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color w:val="000000"/>
        </w:rPr>
        <w:t>МИНИСТЕРСТВО НАУКИ И ВЫСШЕГО ОБРАЗОВАНИЯ РОССИЙСКОЙ ФЕДЕРАЦИИ</w:t>
      </w:r>
      <w:r>
        <w:rPr>
          <w:rStyle w:val="7"/>
          <w:color w:val="000000"/>
        </w:rPr>
        <w:t> 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7"/>
          <w:color w:val="000000"/>
        </w:rPr>
        <w:t> 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7"/>
          <w:color w:val="000000"/>
        </w:rPr>
        <w:t> 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  <w:sz w:val="32"/>
          <w:szCs w:val="32"/>
        </w:rPr>
        <w:t> 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  <w:lang w:val="en-US"/>
        </w:rPr>
      </w:pPr>
      <w:r>
        <w:rPr>
          <w:rStyle w:val="6"/>
          <w:rFonts w:hint="default" w:ascii="Cambria" w:hAnsi="Cambria" w:cs="Cambria"/>
          <w:sz w:val="28"/>
          <w:szCs w:val="28"/>
        </w:rPr>
        <w:t>КАФЕДРА № </w:t>
      </w:r>
      <w:r>
        <w:rPr>
          <w:rStyle w:val="7"/>
          <w:rFonts w:hint="default" w:ascii="Cambria" w:hAnsi="Cambria" w:cs="Cambria"/>
          <w:sz w:val="28"/>
          <w:szCs w:val="28"/>
        </w:rPr>
        <w:t> </w:t>
      </w:r>
      <w:r>
        <w:rPr>
          <w:rStyle w:val="7"/>
          <w:rFonts w:hint="default" w:ascii="Cambria" w:hAnsi="Cambria" w:cs="Cambria"/>
          <w:sz w:val="28"/>
          <w:szCs w:val="28"/>
          <w:lang w:val="en-US"/>
        </w:rPr>
        <w:t>43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Style w:val="6"/>
          <w:rFonts w:ascii="Segoe UI" w:hAnsi="Segoe UI" w:cs="Segoe UI"/>
          <w:sz w:val="18"/>
          <w:szCs w:val="18"/>
        </w:rPr>
      </w:pPr>
    </w:p>
    <w:p>
      <w:pPr>
        <w:pStyle w:val="5"/>
        <w:spacing w:before="0" w:beforeAutospacing="0" w:after="0" w:afterAutospacing="0"/>
        <w:textAlignment w:val="baseline"/>
        <w:rPr>
          <w:rStyle w:val="6"/>
          <w:rFonts w:ascii="Calibri" w:hAnsi="Calibri" w:cs="Calibri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rFonts w:ascii="Calibri" w:hAnsi="Calibri" w:cs="Calibri"/>
          <w:lang w:val="ru-RU"/>
        </w:rPr>
        <w:t>ОТЧЁТ</w:t>
      </w: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rFonts w:ascii="Calibri" w:hAnsi="Calibri" w:cs="Calibri"/>
        </w:rPr>
        <w:t>ЗАЩИЩЕН С ОЦЕНКОЙ</w:t>
      </w: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  <w:r>
        <w:rPr>
          <w:rStyle w:val="6"/>
          <w:rFonts w:ascii="Calibri" w:hAnsi="Calibri" w:cs="Calibri"/>
        </w:rPr>
        <w:t>ПРЕПОДАВАТЕЛЬ</w:t>
      </w: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ind w:firstLine="1800" w:firstLineChars="750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single"/>
        </w:rPr>
        <w:t xml:space="preserve"> </w:t>
      </w:r>
      <w:r>
        <w:rPr>
          <w:rFonts w:hint="default" w:ascii="Cambria" w:hAnsi="Cambria" w:cs="Cambria"/>
          <w:b w:val="0"/>
          <w:bCs w:val="0"/>
          <w:sz w:val="24"/>
          <w:szCs w:val="24"/>
          <w:u w:val="single"/>
          <w:lang w:val="ru-RU"/>
        </w:rPr>
        <w:t>Доцент</w:t>
      </w:r>
      <w:r>
        <w:rPr>
          <w:rFonts w:hint="default" w:ascii="Cambria" w:hAnsi="Cambria" w:cs="Cambria"/>
          <w:b w:val="0"/>
          <w:bCs w:val="0"/>
          <w:sz w:val="28"/>
          <w:szCs w:val="28"/>
          <w:u w:val="single"/>
        </w:rPr>
        <w:t xml:space="preserve"> </w:t>
      </w:r>
      <w:r>
        <w:rPr>
          <w:rStyle w:val="6"/>
          <w:rFonts w:ascii="Calibri" w:hAnsi="Calibri" w:cs="Calibri"/>
        </w:rPr>
        <w:t>     </w:t>
      </w:r>
      <w:r>
        <w:rPr>
          <w:rStyle w:val="6"/>
          <w:rFonts w:hint="default" w:ascii="Calibri" w:hAnsi="Calibri" w:cs="Calibri"/>
          <w:lang w:val="ru-RU"/>
        </w:rPr>
        <w:t xml:space="preserve">                       </w:t>
      </w:r>
      <w:r>
        <w:rPr>
          <w:rStyle w:val="6"/>
          <w:rFonts w:ascii="Calibri" w:hAnsi="Calibri" w:cs="Calibri"/>
        </w:rPr>
        <w:t>   </w:t>
      </w:r>
      <w:r>
        <w:rPr>
          <w:rStyle w:val="6"/>
          <w:rFonts w:ascii="Calibri" w:hAnsi="Calibri" w:cs="Calibri"/>
          <w:u w:val="single"/>
        </w:rPr>
        <w:t>                              </w:t>
      </w:r>
      <w:r>
        <w:rPr>
          <w:rStyle w:val="6"/>
          <w:rFonts w:ascii="Calibri" w:hAnsi="Calibri" w:cs="Calibri"/>
        </w:rPr>
        <w:t>       </w:t>
      </w:r>
      <w:r>
        <w:rPr>
          <w:rStyle w:val="6"/>
          <w:rFonts w:hint="default" w:ascii="Calibri" w:hAnsi="Calibri" w:cs="Calibri"/>
          <w:lang w:val="ru-RU"/>
        </w:rPr>
        <w:t xml:space="preserve">       </w:t>
      </w:r>
      <w:r>
        <w:rPr>
          <w:rStyle w:val="6"/>
          <w:rFonts w:ascii="Calibri" w:hAnsi="Calibri" w:cs="Calibri"/>
        </w:rPr>
        <w:t>       </w:t>
      </w:r>
      <w:r>
        <w:rPr>
          <w:rStyle w:val="6"/>
          <w:rFonts w:ascii="Calibri" w:hAnsi="Calibri" w:cs="Calibri"/>
          <w:u w:val="single"/>
        </w:rPr>
        <w:t xml:space="preserve">    </w:t>
      </w:r>
      <w:r>
        <w:rPr>
          <w:rFonts w:hint="default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Щёкин С.В.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   </w:t>
      </w:r>
      <w:r>
        <w:rPr>
          <w:rStyle w:val="7"/>
          <w:rFonts w:ascii="Calibri" w:hAnsi="Calibri" w:cs="Calibri"/>
          <w:u w:val="single"/>
        </w:rPr>
        <w:t> </w:t>
      </w:r>
    </w:p>
    <w:p>
      <w:pPr>
        <w:pStyle w:val="5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rFonts w:ascii="Calibri" w:hAnsi="Calibri" w:cs="Calibri"/>
        </w:rPr>
        <w:t>должность, уч. Степень, звание  </w:t>
      </w:r>
      <w:r>
        <w:rPr>
          <w:rStyle w:val="6"/>
          <w:rFonts w:hint="default" w:ascii="Calibri" w:hAnsi="Calibri" w:cs="Calibri"/>
          <w:lang w:val="ru-RU"/>
        </w:rPr>
        <w:t xml:space="preserve">        </w:t>
      </w:r>
      <w:r>
        <w:rPr>
          <w:rStyle w:val="6"/>
          <w:rFonts w:ascii="Calibri" w:hAnsi="Calibri" w:cs="Calibri"/>
        </w:rPr>
        <w:t>подпись, дата                    инициалы, фамилия</w:t>
      </w: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Style w:val="6"/>
          <w:rFonts w:ascii="Calibri" w:hAnsi="Calibri" w:cs="Calibri"/>
          <w:sz w:val="28"/>
          <w:szCs w:val="28"/>
        </w:rPr>
      </w:pPr>
    </w:p>
    <w:p>
      <w:pPr>
        <w:pStyle w:val="5"/>
        <w:spacing w:before="0" w:beforeAutospacing="0" w:after="0" w:afterAutospacing="0"/>
        <w:jc w:val="center"/>
        <w:textAlignment w:val="baseline"/>
        <w:rPr>
          <w:rStyle w:val="6"/>
          <w:rFonts w:ascii="Calibri" w:hAnsi="Calibri" w:cs="Calibri"/>
          <w:sz w:val="28"/>
          <w:szCs w:val="28"/>
        </w:rPr>
      </w:pPr>
    </w:p>
    <w:p>
      <w:pPr>
        <w:pStyle w:val="5"/>
        <w:spacing w:before="0" w:beforeAutospacing="0" w:after="0" w:afterAutospacing="0"/>
        <w:jc w:val="center"/>
        <w:textAlignment w:val="baseline"/>
        <w:rPr>
          <w:rStyle w:val="6"/>
          <w:rFonts w:ascii="Calibri" w:hAnsi="Calibri" w:cs="Calibri"/>
          <w:sz w:val="28"/>
          <w:szCs w:val="28"/>
        </w:rPr>
      </w:pPr>
    </w:p>
    <w:p>
      <w:pPr>
        <w:pStyle w:val="5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  <w:r>
        <w:rPr>
          <w:rStyle w:val="6"/>
          <w:rFonts w:hint="default" w:ascii="Cambria" w:hAnsi="Cambria" w:cs="Cambria"/>
          <w:sz w:val="28"/>
          <w:szCs w:val="28"/>
          <w:lang w:val="ru-RU"/>
        </w:rPr>
        <w:t>ОТЧЁТ</w:t>
      </w:r>
      <w:r>
        <w:rPr>
          <w:rStyle w:val="6"/>
          <w:rFonts w:hint="default" w:ascii="Cambria" w:hAnsi="Cambria" w:cs="Cambria"/>
          <w:sz w:val="28"/>
          <w:szCs w:val="28"/>
        </w:rPr>
        <w:t xml:space="preserve"> О </w:t>
      </w:r>
      <w:r>
        <w:rPr>
          <w:rStyle w:val="6"/>
          <w:rFonts w:hint="default" w:ascii="Cambria" w:hAnsi="Cambria" w:cs="Cambria"/>
          <w:sz w:val="28"/>
          <w:szCs w:val="28"/>
          <w:lang w:val="ru-RU"/>
        </w:rPr>
        <w:t>ЛАБОРАТОРНОЙ</w:t>
      </w:r>
      <w:r>
        <w:rPr>
          <w:rStyle w:val="6"/>
          <w:rFonts w:hint="default" w:ascii="Cambria" w:hAnsi="Cambria" w:cs="Cambria"/>
          <w:sz w:val="28"/>
          <w:szCs w:val="28"/>
        </w:rPr>
        <w:t xml:space="preserve"> РАБОТЕ №</w:t>
      </w:r>
      <w:r>
        <w:rPr>
          <w:rStyle w:val="6"/>
          <w:rFonts w:hint="default" w:ascii="Cambria" w:hAnsi="Cambria" w:cs="Cambria"/>
          <w:sz w:val="28"/>
          <w:szCs w:val="28"/>
          <w:lang w:val="ru-RU"/>
        </w:rPr>
        <w:t>2</w:t>
      </w:r>
    </w:p>
    <w:p>
      <w:pPr>
        <w:pStyle w:val="5"/>
        <w:spacing w:before="0" w:beforeAutospacing="0" w:after="0" w:afterAutospacing="0"/>
        <w:jc w:val="both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</w:rPr>
        <w:t>Освоение средств разработки, создание приложения для мобильного устройства</w:t>
      </w:r>
      <w:r>
        <w:rPr>
          <w:rFonts w:hint="default" w:ascii="Cambria" w:hAnsi="Cambria" w:cs="Cambria"/>
          <w:sz w:val="40"/>
          <w:szCs w:val="40"/>
          <w:lang w:val="ru-RU"/>
        </w:rPr>
        <w:t>.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24"/>
          <w:szCs w:val="24"/>
          <w:lang w:val="ru-RU"/>
        </w:rPr>
      </w:pPr>
      <w:r>
        <w:rPr>
          <w:rStyle w:val="6"/>
          <w:rFonts w:hint="default" w:ascii="Cambria" w:hAnsi="Cambria" w:cs="Cambria"/>
          <w:sz w:val="24"/>
          <w:szCs w:val="24"/>
        </w:rPr>
        <w:t xml:space="preserve">по курсу: </w:t>
      </w:r>
      <w:r>
        <w:rPr>
          <w:rStyle w:val="6"/>
          <w:rFonts w:hint="default" w:ascii="Cambria" w:hAnsi="Cambria" w:cs="Cambria"/>
          <w:sz w:val="24"/>
          <w:szCs w:val="24"/>
          <w:lang w:val="ru-RU"/>
        </w:rPr>
        <w:t>программирование мобильных устройств.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</w:p>
    <w:p>
      <w:pPr>
        <w:pStyle w:val="5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rFonts w:ascii="Calibri" w:hAnsi="Calibri" w:cs="Calibri"/>
        </w:rPr>
        <w:t>РАБОТУ ВЫПОЛНИЛ</w:t>
      </w: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rFonts w:ascii="Calibri" w:hAnsi="Calibri" w:cs="Calibri"/>
        </w:rPr>
        <w:t xml:space="preserve">СТУДЕНТ ГР.          </w:t>
      </w:r>
      <w:r>
        <w:rPr>
          <w:rStyle w:val="6"/>
          <w:rFonts w:hint="default" w:ascii="Calibri" w:hAnsi="Calibri" w:cs="Calibri"/>
          <w:u w:val="single"/>
          <w:lang w:val="en-US"/>
        </w:rPr>
        <w:t>4136</w:t>
      </w:r>
      <w:r>
        <w:rPr>
          <w:rStyle w:val="6"/>
          <w:rFonts w:ascii="Calibri" w:hAnsi="Calibri" w:cs="Calibri"/>
        </w:rPr>
        <w:t>                          </w:t>
      </w:r>
      <w:r>
        <w:rPr>
          <w:rStyle w:val="6"/>
          <w:rFonts w:hint="default" w:ascii="Calibri" w:hAnsi="Calibri" w:cs="Calibri"/>
          <w:lang w:val="en-US"/>
        </w:rPr>
        <w:t xml:space="preserve">     </w:t>
      </w:r>
      <w:r>
        <w:rPr>
          <w:rStyle w:val="6"/>
          <w:rFonts w:hint="default" w:ascii="Calibri" w:hAnsi="Calibri" w:cs="Calibri"/>
          <w:u w:val="single"/>
          <w:lang w:val="en-US"/>
        </w:rPr>
        <w:t xml:space="preserve">              </w:t>
      </w:r>
      <w:r>
        <w:rPr>
          <w:rStyle w:val="6"/>
          <w:rFonts w:ascii="Calibri" w:hAnsi="Calibri" w:cs="Calibri"/>
          <w:u w:val="single"/>
        </w:rPr>
        <w:t>                          </w:t>
      </w:r>
      <w:r>
        <w:rPr>
          <w:rStyle w:val="6"/>
          <w:rFonts w:ascii="Calibri" w:hAnsi="Calibri" w:cs="Calibri"/>
        </w:rPr>
        <w:t>                </w:t>
      </w:r>
      <w:r>
        <w:rPr>
          <w:rStyle w:val="6"/>
          <w:rFonts w:hint="default" w:ascii="Calibri" w:hAnsi="Calibri" w:cs="Calibri"/>
          <w:lang w:val="en-US"/>
        </w:rPr>
        <w:t xml:space="preserve">                </w:t>
      </w:r>
      <w:r>
        <w:rPr>
          <w:rStyle w:val="6"/>
          <w:rFonts w:ascii="Calibri" w:hAnsi="Calibri" w:cs="Calibri"/>
        </w:rPr>
        <w:t> </w:t>
      </w:r>
      <w:r>
        <w:rPr>
          <w:rStyle w:val="6"/>
          <w:rFonts w:ascii="Calibri" w:hAnsi="Calibri" w:cs="Calibri"/>
          <w:u w:val="single"/>
        </w:rPr>
        <w:t> </w:t>
      </w:r>
      <w:r>
        <w:rPr>
          <w:rStyle w:val="6"/>
          <w:rFonts w:ascii="Calibri" w:hAnsi="Calibri" w:cs="Calibri"/>
          <w:u w:val="single"/>
          <w:lang w:val="ru-RU"/>
        </w:rPr>
        <w:t>Бобрович</w:t>
      </w:r>
      <w:r>
        <w:rPr>
          <w:rStyle w:val="6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6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6"/>
          <w:rFonts w:hint="default" w:ascii="Calibri" w:hAnsi="Calibri" w:cs="Calibri"/>
          <w:lang w:val="ru-RU"/>
        </w:rPr>
        <w:t xml:space="preserve">        </w:t>
      </w:r>
      <w:r>
        <w:rPr>
          <w:rStyle w:val="6"/>
          <w:rFonts w:ascii="Calibri" w:hAnsi="Calibri" w:cs="Calibri"/>
        </w:rPr>
        <w:t xml:space="preserve">  подпись, дата                      </w:t>
      </w:r>
      <w:r>
        <w:rPr>
          <w:rStyle w:val="6"/>
          <w:rFonts w:hint="default" w:ascii="Calibri" w:hAnsi="Calibri" w:cs="Calibri"/>
          <w:lang w:val="ru-RU"/>
        </w:rPr>
        <w:t xml:space="preserve">               </w:t>
      </w:r>
      <w:r>
        <w:rPr>
          <w:rStyle w:val="6"/>
          <w:rFonts w:ascii="Calibri" w:hAnsi="Calibri" w:cs="Calibri"/>
        </w:rPr>
        <w:t>инициалы, фамилия</w:t>
      </w: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  <w:r>
        <w:rPr>
          <w:rStyle w:val="7"/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</w:p>
    <w:p>
      <w:pPr>
        <w:pStyle w:val="5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</w:p>
    <w:p>
      <w:pPr>
        <w:pStyle w:val="5"/>
        <w:spacing w:before="0" w:beforeAutospacing="0" w:after="0" w:afterAutospacing="0"/>
        <w:jc w:val="center"/>
        <w:textAlignment w:val="baseline"/>
        <w:rPr>
          <w:rStyle w:val="6"/>
          <w:rFonts w:ascii="Calibri" w:hAnsi="Calibri" w:cs="Calibri"/>
          <w:sz w:val="28"/>
          <w:szCs w:val="28"/>
        </w:rPr>
      </w:pPr>
    </w:p>
    <w:p>
      <w:pPr>
        <w:pStyle w:val="5"/>
        <w:spacing w:before="0" w:beforeAutospacing="0" w:after="0" w:afterAutospacing="0"/>
        <w:jc w:val="center"/>
        <w:textAlignment w:val="baseline"/>
        <w:rPr>
          <w:rStyle w:val="6"/>
          <w:rFonts w:ascii="Calibri" w:hAnsi="Calibri" w:cs="Calibri"/>
          <w:sz w:val="28"/>
          <w:szCs w:val="28"/>
        </w:rPr>
      </w:pPr>
    </w:p>
    <w:p>
      <w:pPr>
        <w:pStyle w:val="5"/>
        <w:spacing w:before="0" w:beforeAutospacing="0" w:after="0" w:afterAutospacing="0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  <w:r>
        <w:rPr>
          <w:rStyle w:val="6"/>
          <w:rFonts w:ascii="Calibri" w:hAnsi="Calibri" w:cs="Calibri"/>
          <w:sz w:val="28"/>
          <w:szCs w:val="28"/>
        </w:rPr>
        <w:t>Санкт-Петербург</w:t>
      </w:r>
      <w:r>
        <w:rPr>
          <w:rStyle w:val="6"/>
          <w:rFonts w:hint="default" w:ascii="Calibri" w:hAnsi="Calibri" w:cs="Calibri"/>
          <w:sz w:val="28"/>
          <w:szCs w:val="28"/>
          <w:lang w:val="ru-RU"/>
        </w:rPr>
        <w:t xml:space="preserve"> 202</w:t>
      </w:r>
      <w:r>
        <w:rPr>
          <w:rStyle w:val="6"/>
          <w:rFonts w:hint="default" w:ascii="Calibri" w:hAnsi="Calibri" w:cs="Calibri"/>
          <w:sz w:val="28"/>
          <w:szCs w:val="28"/>
          <w:lang w:val="en-US"/>
        </w:rPr>
        <w:t>4</w:t>
      </w:r>
    </w:p>
    <w:p>
      <w:p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 xml:space="preserve">Цель работы: 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eastAsia="SimSun" w:cs="Cambria"/>
          <w:sz w:val="28"/>
          <w:szCs w:val="28"/>
        </w:rPr>
      </w:pPr>
      <w:r>
        <w:rPr>
          <w:rFonts w:hint="default" w:ascii="Cambria" w:hAnsi="Cambria" w:eastAsia="SimSun" w:cs="Cambria"/>
          <w:sz w:val="28"/>
          <w:szCs w:val="28"/>
        </w:rPr>
        <w:t>Освоение процесса сборки и отладки приложения для мобильного устройства.</w:t>
      </w:r>
    </w:p>
    <w:p>
      <w:pPr>
        <w:rPr>
          <w:rFonts w:hint="default" w:ascii="Cambria" w:hAnsi="Cambria" w:eastAsia="SimSun" w:cs="Cambria"/>
          <w:sz w:val="28"/>
          <w:szCs w:val="28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 xml:space="preserve">Задание: 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eastAsia="SimSun" w:cs="Cambria"/>
          <w:sz w:val="28"/>
          <w:szCs w:val="28"/>
        </w:rPr>
      </w:pPr>
      <w:r>
        <w:rPr>
          <w:rFonts w:hint="default" w:ascii="Cambria" w:hAnsi="Cambria" w:eastAsia="SimSun" w:cs="Cambria"/>
          <w:sz w:val="28"/>
          <w:szCs w:val="28"/>
        </w:rPr>
        <w:t xml:space="preserve">Создать простое приложение, выполнить сборку приложения в среде разработки и запуск на мобильном устройстве или эмуляторе. Описать результаты в </w:t>
      </w:r>
      <w:r>
        <w:rPr>
          <w:rFonts w:hint="default" w:ascii="Cambria" w:hAnsi="Cambria" w:eastAsia="SimSun" w:cs="Cambria"/>
          <w:sz w:val="28"/>
          <w:szCs w:val="28"/>
          <w:lang w:val="ru-RU"/>
        </w:rPr>
        <w:t>отчёте</w:t>
      </w:r>
      <w:r>
        <w:rPr>
          <w:rFonts w:hint="default" w:ascii="Cambria" w:hAnsi="Cambria" w:eastAsia="SimSun" w:cs="Cambria"/>
          <w:sz w:val="28"/>
          <w:szCs w:val="28"/>
        </w:rPr>
        <w:t>, включая исходные тексты приложения.</w:t>
      </w:r>
    </w:p>
    <w:p>
      <w:pPr>
        <w:rPr>
          <w:rFonts w:hint="default" w:ascii="Cambria" w:hAnsi="Cambria" w:eastAsia="SimSun" w:cs="Cambria"/>
          <w:sz w:val="28"/>
          <w:szCs w:val="28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Ход работы: 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Создал новый проект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 My_calc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, выполняющий функции калькулятора. Запустил его на амуляторе в приложении </w:t>
      </w:r>
      <w:r>
        <w:rPr>
          <w:rFonts w:hint="default" w:ascii="Cambria" w:hAnsi="Cambria" w:cs="Cambria"/>
          <w:sz w:val="28"/>
          <w:szCs w:val="28"/>
          <w:lang w:val="en-US"/>
        </w:rPr>
        <w:t>Android Studio.</w:t>
      </w:r>
    </w:p>
    <w:p>
      <w:pPr>
        <w:numPr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2695575" cy="5619750"/>
            <wp:effectExtent l="0" t="0" r="1905" b="3810"/>
            <wp:docPr id="1" name="Изображение 1" descr="Скриншот 06-03-2024 144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06-03-2024 1447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Листинг: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Activity_main.xml:</w:t>
      </w:r>
    </w:p>
    <w:p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&lt;?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 version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="1.0"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encoding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="utf-8"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?&gt;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xmlns: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="http://schemas.android.com/apk/res/android"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xmlns: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="http://schemas.android.com/apk/res-auto"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xmlns: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tools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="http://schemas.android.com/tools"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tools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:context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=".MainActivity"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="vertical"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:background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="@color/black"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="vertical"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="@+id/result"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:ellipsize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="start"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:gravity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="end"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:singleLine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="true"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:textColor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="@color/white"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:textSize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="30sp"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="@+id/operation"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:ellipsize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="start"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:gravity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="end"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:singleLine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="true"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:textColor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="@color/white"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:textSize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="50sp"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&lt;/LinearLayout&gt;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="0dp"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="vertical"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="horizontal"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="0dp"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="sqrt"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="@+id/b_sqrt"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="log2"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="@+id/b_log2"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="ln"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="@+id/b_ln"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="("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="@+id/b_leftb"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=")"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="@+id/b_rightb"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&lt;/LinearLayout&gt;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="horizontal"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="0dp"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="^"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="@+id/b_power"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="AC"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="@+id/b_ac"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="back"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="@+id/b_back"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="%"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="@+id/b_del1"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="/"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="@+id/b_del2"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&lt;/LinearLayout&gt;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="horizontal"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="0dp"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="sin"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="@+id/b_sin"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="7"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="@+id/b_seven"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="8"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="@+id/b_eight"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="9"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="@+id/b_nine"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="*"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="@+id/b_mp"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&lt;/LinearLayout&gt;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="horizontal"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="0dp"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="cos"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="@+id/b_cos"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="4"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="@+id/b_four"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="5"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="@+id/b_five"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="6"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="@+id/b_six"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="-"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="@+id/b_minus"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&lt;/LinearLayout&gt;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="horizontal"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="0dp"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="pi"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="@+id/b_pi"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="@+id/b_one"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="2"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="@+id/b_two"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="3"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="@+id/b_three"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="+"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="@+id/b_plus"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&lt;/LinearLayout&gt;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&lt;LinearLayout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:orientation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="horizontal"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="1"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:layout_width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="match_parent"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:layout_height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="0dp"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="000"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="@+id/b_zeroB"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="."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="@+id/b_dot"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="0"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="@+id/b_zero"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&lt;TextView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="="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:id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="@+id/b_equals"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:background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="@color/color_equal"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android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:textColor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="@color/white"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style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="@style/Operations_Sci"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    &lt;/TextView&gt;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&lt;/LinearLayout&gt;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&lt;/LinearLayout&gt;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&lt;/LinearLayout&gt;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Themes.xml:</w:t>
      </w:r>
    </w:p>
    <w:p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&lt;resources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xmlns: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>tools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="http://schemas.android.com/tools"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>&lt;!-- Base application theme. --&gt;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&lt;style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="Base.Theme.My_calc"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parent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="Theme.Material3.DayNight.NoActionBar"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>&lt;!-- Customize your light theme here. --&gt;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    &lt;!-- &lt;item name="colorPrimary"&gt;@color/my_light_primary&lt;/item&gt; --&gt;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&lt;/style&gt;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&lt;![CDATA[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]]&gt;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&lt;style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="Theme.My_calc"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parent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="Base.Theme.My_calc" 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&lt;style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name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 "Operations"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="android:layout_width"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0dp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="android:layout_height"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match_parent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="android:layout_weight"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="android:background"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#171616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="android:textSize"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20sp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="android:textColor"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#fc4f05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="android:gravity"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center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="android:layout_margin"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0.5dp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&lt;/style&gt;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&lt;style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name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 "Operations_Sci"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="android:layout_width"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0dp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="android:layout_height"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match_parent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="android:layout_weight"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="android:background"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#171616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="android:textSize"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20sp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="android:textColor"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#999594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="android:gravity"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center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="android:layout_margin"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0.5dp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&lt;/style&gt;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&lt;style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name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 "Numbers"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="android:layout_width"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0dp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="android:layout_height"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match_parent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="android:layout_weight"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="android:background"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#403e3d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="android:textSize"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20sp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="android:textColor"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#ffffff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="android:gravity"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center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    &lt;item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="android:layout_margin"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0.5dp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&lt;/item&gt;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&lt;/style&gt;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&lt;/resources&gt;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Colors.xml:</w:t>
      </w:r>
    </w:p>
    <w:p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&lt;?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xml version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="1.0"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encoding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="utf-8"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?&gt;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&lt;resources&gt;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&lt;color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="black"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#FF000000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&lt;/color&gt;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&lt;color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="white"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#FFFFFFFF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&lt;/color&gt;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 xml:space="preserve">   &lt;color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="color_equal"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#f7550f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&lt;/color&gt;</w:t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D5B778"/>
          <w:kern w:val="0"/>
          <w:sz w:val="24"/>
          <w:szCs w:val="24"/>
          <w:shd w:val="clear" w:fill="1E1F22"/>
          <w:lang w:val="en-US" w:eastAsia="zh-CN" w:bidi="ar"/>
        </w:rPr>
        <w:t>&lt;/resources&gt;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Main_activity.kt:</w:t>
      </w:r>
    </w:p>
    <w:p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</w:rPr>
      </w:pP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package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com.example.my_calc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androidx.appcompat.app.AppCompatActivity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android.os.Bundle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android.widget.TextView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t>//import android.widget.TextView</w:t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class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MainActivity : AppCompatActivity()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override fun </w:t>
      </w:r>
      <w:r>
        <w:rPr>
          <w:rFonts w:hint="default" w:ascii="monospace" w:hAnsi="monospace" w:eastAsia="monospace" w:cs="monospace"/>
          <w:color w:val="56A8F5"/>
          <w:kern w:val="0"/>
          <w:sz w:val="24"/>
          <w:szCs w:val="24"/>
          <w:shd w:val="clear" w:fill="1E1F22"/>
          <w:lang w:val="en-US" w:eastAsia="zh-CN" w:bidi="ar"/>
        </w:rPr>
        <w:t>onCreate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(savedInstanceState: Bundle?)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>super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.onCreate(savedInstanceState)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setContentView(R.layout.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activity_main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result: TextView = findViewById(R.id.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result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as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TextView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operation: TextView = findViewById(R.id.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operation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as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TextView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b_sqrt.setOnClickListener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"sqrt("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b_log2.setOnClickListener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"log2("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b_ln.setOnClickListener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"ln("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b_leftb.setOnClickListener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"("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b_rightb.setOnClickListener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")"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b_power.setOnClickListener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"^"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b_ac.setOnClickListener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text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result.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text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b_back.setOnClickListener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s = operation.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.toString()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(s !=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operation.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text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s.</w:t>
      </w:r>
      <w:r>
        <w:rPr>
          <w:rFonts w:hint="default" w:ascii="monospace" w:hAnsi="monospace" w:eastAsia="monospace" w:cs="monospace"/>
          <w:i/>
          <w:iCs/>
          <w:color w:val="57AAF7"/>
          <w:kern w:val="0"/>
          <w:sz w:val="24"/>
          <w:szCs w:val="24"/>
          <w:shd w:val="clear" w:fill="1E1F22"/>
          <w:lang w:val="en-US" w:eastAsia="zh-CN" w:bidi="ar"/>
        </w:rPr>
        <w:t>substring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, s.</w:t>
      </w:r>
      <w:r>
        <w:rPr>
          <w:rFonts w:hint="default" w:ascii="monospace" w:hAnsi="monospace" w:eastAsia="monospace" w:cs="monospace"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length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- </w:t>
      </w:r>
      <w:r>
        <w:rPr>
          <w:rFonts w:hint="default" w:ascii="monospace" w:hAnsi="monospace" w:eastAsia="monospace" w:cs="monospace"/>
          <w:color w:val="2AACB8"/>
          <w:kern w:val="0"/>
          <w:sz w:val="24"/>
          <w:szCs w:val="24"/>
          <w:shd w:val="clear" w:fill="1E1F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b_del1.setOnClickListener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"%"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b_del2.setOnClickListener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"/"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b_sin.setOnClickListener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"sin("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b_seven.setOnClickListener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"7"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b_eight.setOnClickListener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"8"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b_nine.setOnClickListener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"9"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b_mp.setOnClickListener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"*"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b_cos.setOnClickListener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"cos("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b_four.setOnClickListener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"4"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b_five.setOnClickListener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"5"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b_six.setOnClickListener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"6"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b_minus.setOnClickListener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"-"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b_pi.setOnClickListener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"pi"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b_one.setOnClickListener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"1"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b_two.setOnClickListener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"2"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b_three.setOnClickListener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"3"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b_plus.setOnClickListener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"+"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b_e.setOnClickListener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"e"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b_zeroB.setOnClickListener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"000"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b_dot.setOnClickListener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"."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b_zero.setOnClickListener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operation.append(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"0"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b_equal.setOnClickListener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optext = operation.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.toString()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(optext !=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try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expr = ExpressionBuilder(operation.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.toString()).build()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res = expr.evaluate()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longres = res.toLong()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(longres.toDouble() == res)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result.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text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longres.toString()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}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else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    result.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text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res.toString()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}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catch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(e: Exception) 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    result.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text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"Error"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result.setOnClickListener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val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restext = result.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>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.toString()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24"/>
          <w:szCs w:val="24"/>
          <w:shd w:val="clear" w:fill="1E1F22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(restext !=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"Error"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&amp;&amp; restext !=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){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operation.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text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= restext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        result.</w:t>
      </w:r>
      <w:r>
        <w:rPr>
          <w:rFonts w:hint="default" w:ascii="monospace" w:hAnsi="monospace" w:eastAsia="monospace" w:cs="monospace"/>
          <w:i/>
          <w:iCs/>
          <w:color w:val="C77DBB"/>
          <w:kern w:val="0"/>
          <w:sz w:val="24"/>
          <w:szCs w:val="24"/>
          <w:shd w:val="clear" w:fill="1E1F22"/>
          <w:lang w:val="en-US" w:eastAsia="zh-CN" w:bidi="ar"/>
        </w:rPr>
        <w:t xml:space="preserve">text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24"/>
          <w:szCs w:val="24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BCBEC4"/>
          <w:kern w:val="0"/>
          <w:sz w:val="24"/>
          <w:szCs w:val="24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24"/>
          <w:szCs w:val="24"/>
          <w:shd w:val="clear" w:fill="1E1F22"/>
          <w:lang w:val="en-US" w:eastAsia="zh-CN" w:bidi="ar"/>
        </w:rPr>
        <w:t>}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Вывод: 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eastAsia="SimSun" w:cs="Cambria"/>
          <w:sz w:val="28"/>
          <w:szCs w:val="28"/>
        </w:rPr>
        <w:t>Осв</w:t>
      </w:r>
      <w:r>
        <w:rPr>
          <w:rFonts w:hint="default" w:ascii="Cambria" w:hAnsi="Cambria" w:eastAsia="SimSun" w:cs="Cambria"/>
          <w:sz w:val="28"/>
          <w:szCs w:val="28"/>
          <w:lang w:val="ru-RU"/>
        </w:rPr>
        <w:t>оил</w:t>
      </w:r>
      <w:r>
        <w:rPr>
          <w:rFonts w:hint="default" w:ascii="Cambria" w:hAnsi="Cambria" w:eastAsia="SimSun" w:cs="Cambria"/>
          <w:sz w:val="28"/>
          <w:szCs w:val="28"/>
        </w:rPr>
        <w:t xml:space="preserve"> процесс сборки и отладки приложения для мобильного устройства.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D5807"/>
    <w:rsid w:val="2C84368F"/>
    <w:rsid w:val="319C204D"/>
    <w:rsid w:val="3FE13153"/>
    <w:rsid w:val="519E7AA2"/>
    <w:rsid w:val="556D5807"/>
    <w:rsid w:val="6E3F5CED"/>
    <w:rsid w:val="701B0AB6"/>
    <w:rsid w:val="704A147E"/>
    <w:rsid w:val="7D35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customStyle="1" w:styleId="5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6">
    <w:name w:val="normaltextrun"/>
    <w:basedOn w:val="2"/>
    <w:qFormat/>
    <w:uiPriority w:val="0"/>
  </w:style>
  <w:style w:type="character" w:customStyle="1" w:styleId="7">
    <w:name w:val="eop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2024-02-27T12:19:00Z</dcterms:created>
  <dc:creator>Oskolock Koli</dc:creator>
  <cp:lastModifiedBy>Oskolock Koli</cp:lastModifiedBy>
  <dcterms:modified xsi:type="dcterms:W3CDTF">2024-03-06T10:51:59Z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40ABFD184A1F4C2F8C5D5B1FBD161E20_11</vt:lpwstr>
  </property>
</Properties>
</file>