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jc w:val="center"/>
      </w:pPr>
      <w:bookmarkStart w:id="0" w:name="_Hlk95946734"/>
      <w:bookmarkEnd w:id="0"/>
      <w:r>
        <w:t>МИНИСТЕРСТВО НАУКИ И ВЫСШЕГО ОБРАЗОВАНИЯ РОССИЙСКОЙ ФЕДЕРАЦИИ</w:t>
      </w:r>
    </w:p>
    <w:p>
      <w:pPr>
        <w:pStyle w:val="6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6"/>
        <w:jc w:val="center"/>
      </w:pPr>
      <w:r>
        <w:t>«САНКТ-ПЕТЕРБУРГСКИЙ ГОСУДАРСТВЕННЫЙ УНИВЕРСИТЕТ</w:t>
      </w:r>
    </w:p>
    <w:p>
      <w:pPr>
        <w:pStyle w:val="6"/>
        <w:jc w:val="center"/>
      </w:pPr>
      <w:r>
        <w:t>АЭРОКОСМИЧЕСКОГО ПРИБОРОСТРОЕНИЯ»</w:t>
      </w:r>
    </w:p>
    <w:p>
      <w:pPr>
        <w:pStyle w:val="6"/>
        <w:jc w:val="center"/>
      </w:pPr>
    </w:p>
    <w:p>
      <w:pPr>
        <w:pStyle w:val="6"/>
        <w:jc w:val="center"/>
      </w:pPr>
      <w:r>
        <w:t>КАФЕДРА КОМПЬЮТЕРНЫХ ТЕХНОЛОГИЙ</w:t>
      </w:r>
    </w:p>
    <w:p>
      <w:pPr>
        <w:pStyle w:val="9"/>
        <w:jc w:val="center"/>
      </w:pPr>
      <w:r>
        <w:t>И ПРОГРАММНОЙ ИНЖЕНЕРИИ (КАФЕДРА 43)</w:t>
      </w: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1701"/>
        <w:gridCol w:w="4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9"/>
              <w:ind w:left="-106" w:right="-107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>
            <w:pPr>
              <w:pStyle w:val="9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  <w:spacing w:line="360" w:lineRule="auto"/>
      </w:pPr>
      <w:r>
        <w:t>ПРЕПОДАВАТЕЛЬ:</w:t>
      </w:r>
    </w:p>
    <w:tbl>
      <w:tblPr>
        <w:tblStyle w:val="8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</w:tcPr>
          <w:p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Е. В. Павлов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О ЛАБОРАТОРНОЙ РАБОТЕ №</w:t>
      </w:r>
      <w:r>
        <w:rPr>
          <w:sz w:val="28"/>
          <w:szCs w:val="28"/>
          <w:lang w:val="en-US"/>
        </w:rPr>
        <w:t>4</w:t>
      </w:r>
    </w:p>
    <w:p>
      <w:pPr>
        <w:pStyle w:val="9"/>
        <w:jc w:val="center"/>
        <w:rPr>
          <w:sz w:val="28"/>
          <w:szCs w:val="28"/>
        </w:rPr>
      </w:pPr>
    </w:p>
    <w:p>
      <w:pPr>
        <w:pStyle w:val="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«ОПИСАНИЕ ПОВЕДЕНИЯ ЭЛЕМЕНТОВ СИСТЕМЫ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И ДОКУМЕНТИРОВАНИЕ ПРИНИМАЕМЫХ РЕШЕНИЙ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ЧЕРЕЗ НАБОР ДИАГРАММ UML»</w:t>
      </w:r>
    </w:p>
    <w:p>
      <w:pPr>
        <w:pStyle w:val="9"/>
        <w:jc w:val="center"/>
        <w:rPr>
          <w:sz w:val="28"/>
          <w:szCs w:val="28"/>
        </w:rPr>
      </w:pPr>
    </w:p>
    <w:p>
      <w:pPr>
        <w:pStyle w:val="9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>
      <w:pPr>
        <w:pStyle w:val="9"/>
        <w:jc w:val="center"/>
        <w:rPr>
          <w:sz w:val="28"/>
          <w:szCs w:val="28"/>
        </w:rPr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tbl>
      <w:tblPr>
        <w:tblStyle w:val="8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418"/>
        <w:gridCol w:w="284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</w:tcPr>
          <w:p>
            <w:pPr>
              <w:pStyle w:val="9"/>
              <w:spacing w:line="276" w:lineRule="auto"/>
              <w:jc w:val="center"/>
              <w:rPr>
                <w:rFonts w:hint="default" w:ascii="Cambria" w:hAnsi="Cambria" w:eastAsia="Times New Roman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4136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/</w:t>
            </w:r>
          </w:p>
        </w:tc>
        <w:tc>
          <w:tcPr>
            <w:tcW w:w="2409" w:type="dxa"/>
          </w:tcPr>
          <w:p>
            <w:pPr>
              <w:pStyle w:val="9"/>
              <w:spacing w:line="276" w:lineRule="auto"/>
              <w:jc w:val="center"/>
              <w:rPr>
                <w:rFonts w:hint="default" w:ascii="Cambria" w:hAnsi="Cambria" w:eastAsia="Times New Roman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highlight w:val="none"/>
                <w:lang w:eastAsia="ru-RU"/>
              </w:rPr>
              <w:t>Н</w:t>
            </w: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. С. Бобрович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</w:p>
        </w:tc>
        <w:tc>
          <w:tcPr>
            <w:tcW w:w="2409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  <w:t>(инициалы, фамилия)</w:t>
            </w:r>
          </w:p>
        </w:tc>
      </w:tr>
    </w:tbl>
    <w:p>
      <w:pPr>
        <w:pStyle w:val="9"/>
        <w:rPr>
          <w:highlight w:val="none"/>
        </w:rPr>
      </w:pPr>
    </w:p>
    <w:p>
      <w:pPr>
        <w:pStyle w:val="9"/>
        <w:rPr>
          <w:highlight w:val="none"/>
        </w:rPr>
      </w:pPr>
    </w:p>
    <w:tbl>
      <w:tblPr>
        <w:tblStyle w:val="8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1"/>
        <w:gridCol w:w="287"/>
        <w:gridCol w:w="1727"/>
        <w:gridCol w:w="288"/>
        <w:gridCol w:w="1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/</w:t>
            </w:r>
          </w:p>
        </w:tc>
        <w:tc>
          <w:tcPr>
            <w:tcW w:w="1701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spacing w:line="276" w:lineRule="auto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/</w:t>
            </w:r>
          </w:p>
        </w:tc>
        <w:tc>
          <w:tcPr>
            <w:tcW w:w="1559" w:type="dxa"/>
          </w:tcPr>
          <w:p>
            <w:pPr>
              <w:pStyle w:val="9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  <w:t>0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7.1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  <w:t>2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.2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  <w:t>02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</w:p>
        </w:tc>
        <w:tc>
          <w:tcPr>
            <w:tcW w:w="1701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</w:p>
        </w:tc>
        <w:tc>
          <w:tcPr>
            <w:tcW w:w="1559" w:type="dxa"/>
          </w:tcPr>
          <w:p>
            <w:pPr>
              <w:pStyle w:val="9"/>
              <w:jc w:val="center"/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highlight w:val="none"/>
                <w:vertAlign w:val="superscript"/>
                <w:lang w:eastAsia="ru-RU"/>
              </w:rPr>
              <w:t>(дата отчета)</w:t>
            </w:r>
          </w:p>
        </w:tc>
      </w:tr>
    </w:tbl>
    <w:p>
      <w:pPr>
        <w:pStyle w:val="9"/>
      </w:pPr>
    </w:p>
    <w:p>
      <w:pPr>
        <w:suppressAutoHyphens w:val="0"/>
        <w:spacing w:after="160" w:line="259" w:lineRule="auto"/>
      </w:pPr>
      <w:r>
        <w:br w:type="page"/>
      </w:r>
    </w:p>
    <w:p>
      <w:pPr>
        <w:pStyle w:val="10"/>
        <w:numPr>
          <w:ilvl w:val="0"/>
          <w:numId w:val="0"/>
        </w:numPr>
        <w:spacing w:line="276" w:lineRule="auto"/>
        <w:jc w:val="center"/>
      </w:pPr>
      <w:r>
        <w:t>ВВЕДЕНИЕ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</w:pPr>
      <w:r>
        <w:rPr>
          <w:b/>
        </w:rPr>
        <w:t xml:space="preserve">Актуальность. </w:t>
      </w:r>
      <w:r>
        <w:t xml:space="preserve">Унифицированный язык моделирования (Unified </w:t>
      </w:r>
      <w:r>
        <w:rPr>
          <w:lang w:val="en-US"/>
        </w:rPr>
        <w:t>Modeling</w:t>
      </w:r>
      <w:r>
        <w:t xml:space="preserve"> Language, UML) — графический язык для визуализации, специфицирования, конструирования и документирования систем, в которых главная роль принадлежит программному обеспечению.</w:t>
      </w:r>
    </w:p>
    <w:p>
      <w:pPr>
        <w:pStyle w:val="9"/>
        <w:spacing w:line="276" w:lineRule="auto"/>
        <w:ind w:firstLine="708"/>
        <w:jc w:val="both"/>
      </w:pPr>
      <w:r>
        <w:t>С помощью UML можно разработать детальный план создаваемой системы, содержащий не только ее концептуальные элементы, такие как системные функции и бизнес-процессы, но и конкретные особенности, например классы, написанные на каком-либо языке программирования, схемы баз данных и повторно используемые программные компоненты.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</w:pPr>
      <w:r>
        <w:t>Поскольку окна пользовательского интерфейса в некотором роде похожи на состояния в ожидании событий (видов деятельности), то для построения навигационной карты пользовательского интерфейса и представления его объектов можно использовать UML-диаграмму деятельности, которая также может показывать и состояния объектов, поскольку является разновидностью конечного автомата. Данный инструмент подходит для представления навигационной карты разных типов графического пользовательского интерфейса.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  <w:rPr>
          <w:b/>
        </w:rPr>
      </w:pPr>
      <w:r>
        <w:rPr>
          <w:b/>
        </w:rPr>
        <w:t>Цель лабораторной работы:</w:t>
      </w:r>
    </w:p>
    <w:p>
      <w:pPr>
        <w:pStyle w:val="9"/>
        <w:spacing w:line="276" w:lineRule="auto"/>
        <w:ind w:firstLine="708"/>
        <w:jc w:val="both"/>
      </w:pPr>
      <w:r>
        <w:t xml:space="preserve">Изучить основные виды диаграмм </w:t>
      </w:r>
      <w:r>
        <w:rPr>
          <w:lang w:val="en-US"/>
        </w:rPr>
        <w:t>UML</w:t>
      </w:r>
      <w:r>
        <w:t xml:space="preserve"> для визуализации, описания структуры и поведения системы, а также документирования принимаемых решений.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  <w:rPr>
          <w:b/>
        </w:rPr>
      </w:pPr>
      <w:r>
        <w:rPr>
          <w:b/>
        </w:rPr>
        <w:t>Для достижения поставленной в лабораторной работе цели подлежат решению следующие задачи:</w:t>
      </w:r>
    </w:p>
    <w:p>
      <w:pPr>
        <w:pStyle w:val="9"/>
        <w:spacing w:line="360" w:lineRule="auto"/>
        <w:ind w:firstLine="708"/>
        <w:jc w:val="both"/>
      </w:pPr>
      <w:r>
        <w:t>В соответствии с индивидуальным вариантом задания необходимо:</w:t>
      </w:r>
    </w:p>
    <w:p>
      <w:pPr>
        <w:pStyle w:val="9"/>
        <w:numPr>
          <w:ilvl w:val="0"/>
          <w:numId w:val="2"/>
        </w:numPr>
        <w:spacing w:line="276" w:lineRule="auto"/>
        <w:ind w:left="1276" w:hanging="568"/>
        <w:jc w:val="both"/>
      </w:pPr>
      <w:r>
        <w:t>Составить небольшой фрагмент диаграммы классов с точки зрения словаря системы или простых коопераций с учетом следующих требований:</w:t>
      </w:r>
    </w:p>
    <w:p>
      <w:pPr>
        <w:pStyle w:val="9"/>
        <w:numPr>
          <w:ilvl w:val="1"/>
          <w:numId w:val="3"/>
        </w:numPr>
        <w:spacing w:line="276" w:lineRule="auto"/>
        <w:ind w:left="1276" w:hanging="567"/>
        <w:jc w:val="both"/>
      </w:pPr>
      <w:r>
        <w:t>На диаграмме классов должны быть представлены минимум четыре вида отношений (связей), а также в явном виде указаны кратности ассоциаций, уровни доступа к атрибутам и методам классов (</w:t>
      </w:r>
      <w:r>
        <w:rPr>
          <w:lang w:val="en-US"/>
        </w:rPr>
        <w:t>public</w:t>
      </w:r>
      <w:r>
        <w:t xml:space="preserve">, </w:t>
      </w:r>
      <w:r>
        <w:rPr>
          <w:lang w:val="en-US"/>
        </w:rPr>
        <w:t>private</w:t>
      </w:r>
      <w:r>
        <w:t xml:space="preserve">, </w:t>
      </w:r>
      <w:r>
        <w:rPr>
          <w:lang w:val="en-US"/>
        </w:rPr>
        <w:t>protected</w:t>
      </w:r>
      <w:r>
        <w:t>);</w:t>
      </w:r>
    </w:p>
    <w:p>
      <w:pPr>
        <w:pStyle w:val="9"/>
        <w:numPr>
          <w:ilvl w:val="1"/>
          <w:numId w:val="3"/>
        </w:numPr>
        <w:spacing w:line="276" w:lineRule="auto"/>
        <w:ind w:left="1276" w:hanging="567"/>
        <w:jc w:val="both"/>
      </w:pPr>
      <w:r>
        <w:t xml:space="preserve">Список атрибутов и методов должен описывать назначение каждого отдельного класса. При необходимо диаграмма может быть дополнена комментариями (аннотационные сущности) для описания роли, которую конкретный класс выполняет в рассматриваемой системе. </w:t>
      </w:r>
    </w:p>
    <w:p>
      <w:pPr>
        <w:pStyle w:val="9"/>
        <w:spacing w:line="276" w:lineRule="auto"/>
        <w:ind w:left="708"/>
        <w:jc w:val="both"/>
        <w:rPr>
          <w:sz w:val="16"/>
          <w:szCs w:val="16"/>
        </w:rPr>
      </w:pPr>
    </w:p>
    <w:p>
      <w:pPr>
        <w:pStyle w:val="9"/>
        <w:numPr>
          <w:ilvl w:val="0"/>
          <w:numId w:val="2"/>
        </w:numPr>
        <w:spacing w:line="276" w:lineRule="auto"/>
        <w:ind w:left="1276" w:hanging="568"/>
        <w:jc w:val="both"/>
      </w:pPr>
      <w:r>
        <w:t>Составить не менее двух диаграммы последовательности для любых вариантов использования системы (за исключением задач авторизации, регистрации и поиска) с учетом следующих требований:</w:t>
      </w:r>
    </w:p>
    <w:p>
      <w:pPr>
        <w:pStyle w:val="9"/>
        <w:numPr>
          <w:ilvl w:val="1"/>
          <w:numId w:val="4"/>
        </w:numPr>
        <w:spacing w:line="276" w:lineRule="auto"/>
        <w:ind w:left="1276" w:hanging="567"/>
        <w:jc w:val="both"/>
      </w:pPr>
      <w:r>
        <w:t>На диаграммах последовательности должны быть указаны в явном виде фокусы управления объектов;</w:t>
      </w:r>
    </w:p>
    <w:p>
      <w:pPr>
        <w:pStyle w:val="9"/>
        <w:numPr>
          <w:ilvl w:val="1"/>
          <w:numId w:val="4"/>
        </w:numPr>
        <w:spacing w:line="276" w:lineRule="auto"/>
        <w:ind w:left="1276" w:hanging="567"/>
        <w:jc w:val="both"/>
      </w:pPr>
      <w:r>
        <w:t>Необходимо использовать в сумме не менее двух любых операторов управления (</w:t>
      </w:r>
      <w:r>
        <w:rPr>
          <w:lang w:val="en-US"/>
        </w:rPr>
        <w:t>loop</w:t>
      </w:r>
      <w:r>
        <w:t xml:space="preserve">, </w:t>
      </w:r>
      <w:r>
        <w:rPr>
          <w:lang w:val="en-US"/>
        </w:rPr>
        <w:t>opt</w:t>
      </w:r>
      <w:r>
        <w:t xml:space="preserve"> или </w:t>
      </w:r>
      <w:r>
        <w:rPr>
          <w:lang w:val="en-US"/>
        </w:rPr>
        <w:t>alt</w:t>
      </w:r>
      <w:r>
        <w:t>).</w:t>
      </w:r>
    </w:p>
    <w:p>
      <w:pPr>
        <w:pStyle w:val="9"/>
        <w:spacing w:line="276" w:lineRule="auto"/>
        <w:ind w:left="708"/>
        <w:jc w:val="both"/>
        <w:rPr>
          <w:sz w:val="16"/>
          <w:szCs w:val="16"/>
        </w:rPr>
      </w:pPr>
    </w:p>
    <w:p>
      <w:pPr>
        <w:pStyle w:val="9"/>
        <w:numPr>
          <w:ilvl w:val="0"/>
          <w:numId w:val="2"/>
        </w:numPr>
        <w:spacing w:line="276" w:lineRule="auto"/>
        <w:ind w:left="1276" w:hanging="568"/>
        <w:jc w:val="both"/>
      </w:pPr>
      <w:r>
        <w:t>Выполнить преобразование составленных диаграмм последовательности в диаграммы коммуникации.</w:t>
      </w:r>
    </w:p>
    <w:p>
      <w:pPr>
        <w:pStyle w:val="9"/>
        <w:spacing w:line="276" w:lineRule="auto"/>
        <w:ind w:left="708"/>
        <w:jc w:val="both"/>
        <w:rPr>
          <w:sz w:val="16"/>
          <w:szCs w:val="16"/>
        </w:rPr>
      </w:pPr>
    </w:p>
    <w:p>
      <w:pPr>
        <w:pStyle w:val="9"/>
        <w:numPr>
          <w:ilvl w:val="0"/>
          <w:numId w:val="2"/>
        </w:numPr>
        <w:spacing w:line="276" w:lineRule="auto"/>
        <w:ind w:left="1276" w:hanging="568"/>
        <w:jc w:val="both"/>
      </w:pPr>
      <w:r>
        <w:t>Составить не менее двух диаграмм деятельности для поведения, которое было описано с помощью диаграмм последовательности.</w:t>
      </w:r>
    </w:p>
    <w:p>
      <w:pPr>
        <w:pStyle w:val="9"/>
        <w:rPr>
          <w:sz w:val="16"/>
          <w:szCs w:val="16"/>
        </w:rPr>
      </w:pPr>
    </w:p>
    <w:p>
      <w:pPr>
        <w:pStyle w:val="9"/>
        <w:numPr>
          <w:ilvl w:val="0"/>
          <w:numId w:val="2"/>
        </w:numPr>
        <w:spacing w:line="276" w:lineRule="auto"/>
        <w:ind w:left="1276" w:hanging="568"/>
        <w:jc w:val="both"/>
      </w:pPr>
      <w:r>
        <w:t>На основе нотации и семантики UML-диаграммы деятельности составить диаграмму навигации по окнам для главной страницы (или личного кабинета пользователя).</w:t>
      </w:r>
    </w:p>
    <w:p>
      <w:pPr>
        <w:pStyle w:val="9"/>
        <w:spacing w:line="276" w:lineRule="auto"/>
        <w:ind w:firstLine="708"/>
      </w:pP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360" w:lineRule="auto"/>
        <w:ind w:firstLine="708"/>
        <w:jc w:val="both"/>
        <w:rPr>
          <w:b/>
        </w:rPr>
      </w:pPr>
      <w:r>
        <w:rPr>
          <w:b/>
        </w:rPr>
        <w:t>Предметная область, в рамках которой выполнена реализация задач:</w:t>
      </w:r>
    </w:p>
    <w:tbl>
      <w:tblPr>
        <w:tblStyle w:val="8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78" w:type="dxa"/>
            <w:vAlign w:val="center"/>
          </w:tcPr>
          <w:p>
            <w:pPr>
              <w:pStyle w:val="9"/>
              <w:jc w:val="center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35</w:t>
            </w:r>
          </w:p>
        </w:tc>
        <w:tc>
          <w:tcPr>
            <w:tcW w:w="7140" w:type="dxa"/>
            <w:vAlign w:val="center"/>
          </w:tcPr>
          <w:p>
            <w:pPr>
              <w:pStyle w:val="9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Сервис потоковой передачи музыки (прослушивание музыки и подкастов, аудиоплеер, персональные рекомендации, создание плейлистов, настройка уведомлений, статистика по исполнителям)</w:t>
            </w:r>
          </w:p>
        </w:tc>
      </w:tr>
    </w:tbl>
    <w:p>
      <w:pPr>
        <w:pStyle w:val="9"/>
        <w:spacing w:line="276" w:lineRule="auto"/>
        <w:jc w:val="both"/>
      </w:pPr>
    </w:p>
    <w:p>
      <w:pPr>
        <w:pStyle w:val="9"/>
        <w:spacing w:line="276" w:lineRule="auto"/>
        <w:ind w:firstLine="708"/>
        <w:jc w:val="both"/>
      </w:pPr>
      <w:r>
        <w:br w:type="page"/>
      </w:r>
    </w:p>
    <w:p>
      <w:pPr>
        <w:pStyle w:val="9"/>
        <w:spacing w:line="276" w:lineRule="auto"/>
        <w:sectPr>
          <w:footerReference r:id="rId7" w:type="first"/>
          <w:headerReference r:id="rId5" w:type="default"/>
          <w:footerReference r:id="rId6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10"/>
        <w:numPr>
          <w:ilvl w:val="0"/>
          <w:numId w:val="0"/>
        </w:numPr>
        <w:spacing w:line="276" w:lineRule="auto"/>
        <w:ind w:left="709" w:leftChars="0"/>
      </w:pPr>
      <w:r>
        <w:rPr>
          <w:rFonts w:hint="default"/>
          <w:lang w:val="ru-RU"/>
        </w:rPr>
        <w:t xml:space="preserve">1. </w:t>
      </w:r>
      <w:r>
        <w:t>Моделирование статического представления системы (фрагмент диаграммы классов)</w:t>
      </w:r>
    </w:p>
    <w:p>
      <w:pPr>
        <w:pStyle w:val="10"/>
        <w:numPr>
          <w:ilvl w:val="0"/>
          <w:numId w:val="0"/>
        </w:numPr>
        <w:spacing w:line="276" w:lineRule="auto"/>
        <w:ind w:left="709" w:leftChars="0"/>
      </w:pPr>
    </w:p>
    <w:p>
      <w:pPr>
        <w:pStyle w:val="9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8520" cy="7718425"/>
            <wp:effectExtent l="0" t="0" r="5080" b="8255"/>
            <wp:docPr id="1" name="Изображение 1" descr="4136_Бобрович_ППС_ЛР_4.0-Class_dia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4136_Бобрович_ППС_ЛР_4.0-Class_diagram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77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9"/>
      </w:pPr>
    </w:p>
    <w:p>
      <w:pPr>
        <w:pStyle w:val="9"/>
        <w:spacing w:line="276" w:lineRule="auto"/>
        <w:jc w:val="center"/>
      </w:pPr>
      <w:r>
        <w:t>Рисунок 1 — Фрагмент диаграммы классов</w:t>
      </w:r>
    </w:p>
    <w:p>
      <w:pPr>
        <w:pStyle w:val="9"/>
        <w:spacing w:line="276" w:lineRule="auto"/>
        <w:jc w:val="center"/>
      </w:pPr>
    </w:p>
    <w:p>
      <w:pPr>
        <w:pStyle w:val="9"/>
      </w:pPr>
    </w:p>
    <w:p>
      <w:pPr>
        <w:pStyle w:val="9"/>
        <w:spacing w:line="276" w:lineRule="auto"/>
        <w:jc w:val="both"/>
      </w:pPr>
    </w:p>
    <w:p>
      <w:pPr>
        <w:suppressAutoHyphens w:val="0"/>
        <w:spacing w:after="160" w:line="259" w:lineRule="auto"/>
        <w:rPr>
          <w:b/>
          <w:bCs/>
        </w:rPr>
      </w:pPr>
      <w:r>
        <w:rPr>
          <w:rFonts w:hint="default"/>
          <w:b/>
          <w:bCs/>
          <w:lang w:val="ru-RU"/>
        </w:rPr>
        <w:t xml:space="preserve">2. </w:t>
      </w:r>
      <w:r>
        <w:rPr>
          <w:b/>
          <w:bCs/>
        </w:rPr>
        <w:t>Моделирование потоков управления (диаграмма последовательности и диаграмма коммуникации)</w:t>
      </w:r>
    </w:p>
    <w:p>
      <w:pPr>
        <w:pStyle w:val="9"/>
        <w:spacing w:line="276" w:lineRule="auto"/>
        <w:jc w:val="both"/>
      </w:pPr>
    </w:p>
    <w:p>
      <w:pPr>
        <w:pStyle w:val="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9155" cy="4418330"/>
            <wp:effectExtent l="0" t="0" r="4445" b="1270"/>
            <wp:docPr id="11" name="Изображение 11" descr="4136_Бобрович_ППС_ЛР_4.0-Sequence_diagra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4136_Бобрович_ППС_ЛР_4.0-Sequence_diagram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/>
          <w:lang w:val="en-US"/>
        </w:rPr>
      </w:pPr>
    </w:p>
    <w:p>
      <w:pPr>
        <w:pStyle w:val="9"/>
        <w:spacing w:line="360" w:lineRule="auto"/>
        <w:jc w:val="center"/>
      </w:pPr>
      <w:r>
        <w:t xml:space="preserve">Рисунок </w:t>
      </w:r>
      <w:r>
        <w:rPr>
          <w:rFonts w:hint="default"/>
          <w:lang w:val="en-US"/>
        </w:rPr>
        <w:t>1</w:t>
      </w:r>
      <w:r>
        <w:t xml:space="preserve"> — Диаграмма последовательности для ВИ «</w:t>
      </w:r>
      <w:r>
        <w:rPr>
          <w:lang w:val="ru-RU"/>
        </w:rPr>
        <w:t>Поделится</w:t>
      </w:r>
      <w:r>
        <w:rPr>
          <w:rFonts w:hint="default"/>
          <w:lang w:val="ru-RU"/>
        </w:rPr>
        <w:t xml:space="preserve"> плейлистом</w:t>
      </w:r>
      <w:r>
        <w:t>»</w:t>
      </w:r>
    </w:p>
    <w:p>
      <w:pPr>
        <w:pStyle w:val="9"/>
      </w:pPr>
    </w:p>
    <w:p>
      <w:pPr>
        <w:pStyle w:val="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5420" cy="3063240"/>
            <wp:effectExtent l="0" t="0" r="7620" b="0"/>
            <wp:docPr id="12" name="Изображение 12" descr="4136_Бобрович_ППС_ЛР_4.0-Coom_diagra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4136_Бобрович_ППС_ЛР_4.0-Coom_diagram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  <w:jc w:val="center"/>
      </w:pPr>
      <w:r>
        <w:t xml:space="preserve">Рисунок </w:t>
      </w:r>
      <w:r>
        <w:rPr>
          <w:rFonts w:hint="default"/>
          <w:lang w:val="en-US"/>
        </w:rPr>
        <w:t>2</w:t>
      </w:r>
      <w:r>
        <w:t xml:space="preserve"> — Диаграмма коммуникации для ВИ «</w:t>
      </w:r>
      <w:r>
        <w:rPr>
          <w:lang w:val="ru-RU"/>
        </w:rPr>
        <w:t>Поделится</w:t>
      </w:r>
      <w:r>
        <w:rPr>
          <w:rFonts w:hint="default"/>
          <w:lang w:val="ru-RU"/>
        </w:rPr>
        <w:t xml:space="preserve"> плейлистом</w:t>
      </w:r>
      <w:r>
        <w:t>»</w:t>
      </w:r>
    </w:p>
    <w:p>
      <w:pPr>
        <w:pStyle w:val="9"/>
        <w:spacing w:line="360" w:lineRule="auto"/>
      </w:pPr>
    </w:p>
    <w:p>
      <w:pPr>
        <w:pStyle w:val="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3440" cy="4050665"/>
            <wp:effectExtent l="0" t="0" r="10160" b="3175"/>
            <wp:docPr id="6" name="Изображение 6" descr="4136_Бобрович_ППС_ЛР_4.0-Sequence_dia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4136_Бобрович_ППС_ЛР_4.0-Sequence_diagram_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  <w:spacing w:line="360" w:lineRule="auto"/>
        <w:jc w:val="center"/>
      </w:pPr>
      <w:r>
        <w:t xml:space="preserve">Рисунок </w:t>
      </w:r>
      <w:r>
        <w:rPr>
          <w:rFonts w:hint="default"/>
          <w:lang w:val="en-US"/>
        </w:rPr>
        <w:t>3</w:t>
      </w:r>
      <w:r>
        <w:t xml:space="preserve"> — Диаграмма последовательности для ВИ «</w:t>
      </w:r>
      <w:r>
        <w:rPr>
          <w:lang w:val="ru-RU"/>
        </w:rPr>
        <w:t>Создать</w:t>
      </w:r>
      <w:r>
        <w:rPr>
          <w:rFonts w:hint="default"/>
          <w:lang w:val="ru-RU"/>
        </w:rPr>
        <w:t xml:space="preserve"> плейлист</w:t>
      </w:r>
      <w:r>
        <w:t>»</w:t>
      </w:r>
    </w:p>
    <w:p>
      <w:pPr>
        <w:pStyle w:val="9"/>
        <w:spacing w:line="360" w:lineRule="auto"/>
      </w:pPr>
    </w:p>
    <w:p>
      <w:pPr>
        <w:pStyle w:val="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5420" cy="3657600"/>
            <wp:effectExtent l="0" t="0" r="7620" b="0"/>
            <wp:docPr id="7" name="Изображение 7" descr="4136_Бобрович_ППС_ЛР_4.0-Coom_dia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4136_Бобрович_ППС_ЛР_4.0-Coom_diagram_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  <w:spacing w:line="360" w:lineRule="auto"/>
        <w:jc w:val="center"/>
      </w:pPr>
      <w:r>
        <w:t xml:space="preserve">Рисунок </w:t>
      </w:r>
      <w:r>
        <w:rPr>
          <w:rFonts w:hint="default"/>
          <w:lang w:val="en-US"/>
        </w:rPr>
        <w:t>4</w:t>
      </w:r>
      <w:r>
        <w:t xml:space="preserve"> — Диаграмма коммуникации для ВИ «</w:t>
      </w:r>
      <w:r>
        <w:rPr>
          <w:lang w:val="ru-RU"/>
        </w:rPr>
        <w:t>Создать</w:t>
      </w:r>
      <w:r>
        <w:rPr>
          <w:rFonts w:hint="default"/>
          <w:lang w:val="ru-RU"/>
        </w:rPr>
        <w:t xml:space="preserve"> плейлист</w:t>
      </w:r>
      <w:r>
        <w:t>»</w:t>
      </w:r>
    </w:p>
    <w:p>
      <w:pPr>
        <w:suppressAutoHyphens w:val="0"/>
        <w:spacing w:after="160" w:line="259" w:lineRule="auto"/>
      </w:pPr>
      <w:r>
        <w:br w:type="page"/>
      </w:r>
    </w:p>
    <w:p>
      <w:pPr>
        <w:pStyle w:val="10"/>
        <w:numPr>
          <w:ilvl w:val="0"/>
          <w:numId w:val="0"/>
        </w:numPr>
        <w:spacing w:line="276" w:lineRule="auto"/>
        <w:ind w:left="709" w:leftChars="0"/>
      </w:pPr>
      <w:r>
        <w:rPr>
          <w:rFonts w:hint="default"/>
          <w:lang w:val="ru-RU"/>
        </w:rPr>
        <w:t xml:space="preserve">3. </w:t>
      </w:r>
      <w:r>
        <w:t>Моделирование динамических аспектов систем (диаграмма деятельности)</w:t>
      </w:r>
    </w:p>
    <w:p>
      <w:pPr>
        <w:pStyle w:val="9"/>
        <w:spacing w:line="276" w:lineRule="auto"/>
        <w:jc w:val="both"/>
      </w:pPr>
    </w:p>
    <w:p>
      <w:pPr>
        <w:pStyle w:val="9"/>
        <w:spacing w:line="276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171700" cy="3977640"/>
            <wp:effectExtent l="0" t="0" r="7620" b="0"/>
            <wp:docPr id="13" name="Изображение 13" descr="4136_Бобрович_ППС_ЛР_4.0-Activity_diagra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4136_Бобрович_ППС_ЛР_4.0-Activity_diagram_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276" w:lineRule="auto"/>
        <w:jc w:val="both"/>
      </w:pPr>
    </w:p>
    <w:p>
      <w:pPr>
        <w:pStyle w:val="9"/>
        <w:spacing w:line="360" w:lineRule="auto"/>
        <w:jc w:val="center"/>
        <w:rPr>
          <w:rFonts w:hint="default"/>
          <w:lang w:val="ru-RU"/>
        </w:rPr>
      </w:pPr>
      <w:r>
        <w:t xml:space="preserve">Рисунок 6 — Диаграмма деятельности для </w:t>
      </w:r>
      <w:r>
        <w:rPr>
          <w:lang w:val="ru-RU"/>
        </w:rPr>
        <w:t>пользователя</w:t>
      </w:r>
      <w:r>
        <w:rPr>
          <w:rFonts w:hint="default"/>
          <w:lang w:val="ru-RU"/>
        </w:rPr>
        <w:t xml:space="preserve"> «Поделиться плейлистом»</w:t>
      </w:r>
    </w:p>
    <w:p>
      <w:pPr>
        <w:suppressAutoHyphens w:val="0"/>
        <w:spacing w:after="160" w:line="259" w:lineRule="auto"/>
      </w:pPr>
    </w:p>
    <w:p>
      <w:pPr>
        <w:suppressAutoHyphens w:val="0"/>
        <w:spacing w:after="160" w:line="259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194560" cy="4434840"/>
            <wp:effectExtent l="0" t="0" r="0" b="0"/>
            <wp:docPr id="4" name="Изображение 4" descr="4136_Бобрович_ППС_ЛР_4.0-Activity_dia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4136_Бобрович_ППС_ЛР_4.0-Activity_diagram_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 w:val="0"/>
        <w:spacing w:after="160" w:line="259" w:lineRule="auto"/>
      </w:pPr>
    </w:p>
    <w:p>
      <w:pPr>
        <w:pStyle w:val="9"/>
        <w:spacing w:line="360" w:lineRule="auto"/>
        <w:jc w:val="center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7</w:t>
      </w:r>
      <w:r>
        <w:t xml:space="preserve"> — Диаграмма деятельности для </w:t>
      </w:r>
      <w:r>
        <w:rPr>
          <w:lang w:val="ru-RU"/>
        </w:rPr>
        <w:t>пользователя</w:t>
      </w:r>
      <w:r>
        <w:rPr>
          <w:rFonts w:hint="default"/>
          <w:lang w:val="ru-RU"/>
        </w:rPr>
        <w:t xml:space="preserve"> при создании плейлиста</w:t>
      </w:r>
    </w:p>
    <w:p>
      <w:pPr>
        <w:pStyle w:val="10"/>
        <w:numPr>
          <w:ilvl w:val="0"/>
          <w:numId w:val="5"/>
        </w:numPr>
        <w:spacing w:line="360" w:lineRule="auto"/>
        <w:ind w:left="1134" w:hanging="425"/>
      </w:pPr>
      <w:r>
        <w:t>Фрагмент навигационной карты пользовательского интерфейса</w:t>
      </w:r>
    </w:p>
    <w:p>
      <w:pPr>
        <w:pStyle w:val="9"/>
        <w:spacing w:line="276" w:lineRule="auto"/>
        <w:jc w:val="both"/>
      </w:pPr>
    </w:p>
    <w:p>
      <w:pPr>
        <w:pStyle w:val="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1535" cy="4033520"/>
            <wp:effectExtent l="0" t="0" r="12065" b="5080"/>
            <wp:docPr id="9" name="Изображение 9" descr="4136_Бобрович_ППС_ЛР_4.0-Navigation_diagra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4136_Бобрович_ППС_ЛР_4.0-Navigation_diagram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276" w:lineRule="auto"/>
        <w:jc w:val="both"/>
      </w:pPr>
    </w:p>
    <w:p>
      <w:pPr>
        <w:pStyle w:val="9"/>
        <w:spacing w:line="276" w:lineRule="auto"/>
        <w:jc w:val="center"/>
      </w:pPr>
      <w:r>
        <w:t>Рисунок 8 — Фрагмент навигационной карты</w:t>
      </w:r>
    </w:p>
    <w:p>
      <w:pPr>
        <w:pStyle w:val="9"/>
        <w:spacing w:line="360" w:lineRule="auto"/>
        <w:jc w:val="center"/>
      </w:pPr>
      <w:r>
        <w:t>относительно главной страницы</w:t>
      </w:r>
    </w:p>
    <w:p>
      <w:pPr>
        <w:pStyle w:val="9"/>
        <w:spacing w:line="360" w:lineRule="auto"/>
        <w:jc w:val="center"/>
      </w:pPr>
    </w:p>
    <w:p>
      <w:pPr>
        <w:pStyle w:val="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34940" cy="5875020"/>
            <wp:effectExtent l="0" t="0" r="7620" b="7620"/>
            <wp:docPr id="10" name="Изображение 10" descr="4136_Бобрович_ППС_ЛР_4.0-Leg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4136_Бобрович_ППС_ЛР_4.0-Legen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  <w:spacing w:line="276" w:lineRule="auto"/>
        <w:jc w:val="center"/>
      </w:pPr>
      <w:r>
        <w:t>Рисунок 9 — Пояснения к навигационной карте</w:t>
      </w:r>
      <w:r>
        <w:br w:type="textWrapping"/>
      </w:r>
      <w:r>
        <w:t>и принятые условные обозначения</w:t>
      </w:r>
    </w:p>
    <w:p>
      <w:pPr>
        <w:pStyle w:val="9"/>
        <w:spacing w:line="360" w:lineRule="auto"/>
      </w:pPr>
    </w:p>
    <w:p>
      <w:pPr>
        <w:suppressAutoHyphens w:val="0"/>
        <w:spacing w:after="160" w:line="259" w:lineRule="auto"/>
      </w:pPr>
      <w:r>
        <w:br w:type="page"/>
      </w:r>
    </w:p>
    <w:p>
      <w:pPr>
        <w:pStyle w:val="9"/>
        <w:spacing w:line="276" w:lineRule="auto"/>
        <w:jc w:val="center"/>
        <w:sectPr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>
      <w:pPr>
        <w:pStyle w:val="10"/>
        <w:numPr>
          <w:ilvl w:val="0"/>
          <w:numId w:val="0"/>
        </w:numPr>
        <w:spacing w:line="276" w:lineRule="auto"/>
        <w:jc w:val="center"/>
      </w:pPr>
      <w:r>
        <w:t>ЗАКЛЮЧЕНИЕ</w:t>
      </w:r>
    </w:p>
    <w:p>
      <w:pPr>
        <w:pStyle w:val="9"/>
        <w:spacing w:line="276" w:lineRule="auto"/>
      </w:pPr>
    </w:p>
    <w:p>
      <w:pPr>
        <w:pStyle w:val="9"/>
        <w:spacing w:line="276" w:lineRule="auto"/>
      </w:pPr>
    </w:p>
    <w:p>
      <w:pPr>
        <w:pStyle w:val="9"/>
        <w:spacing w:line="276" w:lineRule="auto"/>
        <w:ind w:firstLine="708"/>
        <w:jc w:val="both"/>
      </w:pPr>
      <w:r>
        <w:t xml:space="preserve">В результате выполнения данной лабораторной работы изучены основные виды диаграмм </w:t>
      </w:r>
      <w:r>
        <w:rPr>
          <w:lang w:val="en-US"/>
        </w:rPr>
        <w:t>UML</w:t>
      </w:r>
      <w:r>
        <w:t xml:space="preserve"> для визуализации, описания структуры, поведения системы и документирования принимаемых решений.</w:t>
      </w:r>
    </w:p>
    <w:p>
      <w:pPr>
        <w:pStyle w:val="9"/>
        <w:spacing w:line="276" w:lineRule="auto"/>
        <w:ind w:firstLine="708"/>
        <w:jc w:val="both"/>
      </w:pPr>
      <w:r>
        <w:t>В частности, были составлены следующие виды диаграмм:</w:t>
      </w:r>
    </w:p>
    <w:p>
      <w:pPr>
        <w:pStyle w:val="9"/>
        <w:numPr>
          <w:ilvl w:val="0"/>
          <w:numId w:val="6"/>
        </w:numPr>
        <w:spacing w:line="276" w:lineRule="auto"/>
        <w:ind w:left="1134" w:hanging="426"/>
        <w:jc w:val="both"/>
      </w:pPr>
      <w:r>
        <w:t>Диаграмма классов</w:t>
      </w:r>
    </w:p>
    <w:p>
      <w:pPr>
        <w:pStyle w:val="9"/>
        <w:numPr>
          <w:ilvl w:val="0"/>
          <w:numId w:val="6"/>
        </w:numPr>
        <w:spacing w:line="276" w:lineRule="auto"/>
        <w:ind w:left="1134" w:hanging="426"/>
        <w:jc w:val="both"/>
      </w:pPr>
      <w:r>
        <w:t>Диаграмма последовательности</w:t>
      </w:r>
    </w:p>
    <w:p>
      <w:pPr>
        <w:pStyle w:val="9"/>
        <w:numPr>
          <w:ilvl w:val="0"/>
          <w:numId w:val="6"/>
        </w:numPr>
        <w:spacing w:line="276" w:lineRule="auto"/>
        <w:ind w:left="1134" w:hanging="426"/>
        <w:jc w:val="both"/>
      </w:pPr>
      <w:r>
        <w:t>Диаграмма коммуникации</w:t>
      </w:r>
    </w:p>
    <w:p>
      <w:pPr>
        <w:pStyle w:val="9"/>
        <w:numPr>
          <w:ilvl w:val="0"/>
          <w:numId w:val="6"/>
        </w:numPr>
        <w:spacing w:line="276" w:lineRule="auto"/>
        <w:ind w:left="1134" w:hanging="426"/>
        <w:jc w:val="both"/>
      </w:pPr>
      <w:r>
        <w:t>Диаграмма деятельности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numPr>
          <w:ilvl w:val="0"/>
          <w:numId w:val="0"/>
        </w:numPr>
        <w:spacing w:line="276" w:lineRule="auto"/>
        <w:ind w:left="708" w:leftChars="0"/>
        <w:jc w:val="both"/>
        <w:rPr>
          <w:rFonts w:hint="default"/>
          <w:lang w:val="ru-RU"/>
        </w:rPr>
      </w:pPr>
      <w:r>
        <w:t>Диаграмм</w:t>
      </w:r>
      <w:r>
        <w:rPr>
          <w:lang w:val="ru-RU"/>
        </w:rPr>
        <w:t>ы</w:t>
      </w:r>
      <w:r>
        <w:t xml:space="preserve"> последовательности</w:t>
      </w:r>
      <w:r>
        <w:rPr>
          <w:rFonts w:hint="default"/>
          <w:lang w:val="ru-RU"/>
        </w:rPr>
        <w:t>, коммуникации и деятельности были составлены для выполнения задач: «Поделиться плейлистом» и «Создать плейлист».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</w:pPr>
      <w:r>
        <w:t>Также был изучен один из аспектов проектирования пользовательского интерфейса в части фиксации и представления возможных путей навигации пользователя между окнами и объектами интерфейса приложения. Задача визуального проектирования оконных форм пользовательского интерфейса в данной работе не рассматривалась.</w:t>
      </w:r>
    </w:p>
    <w:p>
      <w:pPr>
        <w:pStyle w:val="9"/>
        <w:spacing w:line="276" w:lineRule="auto"/>
        <w:ind w:firstLine="708"/>
        <w:jc w:val="both"/>
      </w:pPr>
      <w:r>
        <w:t>Для решения задачи представления схемы перемещения по окнам использован один из подходов — диаграмма навигации по окнам (на основе UML диаграммы видов деятельности). Стереотипами состояний и видов деятельности выступают элементы веб-интерфейса (</w:t>
      </w:r>
      <w:r>
        <w:rPr>
          <w:lang w:val="en-US"/>
        </w:rPr>
        <w:t>WUI</w:t>
      </w:r>
      <w:r>
        <w:t>) пользователя. Характер стереотипов продиктован спецификой проектируемой системы.</w:t>
      </w:r>
    </w:p>
    <w:p>
      <w:pPr>
        <w:pStyle w:val="9"/>
        <w:spacing w:line="276" w:lineRule="auto"/>
        <w:ind w:firstLine="708"/>
        <w:jc w:val="both"/>
      </w:pPr>
    </w:p>
    <w:p>
      <w:pPr>
        <w:pStyle w:val="9"/>
        <w:spacing w:line="276" w:lineRule="auto"/>
        <w:ind w:firstLine="708"/>
        <w:jc w:val="both"/>
      </w:pPr>
      <w:r>
        <w:t>По результатам работы можно заключить, что диаграммы навигации по окнам, расширяя семантику UML-диаграммы видов деятельности, представляют собой новый профиль UML для моделирования некоторых аспектов задачи проектирования пользовательского интерфейса, в частности построение схемы навигации по окнам.</w:t>
      </w:r>
    </w:p>
    <w:p>
      <w:pPr>
        <w:pStyle w:val="9"/>
        <w:spacing w:line="276" w:lineRule="auto"/>
        <w:jc w:val="both"/>
      </w:pPr>
    </w:p>
    <w:p>
      <w:pPr>
        <w:pStyle w:val="9"/>
        <w:spacing w:line="276" w:lineRule="auto"/>
        <w:ind w:firstLine="708"/>
        <w:jc w:val="both"/>
      </w:pPr>
      <w:r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  <w:r>
        <w:br w:type="page"/>
      </w:r>
    </w:p>
    <w:p>
      <w:pPr>
        <w:pStyle w:val="10"/>
        <w:numPr>
          <w:ilvl w:val="0"/>
          <w:numId w:val="0"/>
        </w:numPr>
        <w:spacing w:line="276" w:lineRule="auto"/>
        <w:jc w:val="center"/>
      </w:pPr>
      <w:r>
        <w:t>СПИСОК ИСПОЛЬЗОВАННЫХ ИСТОЧНИКОВ</w:t>
      </w:r>
    </w:p>
    <w:p>
      <w:pPr>
        <w:pStyle w:val="9"/>
        <w:spacing w:line="276" w:lineRule="auto"/>
      </w:pPr>
    </w:p>
    <w:p>
      <w:pPr>
        <w:pStyle w:val="9"/>
        <w:spacing w:line="276" w:lineRule="auto"/>
      </w:pPr>
    </w:p>
    <w:p>
      <w:pPr>
        <w:pStyle w:val="9"/>
        <w:numPr>
          <w:ilvl w:val="0"/>
          <w:numId w:val="7"/>
        </w:numPr>
        <w:spacing w:line="276" w:lineRule="auto"/>
        <w:ind w:left="426" w:hanging="426"/>
      </w:pPr>
      <w:r>
        <w:t>Павлов Е. В. Проектирование программных систем: методические указания к выполнению лабораторных работ / Е. В. Павлов. — Санкт-Петербург, 2023</w:t>
      </w:r>
    </w:p>
    <w:p>
      <w:pPr>
        <w:pStyle w:val="9"/>
        <w:spacing w:line="276" w:lineRule="auto"/>
      </w:pPr>
    </w:p>
    <w:p>
      <w:pPr>
        <w:pStyle w:val="9"/>
        <w:numPr>
          <w:ilvl w:val="0"/>
          <w:numId w:val="7"/>
        </w:numPr>
        <w:spacing w:line="276" w:lineRule="auto"/>
        <w:ind w:left="426" w:hanging="426"/>
      </w:pPr>
      <w:r>
        <w:t>Буч Г. Введение в UML от создателей языка / Грэди Буч, Джеймс Рамбо, Айвар Якобсон: пер. с англ. — ДМК Пресс, 2015 — 496 с.: ил.</w:t>
      </w:r>
    </w:p>
    <w:p>
      <w:pPr>
        <w:pStyle w:val="9"/>
        <w:spacing w:line="276" w:lineRule="auto"/>
      </w:pPr>
    </w:p>
    <w:p>
      <w:pPr>
        <w:pStyle w:val="9"/>
        <w:numPr>
          <w:ilvl w:val="0"/>
          <w:numId w:val="7"/>
        </w:numPr>
        <w:spacing w:line="276" w:lineRule="auto"/>
        <w:ind w:left="426" w:hanging="426"/>
      </w:pPr>
      <w:r>
        <w:t>Ларман К. Применение UML 2.0 и шаблонов проектирования. Введение в объектно-ориентированный анализ, проектирование и итеративную разработку: пер. с англ. — М.: ИД «Вильямс», 2013. — 736 с.: ил.</w:t>
      </w:r>
    </w:p>
    <w:p>
      <w:pPr>
        <w:pStyle w:val="9"/>
        <w:spacing w:line="276" w:lineRule="auto"/>
      </w:pPr>
    </w:p>
    <w:p>
      <w:pPr>
        <w:pStyle w:val="9"/>
        <w:numPr>
          <w:ilvl w:val="0"/>
          <w:numId w:val="7"/>
        </w:numPr>
        <w:spacing w:line="276" w:lineRule="auto"/>
        <w:ind w:left="426" w:hanging="426"/>
      </w:pPr>
      <w:r>
        <w:t xml:space="preserve">Вигерс, Карл. Разработка требований к программному обеспечению = </w:t>
      </w:r>
      <w:r>
        <w:rPr>
          <w:lang w:val="en-US"/>
        </w:rPr>
        <w:t>Software</w:t>
      </w:r>
      <w:r>
        <w:t xml:space="preserve"> </w:t>
      </w:r>
      <w:r>
        <w:rPr>
          <w:lang w:val="en-US"/>
        </w:rPr>
        <w:t>Requirements</w:t>
      </w:r>
      <w:r>
        <w:t>: пер. с англ.; 3-е издание, дополненное / Карл Виггерс, Джой Битти — СПб.: Издательство «</w:t>
      </w:r>
      <w:r>
        <w:rPr>
          <w:lang w:val="en-US"/>
        </w:rPr>
        <w:t>BHV</w:t>
      </w:r>
      <w:r>
        <w:t>», 2020. — 736 с.: ил.</w:t>
      </w:r>
    </w:p>
    <w:p>
      <w:pPr>
        <w:pStyle w:val="9"/>
        <w:spacing w:line="276" w:lineRule="auto"/>
        <w:ind w:left="426"/>
      </w:pPr>
    </w:p>
    <w:p>
      <w:pPr>
        <w:pStyle w:val="9"/>
        <w:numPr>
          <w:ilvl w:val="0"/>
          <w:numId w:val="7"/>
        </w:numPr>
        <w:spacing w:line="276" w:lineRule="auto"/>
        <w:ind w:left="426" w:hanging="426"/>
        <w:rPr>
          <w:lang w:val="en-US"/>
        </w:rPr>
      </w:pPr>
      <w:r>
        <w:rPr>
          <w:lang w:val="en-US"/>
        </w:rPr>
        <w:t>Beatty J., Chen A. Visual Models for Software Requirements / Joy Beatty, Anthony Chen. Microsoft Press, 2012. — 480 p</w:t>
      </w:r>
    </w:p>
    <w:p>
      <w:pPr>
        <w:pStyle w:val="9"/>
        <w:spacing w:line="276" w:lineRule="auto"/>
        <w:rPr>
          <w:lang w:val="en-US"/>
        </w:rPr>
      </w:pPr>
    </w:p>
    <w:p>
      <w:pPr>
        <w:pStyle w:val="9"/>
        <w:numPr>
          <w:ilvl w:val="0"/>
          <w:numId w:val="7"/>
        </w:numPr>
        <w:spacing w:line="276" w:lineRule="auto"/>
        <w:ind w:left="426" w:hanging="426"/>
      </w:pPr>
      <w:r>
        <w:rPr>
          <w:lang w:val="en-US"/>
        </w:rPr>
        <w:t>UML</w:t>
      </w:r>
      <w:r>
        <w:t xml:space="preserve"> 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Object</w:t>
      </w:r>
      <w:r>
        <w:t xml:space="preserve"> </w:t>
      </w:r>
      <w:r>
        <w:rPr>
          <w:lang w:val="en-US"/>
        </w:rPr>
        <w:t>Diagrams</w:t>
      </w:r>
      <w:r>
        <w:t xml:space="preserve"> [Электронный ресурс]. — </w:t>
      </w:r>
      <w:r>
        <w:rPr>
          <w:lang w:val="en-US"/>
        </w:rPr>
        <w:t>uml</w:t>
      </w:r>
      <w:r>
        <w:t>-</w:t>
      </w:r>
      <w:r>
        <w:rPr>
          <w:lang w:val="en-US"/>
        </w:rPr>
        <w:t>diagrams</w:t>
      </w:r>
      <w:r>
        <w:t>.</w:t>
      </w:r>
      <w:r>
        <w:rPr>
          <w:lang w:val="en-US"/>
        </w:rPr>
        <w:t>org</w:t>
      </w:r>
      <w:r>
        <w:t xml:space="preserve">, 2009-2021. — </w:t>
      </w:r>
      <w:r>
        <w:rPr>
          <w:lang w:val="en-US"/>
        </w:rPr>
        <w:t>URL</w:t>
      </w:r>
      <w:r>
        <w:t xml:space="preserve">: </w:t>
      </w:r>
      <w:r>
        <w:fldChar w:fldCharType="begin"/>
      </w:r>
      <w:r>
        <w:instrText xml:space="preserve"> HYPERLINK "https://www.uml-diagrams.org/class-diagrams-overview.html" </w:instrText>
      </w:r>
      <w:r>
        <w:fldChar w:fldCharType="separate"/>
      </w:r>
      <w:r>
        <w:rPr>
          <w:rStyle w:val="5"/>
          <w:i/>
          <w:iCs/>
          <w:u w:val="none"/>
          <w:lang w:val="en-US"/>
        </w:rPr>
        <w:t>https</w:t>
      </w:r>
      <w:r>
        <w:rPr>
          <w:rStyle w:val="5"/>
          <w:i/>
          <w:iCs/>
          <w:u w:val="none"/>
        </w:rPr>
        <w:t>://</w:t>
      </w:r>
      <w:r>
        <w:rPr>
          <w:rStyle w:val="5"/>
          <w:i/>
          <w:iCs/>
          <w:u w:val="none"/>
          <w:lang w:val="en-US"/>
        </w:rPr>
        <w:t>www</w:t>
      </w:r>
      <w:r>
        <w:rPr>
          <w:rStyle w:val="5"/>
          <w:i/>
          <w:iCs/>
          <w:u w:val="none"/>
        </w:rPr>
        <w:t>.</w:t>
      </w:r>
      <w:r>
        <w:rPr>
          <w:rStyle w:val="5"/>
          <w:i/>
          <w:iCs/>
          <w:u w:val="none"/>
          <w:lang w:val="en-US"/>
        </w:rPr>
        <w:t>uml</w:t>
      </w:r>
      <w:r>
        <w:rPr>
          <w:rStyle w:val="5"/>
          <w:i/>
          <w:iCs/>
          <w:u w:val="none"/>
        </w:rPr>
        <w:t>-</w:t>
      </w:r>
      <w:r>
        <w:rPr>
          <w:rStyle w:val="5"/>
          <w:i/>
          <w:iCs/>
          <w:u w:val="none"/>
          <w:lang w:val="en-US"/>
        </w:rPr>
        <w:t>diagrams</w:t>
      </w:r>
      <w:r>
        <w:rPr>
          <w:rStyle w:val="5"/>
          <w:i/>
          <w:iCs/>
          <w:u w:val="none"/>
        </w:rPr>
        <w:t>.</w:t>
      </w:r>
      <w:r>
        <w:rPr>
          <w:rStyle w:val="5"/>
          <w:i/>
          <w:iCs/>
          <w:u w:val="none"/>
          <w:lang w:val="en-US"/>
        </w:rPr>
        <w:t>org</w:t>
      </w:r>
      <w:r>
        <w:rPr>
          <w:rStyle w:val="5"/>
          <w:i/>
          <w:iCs/>
          <w:u w:val="none"/>
        </w:rPr>
        <w:t>/</w:t>
      </w:r>
      <w:r>
        <w:rPr>
          <w:rStyle w:val="5"/>
          <w:i/>
          <w:iCs/>
          <w:u w:val="none"/>
          <w:lang w:val="en-US"/>
        </w:rPr>
        <w:t>class</w:t>
      </w:r>
      <w:r>
        <w:rPr>
          <w:rStyle w:val="5"/>
          <w:i/>
          <w:iCs/>
          <w:u w:val="none"/>
        </w:rPr>
        <w:t>-</w:t>
      </w:r>
      <w:r>
        <w:rPr>
          <w:rStyle w:val="5"/>
          <w:i/>
          <w:iCs/>
          <w:u w:val="none"/>
          <w:lang w:val="en-US"/>
        </w:rPr>
        <w:t>diagrams</w:t>
      </w:r>
      <w:r>
        <w:rPr>
          <w:rStyle w:val="5"/>
          <w:i/>
          <w:iCs/>
          <w:u w:val="none"/>
        </w:rPr>
        <w:t>-</w:t>
      </w:r>
      <w:r>
        <w:rPr>
          <w:rStyle w:val="5"/>
          <w:i/>
          <w:iCs/>
          <w:u w:val="none"/>
          <w:lang w:val="en-US"/>
        </w:rPr>
        <w:t>overview</w:t>
      </w:r>
      <w:r>
        <w:rPr>
          <w:rStyle w:val="5"/>
          <w:i/>
          <w:iCs/>
          <w:u w:val="none"/>
        </w:rPr>
        <w:t>.</w:t>
      </w:r>
      <w:r>
        <w:rPr>
          <w:rStyle w:val="5"/>
          <w:i/>
          <w:iCs/>
          <w:u w:val="none"/>
          <w:lang w:val="en-US"/>
        </w:rPr>
        <w:t>html</w:t>
      </w:r>
      <w:r>
        <w:rPr>
          <w:rStyle w:val="5"/>
          <w:i/>
          <w:iCs/>
          <w:u w:val="none"/>
          <w:lang w:val="en-US"/>
        </w:rPr>
        <w:fldChar w:fldCharType="end"/>
      </w:r>
      <w:r>
        <w:t xml:space="preserve"> </w:t>
      </w:r>
      <w:r>
        <w:br w:type="textWrapping"/>
      </w:r>
      <w:r>
        <w:t>(дата обращения: 07.12.2023)</w:t>
      </w:r>
    </w:p>
    <w:p>
      <w:pPr>
        <w:spacing w:line="276" w:lineRule="auto"/>
      </w:pPr>
    </w:p>
    <w:p>
      <w:pPr>
        <w:pStyle w:val="9"/>
        <w:numPr>
          <w:ilvl w:val="0"/>
          <w:numId w:val="7"/>
        </w:numPr>
        <w:spacing w:line="276" w:lineRule="auto"/>
        <w:ind w:left="426" w:hanging="426"/>
        <w:rPr>
          <w:lang w:val="en-US"/>
        </w:rPr>
      </w:pPr>
      <w:r>
        <w:rPr>
          <w:lang w:val="en-US"/>
        </w:rPr>
        <w:t>32 User Interface Elements for UI Designers: Your Ultimate Glossary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— CareerFoundry / Maria de la Riva, 2019. — URL: </w:t>
      </w:r>
      <w:r>
        <w:rPr>
          <w:rStyle w:val="5"/>
          <w:i/>
          <w:u w:val="none"/>
          <w:lang w:val="en-US"/>
        </w:rPr>
        <w:t>https://careerfoundry.com/en/blog/ui-design/ui-element-glossary/</w:t>
      </w:r>
      <w:r>
        <w:rPr>
          <w:rStyle w:val="5"/>
          <w:i/>
          <w:u w:val="none"/>
          <w:lang w:val="en-US"/>
        </w:rPr>
        <w:br w:type="textWrapping"/>
      </w:r>
      <w:r>
        <w:rPr>
          <w:lang w:val="en-US"/>
        </w:rPr>
        <w:t>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07.12.2023)</w:t>
      </w:r>
    </w:p>
    <w:p>
      <w:pPr>
        <w:suppressAutoHyphens w:val="0"/>
        <w:spacing w:after="160" w:line="276" w:lineRule="auto"/>
        <w:rPr>
          <w:lang w:val="en-US"/>
        </w:rPr>
      </w:pPr>
    </w:p>
    <w:p/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5298390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t>Санкт-Петербург 20</w:t>
    </w:r>
    <w:r>
      <w:rPr>
        <w:lang w:val="en-US"/>
      </w:rPr>
      <w:t>2</w:t>
    </w:r>
    <w:r>
      <w:t>3</w:t>
    </w:r>
  </w:p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2961"/>
        <w:tab w:val="clear" w:pos="4677"/>
        <w:tab w:val="clear" w:pos="93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E39F9"/>
    <w:multiLevelType w:val="multilevel"/>
    <w:tmpl w:val="0E7E39F9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">
    <w:nsid w:val="156E52CB"/>
    <w:multiLevelType w:val="multilevel"/>
    <w:tmpl w:val="156E52CB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F80E92"/>
    <w:multiLevelType w:val="multilevel"/>
    <w:tmpl w:val="18F80E92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150684E"/>
    <w:multiLevelType w:val="multilevel"/>
    <w:tmpl w:val="4150684E"/>
    <w:lvl w:ilvl="0" w:tentative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4">
    <w:nsid w:val="44A24270"/>
    <w:multiLevelType w:val="multilevel"/>
    <w:tmpl w:val="44A24270"/>
    <w:lvl w:ilvl="0" w:tentative="0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14" w:hanging="360"/>
      </w:pPr>
    </w:lvl>
    <w:lvl w:ilvl="2" w:tentative="0">
      <w:start w:val="1"/>
      <w:numFmt w:val="lowerRoman"/>
      <w:lvlText w:val="%3."/>
      <w:lvlJc w:val="right"/>
      <w:pPr>
        <w:ind w:left="2934" w:hanging="180"/>
      </w:pPr>
    </w:lvl>
    <w:lvl w:ilvl="3" w:tentative="0">
      <w:start w:val="1"/>
      <w:numFmt w:val="decimal"/>
      <w:lvlText w:val="%4."/>
      <w:lvlJc w:val="left"/>
      <w:pPr>
        <w:ind w:left="3654" w:hanging="360"/>
      </w:pPr>
    </w:lvl>
    <w:lvl w:ilvl="4" w:tentative="0">
      <w:start w:val="1"/>
      <w:numFmt w:val="lowerLetter"/>
      <w:lvlText w:val="%5."/>
      <w:lvlJc w:val="left"/>
      <w:pPr>
        <w:ind w:left="4374" w:hanging="360"/>
      </w:pPr>
    </w:lvl>
    <w:lvl w:ilvl="5" w:tentative="0">
      <w:start w:val="1"/>
      <w:numFmt w:val="lowerRoman"/>
      <w:lvlText w:val="%6."/>
      <w:lvlJc w:val="right"/>
      <w:pPr>
        <w:ind w:left="5094" w:hanging="180"/>
      </w:pPr>
    </w:lvl>
    <w:lvl w:ilvl="6" w:tentative="0">
      <w:start w:val="1"/>
      <w:numFmt w:val="decimal"/>
      <w:lvlText w:val="%7."/>
      <w:lvlJc w:val="left"/>
      <w:pPr>
        <w:ind w:left="5814" w:hanging="360"/>
      </w:pPr>
    </w:lvl>
    <w:lvl w:ilvl="7" w:tentative="0">
      <w:start w:val="1"/>
      <w:numFmt w:val="lowerLetter"/>
      <w:lvlText w:val="%8."/>
      <w:lvlJc w:val="left"/>
      <w:pPr>
        <w:ind w:left="6534" w:hanging="360"/>
      </w:pPr>
    </w:lvl>
    <w:lvl w:ilvl="8" w:tentative="0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475B34AE"/>
    <w:multiLevelType w:val="multilevel"/>
    <w:tmpl w:val="475B34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75032"/>
    <w:multiLevelType w:val="multilevel"/>
    <w:tmpl w:val="7F775032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2148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823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38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16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316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610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8606D"/>
    <w:rsid w:val="1C8A1D1F"/>
    <w:rsid w:val="1D42008C"/>
    <w:rsid w:val="204A1498"/>
    <w:rsid w:val="228710EE"/>
    <w:rsid w:val="31A56F59"/>
    <w:rsid w:val="36111546"/>
    <w:rsid w:val="4663283E"/>
    <w:rsid w:val="4AA23BF0"/>
    <w:rsid w:val="5828606D"/>
    <w:rsid w:val="5E50299B"/>
    <w:rsid w:val="6B63338C"/>
    <w:rsid w:val="71E35454"/>
    <w:rsid w:val="7730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table" w:styleId="8">
    <w:name w:val="Table Grid"/>
    <w:basedOn w:val="4"/>
    <w:qFormat/>
    <w:uiPriority w:val="39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qFormat/>
    <w:uiPriority w:val="1"/>
    <w:pPr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customStyle="1" w:styleId="10">
    <w:name w:val="Отчет ППС"/>
    <w:basedOn w:val="2"/>
    <w:qFormat/>
    <w:uiPriority w:val="0"/>
    <w:pPr>
      <w:numPr>
        <w:ilvl w:val="0"/>
        <w:numId w:val="1"/>
      </w:numPr>
    </w:pPr>
    <w:rPr>
      <w:rFonts w:ascii="Cambria" w:hAnsi="Cambria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2023-12-07T05:16:00Z</dcterms:created>
  <dc:creator>Oskolock Koli</dc:creator>
  <cp:lastModifiedBy>Oskolock Koli</cp:lastModifiedBy>
  <dcterms:modified xsi:type="dcterms:W3CDTF">2023-12-20T11:29:39Z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C591FE5A366A4DF0A8E8DC838FC72628_11</vt:lpwstr>
  </property>
</Properties>
</file>