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t>ОТЧЕТ</w:t>
      </w:r>
      <w:r>
        <w:br w:type="textWrapping"/>
      </w:r>
      <w:r>
        <w:t>ЗАЩИЩЕН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20"/>
        <w:gridCol w:w="277"/>
        <w:gridCol w:w="3016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Г.С. Армашова-Тельник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ОТЧЕТ О </w:t>
            </w:r>
            <w:r>
              <w:rPr>
                <w:kern w:val="2"/>
                <w:lang w:val="ru-RU" w:eastAsia="en-US"/>
                <w14:ligatures w14:val="standardContextual"/>
              </w:rPr>
              <w:t>ПРАКТИЧЕСКОЙ</w:t>
            </w:r>
            <w:r>
              <w:rPr>
                <w:kern w:val="2"/>
                <w:lang w:eastAsia="en-US"/>
                <w14:ligatures w14:val="standardContextual"/>
              </w:rPr>
              <w:t xml:space="preserve"> РАБОТЕ №</w:t>
            </w:r>
            <w:r>
              <w:rPr>
                <w:rFonts w:hint="default"/>
                <w:kern w:val="2"/>
                <w:lang w:val="ru-RU" w:eastAsia="en-US"/>
                <w14:ligatures w14:val="standardContextual"/>
              </w:rPr>
              <w:t>1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311169A2">
            <w:pPr>
              <w:spacing w:before="480" w:after="480"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Выбор направления в области программного проектирования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Экономическое</w:t>
            </w:r>
            <w:r>
              <w:rPr>
                <w:rFonts w:hint="default"/>
                <w:szCs w:val="28"/>
                <w:lang w:val="ru-RU"/>
              </w:rPr>
              <w:t xml:space="preserve"> обоснование программных проектов</w:t>
            </w:r>
          </w:p>
        </w:tc>
      </w:tr>
    </w:tbl>
    <w:p w14:paraId="50F1BC11">
      <w:pPr>
        <w:rPr>
          <w:lang w:val="ru-RU"/>
        </w:rPr>
      </w:pPr>
      <w:r>
        <w:t>РАБОТУ ВЫПОЛНИЛ</w:t>
      </w:r>
      <w:r>
        <w:rPr>
          <w:lang w:val="ru-RU"/>
        </w:rPr>
        <w:t>И</w:t>
      </w:r>
    </w:p>
    <w:p w14:paraId="69BCC962">
      <w:pPr>
        <w:rPr>
          <w:rFonts w:hint="default"/>
          <w:lang w:val="ru-RU"/>
        </w:rPr>
      </w:pPr>
    </w:p>
    <w:p w14:paraId="650210CC">
      <w:pPr>
        <w:rPr>
          <w:rFonts w:hint="default"/>
          <w:lang w:val="ru-RU"/>
        </w:rPr>
      </w:pPr>
      <w:bookmarkStart w:id="0" w:name="_GoBack"/>
      <w:bookmarkEnd w:id="0"/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</w:t>
            </w:r>
            <w:r>
              <w:rPr>
                <w:lang w:val="ru-RU"/>
              </w:rPr>
              <w:t>Ы</w:t>
            </w:r>
            <w:r>
              <w:t xml:space="preserve"> ГР.№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Бобрович, Т.С. Колесникова, П.В. Иноземцева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 w:line="360" w:lineRule="auto"/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Цель работы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727CB4CB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Выбор направления в области программного проектирования.</w:t>
      </w:r>
    </w:p>
    <w:p w14:paraId="1C784736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color w:val="000000"/>
          <w:sz w:val="24"/>
          <w:szCs w:val="24"/>
        </w:rPr>
      </w:pPr>
      <w:r>
        <w:rPr>
          <w:rFonts w:hint="default" w:ascii="Cambria" w:hAnsi="Cambria" w:cs="Cambria"/>
          <w:b/>
          <w:color w:val="000000"/>
          <w:sz w:val="24"/>
          <w:szCs w:val="24"/>
        </w:rPr>
        <w:t>Задание</w:t>
      </w:r>
      <w:r>
        <w:rPr>
          <w:rFonts w:hint="default" w:ascii="Cambria" w:hAnsi="Cambria" w:cs="Cambria"/>
          <w:b/>
          <w:color w:val="000000"/>
          <w:sz w:val="24"/>
          <w:szCs w:val="24"/>
          <w:lang w:val="ru-RU"/>
        </w:rPr>
        <w:t xml:space="preserve"> на практическую работу</w:t>
      </w:r>
      <w:r>
        <w:rPr>
          <w:rFonts w:hint="default" w:ascii="Cambria" w:hAnsi="Cambria" w:cs="Cambria"/>
          <w:b/>
          <w:color w:val="000000"/>
          <w:sz w:val="24"/>
          <w:szCs w:val="24"/>
        </w:rPr>
        <w:t>:</w:t>
      </w:r>
    </w:p>
    <w:p w14:paraId="7627D5FB">
      <w:pPr>
        <w:spacing w:line="360" w:lineRule="auto"/>
        <w:jc w:val="both"/>
        <w:rPr>
          <w:rFonts w:hint="default" w:ascii="Cambria" w:hAnsi="Cambria"/>
          <w:sz w:val="24"/>
          <w:szCs w:val="24"/>
          <w:lang w:val="ru-RU"/>
        </w:rPr>
      </w:pPr>
      <w:r>
        <w:rPr>
          <w:rFonts w:hint="default" w:ascii="Cambria" w:hAnsi="Cambria"/>
          <w:sz w:val="24"/>
          <w:szCs w:val="24"/>
          <w:lang w:val="ru-RU"/>
        </w:rPr>
        <w:t>Предложить и обосновать направление (на выбор студентов) в области программного</w:t>
      </w:r>
    </w:p>
    <w:p w14:paraId="531414D3">
      <w:pPr>
        <w:spacing w:line="360" w:lineRule="auto"/>
        <w:jc w:val="both"/>
        <w:rPr>
          <w:rFonts w:hint="default" w:ascii="Cambria" w:hAnsi="Cambria"/>
          <w:sz w:val="24"/>
          <w:szCs w:val="24"/>
          <w:lang w:val="ru-RU"/>
        </w:rPr>
      </w:pPr>
      <w:r>
        <w:rPr>
          <w:rFonts w:hint="default" w:ascii="Cambria" w:hAnsi="Cambria"/>
          <w:sz w:val="24"/>
          <w:szCs w:val="24"/>
          <w:lang w:val="ru-RU"/>
        </w:rPr>
        <w:t>проектирования</w:t>
      </w:r>
    </w:p>
    <w:p w14:paraId="794DA08B">
      <w:pPr>
        <w:spacing w:line="360" w:lineRule="auto"/>
        <w:jc w:val="both"/>
        <w:rPr>
          <w:rFonts w:hint="default" w:ascii="Cambria" w:hAnsi="Cambria"/>
          <w:sz w:val="24"/>
          <w:szCs w:val="24"/>
          <w:lang w:val="ru-RU"/>
        </w:rPr>
      </w:pPr>
      <w:r>
        <w:rPr>
          <w:rFonts w:hint="default" w:ascii="Cambria" w:hAnsi="Cambria"/>
          <w:sz w:val="24"/>
          <w:szCs w:val="24"/>
          <w:lang w:val="ru-RU"/>
        </w:rPr>
        <w:t>Указать:</w:t>
      </w:r>
    </w:p>
    <w:p w14:paraId="5ACA04C7">
      <w:pPr>
        <w:spacing w:line="360" w:lineRule="auto"/>
        <w:jc w:val="both"/>
        <w:rPr>
          <w:rFonts w:hint="default" w:ascii="Cambria" w:hAnsi="Cambria"/>
          <w:sz w:val="24"/>
          <w:szCs w:val="24"/>
          <w:lang w:val="ru-RU"/>
        </w:rPr>
      </w:pPr>
      <w:r>
        <w:rPr>
          <w:rFonts w:hint="default" w:ascii="Cambria" w:hAnsi="Cambria"/>
          <w:sz w:val="24"/>
          <w:szCs w:val="24"/>
          <w:lang w:val="ru-RU"/>
        </w:rPr>
        <w:t>1. конкретное направление</w:t>
      </w:r>
    </w:p>
    <w:p w14:paraId="64B853DC">
      <w:pPr>
        <w:spacing w:line="360" w:lineRule="auto"/>
        <w:jc w:val="both"/>
        <w:rPr>
          <w:rFonts w:hint="default" w:ascii="Cambria" w:hAnsi="Cambria"/>
          <w:sz w:val="24"/>
          <w:szCs w:val="24"/>
          <w:lang w:val="ru-RU"/>
        </w:rPr>
      </w:pPr>
      <w:r>
        <w:rPr>
          <w:rFonts w:hint="default" w:ascii="Cambria" w:hAnsi="Cambria"/>
          <w:sz w:val="24"/>
          <w:szCs w:val="24"/>
          <w:lang w:val="ru-RU"/>
        </w:rPr>
        <w:t>2. основные проблемные зоны</w:t>
      </w:r>
    </w:p>
    <w:p w14:paraId="5491813E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/>
          <w:sz w:val="24"/>
          <w:szCs w:val="24"/>
          <w:lang w:val="ru-RU"/>
        </w:rPr>
        <w:t>3. обосновать п.2 (привести актуальные, релевантные статистические данные)</w:t>
      </w:r>
    </w:p>
    <w:p w14:paraId="5100CE04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4CD2F23F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Выполнение практической работы</w:t>
      </w:r>
      <w:r>
        <w:rPr>
          <w:rFonts w:hint="default" w:ascii="Cambria" w:hAnsi="Cambria" w:cs="Cambria"/>
          <w:b/>
          <w:bCs/>
          <w:sz w:val="24"/>
          <w:szCs w:val="24"/>
        </w:rPr>
        <w:t>:</w:t>
      </w:r>
    </w:p>
    <w:p w14:paraId="75A8DCBC">
      <w:pPr>
        <w:numPr>
          <w:ilvl w:val="0"/>
          <w:numId w:val="12"/>
        </w:num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Направление: </w:t>
      </w:r>
    </w:p>
    <w:p w14:paraId="125D03F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Разработка программного обеспечения для облачных сервисов требует высокой степени безопасности и способности к масштабированию. С ростом числа пользователей и </w:t>
      </w:r>
      <w:r>
        <w:rPr>
          <w:rFonts w:hint="default" w:ascii="Cambria" w:hAnsi="Cambria" w:cs="Cambria"/>
          <w:sz w:val="24"/>
          <w:szCs w:val="24"/>
          <w:lang w:val="en-US"/>
        </w:rPr>
        <w:t>объёма</w:t>
      </w:r>
      <w:r>
        <w:rPr>
          <w:rFonts w:hint="default" w:ascii="Cambria" w:hAnsi="Cambria" w:cs="Cambria"/>
          <w:sz w:val="24"/>
          <w:szCs w:val="24"/>
        </w:rPr>
        <w:t xml:space="preserve"> обрабатываемых данных возникает необходимость в создании эффективных решений, обеспечивающих </w:t>
      </w:r>
      <w:r>
        <w:rPr>
          <w:rFonts w:hint="default" w:ascii="Cambria" w:hAnsi="Cambria" w:cs="Cambria"/>
          <w:sz w:val="24"/>
          <w:szCs w:val="24"/>
          <w:lang w:val="en-US"/>
        </w:rPr>
        <w:t>надёжность</w:t>
      </w:r>
      <w:r>
        <w:rPr>
          <w:rFonts w:hint="default" w:ascii="Cambria" w:hAnsi="Cambria" w:cs="Cambria"/>
          <w:sz w:val="24"/>
          <w:szCs w:val="24"/>
        </w:rPr>
        <w:t>, производительность и безопасность приложений.</w:t>
      </w:r>
    </w:p>
    <w:p w14:paraId="70C37E24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0B33DF3D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>Основные проблемные зоны:</w:t>
      </w:r>
    </w:p>
    <w:p w14:paraId="1ABB35D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Безопасность данных: Облачные сервисы хранят огромные </w:t>
      </w:r>
      <w:r>
        <w:rPr>
          <w:rFonts w:hint="default" w:ascii="Cambria" w:hAnsi="Cambria" w:cs="Cambria"/>
          <w:sz w:val="24"/>
          <w:szCs w:val="24"/>
          <w:lang w:val="en-US"/>
        </w:rPr>
        <w:t>объёмы</w:t>
      </w:r>
      <w:r>
        <w:rPr>
          <w:rFonts w:hint="default" w:ascii="Cambria" w:hAnsi="Cambria" w:cs="Cambria"/>
          <w:sz w:val="24"/>
          <w:szCs w:val="24"/>
        </w:rPr>
        <w:t xml:space="preserve"> конфиденциальной информации, что делает их привлекательными целями для кибератак. Проблемы включают утечки данных, несанкционированный доступ и атаки типа DDoS.</w:t>
      </w:r>
    </w:p>
    <w:p w14:paraId="7088C13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Масштабируемость: Приложения должны легко адаптироваться к увеличению нагрузки без снижения производительности. Недостаточная масштабируемость </w:t>
      </w:r>
      <w:r>
        <w:rPr>
          <w:rFonts w:hint="default" w:ascii="Cambria" w:hAnsi="Cambria" w:cs="Cambria"/>
          <w:sz w:val="24"/>
          <w:szCs w:val="24"/>
          <w:lang w:val="en-US"/>
        </w:rPr>
        <w:t>ведёт</w:t>
      </w:r>
      <w:r>
        <w:rPr>
          <w:rFonts w:hint="default" w:ascii="Cambria" w:hAnsi="Cambria" w:cs="Cambria"/>
          <w:sz w:val="24"/>
          <w:szCs w:val="24"/>
        </w:rPr>
        <w:t xml:space="preserve"> к задержкам в обработке запросов и ухудшению качества обслуживания клиентов.</w:t>
      </w:r>
    </w:p>
    <w:p w14:paraId="2FB9CD1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Совместимость и интероперабельность: В условиях гетерогенных сред (различные платформы, языки программирования, базы данных) важно обеспечить совместную работу всех компонентов системы.</w:t>
      </w:r>
    </w:p>
    <w:p w14:paraId="5E6FC08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Обеспечение отказоустойчивости: Программное обеспечение должно быть устойчивым к сбоям и аварийным ситуациям, чтобы минимизировать время простоя и потери данных.</w:t>
      </w:r>
    </w:p>
    <w:p w14:paraId="7318B5AC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1D343C1D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>Обоснование п.2:</w:t>
      </w:r>
    </w:p>
    <w:p w14:paraId="69ABBA2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Угрозы безопасности:</w:t>
      </w:r>
    </w:p>
    <w:p w14:paraId="1DEF1B4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 данным компании McAfee, глобальные убытки от киберпреступности составили около $600 млрд в год (по состоянию на 2018 год).</w:t>
      </w:r>
    </w:p>
    <w:p w14:paraId="7A3062D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Согласно отчету IBM Security, средняя стоимость утечки данных составляет $3,86 млн (данные за 2019 год).</w:t>
      </w:r>
    </w:p>
    <w:p w14:paraId="47F157C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Рост рынка облачных технологий:</w:t>
      </w:r>
    </w:p>
    <w:p w14:paraId="52D9581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Аналитическая компания IDC прогнозирует, что мировой рынок публичных облаков вырастет до $500 млрд к 2023 году.</w:t>
      </w:r>
    </w:p>
    <w:p w14:paraId="6BCB649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Более 90% организаций используют хотя бы один облачный сервис (исследование RightScale, 2019).</w:t>
      </w:r>
    </w:p>
    <w:p w14:paraId="20FD03F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Проблемы масштабируемости:</w:t>
      </w:r>
    </w:p>
    <w:p w14:paraId="50C2F1E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Около 60% IT-руководителей считают масштабируемость одним из ключевых факторов успеха для бизнеса (опрос Forrester Research, 2018).</w:t>
      </w:r>
    </w:p>
    <w:p w14:paraId="744DF89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Исследования показывают, что недостаточная масштабируемость может привести к потерям до 20% потенциальной прибыли компаний.</w:t>
      </w:r>
    </w:p>
    <w:p w14:paraId="33BE4DB1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Эти данные подчеркивают важность разработки безопасного и масштабируемого программного обеспечения для облачных вычислений, способного справляться с растущими угрозами и требованиями современного цифрового мира.</w:t>
      </w:r>
    </w:p>
    <w:p w14:paraId="23E55DA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color w:val="000000"/>
          <w:sz w:val="24"/>
          <w:szCs w:val="24"/>
        </w:rPr>
      </w:pPr>
      <w:r>
        <w:rPr>
          <w:rFonts w:hint="default" w:ascii="Cambria" w:hAnsi="Cambria" w:cs="Cambria"/>
          <w:b/>
          <w:color w:val="000000"/>
          <w:sz w:val="24"/>
          <w:szCs w:val="24"/>
        </w:rPr>
        <w:t>Выводы</w:t>
      </w:r>
      <w:r>
        <w:rPr>
          <w:rFonts w:hint="default" w:ascii="Cambria" w:hAnsi="Cambria" w:cs="Cambria"/>
          <w:b/>
          <w:color w:val="000000"/>
          <w:sz w:val="24"/>
          <w:szCs w:val="24"/>
          <w:lang w:val="ru-RU"/>
        </w:rPr>
        <w:t>:</w:t>
      </w:r>
    </w:p>
    <w:p w14:paraId="151E6A58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Выбрал направление в области программного проектирования.</w:t>
      </w:r>
    </w:p>
    <w:p w14:paraId="242F6420">
      <w:pPr>
        <w:spacing w:line="360" w:lineRule="auto"/>
        <w:rPr>
          <w:rFonts w:hint="default" w:ascii="Cambria" w:hAnsi="Cambria" w:cs="Cambria"/>
          <w:lang w:val="en-US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2C655CEF"/>
    <w:multiLevelType w:val="singleLevel"/>
    <w:tmpl w:val="2C655CE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013D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D51C27"/>
    <w:rsid w:val="074671A8"/>
    <w:rsid w:val="082D18F6"/>
    <w:rsid w:val="09CB141A"/>
    <w:rsid w:val="0E4E7143"/>
    <w:rsid w:val="157431CF"/>
    <w:rsid w:val="19BB6B22"/>
    <w:rsid w:val="2422033F"/>
    <w:rsid w:val="26F86C78"/>
    <w:rsid w:val="27286E69"/>
    <w:rsid w:val="2C39031A"/>
    <w:rsid w:val="2D736B67"/>
    <w:rsid w:val="2FB44B26"/>
    <w:rsid w:val="3D2E204C"/>
    <w:rsid w:val="40185A4C"/>
    <w:rsid w:val="488E32AC"/>
    <w:rsid w:val="4A9013DC"/>
    <w:rsid w:val="4EF20D37"/>
    <w:rsid w:val="60232B9C"/>
    <w:rsid w:val="677350E3"/>
    <w:rsid w:val="689A76AB"/>
    <w:rsid w:val="6A6D3B8D"/>
    <w:rsid w:val="6E8B4053"/>
    <w:rsid w:val="79351862"/>
    <w:rsid w:val="7D74095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2025-02-14T18:26:00Z</dcterms:created>
  <dc:creator>OskolockKoli</dc:creator>
  <cp:lastModifiedBy>Oskolock Koli</cp:lastModifiedBy>
  <dcterms:modified xsi:type="dcterms:W3CDTF">2025-03-07T09:08:23Z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0AD848744F4A49A9BF697E5628A1ADEC_11</vt:lpwstr>
  </property>
</Properties>
</file>