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pPr>
      <w:r>
        <w:t>ГУАП</w:t>
      </w:r>
    </w:p>
    <w:p>
      <w:pPr>
        <w:widowControl w:val="0"/>
        <w:autoSpaceDE w:val="0"/>
        <w:autoSpaceDN w:val="0"/>
        <w:adjustRightInd w:val="0"/>
        <w:spacing w:before="480"/>
        <w:jc w:val="center"/>
      </w:pPr>
      <w:r>
        <w:t>КАФЕДРА № 43</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6"/>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283"/>
        <w:gridCol w:w="2820"/>
        <w:gridCol w:w="277"/>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rFonts w:hint="default"/>
                <w:lang w:val="ru-RU"/>
              </w:rPr>
            </w:pPr>
            <w:r>
              <w:rPr>
                <w:lang w:val="ru-RU"/>
              </w:rPr>
              <w:t>ассистент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jc w:val="center"/>
              <w:rPr>
                <w:rFonts w:hint="default"/>
                <w:lang w:val="ru-RU"/>
              </w:rPr>
            </w:pPr>
            <w:r>
              <w:rPr>
                <w:lang w:val="ru-RU"/>
              </w:rPr>
              <w:t>Ю</w:t>
            </w:r>
            <w:r>
              <w:rPr>
                <w:rFonts w:hint="default"/>
                <w:lang w:val="ru-RU"/>
              </w:rPr>
              <w:t>.В.Ветрова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8"/>
        <w:spacing w:before="0"/>
      </w:pPr>
    </w:p>
    <w:tbl>
      <w:tblPr>
        <w:tblStyle w:val="6"/>
        <w:tblW w:w="9639" w:type="dxa"/>
        <w:tblInd w:w="108" w:type="dxa"/>
        <w:tblLayout w:type="autofit"/>
        <w:tblCellMar>
          <w:top w:w="0" w:type="dxa"/>
          <w:left w:w="108" w:type="dxa"/>
          <w:bottom w:w="0" w:type="dxa"/>
          <w:right w:w="108" w:type="dxa"/>
        </w:tblCellMar>
      </w:tblPr>
      <w:tblGrid>
        <w:gridCol w:w="9639"/>
      </w:tblGrid>
      <w:tr>
        <w:tblPrEx>
          <w:tblCellMar>
            <w:top w:w="0" w:type="dxa"/>
            <w:left w:w="108" w:type="dxa"/>
            <w:bottom w:w="0" w:type="dxa"/>
            <w:right w:w="108" w:type="dxa"/>
          </w:tblCellMar>
        </w:tblPrEx>
        <w:tc>
          <w:tcPr>
            <w:tcW w:w="9465" w:type="dxa"/>
            <w:tcBorders>
              <w:top w:val="nil"/>
              <w:left w:val="nil"/>
              <w:bottom w:val="nil"/>
              <w:right w:val="nil"/>
            </w:tcBorders>
          </w:tcPr>
          <w:p>
            <w:pPr>
              <w:pStyle w:val="8"/>
              <w:spacing w:before="960"/>
            </w:pPr>
            <w:r>
              <w:t>ОТЧЕТ О ЛАБОРАТОРНОЙ РАБОТЕ</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2"/>
              <w:spacing w:before="720" w:after="720"/>
              <w:rPr>
                <w:b w:val="0"/>
                <w:szCs w:val="32"/>
              </w:rPr>
            </w:pPr>
            <w:r>
              <w:rPr>
                <w:b w:val="0"/>
                <w:szCs w:val="32"/>
              </w:rPr>
              <w:t>Практическое задание №</w:t>
            </w:r>
            <w:r>
              <w:rPr>
                <w:rFonts w:hint="default"/>
                <w:b w:val="0"/>
                <w:szCs w:val="32"/>
                <w:lang w:val="en-US"/>
              </w:rPr>
              <w:t>2</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120"/>
              <w:rPr>
                <w:sz w:val="24"/>
                <w:szCs w:val="24"/>
                <w:lang w:val="ru-RU"/>
              </w:rPr>
            </w:pPr>
            <w:r>
              <w:rPr>
                <w:sz w:val="24"/>
                <w:szCs w:val="24"/>
                <w:lang w:val="ru-RU"/>
              </w:rPr>
              <w:t xml:space="preserve">по курсу: </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240"/>
              <w:rPr>
                <w:rFonts w:hint="default"/>
                <w:sz w:val="28"/>
                <w:szCs w:val="28"/>
                <w:lang w:val="ru-RU"/>
              </w:rPr>
            </w:pPr>
            <w:r>
              <w:rPr>
                <w:rFonts w:hint="default"/>
                <w:sz w:val="28"/>
                <w:szCs w:val="28"/>
                <w:lang w:val="ru-RU"/>
              </w:rPr>
              <w:t>Создание таблиц и форм</w:t>
            </w:r>
          </w:p>
        </w:tc>
      </w:tr>
      <w:tr>
        <w:tblPrEx>
          <w:tblCellMar>
            <w:top w:w="0" w:type="dxa"/>
            <w:left w:w="108" w:type="dxa"/>
            <w:bottom w:w="0" w:type="dxa"/>
            <w:right w:w="108" w:type="dxa"/>
          </w:tblCellMar>
        </w:tblPrEx>
        <w:tc>
          <w:tcPr>
            <w:tcW w:w="9465" w:type="dxa"/>
            <w:tcBorders>
              <w:top w:val="nil"/>
              <w:left w:val="nil"/>
              <w:bottom w:val="nil"/>
              <w:right w:val="nil"/>
            </w:tcBorders>
          </w:tcPr>
          <w:p>
            <w:pPr>
              <w:widowControl w:val="0"/>
              <w:autoSpaceDE w:val="0"/>
              <w:autoSpaceDN w:val="0"/>
              <w:adjustRightInd w:val="0"/>
              <w:jc w:val="center"/>
            </w:pPr>
          </w:p>
        </w:tc>
      </w:tr>
    </w:tbl>
    <w:p>
      <w:pPr>
        <w:widowControl w:val="0"/>
        <w:autoSpaceDE w:val="0"/>
        <w:autoSpaceDN w:val="0"/>
        <w:adjustRightInd w:val="0"/>
        <w:spacing w:before="1680" w:line="360" w:lineRule="auto"/>
        <w:rPr>
          <w:lang w:val="en-US"/>
        </w:rPr>
      </w:pPr>
      <w:r>
        <w:t>РАБОТУ ВЫПОЛНИЛ</w:t>
      </w:r>
    </w:p>
    <w:tbl>
      <w:tblPr>
        <w:tblStyle w:val="6"/>
        <w:tblW w:w="9671" w:type="dxa"/>
        <w:tblInd w:w="108" w:type="dxa"/>
        <w:tblLayout w:type="autofit"/>
        <w:tblCellMar>
          <w:top w:w="0" w:type="dxa"/>
          <w:left w:w="108" w:type="dxa"/>
          <w:bottom w:w="0" w:type="dxa"/>
          <w:right w:w="108" w:type="dxa"/>
        </w:tblCellMar>
      </w:tblPr>
      <w:tblGrid>
        <w:gridCol w:w="2175"/>
        <w:gridCol w:w="1738"/>
        <w:gridCol w:w="236"/>
        <w:gridCol w:w="2648"/>
        <w:gridCol w:w="236"/>
        <w:gridCol w:w="2638"/>
      </w:tblGrid>
      <w:tr>
        <w:tblPrEx>
          <w:tblCellMar>
            <w:top w:w="0" w:type="dxa"/>
            <w:left w:w="108" w:type="dxa"/>
            <w:bottom w:w="0" w:type="dxa"/>
            <w:right w:w="108" w:type="dxa"/>
          </w:tblCellMar>
        </w:tblPrEx>
        <w:trPr>
          <w:trHeight w:val="900" w:hRule="atLeast"/>
        </w:trPr>
        <w:tc>
          <w:tcPr>
            <w:tcW w:w="2175"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8" w:type="dxa"/>
            <w:tcBorders>
              <w:top w:val="nil"/>
              <w:left w:val="nil"/>
              <w:bottom w:val="single" w:color="auto" w:sz="4" w:space="0"/>
              <w:right w:val="nil"/>
            </w:tcBorders>
          </w:tcPr>
          <w:p>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48"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8" w:type="dxa"/>
            <w:tcBorders>
              <w:top w:val="nil"/>
              <w:left w:val="nil"/>
              <w:bottom w:val="single" w:color="auto" w:sz="4" w:space="0"/>
              <w:right w:val="nil"/>
            </w:tcBorders>
            <w:vAlign w:val="center"/>
          </w:tcPr>
          <w:p>
            <w:pPr>
              <w:widowControl w:val="0"/>
              <w:autoSpaceDE w:val="0"/>
              <w:autoSpaceDN w:val="0"/>
              <w:adjustRightInd w:val="0"/>
              <w:spacing w:before="120"/>
              <w:jc w:val="center"/>
              <w:rPr>
                <w:rFonts w:hint="default"/>
                <w:lang w:val="en-US"/>
              </w:rPr>
            </w:pPr>
            <w:r>
              <w:rPr>
                <w:lang w:val="ru-RU"/>
              </w:rPr>
              <w:t>Н</w:t>
            </w:r>
            <w:r>
              <w:rPr>
                <w:rFonts w:hint="default"/>
                <w:lang w:val="ru-RU"/>
              </w:rPr>
              <w:t>.С.Бобрович</w:t>
            </w:r>
          </w:p>
        </w:tc>
      </w:tr>
      <w:tr>
        <w:tblPrEx>
          <w:tblCellMar>
            <w:top w:w="0" w:type="dxa"/>
            <w:left w:w="108" w:type="dxa"/>
            <w:bottom w:w="0" w:type="dxa"/>
            <w:right w:w="108" w:type="dxa"/>
          </w:tblCellMar>
        </w:tblPrEx>
        <w:trPr>
          <w:trHeight w:val="382" w:hRule="atLeast"/>
        </w:trPr>
        <w:tc>
          <w:tcPr>
            <w:tcW w:w="217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p>
        </w:tc>
        <w:tc>
          <w:tcPr>
            <w:tcW w:w="1738"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48"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widowControl w:val="0"/>
        <w:autoSpaceDE w:val="0"/>
        <w:autoSpaceDN w:val="0"/>
        <w:adjustRightInd w:val="0"/>
        <w:rPr>
          <w:sz w:val="20"/>
          <w:szCs w:val="20"/>
        </w:rPr>
      </w:pPr>
    </w:p>
    <w:p>
      <w:pPr>
        <w:widowControl w:val="0"/>
        <w:autoSpaceDE w:val="0"/>
        <w:autoSpaceDN w:val="0"/>
        <w:adjustRightInd w:val="0"/>
        <w:spacing w:before="1800"/>
        <w:jc w:val="center"/>
      </w:pPr>
      <w:r>
        <w:t>Санкт-Петербург 2023</w:t>
      </w:r>
    </w:p>
    <w:p>
      <w:pPr>
        <w:spacing w:line="360" w:lineRule="auto"/>
        <w:rPr>
          <w:sz w:val="28"/>
          <w:szCs w:val="28"/>
        </w:rPr>
      </w:pPr>
      <w:r>
        <w:rPr>
          <w:rStyle w:val="7"/>
          <w:sz w:val="28"/>
          <w:szCs w:val="28"/>
        </w:rPr>
        <w:t>1.Цель работы</w:t>
      </w:r>
      <w:r>
        <w:rPr>
          <w:rStyle w:val="7"/>
          <w:sz w:val="28"/>
          <w:szCs w:val="28"/>
        </w:rPr>
        <w:br w:type="textWrapping"/>
      </w:r>
      <w:r>
        <w:rPr>
          <w:rStyle w:val="7"/>
          <w:rFonts w:hint="default" w:ascii="Times New Roman" w:hAnsi="Times New Roman" w:cs="Times New Roman"/>
          <w:b w:val="0"/>
          <w:bCs w:val="0"/>
          <w:sz w:val="28"/>
          <w:szCs w:val="28"/>
          <w:lang w:val="ru-RU"/>
        </w:rPr>
        <w:t>И</w:t>
      </w:r>
      <w:r>
        <w:rPr>
          <w:rFonts w:hint="default" w:ascii="Times New Roman" w:hAnsi="Times New Roman" w:eastAsia="sans-serif" w:cs="Times New Roman"/>
          <w:i w:val="0"/>
          <w:iCs w:val="0"/>
          <w:caps w:val="0"/>
          <w:color w:val="212529"/>
          <w:spacing w:val="0"/>
          <w:sz w:val="28"/>
          <w:szCs w:val="28"/>
          <w:shd w:val="clear" w:fill="FFFFFF"/>
        </w:rPr>
        <w:t xml:space="preserve">зучение </w:t>
      </w:r>
      <w:r>
        <w:rPr>
          <w:rFonts w:hint="default" w:ascii="Times New Roman" w:hAnsi="Times New Roman" w:eastAsia="sans-serif" w:cs="Times New Roman"/>
          <w:i w:val="0"/>
          <w:iCs w:val="0"/>
          <w:caps w:val="0"/>
          <w:color w:val="212529"/>
          <w:spacing w:val="0"/>
          <w:sz w:val="28"/>
          <w:szCs w:val="28"/>
          <w:shd w:val="clear" w:fill="FFFFFF"/>
          <w:lang w:val="ru-RU"/>
        </w:rPr>
        <w:t>приёмов</w:t>
      </w:r>
      <w:r>
        <w:rPr>
          <w:rFonts w:hint="default" w:ascii="Times New Roman" w:hAnsi="Times New Roman" w:eastAsia="sans-serif" w:cs="Times New Roman"/>
          <w:i w:val="0"/>
          <w:iCs w:val="0"/>
          <w:caps w:val="0"/>
          <w:color w:val="212529"/>
          <w:spacing w:val="0"/>
          <w:sz w:val="28"/>
          <w:szCs w:val="28"/>
          <w:shd w:val="clear" w:fill="FFFFFF"/>
        </w:rPr>
        <w:t xml:space="preserve"> создания таблиц и форм в веб-документах.</w:t>
      </w:r>
    </w:p>
    <w:p>
      <w:pPr>
        <w:spacing w:line="360" w:lineRule="auto"/>
        <w:rPr>
          <w:rStyle w:val="7"/>
          <w:sz w:val="28"/>
          <w:szCs w:val="28"/>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Style w:val="7"/>
          <w:sz w:val="28"/>
          <w:szCs w:val="28"/>
        </w:rPr>
        <w:t>2.Задание</w:t>
      </w:r>
      <w:r>
        <w:rPr>
          <w:rStyle w:val="7"/>
          <w:sz w:val="28"/>
          <w:szCs w:val="28"/>
        </w:rPr>
        <w:br w:type="textWrapping"/>
      </w:r>
      <w:r>
        <w:rPr>
          <w:rFonts w:hint="default" w:ascii="Times New Roman" w:hAnsi="Times New Roman" w:eastAsia="sans-serif" w:cs="Times New Roman"/>
          <w:i w:val="0"/>
          <w:iCs w:val="0"/>
          <w:caps w:val="0"/>
          <w:color w:val="212529"/>
          <w:spacing w:val="0"/>
          <w:sz w:val="28"/>
          <w:szCs w:val="28"/>
          <w:shd w:val="clear" w:fill="FFFFFF"/>
        </w:rPr>
        <w:t>Создать веб-страницу с расположенной на ней таблицей, вид которой показан ниже.</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rPr>
        <w:drawing>
          <wp:inline distT="0" distB="0" distL="114300" distR="114300">
            <wp:extent cx="6191250" cy="5772150"/>
            <wp:effectExtent l="0" t="0" r="11430" b="3810"/>
            <wp:docPr id="9"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1" descr="IMG_256"/>
                    <pic:cNvPicPr>
                      <a:picLocks noChangeAspect="1"/>
                    </pic:cNvPicPr>
                  </pic:nvPicPr>
                  <pic:blipFill>
                    <a:blip r:embed="rId6"/>
                    <a:stretch>
                      <a:fillRect/>
                    </a:stretch>
                  </pic:blipFill>
                  <pic:spPr>
                    <a:xfrm>
                      <a:off x="0" y="0"/>
                      <a:ext cx="6191250" cy="57721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Примечание: при выполнении задания следует обратить внимание на выравнивание текста по горизонтали и вертикали, а также на поля, отделяющие текст от границ ячеек.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2-я часть задания</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Создать многострочную таблицу (10-15 строк) в виде прайс-листа, состоящую из трех столбцов. Содержание таблицы может быть любым (например, цена на флеш- память или жесткие диски). Для экономии времени все представленные данные могут быть вымышленными.</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В первом столбце таблицы указать № п/п и обеспечить выравнивание номеров по центру. Во втором столбце указать наименование продукции и обеспечить выравнивание текста по левому краю. В последнем столбце требуется указать цены представленной продукции и для этого столбца сделать выравнивание текста по правому краю.</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Все нечетные строки выделить одним цветом, а четные - другим. С этой целью рекомендуется использовать псевдоклассы. Для шапки таблицы установить более крупный размер шрифта и отличный от последующих строк цвет фона. Рамка таблицы должна быть сплошной, в ячейках таблицы следует предусмотреть одинаковые со всех сторон поля.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3-я часть задания</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1. Создать web-документ, содержащий форму, в которой должны быть представлены:</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текстовое поле,</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текстовая область,</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поле пароля,</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две группы радиокнопок,</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группа флажков с независимой фиксацией,</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обычный или раскрывающийся список,</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поле ввода для выбора даты,</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кнопки действия.</w:t>
      </w:r>
    </w:p>
    <w:p>
      <w:pPr>
        <w:pStyle w:val="9"/>
        <w:keepNext w:val="0"/>
        <w:keepLines w:val="0"/>
        <w:widowControl/>
        <w:suppressLineNumbers w:val="0"/>
        <w:shd w:val="clear" w:fill="FFFFFF"/>
        <w:spacing w:before="0" w:beforeAutospacing="0"/>
        <w:ind w:left="0" w:firstLine="0"/>
        <w:jc w:val="both"/>
        <w:rPr>
          <w:rStyle w:val="7"/>
          <w:b w:val="0"/>
          <w:sz w:val="28"/>
          <w:szCs w:val="28"/>
        </w:rPr>
      </w:pPr>
      <w:r>
        <w:rPr>
          <w:rFonts w:hint="default" w:ascii="Times New Roman" w:hAnsi="Times New Roman" w:eastAsia="sans-serif" w:cs="Times New Roman"/>
          <w:i w:val="0"/>
          <w:iCs w:val="0"/>
          <w:caps w:val="0"/>
          <w:color w:val="212529"/>
          <w:spacing w:val="0"/>
          <w:sz w:val="28"/>
          <w:szCs w:val="28"/>
          <w:shd w:val="clear" w:fill="FFFFFF"/>
        </w:rPr>
        <w:t>Элементы управления формы (поля ввода) должны быть снабжены связанными с ними текстовыми надписями. Необходимо продемонстрировать умение добавлять подсказки (подстановочный текст), обозначать обязательность заполнения поля, создавать группы функционально связанных элементов управления. Поля ввода должны быть расположены строго друг под другом, вне зависимости от того, сколько букв содержится в расположенной рядом с ними метке.</w:t>
      </w:r>
      <w:bookmarkStart w:id="0" w:name="_GoBack"/>
      <w:bookmarkEnd w:id="0"/>
    </w:p>
    <w:p>
      <w:pPr>
        <w:spacing w:line="360" w:lineRule="auto"/>
        <w:rPr>
          <w:rStyle w:val="7"/>
          <w:sz w:val="28"/>
          <w:szCs w:val="28"/>
        </w:rPr>
      </w:pPr>
      <w:r>
        <w:rPr>
          <w:rStyle w:val="7"/>
          <w:sz w:val="28"/>
          <w:szCs w:val="28"/>
        </w:rPr>
        <w:t>3.Результаты выполнения работы</w:t>
      </w:r>
    </w:p>
    <w:p>
      <w:pPr>
        <w:spacing w:line="360" w:lineRule="auto"/>
        <w:rPr>
          <w:rStyle w:val="7"/>
          <w:rFonts w:hint="default"/>
          <w:b w:val="0"/>
          <w:sz w:val="28"/>
          <w:szCs w:val="28"/>
          <w:lang w:val="en-US"/>
        </w:rPr>
      </w:pPr>
    </w:p>
    <w:p>
      <w:pPr>
        <w:spacing w:line="360" w:lineRule="auto"/>
        <w:rPr>
          <w:rStyle w:val="7"/>
          <w:b w:val="0"/>
          <w:sz w:val="28"/>
          <w:szCs w:val="28"/>
        </w:rPr>
      </w:pPr>
    </w:p>
    <w:p>
      <w:pPr>
        <w:spacing w:line="360" w:lineRule="auto"/>
        <w:rPr>
          <w:rStyle w:val="7"/>
          <w:sz w:val="28"/>
          <w:szCs w:val="28"/>
        </w:rPr>
      </w:pPr>
      <w:r>
        <w:rPr>
          <w:rStyle w:val="7"/>
          <w:sz w:val="28"/>
          <w:szCs w:val="28"/>
        </w:rPr>
        <w:t>4.Вывод</w:t>
      </w:r>
    </w:p>
    <w:p>
      <w:pPr>
        <w:spacing w:line="360" w:lineRule="auto"/>
        <w:rPr>
          <w:rStyle w:val="7"/>
          <w:rFonts w:hint="default" w:ascii="Times New Roman" w:hAnsi="Times New Roman" w:cs="Times New Roman"/>
          <w:b w:val="0"/>
          <w:sz w:val="28"/>
          <w:szCs w:val="28"/>
        </w:rPr>
      </w:pPr>
      <w:r>
        <w:rPr>
          <w:rStyle w:val="7"/>
          <w:rFonts w:hint="default" w:ascii="Times New Roman" w:hAnsi="Times New Roman" w:cs="Times New Roman"/>
          <w:b w:val="0"/>
          <w:sz w:val="28"/>
          <w:szCs w:val="28"/>
        </w:rPr>
        <w:t xml:space="preserve">Мной были </w:t>
      </w:r>
      <w:r>
        <w:rPr>
          <w:rFonts w:hint="default" w:ascii="Times New Roman" w:hAnsi="Times New Roman" w:eastAsia="sans-serif" w:cs="Times New Roman"/>
          <w:i w:val="0"/>
          <w:iCs w:val="0"/>
          <w:caps w:val="0"/>
          <w:color w:val="212529"/>
          <w:spacing w:val="0"/>
          <w:sz w:val="28"/>
          <w:szCs w:val="28"/>
          <w:shd w:val="clear" w:fill="FFFFFF"/>
        </w:rPr>
        <w:t>изучен</w:t>
      </w:r>
      <w:r>
        <w:rPr>
          <w:rFonts w:hint="default" w:ascii="Times New Roman" w:hAnsi="Times New Roman" w:eastAsia="sans-serif" w:cs="Times New Roman"/>
          <w:i w:val="0"/>
          <w:iCs w:val="0"/>
          <w:caps w:val="0"/>
          <w:color w:val="212529"/>
          <w:spacing w:val="0"/>
          <w:sz w:val="28"/>
          <w:szCs w:val="28"/>
          <w:shd w:val="clear" w:fill="FFFFFF"/>
          <w:lang w:val="ru-RU"/>
        </w:rPr>
        <w:t>ы</w:t>
      </w:r>
      <w:r>
        <w:rPr>
          <w:rFonts w:hint="default" w:ascii="Times New Roman" w:hAnsi="Times New Roman" w:eastAsia="sans-serif" w:cs="Times New Roman"/>
          <w:i w:val="0"/>
          <w:iCs w:val="0"/>
          <w:caps w:val="0"/>
          <w:color w:val="212529"/>
          <w:spacing w:val="0"/>
          <w:sz w:val="28"/>
          <w:szCs w:val="28"/>
          <w:shd w:val="clear" w:fill="FFFFFF"/>
        </w:rPr>
        <w:t xml:space="preserve"> </w:t>
      </w:r>
      <w:r>
        <w:rPr>
          <w:rFonts w:hint="default" w:ascii="Times New Roman" w:hAnsi="Times New Roman" w:eastAsia="sans-serif" w:cs="Times New Roman"/>
          <w:i w:val="0"/>
          <w:iCs w:val="0"/>
          <w:caps w:val="0"/>
          <w:color w:val="212529"/>
          <w:spacing w:val="0"/>
          <w:sz w:val="28"/>
          <w:szCs w:val="28"/>
          <w:shd w:val="clear" w:fill="FFFFFF"/>
          <w:lang w:val="ru-RU"/>
        </w:rPr>
        <w:t>приёмы</w:t>
      </w:r>
      <w:r>
        <w:rPr>
          <w:rFonts w:hint="default" w:ascii="Times New Roman" w:hAnsi="Times New Roman" w:eastAsia="sans-serif" w:cs="Times New Roman"/>
          <w:i w:val="0"/>
          <w:iCs w:val="0"/>
          <w:caps w:val="0"/>
          <w:color w:val="212529"/>
          <w:spacing w:val="0"/>
          <w:sz w:val="28"/>
          <w:szCs w:val="28"/>
          <w:shd w:val="clear" w:fill="FFFFFF"/>
        </w:rPr>
        <w:t xml:space="preserve"> создания таблиц и форм в веб-документах.</w:t>
      </w:r>
      <w:r>
        <w:rPr>
          <w:rStyle w:val="7"/>
          <w:rFonts w:hint="default" w:ascii="Times New Roman" w:hAnsi="Times New Roman" w:cs="Times New Roman"/>
          <w:b w:val="0"/>
          <w:sz w:val="28"/>
          <w:szCs w:val="28"/>
        </w:rPr>
        <w:t xml:space="preserve"> </w:t>
      </w:r>
      <w:r>
        <w:rPr>
          <w:rStyle w:val="7"/>
          <w:rFonts w:hint="default" w:ascii="Times New Roman" w:hAnsi="Times New Roman" w:cs="Times New Roman"/>
          <w:b w:val="0"/>
          <w:sz w:val="28"/>
          <w:szCs w:val="28"/>
          <w:lang w:val="ru-RU"/>
        </w:rPr>
        <w:t>Приобретён</w:t>
      </w:r>
      <w:r>
        <w:rPr>
          <w:rStyle w:val="7"/>
          <w:rFonts w:hint="default" w:ascii="Times New Roman" w:hAnsi="Times New Roman" w:cs="Times New Roman"/>
          <w:b w:val="0"/>
          <w:sz w:val="28"/>
          <w:szCs w:val="28"/>
        </w:rPr>
        <w:t xml:space="preserve"> </w:t>
      </w:r>
      <w:r>
        <w:rPr>
          <w:rStyle w:val="7"/>
          <w:rFonts w:hint="default" w:ascii="Times New Roman" w:hAnsi="Times New Roman" w:cs="Times New Roman"/>
          <w:b w:val="0"/>
          <w:sz w:val="28"/>
          <w:szCs w:val="28"/>
          <w:lang w:val="ru-RU"/>
        </w:rPr>
        <w:t>второй</w:t>
      </w:r>
      <w:r>
        <w:rPr>
          <w:rStyle w:val="7"/>
          <w:rFonts w:hint="default" w:ascii="Times New Roman" w:hAnsi="Times New Roman" w:cs="Times New Roman"/>
          <w:b w:val="0"/>
          <w:sz w:val="28"/>
          <w:szCs w:val="28"/>
        </w:rPr>
        <w:t xml:space="preserve"> опыт самостоятельной работы с </w:t>
      </w:r>
      <w:r>
        <w:rPr>
          <w:rStyle w:val="7"/>
          <w:rFonts w:hint="default" w:ascii="Times New Roman" w:hAnsi="Times New Roman" w:cs="Times New Roman"/>
          <w:b w:val="0"/>
          <w:sz w:val="28"/>
          <w:szCs w:val="28"/>
          <w:lang w:val="en-US"/>
        </w:rPr>
        <w:t>HTML</w:t>
      </w:r>
      <w:r>
        <w:rPr>
          <w:rStyle w:val="7"/>
          <w:rFonts w:hint="default" w:ascii="Times New Roman" w:hAnsi="Times New Roman" w:cs="Times New Roman"/>
          <w:b w:val="0"/>
          <w:sz w:val="28"/>
          <w:szCs w:val="28"/>
        </w:rPr>
        <w:t xml:space="preserve"> и </w:t>
      </w:r>
      <w:r>
        <w:rPr>
          <w:rStyle w:val="7"/>
          <w:rFonts w:hint="default" w:ascii="Times New Roman" w:hAnsi="Times New Roman" w:cs="Times New Roman"/>
          <w:b w:val="0"/>
          <w:sz w:val="28"/>
          <w:szCs w:val="28"/>
          <w:lang w:val="en-US"/>
        </w:rPr>
        <w:t>CSS</w:t>
      </w:r>
      <w:r>
        <w:rPr>
          <w:rStyle w:val="7"/>
          <w:rFonts w:hint="default" w:ascii="Times New Roman" w:hAnsi="Times New Roman" w:cs="Times New Roman"/>
          <w:b w:val="0"/>
          <w:sz w:val="28"/>
          <w:szCs w:val="28"/>
        </w:rPr>
        <w:t>.</w:t>
      </w:r>
    </w:p>
    <w:p/>
    <w:sectPr>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77EAE"/>
    <w:multiLevelType w:val="multilevel"/>
    <w:tmpl w:val="A0E77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3168F"/>
    <w:rsid w:val="05783516"/>
    <w:rsid w:val="08686258"/>
    <w:rsid w:val="0CDC7A6C"/>
    <w:rsid w:val="0F626692"/>
    <w:rsid w:val="1FD3168F"/>
    <w:rsid w:val="2B4C66BF"/>
    <w:rsid w:val="3AFB5BFE"/>
    <w:rsid w:val="4778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9"/>
    <w:pPr>
      <w:keepNext/>
      <w:widowControl w:val="0"/>
      <w:autoSpaceDE w:val="0"/>
      <w:autoSpaceDN w:val="0"/>
      <w:adjustRightInd w:val="0"/>
      <w:jc w:val="center"/>
      <w:outlineLvl w:val="0"/>
    </w:pPr>
    <w:rPr>
      <w:b/>
      <w:bCs/>
      <w:sz w:val="28"/>
      <w:szCs w:val="28"/>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Body Text"/>
    <w:basedOn w:val="1"/>
    <w:uiPriority w:val="99"/>
    <w:pPr>
      <w:widowControl w:val="0"/>
      <w:autoSpaceDE w:val="0"/>
      <w:autoSpaceDN w:val="0"/>
      <w:adjustRightInd w:val="0"/>
      <w:spacing w:before="1200"/>
      <w:jc w:val="center"/>
    </w:pPr>
    <w:rPr>
      <w:sz w:val="28"/>
      <w:szCs w:val="2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2023-10-18T06:40:00Z</dcterms:created>
  <dc:creator>Oskolock Koli</dc:creator>
  <cp:lastModifiedBy>Oskolock Koli</cp:lastModifiedBy>
  <dcterms:modified xsi:type="dcterms:W3CDTF">2023-10-18T12:11:42Z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36B51B1E04A64400B0939E5367B174B9_11</vt:lpwstr>
  </property>
</Properties>
</file>