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A7966" w14:textId="67AB5A9A" w:rsidR="00B77A15" w:rsidRDefault="00461D9F" w:rsidP="00B77A15">
      <w:pPr>
        <w:ind w:left="360" w:hanging="36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75A2AB9" wp14:editId="33BFB7B0">
            <wp:extent cx="1333500" cy="889000"/>
            <wp:effectExtent l="0" t="0" r="0" b="6350"/>
            <wp:docPr id="697825171" name="Picture 4" descr="Background dashboard Sistem Informasi Perencanaan dan Penganggaran RSUD Kardinah (SIPAKA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ackground dashboard Sistem Informasi Perencanaan dan Penganggaran RSUD Kardinah (SIPAKAR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341809" cy="894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A15">
        <w:rPr>
          <w:b/>
          <w:bCs/>
        </w:rPr>
        <w:t xml:space="preserve"> </w:t>
      </w:r>
      <w:r w:rsidR="00B77A15" w:rsidRPr="00461D9F">
        <w:rPr>
          <w:b/>
          <w:bCs/>
          <w:sz w:val="32"/>
          <w:szCs w:val="32"/>
        </w:rPr>
        <w:t>ANALISA PERANCANGAN SISTEM</w:t>
      </w:r>
      <w:r>
        <w:rPr>
          <w:b/>
          <w:bCs/>
          <w:sz w:val="32"/>
          <w:szCs w:val="32"/>
        </w:rPr>
        <w:t>:</w:t>
      </w:r>
      <w:r w:rsidR="00B77A15" w:rsidRPr="00461D9F">
        <w:rPr>
          <w:b/>
          <w:bCs/>
          <w:sz w:val="32"/>
          <w:szCs w:val="32"/>
        </w:rPr>
        <w:t xml:space="preserve"> SIPAKAR 1.0</w:t>
      </w:r>
    </w:p>
    <w:p w14:paraId="7C6401E6" w14:textId="15990521" w:rsidR="00461D9F" w:rsidRPr="00B77A15" w:rsidRDefault="00461D9F" w:rsidP="00B77A15">
      <w:pPr>
        <w:ind w:left="360" w:hanging="360"/>
        <w:jc w:val="center"/>
        <w:rPr>
          <w:b/>
          <w:bCs/>
        </w:rPr>
      </w:pPr>
    </w:p>
    <w:p w14:paraId="605D4F08" w14:textId="04C71341" w:rsidR="00754548" w:rsidRDefault="00934C12" w:rsidP="00934C12">
      <w:pPr>
        <w:pStyle w:val="ListParagraph"/>
        <w:numPr>
          <w:ilvl w:val="0"/>
          <w:numId w:val="1"/>
        </w:numPr>
      </w:pPr>
      <w:r>
        <w:t>Dashboard Login</w:t>
      </w:r>
      <w:r w:rsidR="00EC7F65">
        <w:t xml:space="preserve"> (Periode dan Tahun)</w:t>
      </w:r>
    </w:p>
    <w:p w14:paraId="4EA078B7" w14:textId="3D284017" w:rsidR="00934C12" w:rsidRDefault="00EC7F65" w:rsidP="00934C12">
      <w:pPr>
        <w:pStyle w:val="ListParagraph"/>
        <w:ind w:left="360"/>
        <w:jc w:val="center"/>
      </w:pPr>
      <w:r>
        <w:rPr>
          <w:noProof/>
        </w:rPr>
        <w:drawing>
          <wp:inline distT="0" distB="0" distL="0" distR="0" wp14:anchorId="61B8951F" wp14:editId="2CD2BC26">
            <wp:extent cx="4055165" cy="2260307"/>
            <wp:effectExtent l="0" t="0" r="2540" b="6985"/>
            <wp:docPr id="6965020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095" cy="2265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FF5DD" w14:textId="77777777" w:rsidR="00934C12" w:rsidRDefault="00934C12" w:rsidP="00934C12">
      <w:pPr>
        <w:pStyle w:val="ListParagraph"/>
        <w:ind w:left="360"/>
        <w:jc w:val="center"/>
      </w:pPr>
    </w:p>
    <w:p w14:paraId="5A2CFCD2" w14:textId="29BF7C61" w:rsidR="00934C12" w:rsidRDefault="00934C12" w:rsidP="00934C12">
      <w:pPr>
        <w:pStyle w:val="ListParagraph"/>
        <w:numPr>
          <w:ilvl w:val="0"/>
          <w:numId w:val="1"/>
        </w:numPr>
      </w:pPr>
      <w:r>
        <w:t>Database Master</w:t>
      </w:r>
    </w:p>
    <w:p w14:paraId="5CA9D2A1" w14:textId="7DE44751" w:rsidR="00934C12" w:rsidRDefault="00934C12" w:rsidP="00934C12">
      <w:pPr>
        <w:pStyle w:val="ListParagraph"/>
        <w:numPr>
          <w:ilvl w:val="0"/>
          <w:numId w:val="2"/>
        </w:numPr>
      </w:pPr>
      <w:r>
        <w:t>Rekening Belanja</w:t>
      </w:r>
    </w:p>
    <w:p w14:paraId="088CA353" w14:textId="68677F8A" w:rsidR="00934C12" w:rsidRDefault="00934C12" w:rsidP="00934C12">
      <w:pPr>
        <w:pStyle w:val="ListParagraph"/>
        <w:numPr>
          <w:ilvl w:val="0"/>
          <w:numId w:val="2"/>
        </w:numPr>
      </w:pPr>
      <w:r>
        <w:t>Level User (Pimpinan RS, Eselon 3, Operator)</w:t>
      </w:r>
    </w:p>
    <w:p w14:paraId="14EB5310" w14:textId="7625E807" w:rsidR="00934C12" w:rsidRDefault="00934C12" w:rsidP="00934C12">
      <w:pPr>
        <w:pStyle w:val="ListParagraph"/>
        <w:numPr>
          <w:ilvl w:val="0"/>
          <w:numId w:val="2"/>
        </w:numPr>
      </w:pPr>
      <w:r>
        <w:t>Unit Kerja</w:t>
      </w:r>
    </w:p>
    <w:p w14:paraId="5D859FA4" w14:textId="77777777" w:rsidR="00B77A15" w:rsidRDefault="00B77A15" w:rsidP="00B77A15">
      <w:pPr>
        <w:pStyle w:val="ListParagraph"/>
      </w:pPr>
    </w:p>
    <w:p w14:paraId="25159C78" w14:textId="4631289E" w:rsidR="00B77A15" w:rsidRDefault="00B77A15" w:rsidP="00934C12">
      <w:pPr>
        <w:pStyle w:val="ListParagraph"/>
        <w:numPr>
          <w:ilvl w:val="0"/>
          <w:numId w:val="1"/>
        </w:numPr>
      </w:pPr>
      <w:r>
        <w:t>Dasboard Entri Rekening Belanja</w:t>
      </w:r>
    </w:p>
    <w:p w14:paraId="24EC8D29" w14:textId="0E94BBB9" w:rsidR="00B77A15" w:rsidRDefault="00B77A15" w:rsidP="00B77A15">
      <w:pPr>
        <w:pStyle w:val="ListParagraph"/>
        <w:ind w:left="360"/>
        <w:jc w:val="center"/>
      </w:pPr>
      <w:r>
        <w:rPr>
          <w:noProof/>
        </w:rPr>
        <w:drawing>
          <wp:inline distT="0" distB="0" distL="0" distR="0" wp14:anchorId="46D79112" wp14:editId="50AD4516">
            <wp:extent cx="3613150" cy="2408767"/>
            <wp:effectExtent l="0" t="0" r="6350" b="0"/>
            <wp:docPr id="1140191220" name="Picture 3" descr="Dashboard daftar rekening belanja RSUD Kardin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shboard daftar rekening belanja RSUD Kardinah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949" cy="241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B1BFC" w14:textId="77777777" w:rsidR="00B77A15" w:rsidRDefault="00B77A15" w:rsidP="00B77A15">
      <w:pPr>
        <w:pStyle w:val="ListParagraph"/>
        <w:ind w:left="360"/>
        <w:jc w:val="center"/>
      </w:pPr>
    </w:p>
    <w:p w14:paraId="12CF6EB6" w14:textId="77777777" w:rsidR="00B77A15" w:rsidRDefault="00B77A15">
      <w:r>
        <w:br w:type="page"/>
      </w:r>
    </w:p>
    <w:p w14:paraId="2E9923F0" w14:textId="22402B72" w:rsidR="00934C12" w:rsidRDefault="00934C12" w:rsidP="00934C12">
      <w:pPr>
        <w:pStyle w:val="ListParagraph"/>
        <w:numPr>
          <w:ilvl w:val="0"/>
          <w:numId w:val="1"/>
        </w:numPr>
      </w:pPr>
      <w:r>
        <w:lastRenderedPageBreak/>
        <w:t>Dasboard</w:t>
      </w:r>
      <w:r w:rsidR="00B77A15">
        <w:t xml:space="preserve"> Entri User Level</w:t>
      </w:r>
    </w:p>
    <w:p w14:paraId="09065378" w14:textId="0F876D32" w:rsidR="00B77A15" w:rsidRDefault="00B77A15" w:rsidP="00B77A15">
      <w:pPr>
        <w:pStyle w:val="ListParagraph"/>
        <w:ind w:left="360"/>
        <w:jc w:val="center"/>
      </w:pPr>
      <w:r>
        <w:rPr>
          <w:noProof/>
        </w:rPr>
        <w:drawing>
          <wp:inline distT="0" distB="0" distL="0" distR="0" wp14:anchorId="5974E3D1" wp14:editId="35F95B66">
            <wp:extent cx="3549650" cy="2366433"/>
            <wp:effectExtent l="0" t="0" r="0" b="0"/>
            <wp:docPr id="1718632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32341" name="Picture 17186323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857" cy="23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50E8" w14:textId="0EEFBF12" w:rsidR="00E841A2" w:rsidRDefault="00E841A2" w:rsidP="00B77A15">
      <w:pPr>
        <w:pStyle w:val="ListParagraph"/>
        <w:ind w:left="360"/>
        <w:jc w:val="center"/>
      </w:pPr>
    </w:p>
    <w:p w14:paraId="648416F0" w14:textId="77777777" w:rsidR="00B77A15" w:rsidRDefault="00B77A15" w:rsidP="00B77A15">
      <w:pPr>
        <w:pStyle w:val="ListParagraph"/>
        <w:ind w:left="360"/>
        <w:jc w:val="center"/>
      </w:pPr>
    </w:p>
    <w:p w14:paraId="1A708D9B" w14:textId="3F9443C9" w:rsidR="00B77A15" w:rsidRDefault="00B77A15" w:rsidP="00934C12">
      <w:pPr>
        <w:pStyle w:val="ListParagraph"/>
        <w:numPr>
          <w:ilvl w:val="0"/>
          <w:numId w:val="1"/>
        </w:numPr>
      </w:pPr>
      <w:r>
        <w:t>Dashboard Entri Unit Kerja</w:t>
      </w:r>
    </w:p>
    <w:p w14:paraId="063D5BD5" w14:textId="4217708E" w:rsidR="00FC12D3" w:rsidRDefault="00FC12D3" w:rsidP="00E841A2">
      <w:pPr>
        <w:pStyle w:val="ListParagraph"/>
        <w:ind w:left="360"/>
        <w:jc w:val="center"/>
      </w:pPr>
      <w:r>
        <w:rPr>
          <w:noProof/>
        </w:rPr>
        <w:drawing>
          <wp:inline distT="0" distB="0" distL="0" distR="0" wp14:anchorId="3621F88D" wp14:editId="08B658E3">
            <wp:extent cx="3651250" cy="2434167"/>
            <wp:effectExtent l="0" t="0" r="6350" b="4445"/>
            <wp:docPr id="189190163" name="Picture 5" descr="Dashboard daftar unit kerja RSUD Kardin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ashboard daftar unit kerja RSUD Kardinah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600" cy="2443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377A0" w14:textId="4B3F3E93" w:rsidR="00FC12D3" w:rsidRDefault="00FC12D3" w:rsidP="00934C12">
      <w:pPr>
        <w:pStyle w:val="ListParagraph"/>
        <w:numPr>
          <w:ilvl w:val="0"/>
          <w:numId w:val="1"/>
        </w:numPr>
      </w:pPr>
      <w:r>
        <w:t>Dashboard Entri Usulan Anggaran</w:t>
      </w:r>
      <w:r w:rsidR="00EC7F65">
        <w:t xml:space="preserve"> (kondisi, harapan / tantangan, permasalahan</w:t>
      </w:r>
    </w:p>
    <w:p w14:paraId="4E7FDAFA" w14:textId="1488535F" w:rsidR="00745D90" w:rsidRDefault="00745D90" w:rsidP="00745D90">
      <w:pPr>
        <w:pStyle w:val="ListParagraph"/>
        <w:ind w:left="360"/>
        <w:jc w:val="center"/>
      </w:pPr>
      <w:r>
        <w:rPr>
          <w:noProof/>
        </w:rPr>
        <w:drawing>
          <wp:inline distT="0" distB="0" distL="0" distR="0" wp14:anchorId="6F7A8AD0" wp14:editId="0A9E4B7C">
            <wp:extent cx="3683000" cy="2455333"/>
            <wp:effectExtent l="0" t="0" r="0" b="2540"/>
            <wp:docPr id="766760455" name="Picture 6" descr="Dashboard usulan anggaran unit RSUD Kardin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ashboard usulan anggaran unit RSUD Kardinah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2455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F452F" w14:textId="77777777" w:rsidR="00E841A2" w:rsidRDefault="00E841A2" w:rsidP="00E841A2">
      <w:pPr>
        <w:pStyle w:val="ListParagraph"/>
        <w:ind w:left="360"/>
        <w:jc w:val="center"/>
      </w:pPr>
      <w:r>
        <w:t>Satu operator mewakili satu unit</w:t>
      </w:r>
      <w:r>
        <w:t xml:space="preserve">. </w:t>
      </w:r>
    </w:p>
    <w:p w14:paraId="0E7DE426" w14:textId="78A5B5AA" w:rsidR="00E841A2" w:rsidRDefault="00E841A2" w:rsidP="00E841A2">
      <w:pPr>
        <w:pStyle w:val="ListParagraph"/>
        <w:ind w:left="360"/>
        <w:jc w:val="center"/>
      </w:pPr>
      <w:r>
        <w:lastRenderedPageBreak/>
        <w:t>S</w:t>
      </w:r>
      <w:r>
        <w:t xml:space="preserve">atu rincian belanja </w:t>
      </w:r>
      <w:r>
        <w:t xml:space="preserve">(norek) </w:t>
      </w:r>
      <w:r>
        <w:t>mengandung kolom volume, satuan, dan harga satuan, kemudian total (volume x harga satuan).</w:t>
      </w:r>
    </w:p>
    <w:p w14:paraId="575FE9D4" w14:textId="4663F599" w:rsidR="00E841A2" w:rsidRDefault="00E841A2" w:rsidP="00E841A2">
      <w:pPr>
        <w:pStyle w:val="ListParagraph"/>
        <w:ind w:left="360"/>
        <w:jc w:val="center"/>
      </w:pPr>
      <w:r>
        <w:t>Satu unit dalam sebuah RBA, memiliki satu latar belakang. Latar belakang wajib diinput sebelum menambahkan rincian belanja</w:t>
      </w:r>
    </w:p>
    <w:p w14:paraId="4A5A8A71" w14:textId="77777777" w:rsidR="00E841A2" w:rsidRDefault="00E841A2" w:rsidP="00745D90">
      <w:pPr>
        <w:pStyle w:val="ListParagraph"/>
        <w:ind w:left="360"/>
        <w:jc w:val="center"/>
      </w:pPr>
    </w:p>
    <w:p w14:paraId="2F9CD497" w14:textId="77777777" w:rsidR="00745D90" w:rsidRDefault="00745D90">
      <w:r>
        <w:br w:type="page"/>
      </w:r>
    </w:p>
    <w:p w14:paraId="7364513F" w14:textId="4524CB6C" w:rsidR="00745D90" w:rsidRDefault="00745D90" w:rsidP="00934C12">
      <w:pPr>
        <w:pStyle w:val="ListParagraph"/>
        <w:numPr>
          <w:ilvl w:val="0"/>
          <w:numId w:val="1"/>
        </w:numPr>
      </w:pPr>
      <w:r>
        <w:lastRenderedPageBreak/>
        <w:t>Dashboard Laporan</w:t>
      </w:r>
    </w:p>
    <w:p w14:paraId="00A49640" w14:textId="33479F0A" w:rsidR="00745D90" w:rsidRDefault="000437B6" w:rsidP="000437B6">
      <w:pPr>
        <w:pStyle w:val="ListParagraph"/>
        <w:ind w:left="360"/>
        <w:jc w:val="center"/>
      </w:pPr>
      <w:r>
        <w:rPr>
          <w:noProof/>
        </w:rPr>
        <w:drawing>
          <wp:inline distT="0" distB="0" distL="0" distR="0" wp14:anchorId="7CEFA9AF" wp14:editId="0AB3E530">
            <wp:extent cx="4043238" cy="2695492"/>
            <wp:effectExtent l="0" t="0" r="0" b="0"/>
            <wp:docPr id="1855748876" name="Picture 8" descr="Dashboard menu laporan RBA Usulan RSUD, RBA Usulan Unit, dan RBA Final RS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ashboard menu laporan RBA Usulan RSUD, RBA Usulan Unit, dan RBA Final RSU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711" cy="2703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D63B6" w14:textId="650C59A1" w:rsidR="00E841A2" w:rsidRDefault="00E841A2" w:rsidP="000437B6">
      <w:pPr>
        <w:pStyle w:val="ListParagraph"/>
        <w:ind w:left="360"/>
        <w:jc w:val="center"/>
      </w:pPr>
      <w:r>
        <w:t>Cetak RBA Usulan Unit terdiri dari latar belakang dan rincian rba-nya</w:t>
      </w:r>
    </w:p>
    <w:p w14:paraId="1FDDAE02" w14:textId="77777777" w:rsidR="00152CBD" w:rsidRDefault="00152CBD" w:rsidP="00152CBD">
      <w:pPr>
        <w:jc w:val="both"/>
      </w:pPr>
    </w:p>
    <w:p w14:paraId="2E1FB80C" w14:textId="2E37153C" w:rsidR="00152CBD" w:rsidRDefault="00152CBD" w:rsidP="00152CBD">
      <w:pPr>
        <w:pStyle w:val="ListParagraph"/>
        <w:numPr>
          <w:ilvl w:val="0"/>
          <w:numId w:val="1"/>
        </w:numPr>
        <w:jc w:val="both"/>
      </w:pPr>
      <w:r>
        <w:t>Dashboard Entri KAK, RAK dan RTP</w:t>
      </w:r>
    </w:p>
    <w:p w14:paraId="4BAB3A52" w14:textId="50FF88AA" w:rsidR="00152CBD" w:rsidRDefault="00152CBD" w:rsidP="00152CBD">
      <w:pPr>
        <w:pStyle w:val="ListParagraph"/>
        <w:ind w:left="360"/>
        <w:jc w:val="center"/>
      </w:pPr>
      <w:r>
        <w:rPr>
          <w:noProof/>
        </w:rPr>
        <w:drawing>
          <wp:inline distT="0" distB="0" distL="0" distR="0" wp14:anchorId="0383BF32" wp14:editId="5E3B5B21">
            <wp:extent cx="4161453" cy="2774302"/>
            <wp:effectExtent l="0" t="0" r="0" b="7620"/>
            <wp:docPr id="804092910" name="Picture 9" descr="Dashboard pengolah anggaran unit RSUD Kardin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ashboard pengolah anggaran unit RSUD Kardinah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481" cy="2780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D873D" w14:textId="01A9EC09" w:rsidR="00E841A2" w:rsidRDefault="00E841A2" w:rsidP="00152CBD">
      <w:pPr>
        <w:pStyle w:val="ListParagraph"/>
        <w:ind w:left="360"/>
        <w:jc w:val="center"/>
      </w:pPr>
      <w:r>
        <w:t>Dalam satu RBA, di tampilan operator, ada 1 KAK, 1 RAK, dan 1 RTP</w:t>
      </w:r>
    </w:p>
    <w:sectPr w:rsidR="00E841A2" w:rsidSect="00B77A1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16C97"/>
    <w:multiLevelType w:val="hybridMultilevel"/>
    <w:tmpl w:val="B298147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FC6792"/>
    <w:multiLevelType w:val="hybridMultilevel"/>
    <w:tmpl w:val="3D6CD220"/>
    <w:lvl w:ilvl="0" w:tplc="CD4A4DC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592631">
    <w:abstractNumId w:val="0"/>
  </w:num>
  <w:num w:numId="2" w16cid:durableId="619724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C12"/>
    <w:rsid w:val="000437B6"/>
    <w:rsid w:val="00152CBD"/>
    <w:rsid w:val="0032269E"/>
    <w:rsid w:val="00461D9F"/>
    <w:rsid w:val="00745D90"/>
    <w:rsid w:val="00754548"/>
    <w:rsid w:val="0093236E"/>
    <w:rsid w:val="00934C12"/>
    <w:rsid w:val="009C1B24"/>
    <w:rsid w:val="00B77A15"/>
    <w:rsid w:val="00DD31C7"/>
    <w:rsid w:val="00E841A2"/>
    <w:rsid w:val="00EC7F65"/>
    <w:rsid w:val="00FC1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E4CEA"/>
  <w15:chartTrackingRefBased/>
  <w15:docId w15:val="{4AC7CBD1-03A9-4962-BA9D-A8E36BC4A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C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C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C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Fahlefie MR</dc:creator>
  <cp:keywords/>
  <dc:description/>
  <cp:lastModifiedBy>Kulitek Kardinah2</cp:lastModifiedBy>
  <cp:revision>5</cp:revision>
  <dcterms:created xsi:type="dcterms:W3CDTF">2026-07-11T09:53:00Z</dcterms:created>
  <dcterms:modified xsi:type="dcterms:W3CDTF">2026-07-11T14:19:00Z</dcterms:modified>
</cp:coreProperties>
</file>