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084749" w:rsidRPr="004035C5" w14:paraId="6599D999" w14:textId="77777777" w:rsidTr="005D7504">
        <w:trPr>
          <w:trHeight w:val="1793"/>
          <w:jc w:val="center"/>
        </w:trPr>
        <w:tc>
          <w:tcPr>
            <w:tcW w:w="2866" w:type="dxa"/>
            <w:vMerge w:val="restart"/>
            <w:vAlign w:val="center"/>
          </w:tcPr>
          <w:p w14:paraId="516F4E46" w14:textId="77777777" w:rsidR="00084749" w:rsidRPr="004035C5" w:rsidRDefault="00084749" w:rsidP="005D7504">
            <w:pPr>
              <w:jc w:val="both"/>
            </w:pPr>
            <w:r w:rsidRPr="00855D31">
              <w:rPr>
                <w:noProof/>
                <w:lang w:val="es-CR" w:eastAsia="es-CR"/>
              </w:rPr>
              <w:drawing>
                <wp:inline distT="0" distB="0" distL="0" distR="0" wp14:anchorId="5D947071" wp14:editId="22AA7FC9">
                  <wp:extent cx="1552575"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361AC4B9" w14:textId="77777777" w:rsidR="00084749" w:rsidRPr="00AC2F4D" w:rsidRDefault="00084749" w:rsidP="005D7504">
            <w:pPr>
              <w:rPr>
                <w:b/>
                <w:sz w:val="24"/>
              </w:rPr>
            </w:pPr>
          </w:p>
          <w:p w14:paraId="3BF9B943" w14:textId="77777777" w:rsidR="00084749" w:rsidRPr="00AC2F4D" w:rsidRDefault="00084749" w:rsidP="005D7504">
            <w:pPr>
              <w:jc w:val="center"/>
              <w:rPr>
                <w:b/>
                <w:sz w:val="24"/>
                <w:lang w:val="es-CR"/>
              </w:rPr>
            </w:pPr>
            <w:r w:rsidRPr="00AC2F4D">
              <w:rPr>
                <w:b/>
                <w:sz w:val="24"/>
                <w:lang w:val="es-CR"/>
              </w:rPr>
              <w:t xml:space="preserve">UNIVERSIDAD DE </w:t>
            </w:r>
            <w:r>
              <w:rPr>
                <w:b/>
                <w:sz w:val="24"/>
                <w:lang w:val="es-CR"/>
              </w:rPr>
              <w:t>CIENCIAS MÉDICAS</w:t>
            </w:r>
          </w:p>
          <w:p w14:paraId="764500D3" w14:textId="77777777" w:rsidR="00084749" w:rsidRPr="00AC2F4D" w:rsidRDefault="00084749" w:rsidP="005D7504">
            <w:pPr>
              <w:jc w:val="center"/>
              <w:rPr>
                <w:b/>
                <w:sz w:val="24"/>
                <w:lang w:val="es-CR"/>
              </w:rPr>
            </w:pPr>
            <w:r>
              <w:rPr>
                <w:b/>
                <w:sz w:val="24"/>
                <w:lang w:val="es-CR"/>
              </w:rPr>
              <w:t>ESCUELA AUTONOMA DE CIENCIAS MÉDICAS DE CENTRO AMÉRICA</w:t>
            </w:r>
          </w:p>
        </w:tc>
        <w:tc>
          <w:tcPr>
            <w:tcW w:w="2866" w:type="dxa"/>
            <w:vMerge w:val="restart"/>
            <w:vAlign w:val="center"/>
          </w:tcPr>
          <w:p w14:paraId="503D956A" w14:textId="77777777" w:rsidR="00084749" w:rsidRPr="004035C5" w:rsidRDefault="00084749" w:rsidP="005D7504">
            <w:pPr>
              <w:jc w:val="both"/>
            </w:pPr>
            <w:r w:rsidRPr="00855D31">
              <w:rPr>
                <w:noProof/>
                <w:lang w:val="es-CR" w:eastAsia="es-CR"/>
              </w:rPr>
              <w:drawing>
                <wp:inline distT="0" distB="0" distL="0" distR="0" wp14:anchorId="01F5089B" wp14:editId="3057D9D5">
                  <wp:extent cx="1552575" cy="1533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r w:rsidR="00084749" w:rsidRPr="00AC2F4D" w14:paraId="5F36C2E8" w14:textId="77777777" w:rsidTr="005D7504">
        <w:trPr>
          <w:trHeight w:val="563"/>
          <w:jc w:val="center"/>
        </w:trPr>
        <w:tc>
          <w:tcPr>
            <w:tcW w:w="2866" w:type="dxa"/>
            <w:vMerge/>
          </w:tcPr>
          <w:p w14:paraId="5A3DB778" w14:textId="77777777" w:rsidR="00084749" w:rsidRPr="004035C5" w:rsidRDefault="00084749" w:rsidP="005D7504">
            <w:pPr>
              <w:jc w:val="both"/>
            </w:pPr>
          </w:p>
        </w:tc>
        <w:tc>
          <w:tcPr>
            <w:tcW w:w="4271" w:type="dxa"/>
          </w:tcPr>
          <w:p w14:paraId="0CB45E39" w14:textId="77777777" w:rsidR="00084749" w:rsidRPr="00AC2F4D" w:rsidRDefault="00084749" w:rsidP="005D7504">
            <w:pPr>
              <w:rPr>
                <w:b/>
                <w:sz w:val="24"/>
                <w:lang w:val="es-CR"/>
              </w:rPr>
            </w:pPr>
          </w:p>
        </w:tc>
        <w:tc>
          <w:tcPr>
            <w:tcW w:w="2866" w:type="dxa"/>
            <w:vMerge/>
          </w:tcPr>
          <w:p w14:paraId="7E8F6C32" w14:textId="77777777" w:rsidR="00084749" w:rsidRPr="00AC2F4D" w:rsidRDefault="00084749" w:rsidP="005D7504">
            <w:pPr>
              <w:jc w:val="both"/>
              <w:rPr>
                <w:lang w:val="es-CR"/>
              </w:rPr>
            </w:pPr>
          </w:p>
        </w:tc>
      </w:tr>
    </w:tbl>
    <w:p w14:paraId="52E02B27" w14:textId="531AB4E7" w:rsidR="00084749" w:rsidRDefault="00084749" w:rsidP="00084749">
      <w:pPr>
        <w:rPr>
          <w:b/>
          <w:sz w:val="24"/>
          <w:lang w:val="es-CR"/>
        </w:rPr>
      </w:pPr>
      <w:r>
        <w:rPr>
          <w:lang w:val="es-CR"/>
        </w:rPr>
        <w:br/>
      </w:r>
      <w:r>
        <w:rPr>
          <w:b/>
          <w:sz w:val="24"/>
          <w:lang w:val="es-CR"/>
        </w:rPr>
        <w:t xml:space="preserve">Práctica dirigida </w:t>
      </w:r>
      <w:proofErr w:type="spellStart"/>
      <w:r w:rsidRPr="00AC2F4D">
        <w:rPr>
          <w:b/>
          <w:sz w:val="24"/>
          <w:lang w:val="es-CR"/>
        </w:rPr>
        <w:t>n°</w:t>
      </w:r>
      <w:proofErr w:type="spellEnd"/>
      <w:r w:rsidRPr="00AC2F4D">
        <w:rPr>
          <w:b/>
          <w:sz w:val="24"/>
          <w:lang w:val="es-CR"/>
        </w:rPr>
        <w:t xml:space="preserve"> </w:t>
      </w:r>
      <w:r w:rsidR="00C41B23">
        <w:rPr>
          <w:b/>
          <w:sz w:val="24"/>
          <w:lang w:val="es-CR"/>
        </w:rPr>
        <w:t>3</w:t>
      </w:r>
    </w:p>
    <w:p w14:paraId="365B35A0" w14:textId="77777777" w:rsidR="00D34C4C" w:rsidRPr="00AC2F4D" w:rsidRDefault="00D34C4C" w:rsidP="00084749">
      <w:pPr>
        <w:rPr>
          <w:b/>
          <w:sz w:val="24"/>
          <w:lang w:val="es-CR"/>
        </w:rPr>
      </w:pPr>
    </w:p>
    <w:p w14:paraId="59F65338" w14:textId="45E50862" w:rsidR="008A231E" w:rsidRDefault="00084749">
      <w:pPr>
        <w:rPr>
          <w:sz w:val="24"/>
          <w:lang w:val="es-CR"/>
        </w:rPr>
      </w:pPr>
      <w:r w:rsidRPr="00AC2F4D">
        <w:rPr>
          <w:sz w:val="24"/>
          <w:lang w:val="es-CR"/>
        </w:rPr>
        <w:t>Nombre: ________________________</w:t>
      </w:r>
      <w:r>
        <w:rPr>
          <w:sz w:val="24"/>
          <w:lang w:val="es-CR"/>
        </w:rPr>
        <w:t>______          Carné: ______________</w:t>
      </w:r>
    </w:p>
    <w:p w14:paraId="2FEBE3EC" w14:textId="1438561F" w:rsidR="00323BF2" w:rsidRDefault="00323BF2" w:rsidP="00323BF2">
      <w:pPr>
        <w:spacing w:after="0" w:line="240" w:lineRule="auto"/>
        <w:jc w:val="both"/>
        <w:rPr>
          <w:sz w:val="24"/>
          <w:lang w:val="es-ES_tradnl"/>
        </w:rPr>
      </w:pPr>
      <w:r>
        <w:rPr>
          <w:sz w:val="24"/>
          <w:lang w:val="es-ES_tradnl"/>
        </w:rPr>
        <w:br/>
        <w:t>A partir del archivo de Excel “</w:t>
      </w:r>
      <w:r w:rsidRPr="00022739">
        <w:rPr>
          <w:sz w:val="24"/>
          <w:lang w:val="es-ES_tradnl"/>
        </w:rPr>
        <w:t>Análisis de un centro de salud</w:t>
      </w:r>
      <w:r>
        <w:rPr>
          <w:sz w:val="24"/>
          <w:lang w:val="es-ES_tradnl"/>
        </w:rPr>
        <w:t>”. Realice:</w:t>
      </w:r>
    </w:p>
    <w:p w14:paraId="7E7F75A2" w14:textId="77777777" w:rsidR="00D34C4C" w:rsidRPr="00D34C4C" w:rsidRDefault="00D34C4C">
      <w:pPr>
        <w:rPr>
          <w:sz w:val="24"/>
          <w:lang w:val="es-CR"/>
        </w:rPr>
      </w:pPr>
    </w:p>
    <w:p w14:paraId="466AD147" w14:textId="3961A271" w:rsidR="00323BF2" w:rsidRDefault="00323BF2" w:rsidP="00323BF2">
      <w:pPr>
        <w:pStyle w:val="Prrafodelista"/>
        <w:numPr>
          <w:ilvl w:val="0"/>
          <w:numId w:val="4"/>
        </w:numPr>
        <w:spacing w:after="0"/>
        <w:jc w:val="both"/>
        <w:rPr>
          <w:sz w:val="22"/>
          <w:szCs w:val="22"/>
          <w:lang w:val="es-CR"/>
        </w:rPr>
      </w:pPr>
      <w:r w:rsidRPr="00147BAE">
        <w:rPr>
          <w:sz w:val="22"/>
          <w:szCs w:val="22"/>
          <w:lang w:val="es-CR"/>
        </w:rPr>
        <w:t>Para l</w:t>
      </w:r>
      <w:r>
        <w:rPr>
          <w:sz w:val="22"/>
          <w:szCs w:val="22"/>
          <w:lang w:val="es-CR"/>
        </w:rPr>
        <w:t>a</w:t>
      </w:r>
      <w:r w:rsidRPr="00147BAE">
        <w:rPr>
          <w:sz w:val="22"/>
          <w:szCs w:val="22"/>
          <w:lang w:val="es-CR"/>
        </w:rPr>
        <w:t xml:space="preserve">s </w:t>
      </w:r>
      <w:r>
        <w:rPr>
          <w:sz w:val="22"/>
          <w:szCs w:val="22"/>
          <w:lang w:val="es-CR"/>
        </w:rPr>
        <w:t>siguientes variables,</w:t>
      </w:r>
      <w:r w:rsidRPr="00147BAE">
        <w:rPr>
          <w:sz w:val="22"/>
          <w:szCs w:val="22"/>
          <w:lang w:val="es-CR"/>
        </w:rPr>
        <w:t xml:space="preserve"> brinde la mejor representación gráfic</w:t>
      </w:r>
      <w:r>
        <w:rPr>
          <w:sz w:val="22"/>
          <w:szCs w:val="22"/>
          <w:lang w:val="es-CR"/>
        </w:rPr>
        <w:t>a</w:t>
      </w:r>
      <w:r w:rsidRPr="00147BAE">
        <w:rPr>
          <w:sz w:val="22"/>
          <w:szCs w:val="22"/>
          <w:lang w:val="es-CR"/>
        </w:rPr>
        <w:t xml:space="preserve"> posible, con títulos, leyendas, y acomodando las representaciones de mayor a menor para representar mejor las características de mayor interés. Varié un poco el tipo de gráfico. El criterio de la mejor representación es libre, pero tratando de presentar gráficos bien diseñados y comprensibles. Obtenga gráficos </w:t>
      </w:r>
      <w:r>
        <w:rPr>
          <w:sz w:val="22"/>
          <w:szCs w:val="22"/>
          <w:lang w:val="es-CR"/>
        </w:rPr>
        <w:t>para</w:t>
      </w:r>
      <w:r w:rsidRPr="00147BAE">
        <w:rPr>
          <w:sz w:val="22"/>
          <w:szCs w:val="22"/>
          <w:lang w:val="es-CR"/>
        </w:rPr>
        <w:t xml:space="preserve"> (30 PTS):</w:t>
      </w:r>
    </w:p>
    <w:p w14:paraId="3A4D0B99" w14:textId="77777777" w:rsidR="00323BF2" w:rsidRPr="00147BAE" w:rsidRDefault="00323BF2" w:rsidP="00323BF2">
      <w:pPr>
        <w:pStyle w:val="Prrafodelista"/>
        <w:spacing w:after="0"/>
        <w:jc w:val="both"/>
        <w:rPr>
          <w:sz w:val="22"/>
          <w:szCs w:val="22"/>
          <w:lang w:val="es-CR"/>
        </w:rPr>
      </w:pPr>
    </w:p>
    <w:p w14:paraId="0AEB6FCE"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La edad</w:t>
      </w:r>
    </w:p>
    <w:p w14:paraId="052CF19B"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Tipo de trabajador</w:t>
      </w:r>
    </w:p>
    <w:p w14:paraId="283D6A87" w14:textId="77777777" w:rsidR="00323BF2" w:rsidRDefault="00323BF2" w:rsidP="00323BF2">
      <w:pPr>
        <w:pStyle w:val="Prrafodelista"/>
        <w:numPr>
          <w:ilvl w:val="0"/>
          <w:numId w:val="5"/>
        </w:numPr>
        <w:spacing w:after="0"/>
        <w:jc w:val="both"/>
        <w:rPr>
          <w:sz w:val="22"/>
          <w:szCs w:val="22"/>
          <w:lang w:val="es-CR"/>
        </w:rPr>
      </w:pPr>
      <w:r w:rsidRPr="00147BAE">
        <w:rPr>
          <w:sz w:val="22"/>
          <w:szCs w:val="22"/>
          <w:lang w:val="es-CR"/>
        </w:rPr>
        <w:t>Sexo</w:t>
      </w:r>
    </w:p>
    <w:p w14:paraId="572C7EC1" w14:textId="77777777" w:rsidR="00323BF2" w:rsidRPr="00147BAE" w:rsidRDefault="00323BF2" w:rsidP="00323BF2">
      <w:pPr>
        <w:pStyle w:val="Prrafodelista"/>
        <w:numPr>
          <w:ilvl w:val="0"/>
          <w:numId w:val="5"/>
        </w:numPr>
        <w:spacing w:after="0"/>
        <w:jc w:val="both"/>
        <w:rPr>
          <w:sz w:val="22"/>
          <w:szCs w:val="22"/>
          <w:lang w:val="es-CR"/>
        </w:rPr>
      </w:pPr>
      <w:r>
        <w:rPr>
          <w:sz w:val="22"/>
          <w:szCs w:val="22"/>
          <w:lang w:val="es-CR"/>
        </w:rPr>
        <w:t>Residencia</w:t>
      </w:r>
    </w:p>
    <w:p w14:paraId="6107976A"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Área</w:t>
      </w:r>
    </w:p>
    <w:p w14:paraId="7B48AD86"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Estado cita</w:t>
      </w:r>
    </w:p>
    <w:p w14:paraId="2E35DCBA"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Porcentaje de grasa</w:t>
      </w:r>
    </w:p>
    <w:p w14:paraId="63618689"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Condición de la grasa</w:t>
      </w:r>
    </w:p>
    <w:p w14:paraId="2F73341A"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Principal padecimiento crónico</w:t>
      </w:r>
    </w:p>
    <w:p w14:paraId="71A2865C"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Diagnóstico Macro</w:t>
      </w:r>
    </w:p>
    <w:p w14:paraId="03096B1D"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Instancia de atención</w:t>
      </w:r>
    </w:p>
    <w:p w14:paraId="1B5EFC66"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Rayos “X”</w:t>
      </w:r>
    </w:p>
    <w:p w14:paraId="260585C3"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Consulta adicional</w:t>
      </w:r>
    </w:p>
    <w:p w14:paraId="3CE956DE"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Incapacidad</w:t>
      </w:r>
    </w:p>
    <w:p w14:paraId="5EB651FF"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Días</w:t>
      </w:r>
    </w:p>
    <w:p w14:paraId="13748B31" w14:textId="77777777" w:rsidR="00323BF2" w:rsidRPr="00147BAE" w:rsidRDefault="00323BF2" w:rsidP="00323BF2">
      <w:pPr>
        <w:pStyle w:val="Prrafodelista"/>
        <w:numPr>
          <w:ilvl w:val="0"/>
          <w:numId w:val="5"/>
        </w:numPr>
        <w:spacing w:after="0"/>
        <w:jc w:val="both"/>
        <w:rPr>
          <w:sz w:val="22"/>
          <w:szCs w:val="22"/>
          <w:lang w:val="es-CR"/>
        </w:rPr>
      </w:pPr>
      <w:r w:rsidRPr="00147BAE">
        <w:rPr>
          <w:sz w:val="22"/>
          <w:szCs w:val="22"/>
          <w:lang w:val="es-CR"/>
        </w:rPr>
        <w:t>Monto de la consulta</w:t>
      </w:r>
    </w:p>
    <w:p w14:paraId="687BA248" w14:textId="6A0D93B9" w:rsidR="00323BF2" w:rsidRDefault="00323BF2" w:rsidP="00323BF2">
      <w:pPr>
        <w:ind w:left="360"/>
        <w:rPr>
          <w:sz w:val="22"/>
          <w:szCs w:val="22"/>
          <w:lang w:val="es-CR"/>
        </w:rPr>
      </w:pPr>
    </w:p>
    <w:p w14:paraId="25E90BCE" w14:textId="77777777" w:rsidR="00323BF2" w:rsidRDefault="00323BF2" w:rsidP="00323BF2">
      <w:pPr>
        <w:ind w:left="360"/>
        <w:rPr>
          <w:sz w:val="22"/>
          <w:szCs w:val="22"/>
          <w:lang w:val="es-CR"/>
        </w:rPr>
      </w:pPr>
    </w:p>
    <w:p w14:paraId="36132A08" w14:textId="31720BED" w:rsidR="00323BF2" w:rsidRDefault="00323BF2" w:rsidP="00323BF2">
      <w:pPr>
        <w:pStyle w:val="Prrafodelista"/>
        <w:numPr>
          <w:ilvl w:val="0"/>
          <w:numId w:val="4"/>
        </w:numPr>
        <w:rPr>
          <w:sz w:val="22"/>
          <w:szCs w:val="22"/>
          <w:lang w:val="es-CR"/>
        </w:rPr>
      </w:pPr>
      <w:r w:rsidRPr="00147BAE">
        <w:rPr>
          <w:sz w:val="22"/>
          <w:szCs w:val="22"/>
          <w:lang w:val="es-CR"/>
        </w:rPr>
        <w:lastRenderedPageBreak/>
        <w:t>Para las siguientes tablas dinámicas, brinde además de la tabla dinámica y su tabla final, un tipo de representación gráfica</w:t>
      </w:r>
      <w:r>
        <w:rPr>
          <w:sz w:val="22"/>
          <w:szCs w:val="22"/>
          <w:lang w:val="es-CR"/>
        </w:rPr>
        <w:t xml:space="preserve"> </w:t>
      </w:r>
      <w:r w:rsidRPr="00147BAE">
        <w:rPr>
          <w:sz w:val="22"/>
          <w:szCs w:val="22"/>
          <w:lang w:val="es-CR"/>
        </w:rPr>
        <w:t>(</w:t>
      </w:r>
      <w:r>
        <w:rPr>
          <w:sz w:val="22"/>
          <w:szCs w:val="22"/>
          <w:lang w:val="es-CR"/>
        </w:rPr>
        <w:t>5</w:t>
      </w:r>
      <w:r w:rsidRPr="00147BAE">
        <w:rPr>
          <w:sz w:val="22"/>
          <w:szCs w:val="22"/>
          <w:lang w:val="es-CR"/>
        </w:rPr>
        <w:t>0 PTS)</w:t>
      </w:r>
      <w:r>
        <w:rPr>
          <w:sz w:val="22"/>
          <w:szCs w:val="22"/>
          <w:lang w:val="es-CR"/>
        </w:rPr>
        <w:t>.</w:t>
      </w:r>
    </w:p>
    <w:p w14:paraId="69DC8FA1" w14:textId="77777777" w:rsidR="00323BF2" w:rsidRPr="00323BF2" w:rsidRDefault="00323BF2" w:rsidP="00323BF2">
      <w:pPr>
        <w:pStyle w:val="Prrafodelista"/>
        <w:rPr>
          <w:sz w:val="22"/>
          <w:szCs w:val="22"/>
          <w:lang w:val="es-CR"/>
        </w:rPr>
      </w:pPr>
    </w:p>
    <w:p w14:paraId="20DB7970"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para cantidad de personas por área</w:t>
      </w:r>
    </w:p>
    <w:p w14:paraId="1ECE75BC"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para cantidad de personas por condición %grasa</w:t>
      </w:r>
    </w:p>
    <w:p w14:paraId="7187820A"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para el porcentaje de personas por el área.</w:t>
      </w:r>
    </w:p>
    <w:p w14:paraId="7694A42E"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para el porcentaje de personas por el estado cita.</w:t>
      </w:r>
    </w:p>
    <w:p w14:paraId="3F6B5DF0"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para el análisis del monto de la consulta por área, donde deberá poner la suma, el promedio, mínimo, máximo y la desviación estándar.</w:t>
      </w:r>
    </w:p>
    <w:p w14:paraId="14FFA951"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 xml:space="preserve">Una tabla con </w:t>
      </w:r>
      <w:proofErr w:type="spellStart"/>
      <w:r w:rsidRPr="00147BAE">
        <w:rPr>
          <w:sz w:val="22"/>
          <w:szCs w:val="22"/>
          <w:lang w:val="es-CR"/>
        </w:rPr>
        <w:t>el</w:t>
      </w:r>
      <w:proofErr w:type="spellEnd"/>
      <w:r w:rsidRPr="00147BAE">
        <w:rPr>
          <w:sz w:val="22"/>
          <w:szCs w:val="22"/>
          <w:lang w:val="es-CR"/>
        </w:rPr>
        <w:t xml:space="preserve"> %grasa por área, donde deberá poner la suma, el promedio, mínimo, máximo y la desviación estándar.</w:t>
      </w:r>
    </w:p>
    <w:p w14:paraId="2F0F35D5"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de doble entrada con las variables área y estado de la cita, donde pondrá el monto promedio.</w:t>
      </w:r>
    </w:p>
    <w:p w14:paraId="75910910"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de doble entrada con las variables área y estado de la cita, donde pondrá la suma de Días (días de incapacidad).</w:t>
      </w:r>
    </w:p>
    <w:p w14:paraId="58159F1A"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Una tabla de doble entrada con las variables principal padecimiento crónico y sexo, donde representará la edad promedio, filtrando y representando una tabla si se incapacitó o si no lo hizo.</w:t>
      </w:r>
    </w:p>
    <w:p w14:paraId="50857EB0" w14:textId="77777777" w:rsidR="00323BF2" w:rsidRPr="00147BAE" w:rsidRDefault="00323BF2" w:rsidP="00323BF2">
      <w:pPr>
        <w:pStyle w:val="Prrafodelista"/>
        <w:numPr>
          <w:ilvl w:val="1"/>
          <w:numId w:val="4"/>
        </w:numPr>
        <w:spacing w:after="0"/>
        <w:jc w:val="both"/>
        <w:rPr>
          <w:sz w:val="22"/>
          <w:szCs w:val="22"/>
          <w:lang w:val="es-CR"/>
        </w:rPr>
      </w:pPr>
      <w:r w:rsidRPr="00147BAE">
        <w:rPr>
          <w:sz w:val="22"/>
          <w:szCs w:val="22"/>
          <w:lang w:val="es-CR"/>
        </w:rPr>
        <w:t xml:space="preserve">Una tabla de doble entrada entre el área y el estado de la cita, donde pondrá el </w:t>
      </w:r>
      <w:r>
        <w:rPr>
          <w:sz w:val="22"/>
          <w:szCs w:val="22"/>
          <w:lang w:val="es-CR"/>
        </w:rPr>
        <w:t>monto de la consulta</w:t>
      </w:r>
      <w:r w:rsidRPr="00147BAE">
        <w:rPr>
          <w:sz w:val="22"/>
          <w:szCs w:val="22"/>
          <w:lang w:val="es-CR"/>
        </w:rPr>
        <w:t xml:space="preserve"> promedio, filtrando y representando una tabla tanto para hombre como mujeres.</w:t>
      </w:r>
    </w:p>
    <w:p w14:paraId="7EFC4FEB" w14:textId="2F279E98" w:rsidR="00180000" w:rsidRDefault="00180000" w:rsidP="00180000">
      <w:pPr>
        <w:rPr>
          <w:sz w:val="22"/>
          <w:szCs w:val="22"/>
          <w:lang w:val="es-CR"/>
        </w:rPr>
      </w:pPr>
    </w:p>
    <w:p w14:paraId="1DFC0543" w14:textId="53A34C07" w:rsidR="00323BF2" w:rsidRPr="00323BF2" w:rsidRDefault="00323BF2" w:rsidP="00323BF2">
      <w:pPr>
        <w:pStyle w:val="Prrafodelista"/>
        <w:numPr>
          <w:ilvl w:val="0"/>
          <w:numId w:val="4"/>
        </w:numPr>
        <w:rPr>
          <w:sz w:val="22"/>
          <w:szCs w:val="22"/>
          <w:lang w:val="es-CR"/>
        </w:rPr>
      </w:pPr>
      <w:r w:rsidRPr="00147BAE">
        <w:rPr>
          <w:sz w:val="22"/>
          <w:szCs w:val="22"/>
          <w:lang w:val="es-CR"/>
        </w:rPr>
        <w:t>Realice un párrafo no mayor de 10 líneas, donde</w:t>
      </w:r>
      <w:r>
        <w:rPr>
          <w:sz w:val="22"/>
          <w:szCs w:val="22"/>
          <w:lang w:val="es-CR"/>
        </w:rPr>
        <w:t>,</w:t>
      </w:r>
      <w:r w:rsidRPr="00147BAE">
        <w:rPr>
          <w:sz w:val="22"/>
          <w:szCs w:val="22"/>
          <w:lang w:val="es-CR"/>
        </w:rPr>
        <w:t xml:space="preserve"> a partir de los gráficos univariad</w:t>
      </w:r>
      <w:r>
        <w:rPr>
          <w:sz w:val="22"/>
          <w:szCs w:val="22"/>
          <w:lang w:val="es-CR"/>
        </w:rPr>
        <w:t>os, así como aquellos obtenidos por la formación de las tablas</w:t>
      </w:r>
      <w:r w:rsidRPr="00147BAE">
        <w:rPr>
          <w:sz w:val="22"/>
          <w:szCs w:val="22"/>
          <w:lang w:val="es-CR"/>
        </w:rPr>
        <w:t>, describa de forma general la situación de</w:t>
      </w:r>
      <w:r>
        <w:rPr>
          <w:sz w:val="22"/>
          <w:szCs w:val="22"/>
          <w:lang w:val="es-CR"/>
        </w:rPr>
        <w:t>l</w:t>
      </w:r>
      <w:r w:rsidRPr="00147BAE">
        <w:rPr>
          <w:sz w:val="22"/>
          <w:szCs w:val="22"/>
          <w:lang w:val="es-CR"/>
        </w:rPr>
        <w:t xml:space="preserve"> centro de salud. (</w:t>
      </w:r>
      <w:r>
        <w:rPr>
          <w:sz w:val="22"/>
          <w:szCs w:val="22"/>
          <w:lang w:val="es-CR"/>
        </w:rPr>
        <w:t>5</w:t>
      </w:r>
      <w:r w:rsidRPr="00147BAE">
        <w:rPr>
          <w:sz w:val="22"/>
          <w:szCs w:val="22"/>
          <w:lang w:val="es-CR"/>
        </w:rPr>
        <w:t xml:space="preserve"> PTS)</w:t>
      </w:r>
    </w:p>
    <w:p w14:paraId="26227ACF" w14:textId="13CE14CB" w:rsidR="00180000" w:rsidRDefault="00180000" w:rsidP="00180000">
      <w:pPr>
        <w:rPr>
          <w:sz w:val="22"/>
          <w:szCs w:val="22"/>
          <w:lang w:val="es-CR"/>
        </w:rPr>
      </w:pPr>
    </w:p>
    <w:p w14:paraId="64006F0F" w14:textId="7FB17EF1" w:rsidR="00180000" w:rsidRDefault="00180000" w:rsidP="00180000">
      <w:pPr>
        <w:rPr>
          <w:sz w:val="22"/>
          <w:szCs w:val="22"/>
          <w:lang w:val="es-CR"/>
        </w:rPr>
      </w:pPr>
    </w:p>
    <w:p w14:paraId="575FE45A" w14:textId="3AA8800F" w:rsidR="00180000" w:rsidRDefault="00180000" w:rsidP="00180000">
      <w:pPr>
        <w:rPr>
          <w:sz w:val="22"/>
          <w:szCs w:val="22"/>
          <w:lang w:val="es-CR"/>
        </w:rPr>
      </w:pPr>
    </w:p>
    <w:p w14:paraId="6D459F48" w14:textId="22FC7336" w:rsidR="00323BF2" w:rsidRDefault="00323BF2" w:rsidP="00180000">
      <w:pPr>
        <w:rPr>
          <w:sz w:val="22"/>
          <w:szCs w:val="22"/>
          <w:lang w:val="es-CR"/>
        </w:rPr>
      </w:pPr>
    </w:p>
    <w:p w14:paraId="49DCA161" w14:textId="3027DA02" w:rsidR="00323BF2" w:rsidRDefault="00323BF2" w:rsidP="00180000">
      <w:pPr>
        <w:rPr>
          <w:sz w:val="22"/>
          <w:szCs w:val="22"/>
          <w:lang w:val="es-CR"/>
        </w:rPr>
      </w:pPr>
    </w:p>
    <w:p w14:paraId="03E35B6B" w14:textId="4436BF6F" w:rsidR="00323BF2" w:rsidRDefault="00323BF2" w:rsidP="00180000">
      <w:pPr>
        <w:rPr>
          <w:sz w:val="22"/>
          <w:szCs w:val="22"/>
          <w:lang w:val="es-CR"/>
        </w:rPr>
      </w:pPr>
    </w:p>
    <w:p w14:paraId="035ADB92" w14:textId="4FA62623" w:rsidR="00323BF2" w:rsidRDefault="00323BF2" w:rsidP="00180000">
      <w:pPr>
        <w:rPr>
          <w:sz w:val="22"/>
          <w:szCs w:val="22"/>
          <w:lang w:val="es-CR"/>
        </w:rPr>
      </w:pPr>
    </w:p>
    <w:p w14:paraId="3411EC1A" w14:textId="2E9B5DB0" w:rsidR="00323BF2" w:rsidRDefault="00323BF2" w:rsidP="00180000">
      <w:pPr>
        <w:rPr>
          <w:sz w:val="22"/>
          <w:szCs w:val="22"/>
          <w:lang w:val="es-CR"/>
        </w:rPr>
      </w:pPr>
    </w:p>
    <w:p w14:paraId="19660447" w14:textId="79BEDB60" w:rsidR="00323BF2" w:rsidRDefault="00323BF2" w:rsidP="00180000">
      <w:pPr>
        <w:rPr>
          <w:sz w:val="22"/>
          <w:szCs w:val="22"/>
          <w:lang w:val="es-CR"/>
        </w:rPr>
      </w:pPr>
    </w:p>
    <w:p w14:paraId="29F2EBEF" w14:textId="6752059D" w:rsidR="00323BF2" w:rsidRDefault="00323BF2" w:rsidP="00180000">
      <w:pPr>
        <w:rPr>
          <w:sz w:val="22"/>
          <w:szCs w:val="22"/>
          <w:lang w:val="es-CR"/>
        </w:rPr>
      </w:pPr>
    </w:p>
    <w:p w14:paraId="2F5950F9" w14:textId="77777777" w:rsidR="00323BF2" w:rsidRDefault="00323BF2" w:rsidP="00180000">
      <w:pPr>
        <w:rPr>
          <w:sz w:val="22"/>
          <w:szCs w:val="22"/>
          <w:lang w:val="es-CR"/>
        </w:rPr>
      </w:pPr>
    </w:p>
    <w:p w14:paraId="3332F16C" w14:textId="4464794D" w:rsidR="00180000" w:rsidRDefault="00180000" w:rsidP="00180000">
      <w:pPr>
        <w:rPr>
          <w:sz w:val="22"/>
          <w:szCs w:val="22"/>
          <w:lang w:val="es-CR"/>
        </w:rPr>
      </w:pPr>
    </w:p>
    <w:p w14:paraId="6493B41B" w14:textId="47367C85" w:rsidR="00180000" w:rsidRPr="00180000" w:rsidRDefault="00180000" w:rsidP="00180000">
      <w:pPr>
        <w:spacing w:after="0"/>
        <w:jc w:val="center"/>
        <w:rPr>
          <w:caps/>
          <w:sz w:val="32"/>
          <w:lang w:val="es-CR"/>
        </w:rPr>
      </w:pPr>
      <w:r w:rsidRPr="00014A2B">
        <w:rPr>
          <w:caps/>
          <w:sz w:val="32"/>
          <w:lang w:val="es-CR"/>
        </w:rPr>
        <w:t>¡BUENA SUERTE!</w:t>
      </w:r>
    </w:p>
    <w:sectPr w:rsidR="00180000" w:rsidRPr="0018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854DF6"/>
    <w:multiLevelType w:val="hybridMultilevel"/>
    <w:tmpl w:val="1FC65F52"/>
    <w:lvl w:ilvl="0" w:tplc="140A0019">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2F"/>
    <w:rsid w:val="00022739"/>
    <w:rsid w:val="00084749"/>
    <w:rsid w:val="00180000"/>
    <w:rsid w:val="0021763F"/>
    <w:rsid w:val="00323BF2"/>
    <w:rsid w:val="00364912"/>
    <w:rsid w:val="004E1766"/>
    <w:rsid w:val="006C7ABD"/>
    <w:rsid w:val="009D04F3"/>
    <w:rsid w:val="00B16CB8"/>
    <w:rsid w:val="00B20B3D"/>
    <w:rsid w:val="00B4479D"/>
    <w:rsid w:val="00BC23CE"/>
    <w:rsid w:val="00C41B23"/>
    <w:rsid w:val="00C90D72"/>
    <w:rsid w:val="00D34C4C"/>
    <w:rsid w:val="00E203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03BB"/>
  <w15:chartTrackingRefBased/>
  <w15:docId w15:val="{3BA97D78-CE01-4902-AE14-C5EA6D39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749"/>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47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 Centeno  Mora</cp:lastModifiedBy>
  <cp:revision>8</cp:revision>
  <cp:lastPrinted>2021-08-29T23:21:00Z</cp:lastPrinted>
  <dcterms:created xsi:type="dcterms:W3CDTF">2021-08-29T23:23:00Z</dcterms:created>
  <dcterms:modified xsi:type="dcterms:W3CDTF">2022-05-03T21:57:00Z</dcterms:modified>
</cp:coreProperties>
</file>