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:rsidTr="00457013">
        <w:trPr>
          <w:trHeight w:val="588"/>
          <w:jc w:val="center"/>
        </w:trPr>
        <w:tc>
          <w:tcPr>
            <w:tcW w:w="1908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:rsidTr="004035C5">
        <w:tc>
          <w:tcPr>
            <w:tcW w:w="2324" w:type="dxa"/>
          </w:tcPr>
          <w:p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201</w:t>
            </w:r>
            <w:r w:rsidR="00756729">
              <w:rPr>
                <w:rFonts w:ascii="Arial" w:hAnsi="Arial" w:cs="Arial"/>
              </w:rPr>
              <w:t>9</w:t>
            </w:r>
          </w:p>
        </w:tc>
      </w:tr>
      <w:tr w:rsidR="001A2D5C" w:rsidRPr="004035C5" w:rsidTr="004035C5">
        <w:tc>
          <w:tcPr>
            <w:tcW w:w="2324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</w:rPr>
      </w:pPr>
    </w:p>
    <w:p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:rsidR="00345620" w:rsidRDefault="00345620" w:rsidP="006A0557">
      <w:pPr>
        <w:jc w:val="both"/>
        <w:rPr>
          <w:rFonts w:ascii="Arial" w:hAnsi="Arial" w:cs="Arial"/>
        </w:rPr>
      </w:pPr>
    </w:p>
    <w:p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:rsidR="001A2D5C" w:rsidRDefault="001A2D5C" w:rsidP="006A0557">
      <w:pPr>
        <w:jc w:val="both"/>
        <w:rPr>
          <w:rFonts w:ascii="Arial" w:hAnsi="Arial" w:cs="Arial"/>
        </w:rPr>
      </w:pPr>
    </w:p>
    <w:p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:rsidR="001A2D5C" w:rsidRDefault="001A2D5C" w:rsidP="006A0557">
      <w:pPr>
        <w:jc w:val="both"/>
        <w:rPr>
          <w:rFonts w:ascii="Arial" w:hAnsi="Arial" w:cs="Arial"/>
          <w:b/>
        </w:rPr>
      </w:pPr>
    </w:p>
    <w:p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- Resaltar la Estadística en el método de Investigación.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Estadística.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estadística descriptiva.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:rsidR="00BC334C" w:rsidRDefault="00BC334C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Estadística Inferencial (estimación y prueba de hipótesis). </w:t>
      </w:r>
    </w:p>
    <w:p w:rsidR="00B40AE4" w:rsidRDefault="00B40AE4" w:rsidP="00BC334C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:rsidR="00BC334C" w:rsidRDefault="00F32CF7" w:rsidP="00361544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gráficos   </w:t>
      </w:r>
      <w:r w:rsidR="004B1B9F">
        <w:rPr>
          <w:sz w:val="23"/>
          <w:szCs w:val="23"/>
        </w:rPr>
        <w:br/>
        <w:t xml:space="preserve">  y tablas dinámicas. </w:t>
      </w:r>
    </w:p>
    <w:p w:rsidR="00B40AE4" w:rsidRDefault="00B40AE4" w:rsidP="00361544">
      <w:pPr>
        <w:pStyle w:val="Default"/>
        <w:spacing w:after="20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:rsidTr="004035C5">
        <w:tc>
          <w:tcPr>
            <w:tcW w:w="8644" w:type="dxa"/>
            <w:shd w:val="clear" w:color="auto" w:fill="C0C0C0"/>
          </w:tcPr>
          <w:p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 el profesor entregará una serie de ejercicios que los alumnos deberán resolver</w:t>
      </w:r>
      <w:r w:rsidR="00F32CF7">
        <w:rPr>
          <w:sz w:val="23"/>
          <w:szCs w:val="23"/>
        </w:rPr>
        <w:t xml:space="preserve"> conjuntamente en clase</w:t>
      </w:r>
      <w:r>
        <w:rPr>
          <w:sz w:val="23"/>
          <w:szCs w:val="23"/>
        </w:rPr>
        <w:t>. Los ejemplos y los ejercicios tratarán de girar alrededor del área de la Salud.</w:t>
      </w:r>
    </w:p>
    <w:p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:rsidTr="004035C5">
        <w:tc>
          <w:tcPr>
            <w:tcW w:w="8644" w:type="dxa"/>
            <w:shd w:val="clear" w:color="auto" w:fill="C0C0C0"/>
          </w:tcPr>
          <w:p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93101B" w:rsidRPr="006A0557" w:rsidRDefault="0093101B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I parcial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D9004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93101B" w:rsidRPr="006A0557">
              <w:rPr>
                <w:rFonts w:ascii="Arial" w:hAnsi="Arial" w:cs="Arial"/>
                <w:bCs/>
              </w:rPr>
              <w:t>0%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3571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 p</w:t>
            </w:r>
            <w:r w:rsidR="0093101B" w:rsidRPr="006A0557">
              <w:rPr>
                <w:rFonts w:ascii="Arial" w:hAnsi="Arial" w:cs="Arial"/>
                <w:bCs/>
              </w:rPr>
              <w:t>arcial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D9004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  <w:r w:rsidR="0093101B" w:rsidRPr="006A0557">
              <w:rPr>
                <w:rFonts w:ascii="Arial" w:hAnsi="Arial" w:cs="Arial"/>
                <w:bCs/>
              </w:rPr>
              <w:t>0%</w:t>
            </w:r>
          </w:p>
        </w:tc>
      </w:tr>
      <w:tr w:rsidR="00D90047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D90047" w:rsidRDefault="004B1B9F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III parcial:</w:t>
            </w:r>
            <w:r w:rsidR="00D90047">
              <w:rPr>
                <w:rFonts w:ascii="Arial" w:hAnsi="Arial" w:cs="Arial"/>
                <w:bCs/>
              </w:rPr>
              <w:t xml:space="preserve"> Excel</w:t>
            </w:r>
          </w:p>
        </w:tc>
        <w:tc>
          <w:tcPr>
            <w:tcW w:w="1517" w:type="dxa"/>
            <w:shd w:val="clear" w:color="auto" w:fill="auto"/>
          </w:tcPr>
          <w:p w:rsidR="00D90047" w:rsidRDefault="00D9004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20%</w:t>
            </w:r>
          </w:p>
        </w:tc>
      </w:tr>
      <w:tr w:rsidR="00291CFF" w:rsidRPr="006A055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:rsidR="00291CFF" w:rsidRPr="006A0557" w:rsidRDefault="00874F2C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Asistencia</w:t>
            </w:r>
            <w:r w:rsidR="00E007C8">
              <w:rPr>
                <w:rFonts w:ascii="Arial" w:hAnsi="Arial" w:cs="Arial"/>
                <w:bCs/>
              </w:rPr>
              <w:t>*</w:t>
            </w:r>
          </w:p>
        </w:tc>
        <w:tc>
          <w:tcPr>
            <w:tcW w:w="1517" w:type="dxa"/>
            <w:shd w:val="clear" w:color="auto" w:fill="auto"/>
          </w:tcPr>
          <w:p w:rsidR="00291CFF" w:rsidRPr="006A0557" w:rsidRDefault="0093101B" w:rsidP="006A0557">
            <w:pPr>
              <w:jc w:val="center"/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20%</w:t>
            </w:r>
          </w:p>
        </w:tc>
      </w:tr>
      <w:tr w:rsidR="00291CFF" w:rsidRPr="006A0557" w:rsidTr="00E007C8">
        <w:trPr>
          <w:trHeight w:val="268"/>
          <w:jc w:val="center"/>
        </w:trPr>
        <w:tc>
          <w:tcPr>
            <w:tcW w:w="5205" w:type="dxa"/>
            <w:tcBorders>
              <w:bottom w:val="single" w:sz="4" w:space="0" w:color="auto"/>
            </w:tcBorders>
            <w:shd w:val="clear" w:color="auto" w:fill="auto"/>
          </w:tcPr>
          <w:p w:rsidR="00291CFF" w:rsidRPr="006A0557" w:rsidRDefault="00291CFF" w:rsidP="006A0557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bottom w:val="single" w:sz="4" w:space="0" w:color="auto"/>
            </w:tcBorders>
            <w:shd w:val="clear" w:color="auto" w:fill="auto"/>
          </w:tcPr>
          <w:p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E007C8" w:rsidRPr="006A0557" w:rsidTr="00E007C8">
        <w:trPr>
          <w:trHeight w:val="268"/>
          <w:jc w:val="center"/>
        </w:trPr>
        <w:tc>
          <w:tcPr>
            <w:tcW w:w="520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E007C8" w:rsidRPr="00E007C8" w:rsidRDefault="00E007C8" w:rsidP="00E007C8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007C8">
              <w:rPr>
                <w:rFonts w:ascii="Arial" w:hAnsi="Arial" w:cs="Arial"/>
                <w:sz w:val="20"/>
                <w:szCs w:val="20"/>
              </w:rPr>
              <w:t>* 1 ausencia:</w:t>
            </w:r>
            <w:r>
              <w:rPr>
                <w:rFonts w:ascii="Arial" w:hAnsi="Arial" w:cs="Arial"/>
                <w:sz w:val="20"/>
                <w:szCs w:val="20"/>
              </w:rPr>
              <w:t xml:space="preserve">  16 %</w:t>
            </w:r>
          </w:p>
          <w:p w:rsidR="00E007C8" w:rsidRPr="00E007C8" w:rsidRDefault="00E007C8" w:rsidP="00E007C8">
            <w:pPr>
              <w:pStyle w:val="Ttulo1"/>
              <w:jc w:val="left"/>
              <w:rPr>
                <w:rFonts w:ascii="Arial" w:hAnsi="Arial"/>
                <w:b w:val="0"/>
              </w:rPr>
            </w:pPr>
            <w:r>
              <w:rPr>
                <w:rFonts w:ascii="Arial" w:hAnsi="Arial"/>
                <w:b w:val="0"/>
              </w:rPr>
              <w:t xml:space="preserve"> </w:t>
            </w:r>
            <w:r w:rsidRPr="00E007C8">
              <w:rPr>
                <w:rFonts w:ascii="Arial" w:hAnsi="Arial"/>
                <w:b w:val="0"/>
              </w:rPr>
              <w:t xml:space="preserve"> 2 ausencias:</w:t>
            </w:r>
            <w:r>
              <w:rPr>
                <w:rFonts w:ascii="Arial" w:hAnsi="Arial"/>
                <w:b w:val="0"/>
              </w:rPr>
              <w:t xml:space="preserve"> 10 %</w:t>
            </w:r>
          </w:p>
          <w:p w:rsidR="00E007C8" w:rsidRPr="00E007C8" w:rsidRDefault="00E007C8" w:rsidP="00E007C8">
            <w:pPr>
              <w:rPr>
                <w:lang w:val="es-CR" w:eastAsia="en-US"/>
              </w:rPr>
            </w:pPr>
            <w:r w:rsidRPr="00E007C8">
              <w:rPr>
                <w:sz w:val="20"/>
                <w:szCs w:val="20"/>
                <w:lang w:val="es-CR" w:eastAsia="en-US"/>
              </w:rPr>
              <w:t xml:space="preserve">  </w:t>
            </w:r>
            <w:r w:rsidRPr="00E007C8">
              <w:rPr>
                <w:rFonts w:ascii="Arial" w:hAnsi="Arial"/>
                <w:sz w:val="20"/>
                <w:szCs w:val="20"/>
              </w:rPr>
              <w:t xml:space="preserve">3 </w:t>
            </w:r>
            <w:r w:rsidRPr="00E007C8">
              <w:rPr>
                <w:rFonts w:ascii="Arial" w:hAnsi="Arial" w:cs="Arial"/>
                <w:sz w:val="20"/>
                <w:szCs w:val="20"/>
              </w:rPr>
              <w:t>ausencia</w:t>
            </w:r>
            <w:r w:rsidRPr="00E007C8">
              <w:rPr>
                <w:rFonts w:ascii="Arial" w:hAnsi="Arial"/>
                <w:sz w:val="20"/>
                <w:szCs w:val="20"/>
              </w:rPr>
              <w:t>s</w:t>
            </w:r>
            <w:r w:rsidRPr="00E007C8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  0 %</w:t>
            </w:r>
          </w:p>
        </w:tc>
        <w:tc>
          <w:tcPr>
            <w:tcW w:w="151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E007C8" w:rsidRPr="006A0557" w:rsidRDefault="00E007C8" w:rsidP="006A0557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:rsidR="007A121B" w:rsidRDefault="007A121B" w:rsidP="008423B3">
      <w:pPr>
        <w:jc w:val="both"/>
        <w:rPr>
          <w:rFonts w:ascii="Arial" w:hAnsi="Arial" w:cs="Arial"/>
        </w:rPr>
      </w:pPr>
    </w:p>
    <w:p w:rsidR="007A121B" w:rsidRPr="006A0557" w:rsidRDefault="007A121B" w:rsidP="008423B3">
      <w:pPr>
        <w:jc w:val="both"/>
        <w:rPr>
          <w:rFonts w:ascii="Arial" w:hAnsi="Arial" w:cs="Arial"/>
        </w:rPr>
      </w:pPr>
    </w:p>
    <w:p w:rsidR="001A2D5C" w:rsidRDefault="001A2D5C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AE0D20" w:rsidRDefault="00AE0D20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:rsidR="00AA20A3" w:rsidRDefault="00AA20A3" w:rsidP="006A0557">
      <w:pPr>
        <w:ind w:firstLine="720"/>
        <w:jc w:val="both"/>
        <w:rPr>
          <w:rFonts w:ascii="Arial" w:hAnsi="Arial" w:cs="Arial"/>
        </w:rPr>
      </w:pPr>
    </w:p>
    <w:p w:rsidR="00AA20A3" w:rsidRDefault="00AA20A3" w:rsidP="006A0557">
      <w:pPr>
        <w:ind w:firstLine="720"/>
        <w:jc w:val="both"/>
        <w:rPr>
          <w:rFonts w:ascii="Arial" w:hAnsi="Arial" w:cs="Arial"/>
        </w:rPr>
      </w:pPr>
    </w:p>
    <w:p w:rsidR="003E4A41" w:rsidRDefault="003E4A4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:rsidTr="00FD7905">
        <w:tc>
          <w:tcPr>
            <w:tcW w:w="8504" w:type="dxa"/>
            <w:shd w:val="clear" w:color="auto" w:fill="C0C0C0"/>
          </w:tcPr>
          <w:p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lastRenderedPageBreak/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:rsidR="00291CFF" w:rsidRPr="006A0557" w:rsidRDefault="00291CFF" w:rsidP="006A0557">
      <w:pPr>
        <w:jc w:val="both"/>
        <w:rPr>
          <w:rFonts w:ascii="Arial" w:hAnsi="Arial" w:cs="Arial"/>
        </w:rPr>
      </w:pPr>
    </w:p>
    <w:p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814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5276"/>
        <w:gridCol w:w="1700"/>
      </w:tblGrid>
      <w:tr w:rsidR="00EB3FAD" w:rsidRPr="006A0557" w:rsidTr="004E6C6B">
        <w:trPr>
          <w:trHeight w:val="144"/>
          <w:jc w:val="center"/>
        </w:trPr>
        <w:tc>
          <w:tcPr>
            <w:tcW w:w="1170" w:type="dxa"/>
            <w:shd w:val="clear" w:color="auto" w:fill="CCCCCC"/>
            <w:vAlign w:val="center"/>
          </w:tcPr>
          <w:p w:rsidR="00EB3FAD" w:rsidRPr="00C145EF" w:rsidRDefault="00EB3FAD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Semana</w:t>
            </w:r>
          </w:p>
        </w:tc>
        <w:tc>
          <w:tcPr>
            <w:tcW w:w="5276" w:type="dxa"/>
            <w:shd w:val="clear" w:color="auto" w:fill="CCCCCC"/>
            <w:vAlign w:val="center"/>
          </w:tcPr>
          <w:p w:rsidR="00EB3FAD" w:rsidRPr="00C145EF" w:rsidRDefault="00EB3FAD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5276" w:type="dxa"/>
            <w:vAlign w:val="center"/>
          </w:tcPr>
          <w:p w:rsidR="00EB3FAD" w:rsidRPr="00C145EF" w:rsidRDefault="00EB3FAD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¿Qué es la E</w:t>
            </w:r>
            <w:r w:rsidR="00EB3FAD" w:rsidRPr="00C145EF">
              <w:rPr>
                <w:sz w:val="23"/>
                <w:szCs w:val="23"/>
              </w:rPr>
              <w:t xml:space="preserve">stadística? </w:t>
            </w:r>
          </w:p>
          <w:p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Historia breve de la E</w:t>
            </w:r>
            <w:r w:rsidR="00EB3FAD" w:rsidRPr="00C145EF">
              <w:rPr>
                <w:sz w:val="23"/>
                <w:szCs w:val="23"/>
              </w:rPr>
              <w:t xml:space="preserve">stadística </w:t>
            </w:r>
          </w:p>
          <w:p w:rsidR="00EB3FAD" w:rsidRPr="00C145EF" w:rsidRDefault="003B67D1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Áreas de aplicación de la E</w:t>
            </w:r>
            <w:r w:rsidR="00EB3FAD" w:rsidRPr="00C145EF">
              <w:rPr>
                <w:sz w:val="23"/>
                <w:szCs w:val="23"/>
              </w:rPr>
              <w:t xml:space="preserve">stadística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División p</w:t>
            </w:r>
            <w:r w:rsidR="003B67D1" w:rsidRPr="00C145EF">
              <w:rPr>
                <w:sz w:val="23"/>
                <w:szCs w:val="23"/>
              </w:rPr>
              <w:t>rincipal de la E</w:t>
            </w:r>
            <w:r w:rsidRPr="00C145EF">
              <w:rPr>
                <w:sz w:val="23"/>
                <w:szCs w:val="23"/>
              </w:rPr>
              <w:t xml:space="preserve">stadística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:rsidR="00EB3FAD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:rsidR="00AE0D20" w:rsidRPr="00C145EF" w:rsidRDefault="00AE0D20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:rsidR="0007534F" w:rsidRPr="00C145EF" w:rsidRDefault="0007534F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:rsidR="0007534F" w:rsidRPr="00C145EF" w:rsidRDefault="0007534F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3B67D1" w:rsidP="00741C9D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276" w:type="dxa"/>
            <w:vAlign w:val="center"/>
          </w:tcPr>
          <w:p w:rsidR="00EB3FAD" w:rsidRPr="00C145EF" w:rsidRDefault="00AE0D20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2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Números relativos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:rsidR="00EB3FAD" w:rsidRPr="00C145EF" w:rsidRDefault="00EB3FAD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Indicadores </w:t>
            </w:r>
            <w:r w:rsidR="00F32CF7" w:rsidRPr="00C145EF">
              <w:rPr>
                <w:sz w:val="23"/>
                <w:szCs w:val="23"/>
              </w:rPr>
              <w:t>e índices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5276" w:type="dxa"/>
            <w:vAlign w:val="center"/>
          </w:tcPr>
          <w:p w:rsidR="00AE0D20" w:rsidRPr="00C145EF" w:rsidRDefault="00AE0D20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3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Cuadros y Gráficos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:rsidR="00EB3FAD" w:rsidRPr="00C145EF" w:rsidRDefault="00AE0D20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</w:t>
            </w:r>
            <w:r w:rsidR="00F32CF7" w:rsidRPr="00C145EF">
              <w:rPr>
                <w:sz w:val="23"/>
                <w:szCs w:val="23"/>
              </w:rPr>
              <w:t xml:space="preserve"> novedosas</w:t>
            </w:r>
            <w:r w:rsidRPr="00C145EF">
              <w:rPr>
                <w:sz w:val="23"/>
                <w:szCs w:val="23"/>
              </w:rPr>
              <w:t xml:space="preserve"> de representar la información</w:t>
            </w:r>
          </w:p>
        </w:tc>
        <w:tc>
          <w:tcPr>
            <w:tcW w:w="1700" w:type="dxa"/>
            <w:vAlign w:val="center"/>
          </w:tcPr>
          <w:p w:rsidR="00EB3FAD" w:rsidRPr="00C145EF" w:rsidRDefault="0007534F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lastRenderedPageBreak/>
              <w:t>3</w:t>
            </w:r>
          </w:p>
        </w:tc>
        <w:tc>
          <w:tcPr>
            <w:tcW w:w="5276" w:type="dxa"/>
            <w:vAlign w:val="center"/>
          </w:tcPr>
          <w:p w:rsidR="00EB3FAD" w:rsidRPr="00C145EF" w:rsidRDefault="00AE0D20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4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Medidas de posición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:rsidR="00C00D0E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</w:t>
            </w:r>
            <w:r w:rsidR="00AE0D20" w:rsidRPr="00C145EF">
              <w:rPr>
                <w:b/>
                <w:bCs/>
                <w:sz w:val="23"/>
                <w:szCs w:val="23"/>
              </w:rPr>
              <w:t xml:space="preserve"> 5</w:t>
            </w:r>
            <w:r w:rsidRPr="00C145EF">
              <w:rPr>
                <w:b/>
                <w:bCs/>
                <w:sz w:val="23"/>
                <w:szCs w:val="23"/>
              </w:rPr>
              <w:t xml:space="preserve"> Medidas de variabilidad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:rsidR="00EB3FAD" w:rsidRPr="00C145EF" w:rsidRDefault="003B67D1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</w:t>
            </w:r>
            <w:r w:rsidR="00C145EF"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: medidas de posición, variabilidad y gráficos</w:t>
            </w:r>
            <w:bookmarkStart w:id="0" w:name="_GoBack"/>
            <w:bookmarkEnd w:id="0"/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3B67D1" w:rsidRPr="006A055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:rsidR="003B67D1" w:rsidRPr="00C145EF" w:rsidRDefault="003B67D1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:rsidR="003B67D1" w:rsidRPr="00C145EF" w:rsidRDefault="00C145EF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Examen Parcial n°1: temas </w:t>
            </w:r>
            <w:r w:rsidR="003B67D1" w:rsidRPr="00C145EF">
              <w:rPr>
                <w:b/>
                <w:bCs/>
                <w:sz w:val="23"/>
                <w:szCs w:val="23"/>
              </w:rPr>
              <w:t>1, 2, 3, 4 y 5.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:rsidR="003B67D1" w:rsidRPr="00C145EF" w:rsidRDefault="003B67D1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276" w:type="dxa"/>
            <w:vAlign w:val="center"/>
          </w:tcPr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</w:t>
            </w:r>
            <w:r w:rsidR="004F70C8" w:rsidRPr="00C145EF">
              <w:rPr>
                <w:b/>
                <w:bCs/>
                <w:sz w:val="23"/>
                <w:szCs w:val="23"/>
              </w:rPr>
              <w:t>6</w:t>
            </w:r>
            <w:r w:rsidRPr="00C145EF">
              <w:rPr>
                <w:b/>
                <w:bCs/>
                <w:sz w:val="23"/>
                <w:szCs w:val="23"/>
              </w:rPr>
              <w:t xml:space="preserve"> Introducción a las probabilidades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y </w:t>
            </w:r>
            <w:r w:rsidR="0007534F" w:rsidRPr="00C145EF">
              <w:rPr>
                <w:sz w:val="23"/>
                <w:szCs w:val="23"/>
              </w:rPr>
              <w:t>probabilidad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:rsidR="00EB3FAD" w:rsidRPr="00C145EF" w:rsidRDefault="00EB3FAD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5276" w:type="dxa"/>
            <w:vAlign w:val="center"/>
          </w:tcPr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</w:t>
            </w:r>
            <w:r w:rsidR="004F70C8" w:rsidRPr="00C145EF">
              <w:rPr>
                <w:b/>
                <w:bCs/>
                <w:sz w:val="23"/>
                <w:szCs w:val="23"/>
              </w:rPr>
              <w:t>7</w:t>
            </w:r>
            <w:r w:rsidRPr="00C145EF">
              <w:rPr>
                <w:b/>
                <w:bCs/>
                <w:sz w:val="23"/>
                <w:szCs w:val="23"/>
              </w:rPr>
              <w:t xml:space="preserve"> Curva normal y la estandarización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</w:t>
            </w:r>
            <w:proofErr w:type="gramStart"/>
            <w:r w:rsidRPr="00C145EF">
              <w:rPr>
                <w:sz w:val="23"/>
                <w:szCs w:val="23"/>
              </w:rPr>
              <w:t>N(</w:t>
            </w:r>
            <w:proofErr w:type="gramEnd"/>
            <w:r w:rsidRPr="00C145EF">
              <w:rPr>
                <w:sz w:val="23"/>
                <w:szCs w:val="23"/>
              </w:rPr>
              <w:t xml:space="preserve">0,1)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:rsidR="00EB3FAD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4F70C8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8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Estimación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:rsidR="00EB3FAD" w:rsidRPr="00C145EF" w:rsidRDefault="00EB3FAD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:rsidR="00C00D0E" w:rsidRPr="00C145EF" w:rsidRDefault="00C00D0E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EB3FAD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EB3FAD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145EF">
              <w:rPr>
                <w:rFonts w:ascii="Arial" w:hAnsi="Arial" w:cs="Arial"/>
                <w:b/>
                <w:bCs/>
                <w:lang w:val="en-US"/>
              </w:rPr>
              <w:t>7</w:t>
            </w:r>
          </w:p>
        </w:tc>
        <w:tc>
          <w:tcPr>
            <w:tcW w:w="5276" w:type="dxa"/>
            <w:vAlign w:val="center"/>
          </w:tcPr>
          <w:p w:rsidR="00EB3FAD" w:rsidRPr="00C145EF" w:rsidRDefault="004F70C8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Tema 9</w:t>
            </w:r>
            <w:r w:rsidR="00EB3FAD" w:rsidRPr="00C145EF">
              <w:rPr>
                <w:b/>
                <w:bCs/>
                <w:sz w:val="23"/>
                <w:szCs w:val="23"/>
              </w:rPr>
              <w:t xml:space="preserve"> Prueba de Hipótesis </w:t>
            </w:r>
          </w:p>
          <w:p w:rsidR="00EB3FAD" w:rsidRPr="00C145EF" w:rsidRDefault="00EB3FAD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:rsidR="00F32CF7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:rsidR="00EB3FAD" w:rsidRPr="00C145EF" w:rsidRDefault="00EB3FAD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:rsidR="00C145EF" w:rsidRPr="00C145EF" w:rsidRDefault="00C145EF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Ejercicios en Excel: </w:t>
            </w:r>
            <w:r w:rsidRPr="00C145EF">
              <w:rPr>
                <w:b/>
                <w:bCs/>
                <w:sz w:val="23"/>
                <w:szCs w:val="23"/>
              </w:rPr>
              <w:t>tablas dinámicas y su representación gráfica</w:t>
            </w:r>
          </w:p>
        </w:tc>
        <w:tc>
          <w:tcPr>
            <w:tcW w:w="1700" w:type="dxa"/>
            <w:vAlign w:val="center"/>
          </w:tcPr>
          <w:p w:rsidR="00EB3FAD" w:rsidRPr="00C145EF" w:rsidRDefault="00EB3FAD" w:rsidP="004E6C6B">
            <w:pPr>
              <w:jc w:val="center"/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</w:rPr>
              <w:t>Calculadora</w:t>
            </w:r>
          </w:p>
        </w:tc>
      </w:tr>
      <w:tr w:rsidR="004F70C8" w:rsidRPr="006A0557" w:rsidTr="004E6C6B">
        <w:trPr>
          <w:cantSplit/>
          <w:trHeight w:val="453"/>
          <w:jc w:val="center"/>
        </w:trPr>
        <w:tc>
          <w:tcPr>
            <w:tcW w:w="1170" w:type="dxa"/>
            <w:vAlign w:val="center"/>
          </w:tcPr>
          <w:p w:rsidR="004F70C8" w:rsidRPr="00C145EF" w:rsidRDefault="00F32CF7" w:rsidP="004E6C6B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C145EF">
              <w:rPr>
                <w:rFonts w:ascii="Arial" w:hAnsi="Arial" w:cs="Arial"/>
                <w:b/>
                <w:bCs/>
                <w:lang w:val="en-US"/>
              </w:rPr>
              <w:t>8</w:t>
            </w:r>
          </w:p>
        </w:tc>
        <w:tc>
          <w:tcPr>
            <w:tcW w:w="5276" w:type="dxa"/>
            <w:vAlign w:val="center"/>
          </w:tcPr>
          <w:p w:rsidR="004F70C8" w:rsidRPr="00C145EF" w:rsidRDefault="00C145EF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 w:rsidRPr="00C145EF">
              <w:rPr>
                <w:b/>
                <w:bCs/>
                <w:sz w:val="23"/>
                <w:szCs w:val="23"/>
              </w:rPr>
              <w:t>Examen Parcial n°2</w:t>
            </w:r>
            <w:r w:rsidRPr="00C145EF">
              <w:rPr>
                <w:b/>
                <w:bCs/>
                <w:sz w:val="23"/>
                <w:szCs w:val="23"/>
              </w:rPr>
              <w:t xml:space="preserve">: temas </w:t>
            </w:r>
            <w:r w:rsidRPr="00C145EF">
              <w:rPr>
                <w:b/>
                <w:bCs/>
                <w:sz w:val="23"/>
                <w:szCs w:val="23"/>
              </w:rPr>
              <w:t>6, 7, 8, 9</w:t>
            </w:r>
            <w:r w:rsidRPr="00C145EF">
              <w:rPr>
                <w:b/>
                <w:bCs/>
                <w:sz w:val="23"/>
                <w:szCs w:val="23"/>
              </w:rPr>
              <w:t>.</w:t>
            </w:r>
            <w:r w:rsidRPr="00C145EF">
              <w:rPr>
                <w:b/>
                <w:bCs/>
                <w:sz w:val="23"/>
                <w:szCs w:val="23"/>
              </w:rPr>
              <w:br/>
            </w:r>
            <w:r w:rsidRPr="00C145EF">
              <w:rPr>
                <w:b/>
                <w:bCs/>
                <w:sz w:val="23"/>
                <w:szCs w:val="23"/>
              </w:rPr>
              <w:t xml:space="preserve">Examen Parcial </w:t>
            </w:r>
            <w:r w:rsidRPr="00C145EF">
              <w:rPr>
                <w:b/>
                <w:bCs/>
                <w:sz w:val="23"/>
                <w:szCs w:val="23"/>
              </w:rPr>
              <w:t>Excel</w:t>
            </w:r>
          </w:p>
        </w:tc>
        <w:tc>
          <w:tcPr>
            <w:tcW w:w="1700" w:type="dxa"/>
            <w:vAlign w:val="center"/>
          </w:tcPr>
          <w:p w:rsidR="004F70C8" w:rsidRPr="00C145EF" w:rsidRDefault="004F70C8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85523D" w:rsidRDefault="0085523D" w:rsidP="00E54D80">
      <w:pPr>
        <w:jc w:val="both"/>
        <w:rPr>
          <w:rFonts w:ascii="Arial" w:hAnsi="Arial" w:cs="Arial"/>
        </w:rPr>
      </w:pPr>
    </w:p>
    <w:p w:rsidR="00C145EF" w:rsidRDefault="00C145EF" w:rsidP="00E54D80">
      <w:pPr>
        <w:jc w:val="both"/>
        <w:rPr>
          <w:rFonts w:ascii="Arial" w:hAnsi="Arial" w:cs="Arial"/>
        </w:rPr>
      </w:pPr>
    </w:p>
    <w:p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:rsidTr="004035C5">
        <w:tc>
          <w:tcPr>
            <w:tcW w:w="8644" w:type="dxa"/>
            <w:shd w:val="clear" w:color="auto" w:fill="C0C0C0"/>
          </w:tcPr>
          <w:p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Bibliografía</w:t>
            </w:r>
          </w:p>
        </w:tc>
      </w:tr>
    </w:tbl>
    <w:p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Edición. Limusa Wiley. </w:t>
      </w:r>
    </w:p>
    <w:p w:rsidR="00EB3FAD" w:rsidRPr="003E4A41" w:rsidRDefault="00EB3FAD" w:rsidP="00EB3FAD">
      <w:pPr>
        <w:pStyle w:val="Default"/>
        <w:rPr>
          <w:sz w:val="22"/>
          <w:szCs w:val="22"/>
        </w:rPr>
      </w:pPr>
    </w:p>
    <w:p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Edición. EUNED. San José, Costa Rica. </w:t>
      </w:r>
    </w:p>
    <w:p w:rsidR="00EB3FAD" w:rsidRPr="003E4A41" w:rsidRDefault="00EB3FAD" w:rsidP="00EB3FAD">
      <w:pPr>
        <w:pStyle w:val="Default"/>
        <w:rPr>
          <w:sz w:val="22"/>
          <w:szCs w:val="22"/>
        </w:rPr>
      </w:pPr>
    </w:p>
    <w:p w:rsidR="00EB3FAD" w:rsidRPr="003E4A41" w:rsidRDefault="00EB3FAD" w:rsidP="00EB3FAD">
      <w:pPr>
        <w:pStyle w:val="Default"/>
        <w:rPr>
          <w:sz w:val="22"/>
          <w:szCs w:val="22"/>
        </w:rPr>
      </w:pPr>
      <w:proofErr w:type="spellStart"/>
      <w:r w:rsidRPr="003E4A41">
        <w:rPr>
          <w:sz w:val="22"/>
          <w:szCs w:val="22"/>
        </w:rPr>
        <w:t>Triola</w:t>
      </w:r>
      <w:proofErr w:type="spellEnd"/>
      <w:r w:rsidRPr="003E4A41">
        <w:rPr>
          <w:sz w:val="22"/>
          <w:szCs w:val="22"/>
        </w:rPr>
        <w:t>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Edición. </w:t>
      </w:r>
      <w:proofErr w:type="spellStart"/>
      <w:r w:rsidRPr="003E4A41">
        <w:rPr>
          <w:sz w:val="22"/>
          <w:szCs w:val="22"/>
        </w:rPr>
        <w:t>Technology</w:t>
      </w:r>
      <w:proofErr w:type="spellEnd"/>
      <w:r w:rsidRPr="003E4A41">
        <w:rPr>
          <w:sz w:val="22"/>
          <w:szCs w:val="22"/>
        </w:rPr>
        <w:t xml:space="preserve"> </w:t>
      </w:r>
      <w:proofErr w:type="spellStart"/>
      <w:r w:rsidRPr="003E4A41">
        <w:rPr>
          <w:sz w:val="22"/>
          <w:szCs w:val="22"/>
        </w:rPr>
        <w:t>Udpade</w:t>
      </w:r>
      <w:proofErr w:type="spellEnd"/>
      <w:r w:rsidRPr="003E4A41">
        <w:rPr>
          <w:sz w:val="22"/>
          <w:szCs w:val="22"/>
        </w:rPr>
        <w:t xml:space="preserve">. </w:t>
      </w:r>
    </w:p>
    <w:p w:rsidR="00EB3FAD" w:rsidRPr="003E4A41" w:rsidRDefault="00EB3FAD" w:rsidP="00EB3FAD">
      <w:pPr>
        <w:pStyle w:val="Default"/>
        <w:rPr>
          <w:sz w:val="22"/>
          <w:szCs w:val="22"/>
        </w:rPr>
      </w:pPr>
    </w:p>
    <w:p w:rsidR="00E54D80" w:rsidRPr="003E4A41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 xml:space="preserve">Análisis </w:t>
      </w:r>
      <w:proofErr w:type="spellStart"/>
      <w:r w:rsidRPr="003E4A41">
        <w:rPr>
          <w:rFonts w:ascii="Arial" w:hAnsi="Arial" w:cs="Arial"/>
          <w:i/>
          <w:iCs/>
          <w:sz w:val="22"/>
          <w:szCs w:val="22"/>
        </w:rPr>
        <w:t>Bioestdístico</w:t>
      </w:r>
      <w:proofErr w:type="spellEnd"/>
      <w:r w:rsidRPr="003E4A41">
        <w:rPr>
          <w:rFonts w:ascii="Arial" w:hAnsi="Arial" w:cs="Arial"/>
          <w:sz w:val="22"/>
          <w:szCs w:val="22"/>
        </w:rPr>
        <w:t xml:space="preserve">”. 5 Edición.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sectPr w:rsidR="00E54D80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D45" w:rsidRDefault="00785D45">
      <w:r>
        <w:separator/>
      </w:r>
    </w:p>
  </w:endnote>
  <w:endnote w:type="continuationSeparator" w:id="0">
    <w:p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D45" w:rsidRDefault="00785D45">
      <w:r>
        <w:separator/>
      </w:r>
    </w:p>
  </w:footnote>
  <w:footnote w:type="continuationSeparator" w:id="0">
    <w:p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8.2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67D1"/>
    <w:rsid w:val="003C03A9"/>
    <w:rsid w:val="003C591D"/>
    <w:rsid w:val="003D49FF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3760"/>
    <w:rsid w:val="00726211"/>
    <w:rsid w:val="00732529"/>
    <w:rsid w:val="00733E79"/>
    <w:rsid w:val="00741C9D"/>
    <w:rsid w:val="0075526D"/>
    <w:rsid w:val="00756729"/>
    <w:rsid w:val="00756F3C"/>
    <w:rsid w:val="0076301A"/>
    <w:rsid w:val="00765C67"/>
    <w:rsid w:val="00767817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2BF"/>
    <w:rsid w:val="008F3ADA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5DB2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620E597A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A5802-459D-4A14-8202-7F9FDBE06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1034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Centeno Mora</cp:lastModifiedBy>
  <cp:revision>26</cp:revision>
  <cp:lastPrinted>2019-05-04T18:15:00Z</cp:lastPrinted>
  <dcterms:created xsi:type="dcterms:W3CDTF">2018-09-08T03:43:00Z</dcterms:created>
  <dcterms:modified xsi:type="dcterms:W3CDTF">2019-05-04T18:25:00Z</dcterms:modified>
</cp:coreProperties>
</file>