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E9220B" w14:textId="77777777" w:rsidR="007F1952" w:rsidRPr="000301EE" w:rsidRDefault="000301EE" w:rsidP="000301EE">
      <w:pPr>
        <w:jc w:val="center"/>
        <w:rPr>
          <w:rFonts w:ascii="Arial" w:hAnsi="Arial" w:cs="Arial"/>
          <w:b/>
          <w:sz w:val="32"/>
        </w:rPr>
      </w:pPr>
      <w:r w:rsidRPr="000301EE">
        <w:rPr>
          <w:rFonts w:ascii="Arial" w:hAnsi="Arial" w:cs="Arial"/>
          <w:b/>
          <w:sz w:val="32"/>
        </w:rPr>
        <w:t>Práctica de SPSS y Excel</w:t>
      </w:r>
    </w:p>
    <w:p w14:paraId="44CBAB9B" w14:textId="77777777" w:rsidR="000301EE" w:rsidRDefault="000301EE">
      <w:pPr>
        <w:rPr>
          <w:rFonts w:ascii="Arial" w:hAnsi="Arial" w:cs="Arial"/>
          <w:sz w:val="24"/>
        </w:rPr>
      </w:pPr>
    </w:p>
    <w:p w14:paraId="54832836" w14:textId="6F70815A" w:rsidR="000301EE" w:rsidRDefault="000301EE" w:rsidP="00F13091">
      <w:pPr>
        <w:jc w:val="both"/>
        <w:rPr>
          <w:rFonts w:ascii="Arial" w:hAnsi="Arial" w:cs="Arial"/>
          <w:sz w:val="24"/>
        </w:rPr>
      </w:pPr>
      <w:r w:rsidRPr="000301EE">
        <w:rPr>
          <w:rFonts w:ascii="Arial" w:hAnsi="Arial" w:cs="Arial"/>
          <w:b/>
          <w:sz w:val="24"/>
          <w:u w:val="single"/>
        </w:rPr>
        <w:t>Objetivo</w:t>
      </w:r>
      <w:r>
        <w:rPr>
          <w:rFonts w:ascii="Arial" w:hAnsi="Arial" w:cs="Arial"/>
          <w:sz w:val="24"/>
        </w:rPr>
        <w:t>: enseñar al estudiante el manejo mínimo del SPSS para la realización de estadísticas descriptivas, y de las técnicas inferencias de comparaciones de medias</w:t>
      </w:r>
      <w:r w:rsidR="00EF51CF">
        <w:rPr>
          <w:rFonts w:ascii="Arial" w:hAnsi="Arial" w:cs="Arial"/>
          <w:sz w:val="24"/>
        </w:rPr>
        <w:t xml:space="preserve"> (una media</w:t>
      </w:r>
      <w:r w:rsidR="00F13091">
        <w:rPr>
          <w:rFonts w:ascii="Arial" w:hAnsi="Arial" w:cs="Arial"/>
          <w:sz w:val="24"/>
        </w:rPr>
        <w:t xml:space="preserve">). </w:t>
      </w:r>
    </w:p>
    <w:p w14:paraId="46AA745C" w14:textId="77777777" w:rsidR="00F13091" w:rsidRDefault="00F13091" w:rsidP="00F13091">
      <w:pPr>
        <w:jc w:val="both"/>
        <w:rPr>
          <w:rFonts w:ascii="Arial" w:hAnsi="Arial" w:cs="Arial"/>
          <w:sz w:val="24"/>
        </w:rPr>
      </w:pPr>
    </w:p>
    <w:p w14:paraId="19FAEF30" w14:textId="1838BD71" w:rsidR="00EF6D1C" w:rsidRDefault="00EF6D1C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Las ventanas de datos y variables.</w:t>
      </w:r>
    </w:p>
    <w:p w14:paraId="27CB5B26" w14:textId="3F749181" w:rsidR="00EF6D1C" w:rsidRDefault="00EF6D1C" w:rsidP="00EF6D1C">
      <w:pPr>
        <w:pStyle w:val="Prrafodelista"/>
        <w:jc w:val="both"/>
        <w:rPr>
          <w:rFonts w:ascii="Arial" w:hAnsi="Arial" w:cs="Arial"/>
          <w:sz w:val="24"/>
        </w:rPr>
      </w:pPr>
    </w:p>
    <w:p w14:paraId="75FECD63" w14:textId="26B4ECDD" w:rsidR="00EF6D1C" w:rsidRDefault="00EF6D1C" w:rsidP="00EF6D1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¿Por qué hay dos ventanas?</w:t>
      </w:r>
    </w:p>
    <w:p w14:paraId="05EF915C" w14:textId="12F1DC37" w:rsidR="00EF6D1C" w:rsidRDefault="00EF6D1C" w:rsidP="00EF6D1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es exactamente la parte de datos?</w:t>
      </w:r>
    </w:p>
    <w:p w14:paraId="6399ECAA" w14:textId="4764E462" w:rsidR="00EF6D1C" w:rsidRDefault="00EF6D1C" w:rsidP="00EF6D1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es la parte de variables?</w:t>
      </w:r>
    </w:p>
    <w:p w14:paraId="4BE5F029" w14:textId="7CB57DA4" w:rsidR="00EF6D1C" w:rsidRDefault="00EF6D1C" w:rsidP="00EF51CF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¿Cómo puedo formar un archivo de datos sin importarlo? Cree un archivo con las variables, nombre, edad y años. Introduzca 3 casos.</w:t>
      </w:r>
    </w:p>
    <w:p w14:paraId="59A1E7F3" w14:textId="77777777" w:rsidR="00EF51CF" w:rsidRPr="00EF51CF" w:rsidRDefault="00EF51CF" w:rsidP="00EF51CF">
      <w:pPr>
        <w:pStyle w:val="Prrafodelista"/>
        <w:ind w:left="1068"/>
        <w:jc w:val="both"/>
        <w:rPr>
          <w:rFonts w:ascii="Arial" w:hAnsi="Arial" w:cs="Arial"/>
          <w:sz w:val="24"/>
        </w:rPr>
      </w:pPr>
    </w:p>
    <w:p w14:paraId="143ED7F9" w14:textId="69A27F4F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F13091">
        <w:rPr>
          <w:rFonts w:ascii="Arial" w:hAnsi="Arial" w:cs="Arial"/>
          <w:sz w:val="24"/>
        </w:rPr>
        <w:t xml:space="preserve">Importar archivos de datos </w:t>
      </w:r>
    </w:p>
    <w:p w14:paraId="49F02A2C" w14:textId="77777777" w:rsidR="001067B7" w:rsidRDefault="001067B7" w:rsidP="001067B7">
      <w:pPr>
        <w:pStyle w:val="Prrafodelista"/>
        <w:jc w:val="both"/>
        <w:rPr>
          <w:rFonts w:ascii="Arial" w:hAnsi="Arial" w:cs="Arial"/>
          <w:sz w:val="24"/>
        </w:rPr>
      </w:pPr>
    </w:p>
    <w:p w14:paraId="1D8EB519" w14:textId="77777777" w:rsidR="00F13091" w:rsidRDefault="00F13091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 w:rsidRPr="001067B7">
        <w:rPr>
          <w:rFonts w:ascii="Arial" w:hAnsi="Arial" w:cs="Arial"/>
          <w:sz w:val="24"/>
        </w:rPr>
        <w:t xml:space="preserve">Abrir el archivo de Excel </w:t>
      </w:r>
      <w:r w:rsidR="001067B7" w:rsidRPr="001067B7">
        <w:rPr>
          <w:rFonts w:ascii="Arial" w:hAnsi="Arial" w:cs="Arial"/>
          <w:sz w:val="24"/>
        </w:rPr>
        <w:t>“Estudiantes de la ETS”. ¿Cuántas variables tenemos? ¿</w:t>
      </w:r>
      <w:r w:rsidR="001067B7">
        <w:rPr>
          <w:rFonts w:ascii="Arial" w:hAnsi="Arial" w:cs="Arial"/>
          <w:sz w:val="24"/>
        </w:rPr>
        <w:t>Cuántos casos tenemos</w:t>
      </w:r>
      <w:r w:rsidR="001067B7" w:rsidRPr="001067B7">
        <w:rPr>
          <w:rFonts w:ascii="Arial" w:hAnsi="Arial" w:cs="Arial"/>
          <w:sz w:val="24"/>
        </w:rPr>
        <w:t>?</w:t>
      </w:r>
    </w:p>
    <w:p w14:paraId="06C65521" w14:textId="77777777" w:rsidR="001067B7" w:rsidRDefault="001067B7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Importar el archivo de Excel </w:t>
      </w:r>
      <w:r w:rsidRPr="001067B7">
        <w:rPr>
          <w:rFonts w:ascii="Arial" w:hAnsi="Arial" w:cs="Arial"/>
          <w:sz w:val="24"/>
        </w:rPr>
        <w:t>“Estudiantes de la ETS”</w:t>
      </w:r>
      <w:r>
        <w:rPr>
          <w:rFonts w:ascii="Arial" w:hAnsi="Arial" w:cs="Arial"/>
          <w:sz w:val="24"/>
        </w:rPr>
        <w:t xml:space="preserve"> al SPSS:  </w:t>
      </w:r>
      <w:r>
        <w:rPr>
          <w:rFonts w:ascii="Arial" w:hAnsi="Arial" w:cs="Arial"/>
          <w:sz w:val="24"/>
        </w:rPr>
        <w:br/>
      </w:r>
      <w:r w:rsidRPr="00512162">
        <w:rPr>
          <w:rFonts w:ascii="Arial" w:hAnsi="Arial" w:cs="Arial"/>
          <w:b/>
          <w:i/>
          <w:sz w:val="24"/>
        </w:rPr>
        <w:t xml:space="preserve">Archivo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Abrir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Datos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Seleccionar archivo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cambiar extensión .xlsx</w:t>
      </w:r>
    </w:p>
    <w:p w14:paraId="01BC8CB0" w14:textId="77777777" w:rsidR="001067B7" w:rsidRDefault="001067B7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Ver tanto la “Vista de datos” y Vista de variables. ¿Qué podemos decir de ambas vistas?</w:t>
      </w:r>
    </w:p>
    <w:p w14:paraId="396DEA2B" w14:textId="77777777" w:rsidR="00B93DBE" w:rsidRPr="001067B7" w:rsidRDefault="00B93DBE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podemos decir de las etiquetas y las variables? ¿Habría que arreglar ciertas cosas? ¿Cuáles?</w:t>
      </w:r>
    </w:p>
    <w:p w14:paraId="48BD503C" w14:textId="77777777" w:rsidR="00F13091" w:rsidRDefault="00F13091" w:rsidP="00F13091">
      <w:pPr>
        <w:pStyle w:val="Prrafodelista"/>
        <w:jc w:val="both"/>
        <w:rPr>
          <w:rFonts w:ascii="Arial" w:hAnsi="Arial" w:cs="Arial"/>
          <w:sz w:val="24"/>
        </w:rPr>
      </w:pPr>
    </w:p>
    <w:p w14:paraId="21BBEBC2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Análisis de estadísticas descriptivas</w:t>
      </w:r>
    </w:p>
    <w:p w14:paraId="415042C6" w14:textId="77777777" w:rsidR="001067B7" w:rsidRDefault="001067B7" w:rsidP="001067B7">
      <w:pPr>
        <w:pStyle w:val="Prrafodelista"/>
        <w:jc w:val="both"/>
        <w:rPr>
          <w:rFonts w:ascii="Arial" w:hAnsi="Arial" w:cs="Arial"/>
          <w:sz w:val="24"/>
        </w:rPr>
      </w:pPr>
    </w:p>
    <w:p w14:paraId="3F1E82D7" w14:textId="77777777" w:rsidR="001067B7" w:rsidRDefault="001067B7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¿Cuáles son las variables cuantitativas? ¿Cuáles son las variables cualitativas?</w:t>
      </w:r>
    </w:p>
    <w:p w14:paraId="108E54F0" w14:textId="77777777" w:rsidR="001067B7" w:rsidRDefault="001067B7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análisis descriptivos hacemos a las variables cuantitativas? ¿Qué análisis descriptivos hacemos a las variables?</w:t>
      </w:r>
    </w:p>
    <w:p w14:paraId="3F5D4511" w14:textId="77777777" w:rsidR="00526FEA" w:rsidRDefault="001067B7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Realice para las variables </w:t>
      </w:r>
      <w:r w:rsidR="00526FEA">
        <w:rPr>
          <w:rFonts w:ascii="Arial" w:hAnsi="Arial" w:cs="Arial"/>
          <w:sz w:val="24"/>
        </w:rPr>
        <w:t xml:space="preserve">Edad, peso, estatura y salario las estadísticas descriptivas respectivas: </w:t>
      </w:r>
    </w:p>
    <w:p w14:paraId="782F7AC2" w14:textId="77777777" w:rsidR="001067B7" w:rsidRPr="00DC26E1" w:rsidRDefault="00526FEA" w:rsidP="00526FEA">
      <w:pPr>
        <w:pStyle w:val="Prrafodelista"/>
        <w:jc w:val="both"/>
        <w:rPr>
          <w:rFonts w:ascii="Arial" w:hAnsi="Arial" w:cs="Arial"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Estadísticas descriptivas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Descriptivos</w:t>
      </w:r>
      <w:r w:rsidRPr="00DC26E1">
        <w:rPr>
          <w:rFonts w:ascii="Arial" w:hAnsi="Arial" w:cs="Arial"/>
          <w:i/>
          <w:sz w:val="24"/>
        </w:rPr>
        <w:t xml:space="preserve">      o</w:t>
      </w:r>
    </w:p>
    <w:p w14:paraId="50855FA8" w14:textId="77777777" w:rsidR="00526FEA" w:rsidRPr="00512162" w:rsidRDefault="00526FEA" w:rsidP="00526FEA">
      <w:pPr>
        <w:pStyle w:val="Prrafodelista"/>
        <w:jc w:val="both"/>
        <w:rPr>
          <w:rFonts w:ascii="Arial" w:hAnsi="Arial" w:cs="Arial"/>
          <w:b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Medias</w:t>
      </w:r>
    </w:p>
    <w:p w14:paraId="27B3A18D" w14:textId="77777777" w:rsidR="00526FEA" w:rsidRDefault="00526FEA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Realice para las variables </w:t>
      </w:r>
      <w:proofErr w:type="gramStart"/>
      <w:r>
        <w:rPr>
          <w:rFonts w:ascii="Arial" w:hAnsi="Arial" w:cs="Arial"/>
          <w:sz w:val="24"/>
        </w:rPr>
        <w:t>Sexo,  carrera</w:t>
      </w:r>
      <w:proofErr w:type="gramEnd"/>
      <w:r>
        <w:rPr>
          <w:rFonts w:ascii="Arial" w:hAnsi="Arial" w:cs="Arial"/>
          <w:sz w:val="24"/>
        </w:rPr>
        <w:t>, Funcionario y régimen de pensiones</w:t>
      </w:r>
      <w:r w:rsidRPr="00526FEA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las estadísticas descriptivas respectivas:</w:t>
      </w:r>
    </w:p>
    <w:p w14:paraId="314958D1" w14:textId="77777777" w:rsidR="00526FEA" w:rsidRPr="00512162" w:rsidRDefault="00526FEA" w:rsidP="00526FEA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lastRenderedPageBreak/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Estadísticas descriptivas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Descriptivos</w:t>
      </w:r>
    </w:p>
    <w:p w14:paraId="65E12569" w14:textId="77777777" w:rsidR="00526FEA" w:rsidRDefault="00526FEA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¿Podemos para las variables cuantitativas ver de igual forma las frecuencias?</w:t>
      </w:r>
    </w:p>
    <w:p w14:paraId="09652509" w14:textId="77777777" w:rsidR="00526FEA" w:rsidRPr="00512162" w:rsidRDefault="00526FEA" w:rsidP="00512162">
      <w:pPr>
        <w:jc w:val="both"/>
        <w:rPr>
          <w:rFonts w:ascii="Arial" w:hAnsi="Arial" w:cs="Arial"/>
          <w:sz w:val="24"/>
        </w:rPr>
      </w:pPr>
    </w:p>
    <w:p w14:paraId="084A6F5D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Análisis de prueba de hipótesis </w:t>
      </w:r>
    </w:p>
    <w:p w14:paraId="2A9EF2E4" w14:textId="77777777" w:rsidR="00107575" w:rsidRDefault="00107575" w:rsidP="00107575">
      <w:pPr>
        <w:pStyle w:val="Prrafodelista"/>
        <w:jc w:val="both"/>
        <w:rPr>
          <w:rFonts w:ascii="Arial" w:hAnsi="Arial" w:cs="Arial"/>
          <w:sz w:val="24"/>
        </w:rPr>
      </w:pPr>
    </w:p>
    <w:p w14:paraId="2ED8DFD5" w14:textId="77777777" w:rsidR="00107575" w:rsidRDefault="00107575" w:rsidP="0010757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¿Podemos probar que la edad promedio de todos los estudiantes es de 30 años? ¿40 años? ¿37 años?  </w:t>
      </w:r>
    </w:p>
    <w:p w14:paraId="510FC166" w14:textId="77777777" w:rsidR="00107575" w:rsidRPr="00512162" w:rsidRDefault="00107575" w:rsidP="00107575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Prueba T para una muestra</w:t>
      </w:r>
    </w:p>
    <w:p w14:paraId="647B49C8" w14:textId="77777777" w:rsidR="00107575" w:rsidRPr="00107575" w:rsidRDefault="00107575" w:rsidP="0010757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¿Podemos probar que hay diferencias salarias entre hombres y mujeres? ¿Quiénes pesan más entre hombre y mujeres? ¿Quiénes son más altos hombre o mujeres?</w:t>
      </w:r>
    </w:p>
    <w:p w14:paraId="68CA74CA" w14:textId="77777777" w:rsidR="00107575" w:rsidRPr="00512162" w:rsidRDefault="00107575" w:rsidP="00107575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Prueba T para muestras independientes</w:t>
      </w:r>
    </w:p>
    <w:p w14:paraId="04ED24AD" w14:textId="77777777" w:rsidR="00F13091" w:rsidRPr="000301EE" w:rsidRDefault="00F13091" w:rsidP="00F13091">
      <w:pPr>
        <w:jc w:val="both"/>
        <w:rPr>
          <w:rFonts w:ascii="Arial" w:hAnsi="Arial" w:cs="Arial"/>
          <w:sz w:val="24"/>
        </w:rPr>
      </w:pPr>
    </w:p>
    <w:sectPr w:rsidR="00F13091" w:rsidRPr="000301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B57F0"/>
    <w:multiLevelType w:val="hybridMultilevel"/>
    <w:tmpl w:val="6592F2C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81D16"/>
    <w:multiLevelType w:val="hybridMultilevel"/>
    <w:tmpl w:val="BAFA984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34B35"/>
    <w:multiLevelType w:val="hybridMultilevel"/>
    <w:tmpl w:val="EA346ABA"/>
    <w:lvl w:ilvl="0" w:tplc="F4EEE97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6E79C8"/>
    <w:multiLevelType w:val="hybridMultilevel"/>
    <w:tmpl w:val="A8381F2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E3C59"/>
    <w:multiLevelType w:val="hybridMultilevel"/>
    <w:tmpl w:val="04D0E63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43B30"/>
    <w:multiLevelType w:val="hybridMultilevel"/>
    <w:tmpl w:val="9CB0987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54557"/>
    <w:multiLevelType w:val="hybridMultilevel"/>
    <w:tmpl w:val="0C30079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3A2C90"/>
    <w:multiLevelType w:val="hybridMultilevel"/>
    <w:tmpl w:val="95FA15C4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3BC20EB"/>
    <w:multiLevelType w:val="hybridMultilevel"/>
    <w:tmpl w:val="F33CE900"/>
    <w:lvl w:ilvl="0" w:tplc="F7225436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443EBA"/>
    <w:multiLevelType w:val="hybridMultilevel"/>
    <w:tmpl w:val="CEAE8FE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C84C1C"/>
    <w:multiLevelType w:val="hybridMultilevel"/>
    <w:tmpl w:val="D1508E0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10"/>
  </w:num>
  <w:num w:numId="5">
    <w:abstractNumId w:val="0"/>
  </w:num>
  <w:num w:numId="6">
    <w:abstractNumId w:val="5"/>
  </w:num>
  <w:num w:numId="7">
    <w:abstractNumId w:val="4"/>
  </w:num>
  <w:num w:numId="8">
    <w:abstractNumId w:val="1"/>
  </w:num>
  <w:num w:numId="9">
    <w:abstractNumId w:val="6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3E55"/>
    <w:rsid w:val="000301EE"/>
    <w:rsid w:val="001067B7"/>
    <w:rsid w:val="00107575"/>
    <w:rsid w:val="001B705F"/>
    <w:rsid w:val="001D3E55"/>
    <w:rsid w:val="00512162"/>
    <w:rsid w:val="00526FEA"/>
    <w:rsid w:val="00616D96"/>
    <w:rsid w:val="007F1952"/>
    <w:rsid w:val="00953ABB"/>
    <w:rsid w:val="00A77D0B"/>
    <w:rsid w:val="00B16E51"/>
    <w:rsid w:val="00B93DBE"/>
    <w:rsid w:val="00C072D5"/>
    <w:rsid w:val="00C618F9"/>
    <w:rsid w:val="00DC26E1"/>
    <w:rsid w:val="00DC77B9"/>
    <w:rsid w:val="00E41DF1"/>
    <w:rsid w:val="00EF51CF"/>
    <w:rsid w:val="00EF6D1C"/>
    <w:rsid w:val="00F13091"/>
    <w:rsid w:val="00F21A9F"/>
    <w:rsid w:val="00F7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E8298"/>
  <w15:docId w15:val="{A38ED2ED-1AAC-48B2-BD5B-DFAAA73D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3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 Centeno  Mora</cp:lastModifiedBy>
  <cp:revision>14</cp:revision>
  <cp:lastPrinted>2021-06-05T01:59:00Z</cp:lastPrinted>
  <dcterms:created xsi:type="dcterms:W3CDTF">2019-06-06T14:45:00Z</dcterms:created>
  <dcterms:modified xsi:type="dcterms:W3CDTF">2021-06-05T02:11:00Z</dcterms:modified>
</cp:coreProperties>
</file>