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88" w:type="dxa"/>
        <w:jc w:val="center"/>
        <w:tblBorders>
          <w:bottom w:val="single" w:sz="12" w:space="0" w:color="800000"/>
        </w:tblBorders>
        <w:tblLook w:val="01E0" w:firstRow="1" w:lastRow="1" w:firstColumn="1" w:lastColumn="1" w:noHBand="0" w:noVBand="0"/>
      </w:tblPr>
      <w:tblGrid>
        <w:gridCol w:w="1926"/>
        <w:gridCol w:w="5271"/>
        <w:gridCol w:w="2091"/>
      </w:tblGrid>
      <w:tr w:rsidR="00A47FA8" w:rsidRPr="004035C5" w:rsidTr="00E57EAB">
        <w:trPr>
          <w:jc w:val="center"/>
        </w:trPr>
        <w:tc>
          <w:tcPr>
            <w:tcW w:w="1908" w:type="dxa"/>
            <w:vMerge w:val="restart"/>
            <w:vAlign w:val="center"/>
          </w:tcPr>
          <w:p w:rsidR="00A47FA8" w:rsidRPr="004035C5" w:rsidRDefault="00A47FA8" w:rsidP="00E57EAB">
            <w:pPr>
              <w:jc w:val="both"/>
            </w:pPr>
            <w:r>
              <w:rPr>
                <w:noProof/>
                <w:lang w:val="es-ES" w:eastAsia="es-ES"/>
              </w:rPr>
              <w:drawing>
                <wp:inline distT="0" distB="0" distL="0" distR="0" wp14:anchorId="7AF23B2F" wp14:editId="39D584FE">
                  <wp:extent cx="1084580" cy="1148080"/>
                  <wp:effectExtent l="0" t="0" r="127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4580" cy="114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8" w:type="dxa"/>
          </w:tcPr>
          <w:p w:rsidR="00A47FA8" w:rsidRPr="000764EF" w:rsidRDefault="00A47FA8" w:rsidP="00E57EAB">
            <w:pPr>
              <w:rPr>
                <w:b/>
                <w:sz w:val="24"/>
              </w:rPr>
            </w:pPr>
          </w:p>
          <w:p w:rsidR="00A47FA8" w:rsidRPr="000764EF" w:rsidRDefault="00A47FA8" w:rsidP="00E57EAB">
            <w:pPr>
              <w:jc w:val="center"/>
              <w:rPr>
                <w:b/>
                <w:sz w:val="24"/>
              </w:rPr>
            </w:pPr>
            <w:r w:rsidRPr="000764EF">
              <w:rPr>
                <w:b/>
                <w:sz w:val="24"/>
              </w:rPr>
              <w:t>UNIVERSIDAD DE COSTA RICA</w:t>
            </w:r>
          </w:p>
          <w:p w:rsidR="00A47FA8" w:rsidRPr="000764EF" w:rsidRDefault="00A47FA8" w:rsidP="00E57EAB">
            <w:pPr>
              <w:jc w:val="center"/>
              <w:rPr>
                <w:b/>
                <w:sz w:val="24"/>
              </w:rPr>
            </w:pPr>
            <w:r w:rsidRPr="000764EF">
              <w:rPr>
                <w:b/>
                <w:sz w:val="24"/>
              </w:rPr>
              <w:t>FACULTAD DE MEDICINA</w:t>
            </w:r>
          </w:p>
        </w:tc>
        <w:tc>
          <w:tcPr>
            <w:tcW w:w="2092" w:type="dxa"/>
            <w:vMerge w:val="restart"/>
            <w:vAlign w:val="center"/>
          </w:tcPr>
          <w:p w:rsidR="00A47FA8" w:rsidRPr="004035C5" w:rsidRDefault="00A47FA8" w:rsidP="00E57EAB">
            <w:pPr>
              <w:jc w:val="both"/>
            </w:pPr>
            <w:r>
              <w:rPr>
                <w:noProof/>
                <w:lang w:val="es-ES" w:eastAsia="es-ES"/>
              </w:rPr>
              <w:drawing>
                <wp:inline distT="0" distB="0" distL="0" distR="0" wp14:anchorId="4F5BD51F" wp14:editId="110BDFBB">
                  <wp:extent cx="1084580" cy="1148080"/>
                  <wp:effectExtent l="0" t="0" r="127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4580" cy="114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7FA8" w:rsidRPr="004035C5" w:rsidTr="00E57EAB">
        <w:trPr>
          <w:trHeight w:val="588"/>
          <w:jc w:val="center"/>
        </w:trPr>
        <w:tc>
          <w:tcPr>
            <w:tcW w:w="1908" w:type="dxa"/>
            <w:vMerge/>
          </w:tcPr>
          <w:p w:rsidR="00A47FA8" w:rsidRPr="004035C5" w:rsidRDefault="00A47FA8" w:rsidP="00E57EAB">
            <w:pPr>
              <w:jc w:val="both"/>
            </w:pPr>
          </w:p>
        </w:tc>
        <w:tc>
          <w:tcPr>
            <w:tcW w:w="5288" w:type="dxa"/>
          </w:tcPr>
          <w:p w:rsidR="00A47FA8" w:rsidRPr="000764EF" w:rsidRDefault="00A47FA8" w:rsidP="00E57EAB">
            <w:pPr>
              <w:jc w:val="center"/>
              <w:rPr>
                <w:b/>
                <w:sz w:val="24"/>
              </w:rPr>
            </w:pPr>
            <w:r w:rsidRPr="000764EF">
              <w:rPr>
                <w:b/>
                <w:sz w:val="24"/>
              </w:rPr>
              <w:t>ESCUELA DE TECNOLOGÍAS EN SALUD</w:t>
            </w:r>
          </w:p>
        </w:tc>
        <w:tc>
          <w:tcPr>
            <w:tcW w:w="2092" w:type="dxa"/>
            <w:vMerge/>
          </w:tcPr>
          <w:p w:rsidR="00A47FA8" w:rsidRPr="004035C5" w:rsidRDefault="00A47FA8" w:rsidP="00E57EAB">
            <w:pPr>
              <w:jc w:val="both"/>
            </w:pPr>
          </w:p>
        </w:tc>
      </w:tr>
    </w:tbl>
    <w:p w:rsidR="00A47FA8" w:rsidRDefault="00A47FA8" w:rsidP="00A47FA8"/>
    <w:p w:rsidR="001B68D2" w:rsidRPr="00A47FA8" w:rsidRDefault="00A47FA8" w:rsidP="00D76F12">
      <w:pPr>
        <w:rPr>
          <w:rFonts w:ascii="Times New Roman" w:hAnsi="Times New Roman" w:cs="Times New Roman"/>
          <w:b/>
          <w:caps w:val="0"/>
          <w:sz w:val="24"/>
          <w:u w:val="single"/>
          <w:lang w:val="es-ES_tradnl"/>
        </w:rPr>
      </w:pPr>
      <w:r>
        <w:rPr>
          <w:rFonts w:ascii="Times New Roman" w:hAnsi="Times New Roman" w:cs="Times New Roman"/>
          <w:b/>
          <w:caps w:val="0"/>
          <w:sz w:val="24"/>
          <w:u w:val="single"/>
          <w:lang w:val="es-ES_tradnl"/>
        </w:rPr>
        <w:t>Tarea 2</w:t>
      </w:r>
      <w:r w:rsidRPr="00A47FA8">
        <w:rPr>
          <w:rFonts w:ascii="Times New Roman" w:hAnsi="Times New Roman" w:cs="Times New Roman"/>
          <w:b/>
          <w:caps w:val="0"/>
          <w:sz w:val="24"/>
          <w:lang w:val="es-ES_tradnl"/>
        </w:rPr>
        <w:t>: Números relativos y la representación de la información</w:t>
      </w:r>
    </w:p>
    <w:p w:rsidR="001B68D2" w:rsidRDefault="001B68D2" w:rsidP="00D76F12">
      <w:pPr>
        <w:rPr>
          <w:caps w:val="0"/>
          <w:sz w:val="24"/>
          <w:lang w:val="es-ES_tradnl"/>
        </w:rPr>
      </w:pPr>
    </w:p>
    <w:p w:rsidR="003E3911" w:rsidRDefault="00D76F12" w:rsidP="00D76F12">
      <w:pPr>
        <w:pStyle w:val="Prrafodelista"/>
        <w:numPr>
          <w:ilvl w:val="0"/>
          <w:numId w:val="1"/>
        </w:numPr>
        <w:rPr>
          <w:caps w:val="0"/>
          <w:sz w:val="24"/>
          <w:lang w:val="es-ES_tradnl"/>
        </w:rPr>
      </w:pPr>
      <w:r w:rsidRPr="00D76F12">
        <w:rPr>
          <w:caps w:val="0"/>
          <w:sz w:val="24"/>
          <w:lang w:val="es-ES_tradnl"/>
        </w:rPr>
        <w:t xml:space="preserve">Los números </w:t>
      </w:r>
      <w:r>
        <w:rPr>
          <w:caps w:val="0"/>
          <w:sz w:val="24"/>
          <w:lang w:val="es-ES_tradnl"/>
        </w:rPr>
        <w:t>relativos contribuyen al análisis de los datos estadísticos:</w:t>
      </w:r>
    </w:p>
    <w:p w:rsidR="00D76F12" w:rsidRDefault="00D76F12" w:rsidP="00D76F12">
      <w:pPr>
        <w:pStyle w:val="Prrafodelista"/>
        <w:numPr>
          <w:ilvl w:val="0"/>
          <w:numId w:val="2"/>
        </w:numPr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Facilitándolo al eliminar los decimales.</w:t>
      </w:r>
    </w:p>
    <w:p w:rsidR="00D76F12" w:rsidRDefault="00D76F12" w:rsidP="00D76F12">
      <w:pPr>
        <w:pStyle w:val="Prrafodelista"/>
        <w:numPr>
          <w:ilvl w:val="0"/>
          <w:numId w:val="2"/>
        </w:numPr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Haciendo que los datos sean más confiables.</w:t>
      </w:r>
    </w:p>
    <w:p w:rsidR="00D76F12" w:rsidRDefault="00D76F12" w:rsidP="00D76F12">
      <w:pPr>
        <w:pStyle w:val="Prrafodelista"/>
        <w:numPr>
          <w:ilvl w:val="0"/>
          <w:numId w:val="2"/>
        </w:numPr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Resumiendo algún aspecto de interés del conjunto.</w:t>
      </w:r>
    </w:p>
    <w:p w:rsidR="00D76F12" w:rsidRDefault="00D76F12" w:rsidP="00D76F12">
      <w:pPr>
        <w:pStyle w:val="Prrafodelista"/>
        <w:rPr>
          <w:caps w:val="0"/>
          <w:sz w:val="24"/>
          <w:lang w:val="es-ES_tradnl"/>
        </w:rPr>
      </w:pPr>
    </w:p>
    <w:p w:rsidR="00D76F12" w:rsidRDefault="00870573" w:rsidP="00D76F12">
      <w:pPr>
        <w:pStyle w:val="Prrafodelista"/>
        <w:numPr>
          <w:ilvl w:val="0"/>
          <w:numId w:val="1"/>
        </w:numPr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Se tiene los números 34 y 20 000 y al calcular la razón entre el primer y el segundo se obtiene 0.0017. ¿Cuál de los siguientes factores utilizaría usted para amplificarla?</w:t>
      </w:r>
    </w:p>
    <w:p w:rsidR="00870573" w:rsidRDefault="00870573" w:rsidP="00870573">
      <w:pPr>
        <w:pStyle w:val="Prrafodelista"/>
        <w:numPr>
          <w:ilvl w:val="0"/>
          <w:numId w:val="3"/>
        </w:numPr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10</w:t>
      </w:r>
      <w:r>
        <w:rPr>
          <w:caps w:val="0"/>
          <w:sz w:val="24"/>
          <w:lang w:val="es-ES_tradnl"/>
        </w:rPr>
        <w:tab/>
      </w:r>
      <w:r>
        <w:rPr>
          <w:caps w:val="0"/>
          <w:sz w:val="24"/>
          <w:lang w:val="es-ES_tradnl"/>
        </w:rPr>
        <w:tab/>
        <w:t xml:space="preserve">b. 1 000 </w:t>
      </w:r>
      <w:r>
        <w:rPr>
          <w:caps w:val="0"/>
          <w:sz w:val="24"/>
          <w:lang w:val="es-ES_tradnl"/>
        </w:rPr>
        <w:tab/>
        <w:t>c. 100 000</w:t>
      </w:r>
      <w:r w:rsidR="00277237">
        <w:rPr>
          <w:caps w:val="0"/>
          <w:sz w:val="24"/>
          <w:lang w:val="es-ES_tradnl"/>
        </w:rPr>
        <w:t xml:space="preserve">   d. </w:t>
      </w:r>
      <w:r w:rsidR="005C6342">
        <w:rPr>
          <w:caps w:val="0"/>
          <w:sz w:val="24"/>
          <w:lang w:val="es-ES_tradnl"/>
        </w:rPr>
        <w:t>Ninguno</w:t>
      </w:r>
    </w:p>
    <w:p w:rsidR="00870573" w:rsidRDefault="00870573" w:rsidP="00870573">
      <w:pPr>
        <w:ind w:left="720"/>
        <w:rPr>
          <w:caps w:val="0"/>
          <w:sz w:val="24"/>
          <w:lang w:val="es-ES_tradnl"/>
        </w:rPr>
      </w:pPr>
    </w:p>
    <w:p w:rsidR="00870573" w:rsidRDefault="00870573" w:rsidP="00870573">
      <w:pPr>
        <w:pStyle w:val="Prrafodelista"/>
        <w:numPr>
          <w:ilvl w:val="0"/>
          <w:numId w:val="1"/>
        </w:numPr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La característica fundamental que distingue a las tasas de otros números relativos es la siguiente:</w:t>
      </w:r>
    </w:p>
    <w:p w:rsidR="00870573" w:rsidRDefault="00870573" w:rsidP="00870573">
      <w:pPr>
        <w:pStyle w:val="Prrafodelista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a. en las tasas se relaciona la parte con el todo</w:t>
      </w:r>
    </w:p>
    <w:p w:rsidR="00870573" w:rsidRDefault="00870573" w:rsidP="00870573">
      <w:pPr>
        <w:pStyle w:val="Prrafodelista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b. Las tasas son concretas y específicas</w:t>
      </w:r>
    </w:p>
    <w:p w:rsidR="00870573" w:rsidRDefault="00870573" w:rsidP="00870573">
      <w:pPr>
        <w:pStyle w:val="Prrafodelista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c. en las tasas se toma en cuenta un período de referencia</w:t>
      </w:r>
    </w:p>
    <w:p w:rsidR="00870573" w:rsidRDefault="00870573" w:rsidP="00870573">
      <w:pPr>
        <w:pStyle w:val="Prrafodelista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d.</w:t>
      </w:r>
      <w:r w:rsidRPr="00870573">
        <w:rPr>
          <w:caps w:val="0"/>
          <w:sz w:val="24"/>
          <w:lang w:val="es-ES_tradnl"/>
        </w:rPr>
        <w:t xml:space="preserve"> </w:t>
      </w:r>
      <w:r>
        <w:rPr>
          <w:caps w:val="0"/>
          <w:sz w:val="24"/>
          <w:lang w:val="es-ES_tradnl"/>
        </w:rPr>
        <w:t>las tasas se pueden expresar en tanto por mil</w:t>
      </w:r>
    </w:p>
    <w:p w:rsidR="00870573" w:rsidRDefault="00870573" w:rsidP="00870573">
      <w:pPr>
        <w:pStyle w:val="Prrafodelista"/>
        <w:rPr>
          <w:caps w:val="0"/>
          <w:sz w:val="24"/>
          <w:lang w:val="es-ES_tradnl"/>
        </w:rPr>
      </w:pPr>
    </w:p>
    <w:p w:rsidR="00870573" w:rsidRDefault="00870573" w:rsidP="00870573">
      <w:pPr>
        <w:pStyle w:val="Prrafodelista"/>
        <w:numPr>
          <w:ilvl w:val="0"/>
          <w:numId w:val="1"/>
        </w:numPr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 xml:space="preserve">Según la Dirección General de Estadística y Censo, </w:t>
      </w:r>
      <w:r w:rsidR="007055EE">
        <w:rPr>
          <w:caps w:val="0"/>
          <w:sz w:val="24"/>
          <w:lang w:val="es-ES_tradnl"/>
        </w:rPr>
        <w:t>se registraron un total de 7563 nacimientos en la provincia de de Limón en 1974; a mediados de ese año, por otra parte se registraron una población de 122 300 habitantes es esa misma provincia. ¿Cuál sería la tasa bruta de natalidad y cómo la interpretaría?</w:t>
      </w:r>
    </w:p>
    <w:p w:rsidR="0018181E" w:rsidRDefault="00277237" w:rsidP="0018181E">
      <w:pPr>
        <w:spacing w:after="0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5</w:t>
      </w:r>
      <w:r w:rsidR="007055EE">
        <w:rPr>
          <w:caps w:val="0"/>
          <w:sz w:val="24"/>
          <w:lang w:val="es-ES_tradnl"/>
        </w:rPr>
        <w:t>.</w:t>
      </w:r>
      <w:r w:rsidR="0018181E">
        <w:rPr>
          <w:caps w:val="0"/>
          <w:sz w:val="24"/>
          <w:lang w:val="es-ES_tradnl"/>
        </w:rPr>
        <w:t xml:space="preserve"> Cuál de las siguientes afirmaciones son ciertas. De no se</w:t>
      </w:r>
      <w:r w:rsidR="0008344C">
        <w:rPr>
          <w:caps w:val="0"/>
          <w:sz w:val="24"/>
          <w:lang w:val="es-ES_tradnl"/>
        </w:rPr>
        <w:t>r ciertas</w:t>
      </w:r>
      <w:r w:rsidR="0018181E">
        <w:rPr>
          <w:caps w:val="0"/>
          <w:sz w:val="24"/>
          <w:lang w:val="es-ES_tradnl"/>
        </w:rPr>
        <w:t>, explique por qué:</w:t>
      </w:r>
    </w:p>
    <w:p w:rsidR="0018181E" w:rsidRDefault="0018181E" w:rsidP="0018181E">
      <w:pPr>
        <w:spacing w:after="0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-Los números relativos sirven para explicar grandes cifras.</w:t>
      </w:r>
    </w:p>
    <w:p w:rsidR="00410862" w:rsidRDefault="0018181E" w:rsidP="0018181E">
      <w:pPr>
        <w:spacing w:after="0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-</w:t>
      </w:r>
      <w:r w:rsidR="0008344C">
        <w:rPr>
          <w:caps w:val="0"/>
          <w:sz w:val="24"/>
          <w:lang w:val="es-ES_tradnl"/>
        </w:rPr>
        <w:t>Las cifras absolutas son la mejor herramienta para explicar cierto evento.</w:t>
      </w:r>
    </w:p>
    <w:p w:rsidR="00410862" w:rsidRDefault="00410862" w:rsidP="0018181E">
      <w:pPr>
        <w:spacing w:after="0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-Los números relativos son únicamente las proporciones</w:t>
      </w:r>
    </w:p>
    <w:p w:rsidR="0018181E" w:rsidRDefault="00410862" w:rsidP="0018181E">
      <w:pPr>
        <w:spacing w:after="0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-Una proporción es una razón, pero aplica todo el conjunto de unidades en el denominador.</w:t>
      </w:r>
    </w:p>
    <w:p w:rsidR="00410862" w:rsidRDefault="00410862" w:rsidP="0018181E">
      <w:pPr>
        <w:spacing w:after="0"/>
        <w:rPr>
          <w:caps w:val="0"/>
          <w:sz w:val="24"/>
          <w:lang w:val="es-ES_tradnl"/>
        </w:rPr>
      </w:pPr>
    </w:p>
    <w:p w:rsidR="00410862" w:rsidRPr="00277237" w:rsidRDefault="006F1324" w:rsidP="00277237">
      <w:pPr>
        <w:pStyle w:val="Prrafodelista"/>
        <w:numPr>
          <w:ilvl w:val="0"/>
          <w:numId w:val="4"/>
        </w:numPr>
        <w:spacing w:after="0"/>
        <w:rPr>
          <w:caps w:val="0"/>
          <w:sz w:val="24"/>
          <w:lang w:val="es-ES_tradnl"/>
        </w:rPr>
      </w:pPr>
      <w:r w:rsidRPr="00277237">
        <w:rPr>
          <w:caps w:val="0"/>
          <w:sz w:val="24"/>
          <w:lang w:val="es-ES_tradnl"/>
        </w:rPr>
        <w:t>Sea la siguiente cantidad de personas en el los siguientes partidos políticos</w:t>
      </w:r>
    </w:p>
    <w:p w:rsidR="006F1324" w:rsidRDefault="006F1324" w:rsidP="006F1324">
      <w:pPr>
        <w:pStyle w:val="Prrafodelista"/>
        <w:spacing w:after="0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PAC: 523</w:t>
      </w:r>
    </w:p>
    <w:p w:rsidR="006F1324" w:rsidRDefault="006F1324" w:rsidP="006F1324">
      <w:pPr>
        <w:pStyle w:val="Prrafodelista"/>
        <w:spacing w:after="0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LN: 530</w:t>
      </w:r>
    </w:p>
    <w:p w:rsidR="006F1324" w:rsidRDefault="006F1324" w:rsidP="006F1324">
      <w:pPr>
        <w:pStyle w:val="Prrafodelista"/>
        <w:spacing w:after="0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ML: 423</w:t>
      </w:r>
    </w:p>
    <w:p w:rsidR="006F1324" w:rsidRDefault="006F1324" w:rsidP="006F1324">
      <w:pPr>
        <w:pStyle w:val="Prrafodelista"/>
        <w:spacing w:after="0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PUSC</w:t>
      </w:r>
      <w:proofErr w:type="gramStart"/>
      <w:r>
        <w:rPr>
          <w:caps w:val="0"/>
          <w:sz w:val="24"/>
          <w:lang w:val="es-ES_tradnl"/>
        </w:rPr>
        <w:t>:153</w:t>
      </w:r>
      <w:proofErr w:type="gramEnd"/>
    </w:p>
    <w:p w:rsidR="006F1324" w:rsidRDefault="006F1324" w:rsidP="006F1324">
      <w:pPr>
        <w:spacing w:after="0"/>
        <w:rPr>
          <w:caps w:val="0"/>
          <w:sz w:val="24"/>
          <w:lang w:val="es-ES_tradnl"/>
        </w:rPr>
      </w:pPr>
    </w:p>
    <w:p w:rsidR="006F1324" w:rsidRDefault="006F1324" w:rsidP="006F1324">
      <w:pPr>
        <w:spacing w:after="0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Lleve a cabo 3 razones y 3 proporciones e interprételas.</w:t>
      </w:r>
    </w:p>
    <w:p w:rsidR="006F1324" w:rsidRDefault="006F1324" w:rsidP="006F1324">
      <w:pPr>
        <w:spacing w:after="0"/>
        <w:rPr>
          <w:caps w:val="0"/>
          <w:sz w:val="24"/>
          <w:lang w:val="es-ES_tradnl"/>
        </w:rPr>
      </w:pPr>
    </w:p>
    <w:p w:rsidR="006F1324" w:rsidRDefault="006E0839" w:rsidP="00277237">
      <w:pPr>
        <w:pStyle w:val="Prrafodelista"/>
        <w:numPr>
          <w:ilvl w:val="0"/>
          <w:numId w:val="4"/>
        </w:numPr>
        <w:spacing w:after="0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En el ejercicio anterior, aplique un “factor de ampliación” de 100 y 1000 e interpreta los resultados.</w:t>
      </w:r>
    </w:p>
    <w:p w:rsidR="006E0839" w:rsidRDefault="006E0839" w:rsidP="006E0839">
      <w:pPr>
        <w:spacing w:after="0"/>
        <w:rPr>
          <w:caps w:val="0"/>
          <w:sz w:val="24"/>
          <w:lang w:val="es-ES_tradnl"/>
        </w:rPr>
      </w:pPr>
    </w:p>
    <w:p w:rsidR="006E0839" w:rsidRDefault="006E0839" w:rsidP="00277237">
      <w:pPr>
        <w:pStyle w:val="Prrafodelista"/>
        <w:numPr>
          <w:ilvl w:val="0"/>
          <w:numId w:val="4"/>
        </w:numPr>
        <w:spacing w:after="0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“Los índices, contrariamente a los otros números relativos, no tienen el fin de resumir la información”. Indique si la afirmación anterior es correcta o incorrecta, y diga por qué.</w:t>
      </w:r>
    </w:p>
    <w:p w:rsidR="006E0839" w:rsidRPr="006E0839" w:rsidRDefault="006E0839" w:rsidP="006E0839">
      <w:pPr>
        <w:pStyle w:val="Prrafodelista"/>
        <w:rPr>
          <w:caps w:val="0"/>
          <w:sz w:val="24"/>
          <w:lang w:val="es-ES_tradnl"/>
        </w:rPr>
      </w:pPr>
    </w:p>
    <w:p w:rsidR="00191AB1" w:rsidRDefault="006E0839" w:rsidP="00277237">
      <w:pPr>
        <w:pStyle w:val="Prrafodelista"/>
        <w:numPr>
          <w:ilvl w:val="0"/>
          <w:numId w:val="4"/>
        </w:numPr>
        <w:spacing w:after="0"/>
        <w:rPr>
          <w:caps w:val="0"/>
          <w:sz w:val="24"/>
          <w:lang w:val="es-ES_tradnl"/>
        </w:rPr>
      </w:pPr>
      <w:r w:rsidRPr="006E0839">
        <w:rPr>
          <w:caps w:val="0"/>
          <w:sz w:val="24"/>
          <w:lang w:val="es-ES_tradnl"/>
        </w:rPr>
        <w:t xml:space="preserve"> </w:t>
      </w:r>
      <w:r>
        <w:rPr>
          <w:caps w:val="0"/>
          <w:sz w:val="24"/>
          <w:lang w:val="es-ES_tradnl"/>
        </w:rPr>
        <w:t xml:space="preserve">“Los índices </w:t>
      </w:r>
      <w:r w:rsidR="00191AB1">
        <w:rPr>
          <w:caps w:val="0"/>
          <w:sz w:val="24"/>
          <w:lang w:val="es-ES_tradnl"/>
        </w:rPr>
        <w:t>necesariamente son siempre construcciones complicadas y que llevan un largo proceso”. Indique si la afirmación anterior es correcta o incorrecta, y diga por qué.</w:t>
      </w:r>
    </w:p>
    <w:p w:rsidR="00A47FA8" w:rsidRPr="00A47FA8" w:rsidRDefault="00A47FA8" w:rsidP="00A47FA8">
      <w:pPr>
        <w:pStyle w:val="Prrafodelista"/>
        <w:rPr>
          <w:caps w:val="0"/>
          <w:sz w:val="24"/>
          <w:lang w:val="es-ES_tradnl"/>
        </w:rPr>
      </w:pPr>
    </w:p>
    <w:p w:rsidR="00A47FA8" w:rsidRPr="00A47FA8" w:rsidRDefault="00A47FA8" w:rsidP="00A47FA8">
      <w:pPr>
        <w:pStyle w:val="Prrafodelista"/>
        <w:numPr>
          <w:ilvl w:val="0"/>
          <w:numId w:val="4"/>
        </w:numPr>
        <w:jc w:val="both"/>
        <w:rPr>
          <w:caps w:val="0"/>
          <w:sz w:val="24"/>
          <w:lang w:val="es-ES_tradnl"/>
        </w:rPr>
      </w:pPr>
      <w:r w:rsidRPr="00A47FA8">
        <w:rPr>
          <w:caps w:val="0"/>
          <w:sz w:val="24"/>
          <w:lang w:val="es-ES_tradnl"/>
        </w:rPr>
        <w:t>Una persona dijo “para la construcción de cuadros y gráficos en realidad no hay ninguna regla a seguir, mientras todo tenga sentido eso es lo que cuenta”. Indique si lo anterior es cierto y verdadero, y diga por qué.</w:t>
      </w:r>
    </w:p>
    <w:p w:rsidR="00A47FA8" w:rsidRPr="00A47FA8" w:rsidRDefault="00A47FA8" w:rsidP="00A47FA8">
      <w:pPr>
        <w:pStyle w:val="Prrafodelista"/>
        <w:ind w:left="357"/>
        <w:jc w:val="both"/>
        <w:rPr>
          <w:caps w:val="0"/>
          <w:sz w:val="24"/>
          <w:lang w:val="es-ES_tradnl"/>
        </w:rPr>
      </w:pPr>
      <w:r w:rsidRPr="00A47FA8">
        <w:rPr>
          <w:caps w:val="0"/>
          <w:sz w:val="24"/>
          <w:lang w:val="es-ES_tradnl"/>
        </w:rPr>
        <w:br/>
      </w:r>
    </w:p>
    <w:p w:rsidR="00A47FA8" w:rsidRPr="00A47FA8" w:rsidRDefault="00A47FA8" w:rsidP="00A47FA8">
      <w:pPr>
        <w:pStyle w:val="Prrafodelista"/>
        <w:numPr>
          <w:ilvl w:val="0"/>
          <w:numId w:val="4"/>
        </w:numPr>
        <w:jc w:val="both"/>
        <w:rPr>
          <w:caps w:val="0"/>
          <w:sz w:val="24"/>
          <w:lang w:val="es-ES_tradnl"/>
        </w:rPr>
      </w:pPr>
      <w:r w:rsidRPr="00A47FA8">
        <w:rPr>
          <w:caps w:val="0"/>
          <w:sz w:val="24"/>
          <w:lang w:val="es-ES_tradnl"/>
        </w:rPr>
        <w:t>Brinde un ejemplo de presentación “Textual” y otro de “</w:t>
      </w:r>
      <w:proofErr w:type="spellStart"/>
      <w:r w:rsidRPr="00A47FA8">
        <w:rPr>
          <w:caps w:val="0"/>
          <w:sz w:val="24"/>
          <w:lang w:val="es-ES_tradnl"/>
        </w:rPr>
        <w:t>semitabular</w:t>
      </w:r>
      <w:proofErr w:type="spellEnd"/>
      <w:r w:rsidRPr="00A47FA8">
        <w:rPr>
          <w:caps w:val="0"/>
          <w:sz w:val="24"/>
          <w:lang w:val="es-ES_tradnl"/>
        </w:rPr>
        <w:t>”, y diga cuál es la principal diferencia.</w:t>
      </w:r>
    </w:p>
    <w:p w:rsidR="00A47FA8" w:rsidRPr="00A47FA8" w:rsidRDefault="00A47FA8" w:rsidP="00A47FA8">
      <w:pPr>
        <w:pStyle w:val="Prrafodelista"/>
        <w:jc w:val="both"/>
        <w:rPr>
          <w:caps w:val="0"/>
          <w:sz w:val="24"/>
          <w:lang w:val="es-ES_tradnl"/>
        </w:rPr>
      </w:pPr>
      <w:r w:rsidRPr="00A47FA8">
        <w:rPr>
          <w:caps w:val="0"/>
          <w:sz w:val="24"/>
          <w:lang w:val="es-ES_tradnl"/>
        </w:rPr>
        <w:br/>
      </w:r>
    </w:p>
    <w:p w:rsidR="00A47FA8" w:rsidRPr="00A47FA8" w:rsidRDefault="00A47FA8" w:rsidP="00A47FA8">
      <w:pPr>
        <w:pStyle w:val="Prrafodelista"/>
        <w:numPr>
          <w:ilvl w:val="0"/>
          <w:numId w:val="4"/>
        </w:numPr>
        <w:jc w:val="both"/>
        <w:rPr>
          <w:caps w:val="0"/>
          <w:sz w:val="24"/>
          <w:lang w:val="es-ES_tradnl"/>
        </w:rPr>
      </w:pPr>
      <w:r w:rsidRPr="00A47FA8">
        <w:rPr>
          <w:caps w:val="0"/>
          <w:sz w:val="24"/>
          <w:lang w:val="es-ES_tradnl"/>
        </w:rPr>
        <w:t>“Para aclarar los contenidos del cuadro, es obligatorio que siempre esté la nota preliminar y la fuente”. Explique por qué la información anterior no es válida.</w:t>
      </w:r>
    </w:p>
    <w:p w:rsidR="00A47FA8" w:rsidRDefault="00A47FA8" w:rsidP="00A47FA8">
      <w:pPr>
        <w:jc w:val="both"/>
        <w:rPr>
          <w:caps w:val="0"/>
          <w:lang w:val="es-ES_tradnl"/>
        </w:rPr>
      </w:pPr>
    </w:p>
    <w:p w:rsidR="00A47FA8" w:rsidRDefault="00A47FA8" w:rsidP="00A47FA8">
      <w:pPr>
        <w:jc w:val="both"/>
        <w:rPr>
          <w:caps w:val="0"/>
          <w:lang w:val="es-ES_tradnl"/>
        </w:rPr>
      </w:pPr>
    </w:p>
    <w:p w:rsidR="00A47FA8" w:rsidRDefault="00A47FA8" w:rsidP="00A47FA8">
      <w:pPr>
        <w:jc w:val="both"/>
        <w:rPr>
          <w:caps w:val="0"/>
          <w:lang w:val="es-ES_tradnl"/>
        </w:rPr>
      </w:pPr>
    </w:p>
    <w:p w:rsidR="00A47FA8" w:rsidRDefault="00A47FA8" w:rsidP="00A47FA8">
      <w:pPr>
        <w:jc w:val="both"/>
        <w:rPr>
          <w:caps w:val="0"/>
          <w:lang w:val="es-ES_tradnl"/>
        </w:rPr>
      </w:pPr>
    </w:p>
    <w:p w:rsidR="00A47FA8" w:rsidRPr="00A47FA8" w:rsidRDefault="00A47FA8" w:rsidP="00A47FA8">
      <w:pPr>
        <w:jc w:val="both"/>
        <w:rPr>
          <w:caps w:val="0"/>
          <w:lang w:val="es-ES_tradnl"/>
        </w:rPr>
      </w:pPr>
    </w:p>
    <w:p w:rsidR="00A47FA8" w:rsidRPr="00A47FA8" w:rsidRDefault="00A47FA8" w:rsidP="00A47FA8">
      <w:pPr>
        <w:pStyle w:val="Prrafodelista"/>
        <w:numPr>
          <w:ilvl w:val="0"/>
          <w:numId w:val="4"/>
        </w:numPr>
        <w:jc w:val="both"/>
        <w:rPr>
          <w:caps w:val="0"/>
          <w:sz w:val="24"/>
          <w:lang w:val="es-ES_tradnl"/>
        </w:rPr>
      </w:pPr>
      <w:r w:rsidRPr="00A47FA8">
        <w:rPr>
          <w:caps w:val="0"/>
          <w:sz w:val="24"/>
          <w:lang w:val="es-ES_tradnl"/>
        </w:rPr>
        <w:lastRenderedPageBreak/>
        <w:t>A continuación se presenta una figura de un cuadro. Ponga cada componente en la casilla que le corresponde:</w:t>
      </w:r>
    </w:p>
    <w:p w:rsidR="00A47FA8" w:rsidRPr="00A47FA8" w:rsidRDefault="00A47FA8" w:rsidP="00A47FA8">
      <w:pPr>
        <w:pStyle w:val="Prrafodelista"/>
        <w:ind w:left="644"/>
        <w:rPr>
          <w:caps w:val="0"/>
          <w:lang w:val="es-ES_tradnl"/>
        </w:rPr>
      </w:pPr>
      <w:r w:rsidRPr="00A47FA8">
        <w:rPr>
          <w:caps w:val="0"/>
          <w:noProof/>
          <w:lang w:val="es-ES" w:eastAsia="es-ES"/>
        </w:rPr>
        <w:drawing>
          <wp:inline distT="0" distB="0" distL="0" distR="0" wp14:anchorId="6AC667F8" wp14:editId="588F730D">
            <wp:extent cx="5911850" cy="2785745"/>
            <wp:effectExtent l="1905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50" cy="2785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7FA8" w:rsidRPr="00A47FA8" w:rsidRDefault="00A47FA8" w:rsidP="00A47FA8">
      <w:pPr>
        <w:pStyle w:val="Prrafodelista"/>
        <w:numPr>
          <w:ilvl w:val="0"/>
          <w:numId w:val="4"/>
        </w:numPr>
        <w:rPr>
          <w:caps w:val="0"/>
          <w:sz w:val="24"/>
          <w:lang w:val="es-ES_tradnl"/>
        </w:rPr>
      </w:pPr>
      <w:r w:rsidRPr="00A47FA8">
        <w:rPr>
          <w:caps w:val="0"/>
          <w:sz w:val="24"/>
          <w:lang w:val="es-ES_tradnl"/>
        </w:rPr>
        <w:t xml:space="preserve"> Asocie el siguiente pareo:</w:t>
      </w:r>
    </w:p>
    <w:p w:rsidR="00A47FA8" w:rsidRDefault="00A47FA8" w:rsidP="00A47FA8">
      <w:pPr>
        <w:rPr>
          <w:caps w:val="0"/>
          <w:lang w:val="es-ES_tradnl"/>
        </w:rPr>
      </w:pPr>
      <w:r w:rsidRPr="00A47FA8">
        <w:rPr>
          <w:caps w:val="0"/>
          <w:noProof/>
          <w:lang w:val="es-ES" w:eastAsia="es-ES"/>
        </w:rPr>
        <w:drawing>
          <wp:inline distT="0" distB="0" distL="0" distR="0" wp14:anchorId="123DB189" wp14:editId="63D09941">
            <wp:extent cx="5699125" cy="3061970"/>
            <wp:effectExtent l="1905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125" cy="3061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7FA8" w:rsidRPr="00A47FA8" w:rsidRDefault="00A47FA8" w:rsidP="00A47FA8">
      <w:pPr>
        <w:rPr>
          <w:caps w:val="0"/>
          <w:lang w:val="es-ES_tradnl"/>
        </w:rPr>
      </w:pPr>
    </w:p>
    <w:p w:rsidR="00A47FA8" w:rsidRPr="00A47FA8" w:rsidRDefault="00A47FA8" w:rsidP="00A47FA8">
      <w:pPr>
        <w:pStyle w:val="Prrafodelista"/>
        <w:numPr>
          <w:ilvl w:val="0"/>
          <w:numId w:val="4"/>
        </w:numPr>
        <w:jc w:val="both"/>
        <w:rPr>
          <w:caps w:val="0"/>
          <w:sz w:val="24"/>
          <w:lang w:val="es-ES_tradnl"/>
        </w:rPr>
      </w:pPr>
      <w:r w:rsidRPr="00A47FA8">
        <w:rPr>
          <w:caps w:val="0"/>
          <w:sz w:val="24"/>
          <w:lang w:val="es-ES_tradnl"/>
        </w:rPr>
        <w:t xml:space="preserve">En términos de componentes entre el “cuadro” y el “gráfico”, cuáles son las principales diferencias. </w:t>
      </w:r>
    </w:p>
    <w:p w:rsidR="00A47FA8" w:rsidRDefault="00A47FA8" w:rsidP="00A47FA8">
      <w:pPr>
        <w:pStyle w:val="Prrafodelista"/>
        <w:ind w:left="644"/>
        <w:rPr>
          <w:caps w:val="0"/>
          <w:sz w:val="24"/>
          <w:lang w:val="es-ES_tradnl"/>
        </w:rPr>
      </w:pPr>
    </w:p>
    <w:p w:rsidR="00A47FA8" w:rsidRPr="00A47FA8" w:rsidRDefault="00A47FA8" w:rsidP="00A47FA8">
      <w:pPr>
        <w:pStyle w:val="Prrafodelista"/>
        <w:ind w:left="644"/>
        <w:rPr>
          <w:caps w:val="0"/>
          <w:sz w:val="24"/>
          <w:lang w:val="es-ES_tradnl"/>
        </w:rPr>
      </w:pPr>
    </w:p>
    <w:p w:rsidR="00A47FA8" w:rsidRPr="00A47FA8" w:rsidRDefault="00A47FA8" w:rsidP="00A47FA8">
      <w:pPr>
        <w:pStyle w:val="Prrafodelista"/>
        <w:numPr>
          <w:ilvl w:val="0"/>
          <w:numId w:val="4"/>
        </w:numPr>
        <w:rPr>
          <w:caps w:val="0"/>
          <w:sz w:val="24"/>
          <w:lang w:val="es-ES_tradnl"/>
        </w:rPr>
      </w:pPr>
      <w:r w:rsidRPr="00A47FA8">
        <w:rPr>
          <w:caps w:val="0"/>
          <w:sz w:val="24"/>
          <w:lang w:val="es-ES_tradnl"/>
        </w:rPr>
        <w:lastRenderedPageBreak/>
        <w:t>A continuación se presenta la figura de un gráfico. Ponga cada componente en la casilla que corresponde.</w:t>
      </w:r>
    </w:p>
    <w:p w:rsidR="00A47FA8" w:rsidRPr="00A47FA8" w:rsidRDefault="00A47FA8" w:rsidP="00A47FA8">
      <w:pPr>
        <w:rPr>
          <w:caps w:val="0"/>
          <w:lang w:val="es-ES_tradnl"/>
        </w:rPr>
      </w:pPr>
      <w:r w:rsidRPr="00A47FA8">
        <w:rPr>
          <w:caps w:val="0"/>
          <w:noProof/>
          <w:lang w:val="es-ES" w:eastAsia="es-ES"/>
        </w:rPr>
        <w:drawing>
          <wp:inline distT="0" distB="0" distL="0" distR="0" wp14:anchorId="54942D33" wp14:editId="5396EE85">
            <wp:extent cx="5645785" cy="2955925"/>
            <wp:effectExtent l="1905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785" cy="2955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7FA8" w:rsidRPr="00A47FA8" w:rsidRDefault="00A47FA8" w:rsidP="00A47FA8">
      <w:pPr>
        <w:rPr>
          <w:caps w:val="0"/>
          <w:sz w:val="24"/>
          <w:lang w:val="es-ES_tradnl"/>
        </w:rPr>
      </w:pPr>
    </w:p>
    <w:p w:rsidR="00A47FA8" w:rsidRPr="00A47FA8" w:rsidRDefault="00A47FA8" w:rsidP="00A47FA8">
      <w:pPr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17</w:t>
      </w:r>
      <w:r w:rsidRPr="00A47FA8">
        <w:rPr>
          <w:caps w:val="0"/>
          <w:sz w:val="24"/>
          <w:lang w:val="es-ES_tradnl"/>
        </w:rPr>
        <w:t>. Asocie el siguiente pareo:</w:t>
      </w:r>
    </w:p>
    <w:p w:rsidR="00A47FA8" w:rsidRPr="00A47FA8" w:rsidRDefault="00A47FA8" w:rsidP="00A47FA8">
      <w:pPr>
        <w:spacing w:after="0"/>
        <w:rPr>
          <w:caps w:val="0"/>
          <w:lang w:val="es-ES_tradnl"/>
        </w:rPr>
      </w:pPr>
      <w:r w:rsidRPr="00A47FA8">
        <w:rPr>
          <w:caps w:val="0"/>
          <w:noProof/>
          <w:lang w:val="es-ES" w:eastAsia="es-ES"/>
        </w:rPr>
        <w:drawing>
          <wp:inline distT="0" distB="0" distL="0" distR="0" wp14:anchorId="60493ADB" wp14:editId="7463DBE4">
            <wp:extent cx="5114261" cy="259517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080" cy="25950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7FA8" w:rsidRPr="00A47FA8" w:rsidRDefault="00A47FA8" w:rsidP="00A47FA8">
      <w:pPr>
        <w:spacing w:after="0"/>
        <w:rPr>
          <w:caps w:val="0"/>
          <w:sz w:val="20"/>
          <w:szCs w:val="20"/>
          <w:lang w:val="es-ES_tradnl"/>
        </w:rPr>
      </w:pPr>
      <w:r w:rsidRPr="00A47FA8">
        <w:rPr>
          <w:caps w:val="0"/>
          <w:sz w:val="20"/>
          <w:szCs w:val="20"/>
          <w:lang w:val="es-ES_tradnl"/>
        </w:rPr>
        <w:t xml:space="preserve">*Elimine la opción de “gráfico lineal </w:t>
      </w:r>
      <w:proofErr w:type="spellStart"/>
      <w:r w:rsidRPr="00A47FA8">
        <w:rPr>
          <w:caps w:val="0"/>
          <w:sz w:val="20"/>
          <w:szCs w:val="20"/>
          <w:lang w:val="es-ES_tradnl"/>
        </w:rPr>
        <w:t>semilogarítmico</w:t>
      </w:r>
      <w:proofErr w:type="spellEnd"/>
      <w:r w:rsidRPr="00A47FA8">
        <w:rPr>
          <w:caps w:val="0"/>
          <w:sz w:val="20"/>
          <w:szCs w:val="20"/>
          <w:lang w:val="es-ES_tradnl"/>
        </w:rPr>
        <w:t>” y la opción de “No tiene base cero” a la derecha.</w:t>
      </w:r>
    </w:p>
    <w:p w:rsidR="00A47FA8" w:rsidRDefault="00A47FA8" w:rsidP="00A47FA8">
      <w:pPr>
        <w:rPr>
          <w:caps w:val="0"/>
          <w:lang w:val="es-ES_tradnl"/>
        </w:rPr>
      </w:pPr>
    </w:p>
    <w:p w:rsidR="00A47FA8" w:rsidRDefault="00A47FA8" w:rsidP="00A47FA8">
      <w:pPr>
        <w:rPr>
          <w:caps w:val="0"/>
          <w:lang w:val="es-ES_tradnl"/>
        </w:rPr>
      </w:pPr>
    </w:p>
    <w:p w:rsidR="00A47FA8" w:rsidRPr="00A47FA8" w:rsidRDefault="00A47FA8" w:rsidP="00A47FA8">
      <w:pPr>
        <w:rPr>
          <w:caps w:val="0"/>
          <w:lang w:val="es-ES_tradnl"/>
        </w:rPr>
      </w:pPr>
    </w:p>
    <w:p w:rsidR="00A47FA8" w:rsidRPr="00A47FA8" w:rsidRDefault="00A47FA8" w:rsidP="00A47FA8">
      <w:pPr>
        <w:pStyle w:val="Prrafodelista"/>
        <w:numPr>
          <w:ilvl w:val="0"/>
          <w:numId w:val="6"/>
        </w:numPr>
        <w:rPr>
          <w:caps w:val="0"/>
          <w:sz w:val="24"/>
          <w:lang w:val="es-ES_tradnl"/>
        </w:rPr>
      </w:pPr>
      <w:r w:rsidRPr="00A47FA8">
        <w:rPr>
          <w:caps w:val="0"/>
          <w:sz w:val="24"/>
          <w:lang w:val="es-ES_tradnl"/>
        </w:rPr>
        <w:lastRenderedPageBreak/>
        <w:t xml:space="preserve"> Para el siguiente gráfico, indique cuál es el error que se presenta, y cuál debería ser el gráfico a utilizar:</w:t>
      </w:r>
    </w:p>
    <w:p w:rsidR="00A47FA8" w:rsidRPr="00A47FA8" w:rsidRDefault="00A47FA8" w:rsidP="00A47FA8">
      <w:pPr>
        <w:rPr>
          <w:caps w:val="0"/>
          <w:sz w:val="24"/>
          <w:lang w:val="es-ES_tradnl"/>
        </w:rPr>
      </w:pPr>
      <w:r w:rsidRPr="00A47FA8">
        <w:rPr>
          <w:caps w:val="0"/>
          <w:noProof/>
          <w:sz w:val="24"/>
          <w:lang w:val="es-ES" w:eastAsia="es-ES"/>
        </w:rPr>
        <w:drawing>
          <wp:inline distT="0" distB="0" distL="0" distR="0" wp14:anchorId="35F7AF18" wp14:editId="7A04E988">
            <wp:extent cx="3351471" cy="2020186"/>
            <wp:effectExtent l="19050" t="0" r="1329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1055" cy="2019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7FA8" w:rsidRPr="00A47FA8" w:rsidRDefault="00A47FA8" w:rsidP="00A47FA8">
      <w:pPr>
        <w:rPr>
          <w:caps w:val="0"/>
          <w:color w:val="FF0000"/>
          <w:sz w:val="24"/>
          <w:lang w:val="es-ES_tradnl"/>
        </w:rPr>
      </w:pPr>
      <w:r w:rsidRPr="00A47FA8">
        <w:rPr>
          <w:caps w:val="0"/>
          <w:color w:val="FF0000"/>
          <w:sz w:val="24"/>
          <w:lang w:val="es-ES_tradnl"/>
        </w:rPr>
        <w:br/>
      </w:r>
      <w:r>
        <w:rPr>
          <w:caps w:val="0"/>
          <w:sz w:val="24"/>
          <w:lang w:val="es-ES_tradnl"/>
        </w:rPr>
        <w:t>19</w:t>
      </w:r>
      <w:r w:rsidRPr="00A47FA8">
        <w:rPr>
          <w:caps w:val="0"/>
          <w:sz w:val="24"/>
          <w:lang w:val="es-ES_tradnl"/>
        </w:rPr>
        <w:t>.</w:t>
      </w:r>
      <w:r>
        <w:rPr>
          <w:caps w:val="0"/>
          <w:sz w:val="24"/>
          <w:lang w:val="es-ES_tradnl"/>
        </w:rPr>
        <w:t xml:space="preserve"> </w:t>
      </w:r>
      <w:r w:rsidRPr="00A47FA8">
        <w:rPr>
          <w:caps w:val="0"/>
          <w:sz w:val="24"/>
          <w:lang w:val="es-ES_tradnl"/>
        </w:rPr>
        <w:t xml:space="preserve"> “La ventaja de los gráficos en comparación de los cuadros es que estos pueden representar tanto conjuntos pequeños y  grandes de datos”. Explique por qué lo  anterior no es correcto.</w:t>
      </w:r>
    </w:p>
    <w:p w:rsidR="00A47FA8" w:rsidRPr="00A47FA8" w:rsidRDefault="00A47FA8" w:rsidP="00A47FA8">
      <w:pPr>
        <w:rPr>
          <w:caps w:val="0"/>
          <w:sz w:val="24"/>
          <w:lang w:val="es-ES_tradnl"/>
        </w:rPr>
      </w:pPr>
    </w:p>
    <w:p w:rsidR="00A47FA8" w:rsidRPr="00A47FA8" w:rsidRDefault="00A47FA8" w:rsidP="00A47FA8">
      <w:pPr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20</w:t>
      </w:r>
      <w:bookmarkStart w:id="0" w:name="_GoBack"/>
      <w:bookmarkEnd w:id="0"/>
      <w:r w:rsidRPr="00A47FA8">
        <w:rPr>
          <w:caps w:val="0"/>
          <w:sz w:val="24"/>
          <w:lang w:val="es-ES_tradnl"/>
        </w:rPr>
        <w:t xml:space="preserve">. Explique por qué en realidad no se puede decir que un gráfico es mejor que un cuadro y viceversa. </w:t>
      </w:r>
    </w:p>
    <w:p w:rsidR="00A47FA8" w:rsidRPr="00A47FA8" w:rsidRDefault="00A47FA8" w:rsidP="00A47FA8">
      <w:pPr>
        <w:spacing w:after="0"/>
        <w:rPr>
          <w:caps w:val="0"/>
          <w:sz w:val="24"/>
          <w:lang w:val="es-ES_tradnl"/>
        </w:rPr>
      </w:pPr>
    </w:p>
    <w:sectPr w:rsidR="00A47FA8" w:rsidRPr="00A47FA8" w:rsidSect="00D6335B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7376B"/>
    <w:multiLevelType w:val="hybridMultilevel"/>
    <w:tmpl w:val="69CAC21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030A0"/>
    <w:multiLevelType w:val="hybridMultilevel"/>
    <w:tmpl w:val="9B6875D8"/>
    <w:lvl w:ilvl="0" w:tplc="0C0A000F">
      <w:start w:val="1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686E5F"/>
    <w:multiLevelType w:val="hybridMultilevel"/>
    <w:tmpl w:val="DAF6B0C0"/>
    <w:lvl w:ilvl="0" w:tplc="9A2E7C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2FA3179"/>
    <w:multiLevelType w:val="hybridMultilevel"/>
    <w:tmpl w:val="0BF4E866"/>
    <w:lvl w:ilvl="0" w:tplc="14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364" w:hanging="360"/>
      </w:pPr>
    </w:lvl>
    <w:lvl w:ilvl="2" w:tplc="140A001B" w:tentative="1">
      <w:start w:val="1"/>
      <w:numFmt w:val="lowerRoman"/>
      <w:lvlText w:val="%3."/>
      <w:lvlJc w:val="right"/>
      <w:pPr>
        <w:ind w:left="2084" w:hanging="180"/>
      </w:pPr>
    </w:lvl>
    <w:lvl w:ilvl="3" w:tplc="140A000F" w:tentative="1">
      <w:start w:val="1"/>
      <w:numFmt w:val="decimal"/>
      <w:lvlText w:val="%4."/>
      <w:lvlJc w:val="left"/>
      <w:pPr>
        <w:ind w:left="2804" w:hanging="360"/>
      </w:pPr>
    </w:lvl>
    <w:lvl w:ilvl="4" w:tplc="140A0019" w:tentative="1">
      <w:start w:val="1"/>
      <w:numFmt w:val="lowerLetter"/>
      <w:lvlText w:val="%5."/>
      <w:lvlJc w:val="left"/>
      <w:pPr>
        <w:ind w:left="3524" w:hanging="360"/>
      </w:pPr>
    </w:lvl>
    <w:lvl w:ilvl="5" w:tplc="140A001B" w:tentative="1">
      <w:start w:val="1"/>
      <w:numFmt w:val="lowerRoman"/>
      <w:lvlText w:val="%6."/>
      <w:lvlJc w:val="right"/>
      <w:pPr>
        <w:ind w:left="4244" w:hanging="180"/>
      </w:pPr>
    </w:lvl>
    <w:lvl w:ilvl="6" w:tplc="140A000F" w:tentative="1">
      <w:start w:val="1"/>
      <w:numFmt w:val="decimal"/>
      <w:lvlText w:val="%7."/>
      <w:lvlJc w:val="left"/>
      <w:pPr>
        <w:ind w:left="4964" w:hanging="360"/>
      </w:pPr>
    </w:lvl>
    <w:lvl w:ilvl="7" w:tplc="140A0019" w:tentative="1">
      <w:start w:val="1"/>
      <w:numFmt w:val="lowerLetter"/>
      <w:lvlText w:val="%8."/>
      <w:lvlJc w:val="left"/>
      <w:pPr>
        <w:ind w:left="5684" w:hanging="360"/>
      </w:pPr>
    </w:lvl>
    <w:lvl w:ilvl="8" w:tplc="1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55CD53B9"/>
    <w:multiLevelType w:val="hybridMultilevel"/>
    <w:tmpl w:val="1D9C3FA0"/>
    <w:lvl w:ilvl="0" w:tplc="50E841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F676EA7"/>
    <w:multiLevelType w:val="hybridMultilevel"/>
    <w:tmpl w:val="36DC28D2"/>
    <w:lvl w:ilvl="0" w:tplc="140A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F12"/>
    <w:rsid w:val="0008344C"/>
    <w:rsid w:val="0018181E"/>
    <w:rsid w:val="00191AB1"/>
    <w:rsid w:val="001B68D2"/>
    <w:rsid w:val="0024703B"/>
    <w:rsid w:val="00277237"/>
    <w:rsid w:val="00315845"/>
    <w:rsid w:val="00392F48"/>
    <w:rsid w:val="003E3911"/>
    <w:rsid w:val="00410862"/>
    <w:rsid w:val="004E70AE"/>
    <w:rsid w:val="005C6342"/>
    <w:rsid w:val="006E0839"/>
    <w:rsid w:val="006F1324"/>
    <w:rsid w:val="007055EE"/>
    <w:rsid w:val="00860812"/>
    <w:rsid w:val="00870573"/>
    <w:rsid w:val="00953227"/>
    <w:rsid w:val="00984FA9"/>
    <w:rsid w:val="009E1210"/>
    <w:rsid w:val="009F783D"/>
    <w:rsid w:val="00A06288"/>
    <w:rsid w:val="00A45F4F"/>
    <w:rsid w:val="00A47FA8"/>
    <w:rsid w:val="00D577F4"/>
    <w:rsid w:val="00D6335B"/>
    <w:rsid w:val="00D76F12"/>
    <w:rsid w:val="00E10589"/>
    <w:rsid w:val="00E60CCC"/>
    <w:rsid w:val="00F15FEA"/>
    <w:rsid w:val="00F45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FA00393-28F0-4C3E-9BB1-E08E43B67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="Arial"/>
        <w:caps/>
        <w:color w:val="000000"/>
        <w:sz w:val="28"/>
        <w:szCs w:val="24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911"/>
    <w:rPr>
      <w:lang w:val="fr-F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76F12"/>
    <w:pPr>
      <w:ind w:left="720"/>
      <w:contextualSpacing/>
    </w:pPr>
  </w:style>
  <w:style w:type="table" w:styleId="Tablaconcuadrcula">
    <w:name w:val="Table Grid"/>
    <w:basedOn w:val="Tablanormal"/>
    <w:uiPriority w:val="59"/>
    <w:rsid w:val="00191AB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552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Casa</Company>
  <LinksUpToDate>false</LinksUpToDate>
  <CharactersWithSpaces>3581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Centeno Mora</dc:creator>
  <cp:keywords/>
  <dc:description/>
  <cp:lastModifiedBy>Oscar</cp:lastModifiedBy>
  <cp:revision>2</cp:revision>
  <dcterms:created xsi:type="dcterms:W3CDTF">2016-03-17T04:25:00Z</dcterms:created>
  <dcterms:modified xsi:type="dcterms:W3CDTF">2016-03-17T04:25:00Z</dcterms:modified>
</cp:coreProperties>
</file>