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DB31BE" w:rsidRPr="004035C5" w:rsidTr="003E633A">
        <w:trPr>
          <w:jc w:val="center"/>
        </w:trPr>
        <w:tc>
          <w:tcPr>
            <w:tcW w:w="1908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bookmarkStart w:id="0" w:name="_GoBack"/>
            <w:bookmarkEnd w:id="0"/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DB31BE" w:rsidRDefault="00DB31BE" w:rsidP="003E633A">
            <w:pPr>
              <w:rPr>
                <w:rFonts w:ascii="Arial" w:hAnsi="Arial" w:cs="Arial"/>
                <w:b/>
              </w:rPr>
            </w:pPr>
          </w:p>
          <w:p w:rsidR="00DB31BE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>
              <w:rPr>
                <w:rFonts w:ascii="Arial" w:hAnsi="Arial" w:cs="Arial"/>
                <w:b/>
              </w:rPr>
              <w:t>DE COSTA RICA</w:t>
            </w:r>
          </w:p>
          <w:p w:rsidR="00DB31BE" w:rsidRPr="004035C5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1BE" w:rsidRPr="004035C5" w:rsidTr="003E633A">
        <w:trPr>
          <w:trHeight w:val="588"/>
          <w:jc w:val="center"/>
        </w:trPr>
        <w:tc>
          <w:tcPr>
            <w:tcW w:w="1908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DB31BE" w:rsidRPr="007B0EB9" w:rsidRDefault="00DB31BE" w:rsidP="003E633A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:rsidR="00DB31BE" w:rsidRPr="004035C5" w:rsidRDefault="00DB31BE" w:rsidP="003E633A">
            <w:pPr>
              <w:jc w:val="both"/>
              <w:rPr>
                <w:rFonts w:ascii="Arial" w:hAnsi="Arial" w:cs="Arial"/>
              </w:rPr>
            </w:pPr>
          </w:p>
        </w:tc>
      </w:tr>
    </w:tbl>
    <w:p w:rsidR="00DB31BE" w:rsidRPr="004C6178" w:rsidRDefault="004C6178">
      <w:pPr>
        <w:rPr>
          <w:b/>
          <w:sz w:val="32"/>
        </w:rPr>
      </w:pPr>
      <w:r>
        <w:rPr>
          <w:b/>
          <w:sz w:val="32"/>
        </w:rPr>
        <w:t xml:space="preserve">Examen </w:t>
      </w:r>
      <w:r w:rsidR="00D57A56">
        <w:rPr>
          <w:b/>
          <w:sz w:val="32"/>
        </w:rPr>
        <w:t>extra clase</w:t>
      </w:r>
      <w:r w:rsidR="00C52DF7">
        <w:rPr>
          <w:b/>
          <w:sz w:val="32"/>
        </w:rPr>
        <w:t xml:space="preserve"> n° </w:t>
      </w:r>
      <w:r w:rsidR="00D57A56">
        <w:rPr>
          <w:b/>
          <w:sz w:val="32"/>
        </w:rPr>
        <w:t xml:space="preserve">2 </w:t>
      </w:r>
      <w:r w:rsidR="00D042DD">
        <w:rPr>
          <w:b/>
          <w:sz w:val="32"/>
        </w:rPr>
        <w:t>Análisis de variancia</w:t>
      </w:r>
    </w:p>
    <w:p w:rsidR="00DB31BE" w:rsidRPr="00D042DD" w:rsidRDefault="00DB31BE"/>
    <w:p w:rsidR="00DB31BE" w:rsidRPr="00D042DD" w:rsidRDefault="00DB31BE">
      <w:r w:rsidRPr="00687B2D">
        <w:rPr>
          <w:b/>
        </w:rPr>
        <w:t>Nombre</w:t>
      </w:r>
      <w:r w:rsidRPr="00D042DD">
        <w:t xml:space="preserve">: _________________________________    </w:t>
      </w:r>
      <w:r w:rsidR="00837831" w:rsidRPr="00687B2D">
        <w:rPr>
          <w:b/>
        </w:rPr>
        <w:t>Carné</w:t>
      </w:r>
      <w:r w:rsidR="00837831" w:rsidRPr="00D042DD">
        <w:t>: ________________</w:t>
      </w:r>
    </w:p>
    <w:p w:rsidR="00D042DD" w:rsidRPr="00D042DD" w:rsidRDefault="00D042DD" w:rsidP="00D042DD">
      <w:pPr>
        <w:jc w:val="both"/>
      </w:pPr>
    </w:p>
    <w:p w:rsidR="00D042DD" w:rsidRPr="00D042DD" w:rsidRDefault="00D042DD" w:rsidP="00D042DD">
      <w:pPr>
        <w:autoSpaceDE w:val="0"/>
        <w:autoSpaceDN w:val="0"/>
        <w:adjustRightInd w:val="0"/>
        <w:spacing w:line="360" w:lineRule="auto"/>
        <w:jc w:val="both"/>
        <w:rPr>
          <w:rFonts w:eastAsiaTheme="minorHAnsi"/>
          <w:lang w:val="es-CR" w:eastAsia="en-US"/>
        </w:rPr>
      </w:pPr>
      <w:r w:rsidRPr="00D042DD">
        <w:rPr>
          <w:rFonts w:eastAsiaTheme="minorHAnsi"/>
          <w:lang w:val="es-CR" w:eastAsia="en-US"/>
        </w:rPr>
        <w:t>El propósito de un estudio fue la exploración de la relación entre el uso de cocaína y el comportamiento violento en casos donde se investigan las causas de muerte. Se registraron las siguientes concentraciones de cocaína (µg/ml) en víctimas de muerte violenta según el tipo de muerte. ¿Hay diferencias de las cantidades de cocaína y el tipo de muerte?</w:t>
      </w:r>
      <w:r>
        <w:rPr>
          <w:rFonts w:eastAsiaTheme="minorHAnsi"/>
          <w:lang w:val="es-CR" w:eastAsia="en-US"/>
        </w:rPr>
        <w:t xml:space="preserve"> Los datos son los siguientes</w:t>
      </w:r>
    </w:p>
    <w:p w:rsidR="00D042DD" w:rsidRPr="00D042DD" w:rsidRDefault="00D042DD" w:rsidP="00D042DD">
      <w:pPr>
        <w:jc w:val="both"/>
        <w:rPr>
          <w:rFonts w:eastAsiaTheme="minorHAnsi"/>
          <w:lang w:val="es-CR" w:eastAsia="en-US"/>
        </w:rPr>
      </w:pPr>
    </w:p>
    <w:p w:rsidR="00D042DD" w:rsidRDefault="00D042DD" w:rsidP="00D042DD">
      <w:pPr>
        <w:jc w:val="center"/>
      </w:pPr>
      <w:r>
        <w:rPr>
          <w:noProof/>
          <w:lang w:val="es-CR" w:eastAsia="es-CR"/>
        </w:rPr>
        <w:drawing>
          <wp:inline distT="0" distB="0" distL="0" distR="0">
            <wp:extent cx="4266941" cy="2355012"/>
            <wp:effectExtent l="0" t="0" r="635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1"/>
                    <a:stretch/>
                  </pic:blipFill>
                  <pic:spPr bwMode="auto">
                    <a:xfrm>
                      <a:off x="0" y="0"/>
                      <a:ext cx="4266941" cy="235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42DD" w:rsidRPr="00D042DD" w:rsidRDefault="00D042DD" w:rsidP="00D042DD">
      <w:pPr>
        <w:jc w:val="both"/>
      </w:pPr>
    </w:p>
    <w:p w:rsidR="00251344" w:rsidRDefault="00251344" w:rsidP="00D042DD">
      <w:pPr>
        <w:pStyle w:val="Prrafodelista"/>
        <w:numPr>
          <w:ilvl w:val="0"/>
          <w:numId w:val="1"/>
        </w:numPr>
        <w:spacing w:line="360" w:lineRule="auto"/>
        <w:ind w:left="360"/>
        <w:jc w:val="both"/>
      </w:pPr>
      <w:r w:rsidRPr="00D042DD">
        <w:t>¿Cuál es el objetivo de la investigación?</w:t>
      </w:r>
    </w:p>
    <w:p w:rsidR="00D042DD" w:rsidRPr="00D042DD" w:rsidRDefault="00D042DD" w:rsidP="00D042DD">
      <w:pPr>
        <w:pStyle w:val="Prrafodelista"/>
        <w:numPr>
          <w:ilvl w:val="0"/>
          <w:numId w:val="1"/>
        </w:numPr>
        <w:spacing w:line="360" w:lineRule="auto"/>
        <w:ind w:left="360"/>
        <w:jc w:val="both"/>
      </w:pPr>
      <w:r>
        <w:t>Realice los nueves pasos respectivos a una prueba de hipótesis de este tipo. No olvide detallar los cá</w:t>
      </w:r>
      <w:r w:rsidR="00687B2D">
        <w:t>lculos y completar el cuadro de</w:t>
      </w:r>
      <w:r>
        <w:t xml:space="preserve"> ANOVA.</w:t>
      </w:r>
    </w:p>
    <w:p w:rsidR="00251344" w:rsidRPr="00D042DD" w:rsidRDefault="00251344" w:rsidP="00301A16">
      <w:pPr>
        <w:jc w:val="both"/>
      </w:pPr>
    </w:p>
    <w:p w:rsidR="00251344" w:rsidRPr="00D042DD" w:rsidRDefault="00251344" w:rsidP="00301A16">
      <w:pPr>
        <w:jc w:val="both"/>
      </w:pPr>
    </w:p>
    <w:p w:rsidR="00A53B87" w:rsidRPr="00D042DD" w:rsidRDefault="00A53B87" w:rsidP="00D042DD">
      <w:pPr>
        <w:jc w:val="both"/>
      </w:pPr>
    </w:p>
    <w:sectPr w:rsidR="00A53B87" w:rsidRPr="00D042DD" w:rsidSect="004B4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85722"/>
    <w:multiLevelType w:val="hybridMultilevel"/>
    <w:tmpl w:val="762A98B4"/>
    <w:lvl w:ilvl="0" w:tplc="0C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6F6BC8"/>
    <w:multiLevelType w:val="hybridMultilevel"/>
    <w:tmpl w:val="99E804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0631FE"/>
    <w:multiLevelType w:val="hybridMultilevel"/>
    <w:tmpl w:val="B246DAE2"/>
    <w:lvl w:ilvl="0" w:tplc="EE62CD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0E7407B"/>
    <w:multiLevelType w:val="hybridMultilevel"/>
    <w:tmpl w:val="8B1059DA"/>
    <w:lvl w:ilvl="0" w:tplc="140A000F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4908" w:hanging="360"/>
      </w:pPr>
    </w:lvl>
    <w:lvl w:ilvl="2" w:tplc="140A001B" w:tentative="1">
      <w:start w:val="1"/>
      <w:numFmt w:val="lowerRoman"/>
      <w:lvlText w:val="%3."/>
      <w:lvlJc w:val="right"/>
      <w:pPr>
        <w:ind w:left="5628" w:hanging="180"/>
      </w:pPr>
    </w:lvl>
    <w:lvl w:ilvl="3" w:tplc="140A000F" w:tentative="1">
      <w:start w:val="1"/>
      <w:numFmt w:val="decimal"/>
      <w:lvlText w:val="%4."/>
      <w:lvlJc w:val="left"/>
      <w:pPr>
        <w:ind w:left="6348" w:hanging="360"/>
      </w:pPr>
    </w:lvl>
    <w:lvl w:ilvl="4" w:tplc="140A0019" w:tentative="1">
      <w:start w:val="1"/>
      <w:numFmt w:val="lowerLetter"/>
      <w:lvlText w:val="%5."/>
      <w:lvlJc w:val="left"/>
      <w:pPr>
        <w:ind w:left="7068" w:hanging="360"/>
      </w:pPr>
    </w:lvl>
    <w:lvl w:ilvl="5" w:tplc="140A001B" w:tentative="1">
      <w:start w:val="1"/>
      <w:numFmt w:val="lowerRoman"/>
      <w:lvlText w:val="%6."/>
      <w:lvlJc w:val="right"/>
      <w:pPr>
        <w:ind w:left="7788" w:hanging="180"/>
      </w:pPr>
    </w:lvl>
    <w:lvl w:ilvl="6" w:tplc="140A000F" w:tentative="1">
      <w:start w:val="1"/>
      <w:numFmt w:val="decimal"/>
      <w:lvlText w:val="%7."/>
      <w:lvlJc w:val="left"/>
      <w:pPr>
        <w:ind w:left="8508" w:hanging="360"/>
      </w:pPr>
    </w:lvl>
    <w:lvl w:ilvl="7" w:tplc="140A0019" w:tentative="1">
      <w:start w:val="1"/>
      <w:numFmt w:val="lowerLetter"/>
      <w:lvlText w:val="%8."/>
      <w:lvlJc w:val="left"/>
      <w:pPr>
        <w:ind w:left="9228" w:hanging="360"/>
      </w:pPr>
    </w:lvl>
    <w:lvl w:ilvl="8" w:tplc="140A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4">
    <w:nsid w:val="689E4B47"/>
    <w:multiLevelType w:val="hybridMultilevel"/>
    <w:tmpl w:val="3354675A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4C7"/>
    <w:rsid w:val="000935F0"/>
    <w:rsid w:val="00167A65"/>
    <w:rsid w:val="001721EB"/>
    <w:rsid w:val="001864EB"/>
    <w:rsid w:val="001B0428"/>
    <w:rsid w:val="001B1D8C"/>
    <w:rsid w:val="001D16C5"/>
    <w:rsid w:val="001E34C7"/>
    <w:rsid w:val="00251344"/>
    <w:rsid w:val="00252555"/>
    <w:rsid w:val="0026513B"/>
    <w:rsid w:val="00284814"/>
    <w:rsid w:val="00301A16"/>
    <w:rsid w:val="003645C7"/>
    <w:rsid w:val="003820E3"/>
    <w:rsid w:val="003868F4"/>
    <w:rsid w:val="003A09F7"/>
    <w:rsid w:val="003F2804"/>
    <w:rsid w:val="0046155B"/>
    <w:rsid w:val="004B43C6"/>
    <w:rsid w:val="004C6178"/>
    <w:rsid w:val="005109CA"/>
    <w:rsid w:val="00521F9A"/>
    <w:rsid w:val="00585A2C"/>
    <w:rsid w:val="005D024C"/>
    <w:rsid w:val="005D694A"/>
    <w:rsid w:val="006754D3"/>
    <w:rsid w:val="00687B2D"/>
    <w:rsid w:val="006B1B01"/>
    <w:rsid w:val="006C69E7"/>
    <w:rsid w:val="00767268"/>
    <w:rsid w:val="00780A22"/>
    <w:rsid w:val="00796650"/>
    <w:rsid w:val="007C4DF2"/>
    <w:rsid w:val="0081556F"/>
    <w:rsid w:val="00837831"/>
    <w:rsid w:val="00866BE8"/>
    <w:rsid w:val="00866CF4"/>
    <w:rsid w:val="00872F2B"/>
    <w:rsid w:val="0089496B"/>
    <w:rsid w:val="008E5E0E"/>
    <w:rsid w:val="008E6DB0"/>
    <w:rsid w:val="0091753C"/>
    <w:rsid w:val="00987FA8"/>
    <w:rsid w:val="009C7AC8"/>
    <w:rsid w:val="009F1697"/>
    <w:rsid w:val="00A53B87"/>
    <w:rsid w:val="00A64E5A"/>
    <w:rsid w:val="00AA353B"/>
    <w:rsid w:val="00AD4E0D"/>
    <w:rsid w:val="00B36EB0"/>
    <w:rsid w:val="00BB719B"/>
    <w:rsid w:val="00C374A7"/>
    <w:rsid w:val="00C52DF7"/>
    <w:rsid w:val="00D042DD"/>
    <w:rsid w:val="00D57A56"/>
    <w:rsid w:val="00D97815"/>
    <w:rsid w:val="00DA2D22"/>
    <w:rsid w:val="00DB31BE"/>
    <w:rsid w:val="00DE40A6"/>
    <w:rsid w:val="00E762B9"/>
    <w:rsid w:val="00F5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1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31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1B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DB3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</dc:creator>
  <cp:lastModifiedBy>Oscar Centeno Mora</cp:lastModifiedBy>
  <cp:revision>66</cp:revision>
  <dcterms:created xsi:type="dcterms:W3CDTF">2015-10-15T01:57:00Z</dcterms:created>
  <dcterms:modified xsi:type="dcterms:W3CDTF">2017-05-26T20:10:00Z</dcterms:modified>
</cp:coreProperties>
</file>