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868DB" w14:textId="5E3B812F" w:rsidR="00D2544B" w:rsidRPr="00591779" w:rsidRDefault="00D2544B" w:rsidP="00CC4CF5">
      <w:pPr>
        <w:jc w:val="both"/>
        <w:rPr>
          <w:rFonts w:ascii="Arial" w:hAnsi="Arial" w:cs="Arial"/>
          <w:sz w:val="24"/>
          <w:szCs w:val="24"/>
          <w:u w:val="single"/>
          <w:lang w:val="es-CR"/>
        </w:rPr>
      </w:pPr>
      <w:r w:rsidRPr="00591779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591779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591779">
        <w:rPr>
          <w:rFonts w:ascii="Arial" w:hAnsi="Arial" w:cs="Arial"/>
          <w:sz w:val="24"/>
          <w:szCs w:val="24"/>
          <w:u w:val="single"/>
          <w:lang w:val="es-CR"/>
        </w:rPr>
        <w:t xml:space="preserve"> 4</w:t>
      </w:r>
    </w:p>
    <w:p w14:paraId="22491245" w14:textId="7BB6B39F" w:rsidR="008A231E" w:rsidRDefault="009539CF" w:rsidP="00CC4CF5">
      <w:pPr>
        <w:jc w:val="both"/>
        <w:rPr>
          <w:lang w:val="es-CR"/>
        </w:rPr>
      </w:pPr>
    </w:p>
    <w:p w14:paraId="7D142ECA" w14:textId="7DC0BEDC" w:rsidR="00591779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  <w:bookmarkStart w:id="0" w:name="_Hlk61801592"/>
      <w:r>
        <w:rPr>
          <w:rFonts w:ascii="Arial" w:hAnsi="Arial" w:cs="Arial"/>
          <w:sz w:val="24"/>
          <w:szCs w:val="24"/>
          <w:lang w:val="es-CR"/>
        </w:rPr>
        <w:t>Bajo su grupo de trabajo, y refiriéndose al tema de probabilidades, presente:</w:t>
      </w:r>
    </w:p>
    <w:p w14:paraId="0A53F4EC" w14:textId="77777777" w:rsidR="00591779" w:rsidRDefault="00591779" w:rsidP="00CC4CF5">
      <w:pPr>
        <w:jc w:val="both"/>
        <w:rPr>
          <w:lang w:val="es-CR"/>
        </w:rPr>
      </w:pPr>
    </w:p>
    <w:p w14:paraId="51E7A6D3" w14:textId="77777777" w:rsidR="00591779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información.</w:t>
      </w:r>
    </w:p>
    <w:p w14:paraId="3EF7C31F" w14:textId="77777777" w:rsidR="00591779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bookmarkEnd w:id="0"/>
    <w:p w14:paraId="2B15C430" w14:textId="0520499A" w:rsidR="00591779" w:rsidRPr="00591779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591779">
        <w:rPr>
          <w:rFonts w:ascii="Arial" w:hAnsi="Arial" w:cs="Arial"/>
          <w:sz w:val="24"/>
          <w:szCs w:val="24"/>
          <w:lang w:val="es-CR"/>
        </w:rPr>
        <w:t xml:space="preserve">- ¿Se pueden utilizar razón, </w:t>
      </w:r>
      <w:proofErr w:type="spellStart"/>
      <w:r w:rsidRPr="00591779">
        <w:rPr>
          <w:rFonts w:ascii="Arial" w:hAnsi="Arial" w:cs="Arial"/>
          <w:sz w:val="24"/>
          <w:szCs w:val="24"/>
          <w:lang w:val="es-CR"/>
        </w:rPr>
        <w:t>odd</w:t>
      </w:r>
      <w:proofErr w:type="spellEnd"/>
      <w:r w:rsidRPr="00591779">
        <w:rPr>
          <w:rFonts w:ascii="Arial" w:hAnsi="Arial" w:cs="Arial"/>
          <w:sz w:val="24"/>
          <w:szCs w:val="24"/>
          <w:lang w:val="es-CR"/>
        </w:rPr>
        <w:t xml:space="preserve"> ratio o </w:t>
      </w:r>
      <w:proofErr w:type="spellStart"/>
      <w:r>
        <w:rPr>
          <w:rFonts w:ascii="Arial" w:hAnsi="Arial" w:cs="Arial"/>
          <w:sz w:val="24"/>
          <w:szCs w:val="24"/>
          <w:lang w:val="es-CR"/>
        </w:rPr>
        <w:t>h</w:t>
      </w:r>
      <w:r w:rsidRPr="00591779">
        <w:rPr>
          <w:rFonts w:ascii="Arial" w:hAnsi="Arial" w:cs="Arial"/>
          <w:sz w:val="24"/>
          <w:szCs w:val="24"/>
          <w:lang w:val="es-CR"/>
        </w:rPr>
        <w:t>azard</w:t>
      </w:r>
      <w:proofErr w:type="spellEnd"/>
      <w:r w:rsidRPr="00591779">
        <w:rPr>
          <w:rFonts w:ascii="Arial" w:hAnsi="Arial" w:cs="Arial"/>
          <w:sz w:val="24"/>
          <w:szCs w:val="24"/>
          <w:lang w:val="es-CR"/>
        </w:rPr>
        <w:t xml:space="preserve"> ratio en el tema de estudio?</w:t>
      </w:r>
    </w:p>
    <w:p w14:paraId="7B2085C6" w14:textId="2E309B2F" w:rsidR="00591779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  <w:bookmarkStart w:id="1" w:name="_Hlk61801728"/>
      <w:r>
        <w:rPr>
          <w:lang w:val="es-CR"/>
        </w:rPr>
        <w:t>-</w:t>
      </w:r>
      <w:r w:rsidRPr="00591779">
        <w:rPr>
          <w:rFonts w:ascii="Arial" w:hAnsi="Arial" w:cs="Arial"/>
          <w:sz w:val="24"/>
          <w:szCs w:val="24"/>
          <w:lang w:val="es-CR"/>
        </w:rPr>
        <w:t xml:space="preserve"> 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En qué </w:t>
      </w:r>
      <w:r>
        <w:rPr>
          <w:rFonts w:ascii="Arial" w:hAnsi="Arial" w:cs="Arial"/>
          <w:sz w:val="24"/>
          <w:szCs w:val="24"/>
          <w:lang w:val="es-CR"/>
        </w:rPr>
        <w:t xml:space="preserve">medidas 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las </w:t>
      </w:r>
      <w:r>
        <w:rPr>
          <w:rFonts w:ascii="Arial" w:hAnsi="Arial" w:cs="Arial"/>
          <w:sz w:val="24"/>
          <w:szCs w:val="24"/>
          <w:lang w:val="es-CR"/>
        </w:rPr>
        <w:t>probabilidades podrían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 ayudan al análisis con el interés económico del sujeto económico estudiado.</w:t>
      </w:r>
    </w:p>
    <w:bookmarkEnd w:id="1"/>
    <w:p w14:paraId="6E5EAB57" w14:textId="77777777" w:rsidR="00591779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26F0D202" w14:textId="7FB56E8A" w:rsidR="00591779" w:rsidRPr="001B35C5" w:rsidRDefault="00591779" w:rsidP="00CC4CF5">
      <w:pPr>
        <w:jc w:val="both"/>
        <w:rPr>
          <w:rFonts w:ascii="Arial" w:hAnsi="Arial" w:cs="Arial"/>
          <w:sz w:val="24"/>
          <w:szCs w:val="24"/>
          <w:lang w:val="es-CR"/>
        </w:rPr>
      </w:pPr>
      <w:bookmarkStart w:id="2" w:name="_Hlk61801807"/>
      <w:r w:rsidRPr="001B35C5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: se debe de enfocar en algún punto que le llame la atención, en tan solo 8 min de presentación debe ser conciso y preciso. No olvide una pequeña conclusión del análisis realizado. </w:t>
      </w:r>
    </w:p>
    <w:bookmarkEnd w:id="2"/>
    <w:p w14:paraId="1B21FF81" w14:textId="30444980" w:rsidR="00591779" w:rsidRDefault="00591779">
      <w:pPr>
        <w:rPr>
          <w:lang w:val="es-CR"/>
        </w:rPr>
      </w:pPr>
    </w:p>
    <w:p w14:paraId="46C47CB4" w14:textId="7AF0F0FC" w:rsidR="00E97982" w:rsidRDefault="00E97982">
      <w:pPr>
        <w:rPr>
          <w:lang w:val="es-CR"/>
        </w:rPr>
      </w:pPr>
    </w:p>
    <w:p w14:paraId="7CF7695B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3A91CFAE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Introdución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06D9175D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5161F365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Justificación: el motivo personal, institucional, altruista, o cualquiera que sea la modalidad que justifique el realizar el análisis de la información.</w:t>
      </w:r>
    </w:p>
    <w:p w14:paraId="35C354C4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Metodologia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: presentación de los materiales y métodos.  La </w:t>
      </w: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métodología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 posee dos partes:</w:t>
      </w:r>
    </w:p>
    <w:p w14:paraId="2197AC56" w14:textId="77777777" w:rsidR="00E97982" w:rsidRPr="00883D73" w:rsidRDefault="00E97982" w:rsidP="00E97982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52BB1D82" w14:textId="77777777" w:rsidR="00E97982" w:rsidRPr="00883D73" w:rsidRDefault="00E97982" w:rsidP="00E97982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6F67DBE4" w14:textId="77777777" w:rsidR="00E97982" w:rsidRPr="00883D73" w:rsidRDefault="00E97982" w:rsidP="00E97982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7E6BA798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Acá se explica tanto el modelo matemático, la forma de analizar la </w:t>
      </w:r>
      <w:proofErr w:type="gramStart"/>
      <w:r w:rsidRPr="00883D73">
        <w:rPr>
          <w:rFonts w:ascii="Arial" w:hAnsi="Arial" w:cs="Arial"/>
          <w:sz w:val="24"/>
          <w:szCs w:val="24"/>
          <w:lang w:val="es-CR"/>
        </w:rPr>
        <w:t>data,  y</w:t>
      </w:r>
      <w:proofErr w:type="gramEnd"/>
      <w:r w:rsidRPr="00883D73">
        <w:rPr>
          <w:rFonts w:ascii="Arial" w:hAnsi="Arial" w:cs="Arial"/>
          <w:sz w:val="24"/>
          <w:szCs w:val="24"/>
          <w:lang w:val="es-CR"/>
        </w:rPr>
        <w:t xml:space="preserve"> otro(s) elemento(s) que se considere necesario para exponer el método de análisis.</w:t>
      </w:r>
    </w:p>
    <w:p w14:paraId="03097679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1D12A400" w14:textId="77777777" w:rsidR="00E97982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6F2A55A3" w14:textId="77777777" w:rsidR="00E97982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4624438D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>Resultados: presentación de los análisis de la información. Estos se derivan en:</w:t>
      </w:r>
    </w:p>
    <w:p w14:paraId="78406371" w14:textId="77777777" w:rsidR="00E97982" w:rsidRPr="00883D73" w:rsidRDefault="00E97982" w:rsidP="00E97982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5933E37B" w14:textId="77777777" w:rsidR="00E97982" w:rsidRPr="00883D73" w:rsidRDefault="00E97982" w:rsidP="00E97982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36AAC239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FE9C4B2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Conclusión: se concluye y se resume brevemente sobre el análisis realizado. Hasta acá se debe brindar una valoración del </w:t>
      </w: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critero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 sobre lo sucedido en la parte de resultados. </w:t>
      </w:r>
    </w:p>
    <w:p w14:paraId="562BBF26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6750F084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2727DE62" w14:textId="77777777" w:rsidR="00E97982" w:rsidRPr="00883D73" w:rsidRDefault="00E97982" w:rsidP="00E97982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envío durante o luego de la clase del día de exposición le restara 5 puntos. Luego, por cada día de atraso se le rebajará 10 puntos, hasta pasados 5 días, donde se le restará</w:t>
      </w:r>
      <w:r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p w14:paraId="3F8B14B1" w14:textId="77777777" w:rsidR="00E97982" w:rsidRPr="00883D73" w:rsidRDefault="00E97982" w:rsidP="00E97982">
      <w:pPr>
        <w:rPr>
          <w:rFonts w:ascii="Arial" w:hAnsi="Arial" w:cs="Arial"/>
          <w:sz w:val="24"/>
          <w:szCs w:val="24"/>
          <w:lang w:val="es-CR"/>
        </w:rPr>
      </w:pPr>
    </w:p>
    <w:p w14:paraId="0859ED75" w14:textId="77777777" w:rsidR="00E97982" w:rsidRPr="00D2544B" w:rsidRDefault="00E97982">
      <w:pPr>
        <w:rPr>
          <w:lang w:val="es-CR"/>
        </w:rPr>
      </w:pPr>
    </w:p>
    <w:sectPr w:rsidR="00E97982" w:rsidRPr="00D254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8A"/>
    <w:rsid w:val="00126B56"/>
    <w:rsid w:val="00364912"/>
    <w:rsid w:val="004D2E8A"/>
    <w:rsid w:val="00591779"/>
    <w:rsid w:val="00B16CB8"/>
    <w:rsid w:val="00BC23CE"/>
    <w:rsid w:val="00CC4CF5"/>
    <w:rsid w:val="00D2544B"/>
    <w:rsid w:val="00E9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8DAC"/>
  <w15:chartTrackingRefBased/>
  <w15:docId w15:val="{F566A179-85C9-4237-83F2-1B505F62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4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79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7</cp:revision>
  <cp:lastPrinted>2021-01-18T00:45:00Z</cp:lastPrinted>
  <dcterms:created xsi:type="dcterms:W3CDTF">2021-01-17T19:31:00Z</dcterms:created>
  <dcterms:modified xsi:type="dcterms:W3CDTF">2021-05-24T00:03:00Z</dcterms:modified>
</cp:coreProperties>
</file>