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A231E" w:rsidRDefault="00A007E6">
      <w:pPr>
        <w:rPr>
          <w:lang w:val="es-CR"/>
        </w:rPr>
      </w:pPr>
      <w:bookmarkStart w:id="0" w:name="_GoBack"/>
      <w:bookmarkEnd w:id="0"/>
      <w:r>
        <w:rPr>
          <w:lang w:val="es-CR"/>
        </w:rPr>
        <w:t>Aplicación en Google Data Studio</w:t>
      </w:r>
    </w:p>
    <w:p w:rsidR="00A007E6" w:rsidRDefault="00A007E6">
      <w:pPr>
        <w:rPr>
          <w:lang w:val="es-CR"/>
        </w:rPr>
      </w:pPr>
    </w:p>
    <w:p w:rsidR="00A007E6" w:rsidRDefault="00A007E6" w:rsidP="00A007E6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Tener una cuenta de Google (correo electrónico)</w:t>
      </w:r>
    </w:p>
    <w:p w:rsidR="00A007E6" w:rsidRPr="00A007E6" w:rsidRDefault="00A007E6" w:rsidP="00A007E6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Inscribirse en el sitio de Google Data Studio: </w:t>
      </w:r>
      <w:hyperlink r:id="rId5" w:history="1">
        <w:r>
          <w:rPr>
            <w:rStyle w:val="Hipervnculo"/>
          </w:rPr>
          <w:t>https://datastudio.google.com/u/0/navigation/reporting</w:t>
        </w:r>
      </w:hyperlink>
    </w:p>
    <w:p w:rsidR="00A007E6" w:rsidRPr="004464FB" w:rsidRDefault="00A007E6" w:rsidP="00A007E6">
      <w:pPr>
        <w:pStyle w:val="Prrafodelista"/>
        <w:numPr>
          <w:ilvl w:val="0"/>
          <w:numId w:val="1"/>
        </w:numPr>
        <w:rPr>
          <w:lang w:val="es-CR"/>
        </w:rPr>
      </w:pPr>
      <w:r>
        <w:t>Crearemos un nuevo reporte:</w:t>
      </w:r>
    </w:p>
    <w:p w:rsidR="004464FB" w:rsidRDefault="004464FB" w:rsidP="004464FB">
      <w:pPr>
        <w:pStyle w:val="Prrafodelista"/>
        <w:rPr>
          <w:lang w:val="es-CR"/>
        </w:rPr>
      </w:pPr>
      <w:r>
        <w:rPr>
          <w:noProof/>
          <w:lang w:val="en-US"/>
        </w:rPr>
        <w:drawing>
          <wp:inline distT="0" distB="0" distL="0" distR="0" wp14:anchorId="13D7ABB2" wp14:editId="53E29A90">
            <wp:extent cx="5300083" cy="2337545"/>
            <wp:effectExtent l="0" t="0" r="0" b="571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6"/>
                    <a:srcRect t="10168" r="66566" b="11171"/>
                    <a:stretch/>
                  </pic:blipFill>
                  <pic:spPr bwMode="auto">
                    <a:xfrm>
                      <a:off x="0" y="0"/>
                      <a:ext cx="5318557" cy="23456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4464FB" w:rsidRDefault="004464FB" w:rsidP="004464FB">
      <w:pPr>
        <w:pStyle w:val="Prrafodelista"/>
        <w:rPr>
          <w:lang w:val="es-CR"/>
        </w:rPr>
      </w:pPr>
      <w:r w:rsidRPr="004464FB">
        <w:rPr>
          <w:lang w:val="es-CR"/>
        </w:rPr>
        <w:t>Podemos utilizar diversos diseños, pero vamos a empezar de “0”. Ir a la primera que posee el signo de “+” en azul.</w:t>
      </w:r>
    </w:p>
    <w:p w:rsidR="004464FB" w:rsidRDefault="004464FB" w:rsidP="004464FB">
      <w:pPr>
        <w:pStyle w:val="Prrafodelista"/>
        <w:rPr>
          <w:lang w:val="es-CR"/>
        </w:rPr>
      </w:pPr>
      <w:r>
        <w:rPr>
          <w:lang w:val="es-CR"/>
        </w:rPr>
        <w:t>Más adelante probar la “</w:t>
      </w:r>
      <w:proofErr w:type="spellStart"/>
      <w:r>
        <w:rPr>
          <w:lang w:val="es-CR"/>
        </w:rPr>
        <w:t>Galeria</w:t>
      </w:r>
      <w:proofErr w:type="spellEnd"/>
      <w:r>
        <w:rPr>
          <w:lang w:val="es-CR"/>
        </w:rPr>
        <w:t xml:space="preserve"> de reportes”, y las otras opciones de la columna matriz del sitio.</w:t>
      </w:r>
    </w:p>
    <w:p w:rsidR="004464FB" w:rsidRPr="004464FB" w:rsidRDefault="004464FB" w:rsidP="004464FB">
      <w:pPr>
        <w:pStyle w:val="Prrafodelista"/>
        <w:rPr>
          <w:lang w:val="es-CR"/>
        </w:rPr>
      </w:pPr>
    </w:p>
    <w:p w:rsidR="004464FB" w:rsidRDefault="004464FB" w:rsidP="00A007E6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Antes de conectar los datos, debemos de subir los archivos al drive, y convertir a una hoja de google.</w:t>
      </w:r>
    </w:p>
    <w:p w:rsidR="004464FB" w:rsidRPr="004464FB" w:rsidRDefault="004464FB" w:rsidP="004464FB">
      <w:pPr>
        <w:pStyle w:val="Prrafodelista"/>
        <w:rPr>
          <w:lang w:val="es-CR"/>
        </w:rPr>
      </w:pPr>
    </w:p>
    <w:p w:rsidR="004464FB" w:rsidRDefault="004464FB" w:rsidP="004464FB">
      <w:pPr>
        <w:pStyle w:val="Prrafodelista"/>
        <w:rPr>
          <w:lang w:val="es-CR"/>
        </w:rPr>
      </w:pPr>
      <w:r>
        <w:rPr>
          <w:noProof/>
          <w:lang w:val="en-US"/>
        </w:rPr>
        <w:drawing>
          <wp:inline distT="0" distB="0" distL="0" distR="0">
            <wp:extent cx="5725160" cy="2472690"/>
            <wp:effectExtent l="0" t="0" r="8890" b="381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4726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464FB" w:rsidRDefault="004464FB" w:rsidP="004464FB">
      <w:pPr>
        <w:pStyle w:val="Prrafodelista"/>
        <w:rPr>
          <w:lang w:val="es-CR"/>
        </w:rPr>
      </w:pPr>
    </w:p>
    <w:p w:rsidR="007D6A36" w:rsidRDefault="007D6A36" w:rsidP="004464FB">
      <w:pPr>
        <w:pStyle w:val="Prrafodelista"/>
        <w:rPr>
          <w:lang w:val="es-CR"/>
        </w:rPr>
      </w:pPr>
    </w:p>
    <w:p w:rsidR="007D6A36" w:rsidRDefault="007D6A36" w:rsidP="004464FB">
      <w:pPr>
        <w:pStyle w:val="Prrafodelista"/>
        <w:rPr>
          <w:lang w:val="es-CR"/>
        </w:rPr>
      </w:pPr>
    </w:p>
    <w:p w:rsidR="007D6A36" w:rsidRDefault="007D6A36" w:rsidP="004464FB">
      <w:pPr>
        <w:pStyle w:val="Prrafodelista"/>
        <w:rPr>
          <w:lang w:val="es-CR"/>
        </w:rPr>
      </w:pPr>
    </w:p>
    <w:p w:rsidR="007D6A36" w:rsidRDefault="007D6A36" w:rsidP="004464FB">
      <w:pPr>
        <w:pStyle w:val="Prrafodelista"/>
        <w:rPr>
          <w:lang w:val="es-CR"/>
        </w:rPr>
      </w:pPr>
    </w:p>
    <w:p w:rsidR="007D6A36" w:rsidRPr="004464FB" w:rsidRDefault="007D6A36" w:rsidP="004464FB">
      <w:pPr>
        <w:pStyle w:val="Prrafodelista"/>
        <w:rPr>
          <w:lang w:val="es-CR"/>
        </w:rPr>
      </w:pPr>
    </w:p>
    <w:p w:rsidR="004464FB" w:rsidRPr="007D6A36" w:rsidRDefault="004464FB" w:rsidP="00A007E6">
      <w:pPr>
        <w:pStyle w:val="Prrafodelista"/>
        <w:numPr>
          <w:ilvl w:val="0"/>
          <w:numId w:val="1"/>
        </w:numPr>
        <w:rPr>
          <w:lang w:val="es-CR"/>
        </w:rPr>
      </w:pPr>
      <w:r>
        <w:lastRenderedPageBreak/>
        <w:t>Debemos conectar los datos</w:t>
      </w:r>
      <w:r w:rsidR="007D6A36">
        <w:t xml:space="preserve"> con una fuente. Vamos a utilizar una hoja de Google:</w:t>
      </w:r>
    </w:p>
    <w:p w:rsidR="007D6A36" w:rsidRDefault="007D6A36" w:rsidP="007D6A36">
      <w:pPr>
        <w:rPr>
          <w:lang w:val="es-CR"/>
        </w:rPr>
      </w:pPr>
      <w:r>
        <w:rPr>
          <w:noProof/>
          <w:lang w:val="en-US"/>
        </w:rPr>
        <w:drawing>
          <wp:inline distT="0" distB="0" distL="0" distR="0" wp14:anchorId="3DD03EE8" wp14:editId="790A0F96">
            <wp:extent cx="5725160" cy="2799080"/>
            <wp:effectExtent l="0" t="0" r="8890" b="127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2799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D6A36" w:rsidRDefault="007D6A36" w:rsidP="007D6A36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>Esquina inferior derecha “crear nueva fuente de datos”</w:t>
      </w:r>
    </w:p>
    <w:p w:rsidR="007D6A36" w:rsidRDefault="007D6A36" w:rsidP="007D6A36">
      <w:pPr>
        <w:pStyle w:val="Prrafodelista"/>
        <w:numPr>
          <w:ilvl w:val="0"/>
          <w:numId w:val="2"/>
        </w:numPr>
        <w:rPr>
          <w:lang w:val="es-CR"/>
        </w:rPr>
      </w:pPr>
      <w:r>
        <w:rPr>
          <w:lang w:val="es-CR"/>
        </w:rPr>
        <w:t xml:space="preserve">Ver TODAS las opciones, pero seleccionar la hoja de google   </w:t>
      </w:r>
      <w:r>
        <w:rPr>
          <w:noProof/>
          <w:lang w:val="en-US"/>
        </w:rPr>
        <w:drawing>
          <wp:inline distT="0" distB="0" distL="0" distR="0">
            <wp:extent cx="169132" cy="206734"/>
            <wp:effectExtent l="0" t="0" r="2540" b="3175"/>
            <wp:docPr id="4" name="Imagen 4" descr="Resultado de imagen para google sheet ic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Resultado de imagen para google sheet icon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255" cy="22766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lang w:val="es-CR"/>
        </w:rPr>
        <w:t xml:space="preserve"> </w:t>
      </w:r>
    </w:p>
    <w:p w:rsidR="007D6A36" w:rsidRPr="007D6A36" w:rsidRDefault="007D6A36" w:rsidP="007D6A36">
      <w:pPr>
        <w:ind w:left="360"/>
        <w:rPr>
          <w:lang w:val="es-CR"/>
        </w:rPr>
      </w:pPr>
    </w:p>
    <w:p w:rsidR="007D6A36" w:rsidRPr="00CC6FE7" w:rsidRDefault="00CC6FE7" w:rsidP="00A007E6">
      <w:pPr>
        <w:pStyle w:val="Prrafodelista"/>
        <w:numPr>
          <w:ilvl w:val="0"/>
          <w:numId w:val="1"/>
        </w:numPr>
        <w:rPr>
          <w:lang w:val="es-CR"/>
        </w:rPr>
      </w:pPr>
      <w:r>
        <w:t>Seleccionar la hoja deseada, presionar el botón de “asociar”</w:t>
      </w:r>
    </w:p>
    <w:p w:rsidR="00CC6FE7" w:rsidRDefault="00CC6FE7" w:rsidP="00CC6FE7">
      <w:pPr>
        <w:pStyle w:val="Prrafodelista"/>
      </w:pPr>
      <w:r>
        <w:rPr>
          <w:noProof/>
          <w:lang w:val="en-US"/>
        </w:rPr>
        <w:drawing>
          <wp:inline distT="0" distB="0" distL="0" distR="0" wp14:anchorId="3C8657D4" wp14:editId="08E4343D">
            <wp:extent cx="5725160" cy="1725295"/>
            <wp:effectExtent l="0" t="0" r="8890" b="8255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5160" cy="1725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6FE7" w:rsidRDefault="00CC6FE7" w:rsidP="00CC6FE7">
      <w:pPr>
        <w:pStyle w:val="Prrafodelista"/>
        <w:rPr>
          <w:lang w:val="es-CR"/>
        </w:rPr>
      </w:pPr>
    </w:p>
    <w:p w:rsidR="00CC6FE7" w:rsidRPr="00CC6FE7" w:rsidRDefault="00CC6FE7" w:rsidP="00CC6FE7">
      <w:pPr>
        <w:pStyle w:val="Prrafodelista"/>
        <w:rPr>
          <w:lang w:val="es-CR"/>
        </w:rPr>
      </w:pPr>
    </w:p>
    <w:p w:rsidR="00CC6FE7" w:rsidRPr="00CC6FE7" w:rsidRDefault="00CC6FE7" w:rsidP="00A007E6">
      <w:pPr>
        <w:pStyle w:val="Prrafodelista"/>
        <w:numPr>
          <w:ilvl w:val="0"/>
          <w:numId w:val="1"/>
        </w:numPr>
        <w:rPr>
          <w:lang w:val="es-CR"/>
        </w:rPr>
      </w:pPr>
      <w:r>
        <w:t>Ver la lista de variables, y poner finalmente “agregar al informe”</w:t>
      </w:r>
    </w:p>
    <w:p w:rsidR="00CC6FE7" w:rsidRDefault="00CC6FE7" w:rsidP="00CC6FE7">
      <w:pPr>
        <w:pStyle w:val="Prrafodelista"/>
        <w:rPr>
          <w:lang w:val="es-CR"/>
        </w:rPr>
      </w:pPr>
      <w:r>
        <w:rPr>
          <w:noProof/>
          <w:lang w:val="en-US"/>
        </w:rPr>
        <w:drawing>
          <wp:inline distT="0" distB="0" distL="0" distR="0" wp14:anchorId="3FE706BF" wp14:editId="1CFA91F3">
            <wp:extent cx="4150581" cy="2026192"/>
            <wp:effectExtent l="0" t="0" r="254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55260" cy="20284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6FE7" w:rsidRPr="00CC6FE7" w:rsidRDefault="00CC6FE7" w:rsidP="00CC6FE7">
      <w:pPr>
        <w:pStyle w:val="Prrafodelista"/>
        <w:rPr>
          <w:lang w:val="es-CR"/>
        </w:rPr>
      </w:pPr>
    </w:p>
    <w:p w:rsidR="00CC6FE7" w:rsidRPr="00CC6FE7" w:rsidRDefault="00CC6FE7" w:rsidP="00A007E6">
      <w:pPr>
        <w:pStyle w:val="Prrafodelista"/>
        <w:numPr>
          <w:ilvl w:val="0"/>
          <w:numId w:val="1"/>
        </w:numPr>
        <w:rPr>
          <w:lang w:val="es-CR"/>
        </w:rPr>
      </w:pPr>
      <w:r>
        <w:lastRenderedPageBreak/>
        <w:t xml:space="preserve">Se pueden </w:t>
      </w:r>
      <w:proofErr w:type="spellStart"/>
      <w:r>
        <w:t>agragar</w:t>
      </w:r>
      <w:proofErr w:type="spellEnd"/>
      <w:r>
        <w:t xml:space="preserve"> más archivos de datos mediante la opción de “Fuente”, creo que “</w:t>
      </w:r>
      <w:proofErr w:type="spellStart"/>
      <w:r>
        <w:t>Source</w:t>
      </w:r>
      <w:proofErr w:type="spellEnd"/>
      <w:r>
        <w:t xml:space="preserve">”, en inglés, y de ahí la primera opción. Agreguemos además el archivo “Educación ENPSP – </w:t>
      </w:r>
      <w:proofErr w:type="gramStart"/>
      <w:r>
        <w:t>2018 ”</w:t>
      </w:r>
      <w:proofErr w:type="gramEnd"/>
      <w:r>
        <w:t>.  Así con las dos hojas de datos.</w:t>
      </w:r>
    </w:p>
    <w:p w:rsidR="00CC6FE7" w:rsidRDefault="00CC6FE7" w:rsidP="00CC6FE7">
      <w:pPr>
        <w:pStyle w:val="Prrafodelista"/>
      </w:pPr>
    </w:p>
    <w:p w:rsidR="00CC6FE7" w:rsidRDefault="00CC6FE7" w:rsidP="00CC6FE7">
      <w:pPr>
        <w:pStyle w:val="Prrafodelista"/>
        <w:rPr>
          <w:lang w:val="es-CR"/>
        </w:rPr>
      </w:pPr>
      <w:r>
        <w:rPr>
          <w:noProof/>
          <w:lang w:val="en-US"/>
        </w:rPr>
        <w:drawing>
          <wp:inline distT="0" distB="0" distL="0" distR="0">
            <wp:extent cx="5104737" cy="1769808"/>
            <wp:effectExtent l="0" t="0" r="1270" b="1905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644" cy="17749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CC6FE7" w:rsidRPr="00CC6FE7" w:rsidRDefault="00CC6FE7" w:rsidP="00CC6FE7">
      <w:pPr>
        <w:pStyle w:val="Prrafodelista"/>
        <w:rPr>
          <w:lang w:val="es-CR"/>
        </w:rPr>
      </w:pPr>
    </w:p>
    <w:p w:rsidR="00CC6FE7" w:rsidRDefault="00CC6FE7" w:rsidP="00CC6FE7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 xml:space="preserve">Antes de empezar a agregar cosas, ver que se puede cambiar el formato y el tema de la </w:t>
      </w:r>
      <w:proofErr w:type="spellStart"/>
      <w:r>
        <w:rPr>
          <w:lang w:val="es-CR"/>
        </w:rPr>
        <w:t>pagina</w:t>
      </w:r>
      <w:proofErr w:type="spellEnd"/>
      <w:r>
        <w:rPr>
          <w:lang w:val="es-CR"/>
        </w:rPr>
        <w:t xml:space="preserve"> del reporte, además de agregar varias páginas…</w:t>
      </w:r>
    </w:p>
    <w:p w:rsidR="00CC6FE7" w:rsidRDefault="00CC6FE7" w:rsidP="00CC6FE7">
      <w:pPr>
        <w:pStyle w:val="Prrafodelista"/>
        <w:rPr>
          <w:lang w:val="es-CR"/>
        </w:rPr>
      </w:pPr>
    </w:p>
    <w:p w:rsidR="00CC6FE7" w:rsidRDefault="009105DF" w:rsidP="00CC6FE7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Diseñar y organizar el Dashboard</w:t>
      </w:r>
    </w:p>
    <w:p w:rsidR="009105DF" w:rsidRPr="009105DF" w:rsidRDefault="009105DF" w:rsidP="009105DF">
      <w:pPr>
        <w:pStyle w:val="Prrafodelista"/>
        <w:rPr>
          <w:lang w:val="es-CR"/>
        </w:rPr>
      </w:pPr>
    </w:p>
    <w:p w:rsidR="009105DF" w:rsidRDefault="009105DF" w:rsidP="00CC6FE7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Agregas gráficos y cuadros  -</w:t>
      </w:r>
      <w:r w:rsidRPr="009105DF">
        <w:rPr>
          <w:lang w:val="es-CR"/>
        </w:rPr>
        <w:sym w:font="Wingdings" w:char="F0E0"/>
      </w:r>
      <w:r>
        <w:rPr>
          <w:lang w:val="es-CR"/>
        </w:rPr>
        <w:t xml:space="preserve"> poner atención a las dimensiones y los estilos</w:t>
      </w:r>
    </w:p>
    <w:p w:rsidR="009105DF" w:rsidRPr="009105DF" w:rsidRDefault="009105DF" w:rsidP="009105DF">
      <w:pPr>
        <w:pStyle w:val="Prrafodelista"/>
        <w:rPr>
          <w:lang w:val="es-CR"/>
        </w:rPr>
      </w:pPr>
    </w:p>
    <w:p w:rsidR="009105DF" w:rsidRDefault="009105DF" w:rsidP="00CC6FE7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Descargar los valores extremos en los filtros internos</w:t>
      </w:r>
    </w:p>
    <w:p w:rsidR="009105DF" w:rsidRPr="009105DF" w:rsidRDefault="009105DF" w:rsidP="009105DF">
      <w:pPr>
        <w:pStyle w:val="Prrafodelista"/>
        <w:rPr>
          <w:lang w:val="es-CR"/>
        </w:rPr>
      </w:pPr>
    </w:p>
    <w:p w:rsidR="009105DF" w:rsidRDefault="009105DF" w:rsidP="00CC6FE7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Agregar los filtros generales</w:t>
      </w:r>
    </w:p>
    <w:p w:rsidR="009105DF" w:rsidRPr="009105DF" w:rsidRDefault="009105DF" w:rsidP="009105DF">
      <w:pPr>
        <w:pStyle w:val="Prrafodelista"/>
        <w:rPr>
          <w:lang w:val="es-CR"/>
        </w:rPr>
      </w:pPr>
    </w:p>
    <w:p w:rsidR="009105DF" w:rsidRDefault="009105DF" w:rsidP="00CC6FE7">
      <w:pPr>
        <w:pStyle w:val="Prrafodelista"/>
        <w:numPr>
          <w:ilvl w:val="0"/>
          <w:numId w:val="1"/>
        </w:numPr>
        <w:rPr>
          <w:lang w:val="es-CR"/>
        </w:rPr>
      </w:pPr>
      <w:r>
        <w:rPr>
          <w:lang w:val="es-CR"/>
        </w:rPr>
        <w:t>Compartir el enlace.</w:t>
      </w:r>
    </w:p>
    <w:p w:rsidR="009105DF" w:rsidRPr="009105DF" w:rsidRDefault="009105DF" w:rsidP="009105DF">
      <w:pPr>
        <w:pStyle w:val="Prrafodelista"/>
        <w:rPr>
          <w:lang w:val="es-CR"/>
        </w:rPr>
      </w:pPr>
    </w:p>
    <w:p w:rsidR="009105DF" w:rsidRPr="009105DF" w:rsidRDefault="009105DF" w:rsidP="009105DF">
      <w:pPr>
        <w:rPr>
          <w:lang w:val="es-CR"/>
        </w:rPr>
      </w:pPr>
      <w:r>
        <w:rPr>
          <w:lang w:val="es-CR"/>
        </w:rPr>
        <w:t>IMPORTANTE: estar verificando los resultados intercambiando las opciones de “EDITAR” y “VER”.</w:t>
      </w:r>
    </w:p>
    <w:p w:rsidR="00CC6FE7" w:rsidRPr="00CC6FE7" w:rsidRDefault="00CC6FE7" w:rsidP="00CC6FE7">
      <w:pPr>
        <w:pStyle w:val="Prrafodelista"/>
        <w:rPr>
          <w:lang w:val="es-CR"/>
        </w:rPr>
      </w:pPr>
    </w:p>
    <w:p w:rsidR="00CC6FE7" w:rsidRDefault="00CC6FE7" w:rsidP="00CC6FE7">
      <w:pPr>
        <w:pStyle w:val="Prrafodelista"/>
      </w:pPr>
    </w:p>
    <w:p w:rsidR="00CC6FE7" w:rsidRPr="00A007E6" w:rsidRDefault="00CC6FE7" w:rsidP="00CC6FE7">
      <w:pPr>
        <w:pStyle w:val="Prrafodelista"/>
        <w:rPr>
          <w:lang w:val="es-CR"/>
        </w:rPr>
      </w:pPr>
    </w:p>
    <w:p w:rsidR="007D6A36" w:rsidRPr="007D6A36" w:rsidRDefault="007D6A36" w:rsidP="007D6A36">
      <w:pPr>
        <w:rPr>
          <w:lang w:val="es-CR"/>
        </w:rPr>
      </w:pPr>
    </w:p>
    <w:sectPr w:rsidR="007D6A36" w:rsidRPr="007D6A3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402812D1"/>
    <w:multiLevelType w:val="hybridMultilevel"/>
    <w:tmpl w:val="0E08BB26"/>
    <w:lvl w:ilvl="0" w:tplc="200E2B9A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3A26A64"/>
    <w:multiLevelType w:val="hybridMultilevel"/>
    <w:tmpl w:val="86ACD3F2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79A0"/>
    <w:rsid w:val="000079A0"/>
    <w:rsid w:val="00364912"/>
    <w:rsid w:val="004464FB"/>
    <w:rsid w:val="007D6A36"/>
    <w:rsid w:val="009105DF"/>
    <w:rsid w:val="00A007E6"/>
    <w:rsid w:val="00B16CB8"/>
    <w:rsid w:val="00CC6FE7"/>
    <w:rsid w:val="00D450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26C3519-9D54-4968-874F-6C072B4A69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A007E6"/>
    <w:pPr>
      <w:ind w:left="720"/>
      <w:contextualSpacing/>
    </w:pPr>
  </w:style>
  <w:style w:type="character" w:styleId="Hipervnculo">
    <w:name w:val="Hyperlink"/>
    <w:basedOn w:val="Fuentedeprrafopredeter"/>
    <w:uiPriority w:val="99"/>
    <w:semiHidden/>
    <w:unhideWhenUsed/>
    <w:rsid w:val="00A007E6"/>
    <w:rPr>
      <w:color w:val="0000FF"/>
      <w:u w:val="singl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105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105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hyperlink" Target="https://datastudio.google.com/u/0/navigation/reporting" TargetMode="Externa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image" Target="media/image4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3</Pages>
  <Words>243</Words>
  <Characters>1390</Characters>
  <Application>Microsoft Office Word</Application>
  <DocSecurity>0</DocSecurity>
  <Lines>11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Oscar Centeno Mora</dc:creator>
  <cp:keywords/>
  <dc:description/>
  <cp:lastModifiedBy>Oscar Centeno Mora</cp:lastModifiedBy>
  <cp:revision>4</cp:revision>
  <dcterms:created xsi:type="dcterms:W3CDTF">2019-06-05T03:39:00Z</dcterms:created>
  <dcterms:modified xsi:type="dcterms:W3CDTF">2019-06-06T02:12:00Z</dcterms:modified>
</cp:coreProperties>
</file>