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tabs>
          <w:tab w:leader="none" w:pos="13478" w:val="left"/>
        </w:tabs>
        <w:widowControl w:val="0"/>
        <w:keepNext/>
        <w:keepLines/>
        <w:shd w:val="clear" w:color="auto" w:fill="auto"/>
        <w:bidi w:val="0"/>
        <w:jc w:val="left"/>
        <w:spacing w:before="0" w:after="0"/>
        <w:ind w:left="0" w:right="0"/>
      </w:pPr>
      <w:bookmarkStart w:id="0" w:name="bookmark0"/>
      <w:r>
        <w:rPr>
          <w:lang w:val="zh-CN" w:eastAsia="zh-CN" w:bidi="zh-CN"/>
          <w:rFonts w:ascii="MingLiU" w:eastAsia="MingLiU" w:hAnsi="MingLiU" w:cs="MingLiU"/>
          <w:w w:val="100"/>
          <w:color w:val="000000"/>
          <w:position w:val="0"/>
        </w:rPr>
        <w:t>北</w:t>
      </w:r>
      <w:r>
        <w:rPr>
          <w:rStyle w:val="CharStyle5"/>
        </w:rPr>
        <w:t>M</w:t>
      </w:r>
      <w:r>
        <w:rPr>
          <w:lang w:val="zh-CN" w:eastAsia="zh-CN" w:bidi="zh-CN"/>
          <w:rFonts w:ascii="MingLiU" w:eastAsia="MingLiU" w:hAnsi="MingLiU" w:cs="MingLiU"/>
          <w:w w:val="100"/>
          <w:color w:val="000000"/>
          <w:position w:val="0"/>
        </w:rPr>
        <w:t>丰台中康中西医结合医院医疗保险处方 [普通]</w:t>
        <w:tab/>
        <w:t>底方</w:t>
      </w:r>
      <w:bookmarkEnd w:id="0"/>
    </w:p>
    <w:p>
      <w:pPr>
        <w:pStyle w:val="Style6"/>
        <w:tabs>
          <w:tab w:leader="none" w:pos="4627" w:val="left"/>
          <w:tab w:leader="none" w:pos="916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zh-CN" w:eastAsia="zh-CN" w:bidi="zh-CN"/>
          <w:rFonts w:ascii="MingLiU" w:eastAsia="MingLiU" w:hAnsi="MingLiU" w:cs="MingLiU"/>
          <w:w w:val="100"/>
          <w:spacing w:val="0"/>
          <w:color w:val="000000"/>
          <w:position w:val="0"/>
        </w:rPr>
        <w:t>定点医疗机构编码:06155002</w:t>
        <w:tab/>
        <w:t>科室：中西医结合费别：医保</w:t>
        <w:tab/>
        <w:t>病历号：1050224690 开方日期</w:t>
      </w:r>
      <w:r>
        <w:rPr>
          <w:lang w:val="en-US" w:eastAsia="en-US" w:bidi="en-US"/>
          <w:rFonts w:ascii="MingLiU" w:eastAsia="MingLiU" w:hAnsi="MingLiU" w:cs="MingLiU"/>
          <w:w w:val="100"/>
          <w:spacing w:val="0"/>
          <w:color w:val="000000"/>
          <w:position w:val="0"/>
        </w:rPr>
        <w:t>4016-10-21</w:t>
      </w:r>
    </w:p>
    <w:p>
      <w:pPr>
        <w:pStyle w:val="Style6"/>
        <w:tabs>
          <w:tab w:leader="none" w:pos="253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zh-CN" w:eastAsia="zh-CN" w:bidi="zh-CN"/>
          <w:rFonts w:ascii="MingLiU" w:eastAsia="MingLiU" w:hAnsi="MingLiU" w:cs="MingLiU"/>
          <w:w w:val="100"/>
          <w:spacing w:val="0"/>
          <w:color w:val="000000"/>
          <w:position w:val="0"/>
        </w:rPr>
        <w:t>姓名：韩凤英</w:t>
        <w:tab/>
        <w:t xml:space="preserve">性别：女 </w:t>
      </w:r>
      <w:r>
        <w:rPr>
          <w:rStyle w:val="CharStyle8"/>
        </w:rPr>
        <w:t>年龄：53岁处方号：015718363 单位：</w:t>
      </w:r>
    </w:p>
    <w:tbl>
      <w:tblPr>
        <w:tblOverlap w:val="never"/>
        <w:tblLayout w:type="fixed"/>
        <w:jc w:val="center"/>
      </w:tblPr>
      <w:tblGrid>
        <w:gridCol w:w="2539"/>
        <w:gridCol w:w="4920"/>
        <w:gridCol w:w="2554"/>
        <w:gridCol w:w="1598"/>
        <w:gridCol w:w="1531"/>
        <w:gridCol w:w="2285"/>
      </w:tblGrid>
      <w:tr>
        <w:trPr>
          <w:trHeight w:val="912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6"/>
              <w:framePr w:w="1542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60" w:lineRule="exact"/>
              <w:ind w:left="0" w:right="0" w:firstLine="0"/>
            </w:pPr>
            <w:r>
              <w:rPr>
                <w:rStyle w:val="CharStyle11"/>
              </w:rPr>
              <w:t>临床诊断：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6"/>
              <w:framePr w:w="1542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60" w:lineRule="exact"/>
              <w:ind w:left="260" w:right="0" w:firstLine="0"/>
            </w:pPr>
            <w:r>
              <w:rPr>
                <w:rStyle w:val="CharStyle12"/>
                <w:b w:val="0"/>
                <w:bCs w:val="0"/>
              </w:rPr>
              <w:t>R</w:t>
            </w:r>
            <w:r>
              <w:rPr>
                <w:rStyle w:val="CharStyle13"/>
                <w:lang w:val="en-US" w:eastAsia="en-US" w:bidi="en-US"/>
              </w:rPr>
              <w:t>-</w:t>
            </w:r>
            <w:r>
              <w:rPr>
                <w:rStyle w:val="CharStyle13"/>
              </w:rPr>
              <w:t>药品名称[规格]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center"/>
          </w:tcPr>
          <w:p>
            <w:pPr>
              <w:pStyle w:val="Style6"/>
              <w:framePr w:w="1542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60" w:lineRule="exact"/>
              <w:ind w:left="0" w:right="220" w:firstLine="0"/>
            </w:pPr>
            <w:r>
              <w:rPr>
                <w:rStyle w:val="CharStyle13"/>
              </w:rPr>
              <w:t>数量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center"/>
          </w:tcPr>
          <w:p>
            <w:pPr>
              <w:pStyle w:val="Style6"/>
              <w:framePr w:w="1542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60" w:lineRule="exact"/>
              <w:ind w:left="240" w:right="0" w:firstLine="0"/>
            </w:pPr>
            <w:r>
              <w:rPr>
                <w:rStyle w:val="CharStyle11"/>
              </w:rPr>
              <w:t>每次用量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center"/>
          </w:tcPr>
          <w:p>
            <w:pPr>
              <w:pStyle w:val="Style6"/>
              <w:framePr w:w="1542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60" w:lineRule="exact"/>
              <w:ind w:left="220" w:right="0" w:firstLine="0"/>
            </w:pPr>
            <w:r>
              <w:rPr>
                <w:rStyle w:val="CharStyle11"/>
              </w:rPr>
              <w:t>给药方法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6"/>
              <w:framePr w:w="1542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60" w:lineRule="exact"/>
              <w:ind w:left="180" w:right="0" w:firstLine="0"/>
            </w:pPr>
            <w:r>
              <w:rPr>
                <w:rStyle w:val="CharStyle14"/>
              </w:rPr>
              <w:t>给药途径天数</w:t>
            </w:r>
          </w:p>
        </w:tc>
      </w:tr>
      <w:tr>
        <w:trPr>
          <w:trHeight w:val="773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6"/>
              <w:framePr w:w="1542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60" w:lineRule="exact"/>
              <w:ind w:left="0" w:right="0" w:firstLine="0"/>
            </w:pPr>
            <w:r>
              <w:rPr>
                <w:rStyle w:val="CharStyle14"/>
              </w:rPr>
              <w:t>冠心病</w:t>
            </w:r>
            <w:r>
              <w:rPr>
                <w:rStyle w:val="CharStyle12"/>
                <w:b w:val="0"/>
                <w:bCs w:val="0"/>
              </w:rPr>
              <w:t>PCI</w:t>
            </w:r>
            <w:r>
              <w:rPr>
                <w:rStyle w:val="CharStyle14"/>
              </w:rPr>
              <w:t>术后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6"/>
              <w:framePr w:w="1542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60" w:lineRule="exact"/>
              <w:ind w:left="0" w:right="0" w:firstLine="0"/>
            </w:pPr>
            <w:r>
              <w:rPr>
                <w:rStyle w:val="CharStyle11"/>
              </w:rPr>
              <w:t>①硫酸</w:t>
            </w:r>
            <w:r>
              <w:rPr>
                <w:rStyle w:val="CharStyle12"/>
                <w:b w:val="0"/>
                <w:bCs w:val="0"/>
              </w:rPr>
              <w:t>M</w:t>
            </w:r>
            <w:r>
              <w:rPr>
                <w:rStyle w:val="CharStyle11"/>
              </w:rPr>
              <w:t>氯卩比格雷片</w:t>
            </w:r>
            <w:r>
              <w:rPr>
                <w:rStyle w:val="CharStyle11"/>
                <w:lang w:val="en-US" w:eastAsia="en-US" w:bidi="en-US"/>
              </w:rPr>
              <w:t>[25</w:t>
            </w:r>
            <w:r>
              <w:rPr>
                <w:rStyle w:val="CharStyle12"/>
                <w:b w:val="0"/>
                <w:bCs w:val="0"/>
              </w:rPr>
              <w:t>mg</w:t>
            </w:r>
            <w:r>
              <w:rPr>
                <w:rStyle w:val="CharStyle11"/>
                <w:lang w:val="en-US" w:eastAsia="en-US" w:bidi="en-US"/>
              </w:rPr>
              <w:t>*20</w:t>
            </w:r>
            <w:r>
              <w:rPr>
                <w:rStyle w:val="CharStyle11"/>
              </w:rPr>
              <w:t>片]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1542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60" w:lineRule="exact"/>
              <w:ind w:left="0" w:right="220" w:firstLine="0"/>
            </w:pPr>
            <w:r>
              <w:rPr>
                <w:rStyle w:val="CharStyle11"/>
              </w:rPr>
              <w:t>4瓶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1542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60" w:lineRule="exact"/>
              <w:ind w:left="240" w:right="0" w:firstLine="0"/>
            </w:pPr>
            <w:r>
              <w:rPr>
                <w:rStyle w:val="CharStyle11"/>
                <w:lang w:val="en-US" w:eastAsia="en-US" w:bidi="en-US"/>
              </w:rPr>
              <w:t>75</w:t>
            </w:r>
            <w:r>
              <w:rPr>
                <w:rStyle w:val="CharStyle12"/>
                <w:b w:val="0"/>
                <w:bCs w:val="0"/>
              </w:rPr>
              <w:t>mg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1542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60" w:lineRule="exact"/>
              <w:ind w:left="220" w:right="0" w:firstLine="0"/>
            </w:pPr>
            <w:r>
              <w:rPr>
                <w:rStyle w:val="CharStyle11"/>
              </w:rPr>
              <w:t>每曰一次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6"/>
              <w:framePr w:w="1542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60" w:lineRule="exact"/>
              <w:ind w:left="180" w:right="0" w:firstLine="0"/>
            </w:pPr>
            <w:r>
              <w:rPr>
                <w:rStyle w:val="CharStyle13"/>
              </w:rPr>
              <w:t>口服26天</w:t>
            </w:r>
          </w:p>
        </w:tc>
      </w:tr>
      <w:tr>
        <w:trPr>
          <w:trHeight w:val="9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6"/>
              <w:framePr w:w="1542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74" w:lineRule="exact"/>
              <w:ind w:left="0" w:right="0" w:firstLine="0"/>
            </w:pPr>
            <w:r>
              <w:rPr>
                <w:rStyle w:val="CharStyle11"/>
              </w:rPr>
              <w:t>动脉粥样硬化并高 脂44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6"/>
              <w:framePr w:w="1542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60" w:lineRule="exact"/>
              <w:ind w:left="0" w:right="0" w:firstLine="0"/>
            </w:pPr>
            <w:r>
              <w:rPr>
                <w:rStyle w:val="CharStyle11"/>
              </w:rPr>
              <w:t>②阿托伐他汀钙片</w:t>
            </w:r>
            <w:r>
              <w:rPr>
                <w:rStyle w:val="CharStyle11"/>
                <w:lang w:val="en-US" w:eastAsia="en-US" w:bidi="en-US"/>
              </w:rPr>
              <w:t>[7</w:t>
            </w:r>
            <w:r>
              <w:rPr>
                <w:rStyle w:val="CharStyle11"/>
              </w:rPr>
              <w:t>片</w:t>
            </w:r>
            <w:r>
              <w:rPr>
                <w:rStyle w:val="CharStyle11"/>
                <w:lang w:val="en-US" w:eastAsia="en-US" w:bidi="en-US"/>
              </w:rPr>
              <w:t>*10</w:t>
            </w:r>
            <w:r>
              <w:rPr>
                <w:rStyle w:val="CharStyle12"/>
                <w:b w:val="0"/>
                <w:bCs w:val="0"/>
              </w:rPr>
              <w:t>mg</w:t>
            </w:r>
            <w:r>
              <w:rPr>
                <w:rStyle w:val="CharStyle11"/>
                <w:lang w:val="en-US" w:eastAsia="en-US" w:bidi="en-US"/>
              </w:rPr>
              <w:t>]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1542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60" w:lineRule="exact"/>
              <w:ind w:left="0" w:right="220" w:firstLine="0"/>
            </w:pPr>
            <w:r>
              <w:rPr>
                <w:rStyle w:val="CharStyle11"/>
              </w:rPr>
              <w:t>8盒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1542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60" w:lineRule="exact"/>
              <w:ind w:left="240" w:right="0" w:firstLine="0"/>
            </w:pPr>
            <w:r>
              <w:rPr>
                <w:rStyle w:val="CharStyle11"/>
                <w:lang w:val="en-US" w:eastAsia="en-US" w:bidi="en-US"/>
              </w:rPr>
              <w:t>20</w:t>
            </w:r>
            <w:r>
              <w:rPr>
                <w:rStyle w:val="CharStyle12"/>
                <w:b w:val="0"/>
                <w:bCs w:val="0"/>
              </w:rPr>
              <w:t>rag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1542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60" w:lineRule="exact"/>
              <w:ind w:left="220" w:right="0" w:firstLine="0"/>
            </w:pPr>
            <w:r>
              <w:rPr>
                <w:rStyle w:val="CharStyle11"/>
              </w:rPr>
              <w:t>每晚一次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6"/>
              <w:framePr w:w="1542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60" w:lineRule="exact"/>
              <w:ind w:left="180" w:right="0" w:firstLine="0"/>
            </w:pPr>
            <w:r>
              <w:rPr>
                <w:rStyle w:val="CharStyle13"/>
              </w:rPr>
              <w:t>口服28天</w:t>
            </w:r>
          </w:p>
        </w:tc>
      </w:tr>
      <w:tr>
        <w:trPr>
          <w:trHeight w:val="173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1542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1542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gridSpan w:val="2"/>
            <w:tcBorders/>
            <w:vAlign w:val="top"/>
          </w:tcPr>
          <w:p>
            <w:pPr>
              <w:pStyle w:val="Style6"/>
              <w:framePr w:w="1542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0" w:lineRule="exact"/>
              <w:ind w:left="0" w:right="0" w:firstLine="0"/>
            </w:pPr>
            <w:r>
              <w:rPr>
                <w:rStyle w:val="CharStyle11"/>
              </w:rPr>
              <w:t>//[以下内容为空白]\\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1542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right w:val="single" w:sz="4"/>
            </w:tcBorders>
            <w:vAlign w:val="top"/>
          </w:tcPr>
          <w:p>
            <w:pPr>
              <w:framePr w:w="1542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886" w:hRule="exact"/>
        </w:trPr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bottom"/>
          </w:tcPr>
          <w:p>
            <w:pPr>
              <w:pStyle w:val="Style6"/>
              <w:framePr w:w="1542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0" w:lineRule="exact"/>
              <w:ind w:left="0" w:right="0" w:firstLine="0"/>
            </w:pPr>
            <w:r>
              <w:rPr>
                <w:rStyle w:val="CharStyle11"/>
              </w:rPr>
              <w:t>过敏试验：</w:t>
            </w:r>
          </w:p>
        </w:tc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framePr w:w="1542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bottom w:val="single" w:sz="4"/>
            </w:tcBorders>
            <w:vAlign w:val="top"/>
          </w:tcPr>
          <w:p>
            <w:pPr>
              <w:framePr w:w="1542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gridSpan w:val="3"/>
            <w:tcBorders>
              <w:right w:val="single" w:sz="4"/>
              <w:bottom w:val="single" w:sz="4"/>
            </w:tcBorders>
            <w:vAlign w:val="bottom"/>
          </w:tcPr>
          <w:p>
            <w:pPr>
              <w:pStyle w:val="Style6"/>
              <w:framePr w:w="1542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60" w:lineRule="exact"/>
              <w:ind w:left="700" w:right="0" w:firstLine="0"/>
            </w:pPr>
            <w:r>
              <w:rPr>
                <w:rStyle w:val="CharStyle11"/>
              </w:rPr>
              <w:t>医师签名（签章</w:t>
            </w:r>
            <w:r>
              <w:rPr>
                <w:rStyle w:val="CharStyle11"/>
                <w:lang w:val="en-US" w:eastAsia="en-US" w:bidi="en-US"/>
              </w:rPr>
              <w:t>）：</w:t>
            </w:r>
            <w:r>
              <w:rPr>
                <w:rStyle w:val="CharStyle11"/>
              </w:rPr>
              <w:t>张明</w:t>
            </w:r>
          </w:p>
        </w:tc>
      </w:tr>
    </w:tbl>
    <w:p>
      <w:pPr>
        <w:pStyle w:val="Style9"/>
        <w:framePr w:w="15427" w:wrap="notBeside" w:vAnchor="text" w:hAnchor="text" w:xAlign="center" w:y="1"/>
        <w:tabs>
          <w:tab w:leader="none" w:pos="3619" w:val="left"/>
          <w:tab w:leader="none" w:pos="7901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lang w:val="zh-CN" w:eastAsia="zh-CN" w:bidi="zh-CN"/>
          <w:rFonts w:ascii="MingLiU" w:eastAsia="MingLiU" w:hAnsi="MingLiU" w:cs="MingLiU"/>
          <w:w w:val="100"/>
          <w:spacing w:val="0"/>
          <w:color w:val="000000"/>
          <w:position w:val="0"/>
        </w:rPr>
        <w:t>药品金额：</w:t>
      </w:r>
      <w:r>
        <w:rPr>
          <w:lang w:val="en-US" w:eastAsia="en-US" w:bidi="en-US"/>
          <w:rFonts w:ascii="MingLiU" w:eastAsia="MingLiU" w:hAnsi="MingLiU" w:cs="MingLiU"/>
          <w:w w:val="100"/>
          <w:spacing w:val="0"/>
          <w:color w:val="000000"/>
          <w:position w:val="0"/>
        </w:rPr>
        <w:t>580.80</w:t>
        <w:tab/>
      </w:r>
      <w:r>
        <w:rPr>
          <w:lang w:val="zh-CN" w:eastAsia="zh-CN" w:bidi="zh-CN"/>
          <w:rFonts w:ascii="MingLiU" w:eastAsia="MingLiU" w:hAnsi="MingLiU" w:cs="MingLiU"/>
          <w:w w:val="100"/>
          <w:spacing w:val="0"/>
          <w:color w:val="000000"/>
          <w:position w:val="0"/>
        </w:rPr>
        <w:t>审核/调配签名（签章〉：</w:t>
        <w:tab/>
        <w:t>核对/发药签名（签章</w:t>
      </w:r>
      <w:r>
        <w:rPr>
          <w:lang w:val="en-US" w:eastAsia="en-US" w:bidi="en-US"/>
          <w:rFonts w:ascii="MingLiU" w:eastAsia="MingLiU" w:hAnsi="MingLiU" w:cs="MingLiU"/>
          <w:w w:val="100"/>
          <w:spacing w:val="0"/>
          <w:color w:val="000000"/>
          <w:position w:val="0"/>
        </w:rPr>
        <w:t>）:</w:t>
      </w:r>
    </w:p>
    <w:p>
      <w:pPr>
        <w:pStyle w:val="Style9"/>
        <w:framePr w:w="15427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zh-CN" w:eastAsia="zh-CN" w:bidi="zh-CN"/>
          <w:rFonts w:ascii="MingLiU" w:eastAsia="MingLiU" w:hAnsi="MingLiU" w:cs="MingLiU"/>
          <w:w w:val="100"/>
          <w:spacing w:val="0"/>
          <w:color w:val="000000"/>
          <w:position w:val="0"/>
        </w:rPr>
        <w:t>药师提示：1、请遵医嘱服药；2、请在窗口点清药品；3、处方当日有效；4、发出药品不予退换 药品说明：’①医保无自付②医保有自付③全自付’</w:t>
      </w:r>
    </w:p>
    <w:p>
      <w:pPr>
        <w:framePr w:w="15427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pgSz w:w="16840" w:h="11900" w:orient="landscape"/>
      <w:pgMar w:top="661" w:left="948" w:right="464" w:bottom="661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MingLiU" w:eastAsia="MingLiU" w:hAnsi="MingLiU" w:cs="MingLiU"/>
        <w:sz w:val="24"/>
        <w:szCs w:val="24"/>
        <w:lang w:val="zh-CN" w:eastAsia="zh-CN" w:bidi="zh-CN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zh-CN" w:eastAsia="zh-CN" w:bidi="zh-CN"/>
      <w:sz w:val="24"/>
      <w:szCs w:val="24"/>
      <w:rFonts w:ascii="MingLiU" w:eastAsia="MingLiU" w:hAnsi="MingLiU" w:cs="MingLiU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zh-CN" w:eastAsia="zh-CN" w:bidi="zh-CN"/>
      <w:sz w:val="24"/>
      <w:szCs w:val="24"/>
      <w:rFonts w:ascii="MingLiU" w:eastAsia="MingLiU" w:hAnsi="MingLiU" w:cs="MingLiU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0080"/>
    </w:rPr>
  </w:style>
  <w:style w:type="character" w:customStyle="1" w:styleId="CharStyle4">
    <w:name w:val="标题 #1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48"/>
      <w:szCs w:val="48"/>
      <w:spacing w:val="-10"/>
    </w:rPr>
  </w:style>
  <w:style w:type="character" w:customStyle="1" w:styleId="CharStyle5">
    <w:name w:val="标题 #1 + Georgia,间距 0 pt"/>
    <w:basedOn w:val="CharStyle4"/>
    <w:rPr>
      <w:lang w:val="en-US" w:eastAsia="en-US" w:bidi="en-US"/>
      <w:rFonts w:ascii="Georgia" w:eastAsia="Georgia" w:hAnsi="Georgia" w:cs="Georgia"/>
      <w:w w:val="100"/>
      <w:spacing w:val="0"/>
      <w:color w:val="000000"/>
      <w:position w:val="0"/>
    </w:rPr>
  </w:style>
  <w:style w:type="character" w:customStyle="1" w:styleId="CharStyle7">
    <w:name w:val="正文文本 (2)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6"/>
      <w:szCs w:val="26"/>
    </w:rPr>
  </w:style>
  <w:style w:type="character" w:customStyle="1" w:styleId="CharStyle8">
    <w:name w:val="正文文本 (2)"/>
    <w:basedOn w:val="CharStyle7"/>
    <w:rPr>
      <w:lang w:val="zh-CN" w:eastAsia="zh-CN" w:bidi="zh-CN"/>
      <w:rFonts w:ascii="MingLiU" w:eastAsia="MingLiU" w:hAnsi="MingLiU" w:cs="MingLiU"/>
      <w:w w:val="100"/>
      <w:spacing w:val="0"/>
      <w:color w:val="000000"/>
      <w:position w:val="0"/>
    </w:rPr>
  </w:style>
  <w:style w:type="character" w:customStyle="1" w:styleId="CharStyle10">
    <w:name w:val="表格标题_"/>
    <w:basedOn w:val="DefaultParagraphFont"/>
    <w:link w:val="Style9"/>
    <w:rPr>
      <w:b w:val="0"/>
      <w:bCs w:val="0"/>
      <w:i w:val="0"/>
      <w:iCs w:val="0"/>
      <w:u w:val="none"/>
      <w:strike w:val="0"/>
      <w:smallCaps w:val="0"/>
      <w:sz w:val="26"/>
      <w:szCs w:val="26"/>
    </w:rPr>
  </w:style>
  <w:style w:type="character" w:customStyle="1" w:styleId="CharStyle11">
    <w:name w:val="正文文本 (2)"/>
    <w:basedOn w:val="CharStyle7"/>
    <w:rPr>
      <w:lang w:val="zh-CN" w:eastAsia="zh-CN" w:bidi="zh-CN"/>
      <w:rFonts w:ascii="MingLiU" w:eastAsia="MingLiU" w:hAnsi="MingLiU" w:cs="MingLiU"/>
      <w:w w:val="100"/>
      <w:spacing w:val="0"/>
      <w:color w:val="000000"/>
      <w:position w:val="0"/>
    </w:rPr>
  </w:style>
  <w:style w:type="character" w:customStyle="1" w:styleId="CharStyle12">
    <w:name w:val="正文文本 (2)"/>
    <w:basedOn w:val="CharStyle7"/>
    <w:rPr>
      <w:lang w:val="en-US" w:eastAsia="en-US" w:bidi="en-US"/>
      <w:b/>
      <w:bCs/>
      <w:sz w:val="26"/>
      <w:szCs w:val="26"/>
      <w:rFonts w:ascii="MingLiU" w:eastAsia="MingLiU" w:hAnsi="MingLiU" w:cs="MingLiU"/>
      <w:w w:val="100"/>
      <w:spacing w:val="0"/>
      <w:color w:val="000000"/>
      <w:position w:val="0"/>
    </w:rPr>
  </w:style>
  <w:style w:type="character" w:customStyle="1" w:styleId="CharStyle13">
    <w:name w:val="正文文本 (2) + 间距 2 pt"/>
    <w:basedOn w:val="CharStyle7"/>
    <w:rPr>
      <w:lang w:val="zh-CN" w:eastAsia="zh-CN" w:bidi="zh-CN"/>
      <w:rFonts w:ascii="MingLiU" w:eastAsia="MingLiU" w:hAnsi="MingLiU" w:cs="MingLiU"/>
      <w:w w:val="100"/>
      <w:spacing w:val="50"/>
      <w:color w:val="000000"/>
      <w:position w:val="0"/>
    </w:rPr>
  </w:style>
  <w:style w:type="character" w:customStyle="1" w:styleId="CharStyle14">
    <w:name w:val="正文文本 (2)"/>
    <w:basedOn w:val="CharStyle7"/>
    <w:rPr>
      <w:lang w:val="zh-CN" w:eastAsia="zh-CN" w:bidi="zh-CN"/>
      <w:rFonts w:ascii="MingLiU" w:eastAsia="MingLiU" w:hAnsi="MingLiU" w:cs="MingLiU"/>
      <w:w w:val="100"/>
      <w:spacing w:val="0"/>
      <w:color w:val="000000"/>
      <w:position w:val="0"/>
    </w:rPr>
  </w:style>
  <w:style w:type="paragraph" w:customStyle="1" w:styleId="Style3">
    <w:name w:val="标题 #1"/>
    <w:basedOn w:val="Normal"/>
    <w:link w:val="CharStyle4"/>
    <w:pPr>
      <w:widowControl w:val="0"/>
      <w:shd w:val="clear" w:color="auto" w:fill="FFFFFF"/>
      <w:outlineLvl w:val="0"/>
      <w:spacing w:line="706" w:lineRule="exact"/>
      <w:ind w:firstLine="2720"/>
    </w:pPr>
    <w:rPr>
      <w:b w:val="0"/>
      <w:bCs w:val="0"/>
      <w:i w:val="0"/>
      <w:iCs w:val="0"/>
      <w:u w:val="none"/>
      <w:strike w:val="0"/>
      <w:smallCaps w:val="0"/>
      <w:sz w:val="48"/>
      <w:szCs w:val="48"/>
      <w:spacing w:val="-10"/>
    </w:rPr>
  </w:style>
  <w:style w:type="paragraph" w:customStyle="1" w:styleId="Style6">
    <w:name w:val="正文文本 (2)"/>
    <w:basedOn w:val="Normal"/>
    <w:link w:val="CharStyle7"/>
    <w:pPr>
      <w:widowControl w:val="0"/>
      <w:shd w:val="clear" w:color="auto" w:fill="FFFFFF"/>
      <w:jc w:val="distribute"/>
      <w:spacing w:line="542" w:lineRule="exact"/>
    </w:pPr>
    <w:rPr>
      <w:b w:val="0"/>
      <w:bCs w:val="0"/>
      <w:i w:val="0"/>
      <w:iCs w:val="0"/>
      <w:u w:val="none"/>
      <w:strike w:val="0"/>
      <w:smallCaps w:val="0"/>
      <w:sz w:val="26"/>
      <w:szCs w:val="26"/>
    </w:rPr>
  </w:style>
  <w:style w:type="paragraph" w:customStyle="1" w:styleId="Style9">
    <w:name w:val="表格标题"/>
    <w:basedOn w:val="Normal"/>
    <w:link w:val="CharStyle10"/>
    <w:pPr>
      <w:widowControl w:val="0"/>
      <w:shd w:val="clear" w:color="auto" w:fill="FFFFFF"/>
      <w:jc w:val="distribute"/>
      <w:spacing w:line="413" w:lineRule="exact"/>
    </w:pPr>
    <w:rPr>
      <w:b w:val="0"/>
      <w:bCs w:val="0"/>
      <w:i w:val="0"/>
      <w:iCs w:val="0"/>
      <w:u w:val="none"/>
      <w:strike w:val="0"/>
      <w:smallCaps w:val="0"/>
      <w:sz w:val="26"/>
      <w:szCs w:val="26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