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8257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600" w:lineRule="exact"/>
        <w:ind w:left="5460" w:right="0" w:firstLine="0"/>
      </w:pPr>
      <w:bookmarkStart w:id="0" w:name="bookmark0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北京市丰盛中医骨伤专科医院处方</w:t>
        <w:tab/>
        <w:t>底方</w:t>
      </w:r>
      <w:bookmarkEnd w:id="0"/>
    </w:p>
    <w:p>
      <w:pPr>
        <w:pStyle w:val="Style5"/>
        <w:tabs>
          <w:tab w:leader="none" w:pos="130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00" w:lineRule="exact"/>
        <w:ind w:left="662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38.4pt;margin-top:18.7pt;width:61.9pt;height:44.65pt;z-index:-125829376;mso-wrap-distance-left:7.7pt;mso-wrap-distance-top:18.7pt;mso-wrap-distance-right:5.pt;mso-wrap-distance-bottom:17.75pt;mso-position-horizontal-relative:margin" wrapcoords="0 0 21600 0 21600 21600 0 21600 0 0">
            <v:imagedata r:id="rId5" r:href="rId6"/>
            <w10:wrap type="square" side="left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，医保处方</w:t>
        <w:tab/>
      </w:r>
      <w:r>
        <w:rPr>
          <w:rStyle w:val="CharStyle7"/>
        </w:rPr>
        <w:t>病人性质:本地城镇职工医保</w:t>
      </w:r>
    </w:p>
    <w:tbl>
      <w:tblPr>
        <w:tblOverlap w:val="never"/>
        <w:tblLayout w:type="fixed"/>
        <w:jc w:val="left"/>
      </w:tblPr>
      <w:tblGrid>
        <w:gridCol w:w="3149"/>
        <w:gridCol w:w="3965"/>
        <w:gridCol w:w="4891"/>
        <w:gridCol w:w="4546"/>
        <w:gridCol w:w="4910"/>
      </w:tblGrid>
      <w:tr>
        <w:trPr>
          <w:trHeight w:val="9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8"/>
              </w:rPr>
              <w:t>临床诊断：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0" w:lineRule="exact"/>
              <w:ind w:left="540" w:right="0" w:firstLine="0"/>
            </w:pPr>
            <w:r>
              <w:rPr>
                <w:rStyle w:val="CharStyle9"/>
                <w:b w:val="0"/>
                <w:bCs w:val="0"/>
              </w:rPr>
              <w:t>R</w:t>
            </w:r>
            <w:r>
              <w:rPr>
                <w:rStyle w:val="CharStyle10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5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7" w:lineRule="exact"/>
              <w:ind w:left="200" w:right="0" w:firstLine="0"/>
            </w:pPr>
            <w:r>
              <w:rPr>
                <w:rStyle w:val="CharStyle11"/>
                <w:lang w:val="en-US" w:eastAsia="en-US" w:bidi="en-US"/>
              </w:rPr>
              <w:t>1.</w:t>
            </w:r>
            <w:r>
              <w:rPr>
                <w:rStyle w:val="CharStyle11"/>
              </w:rPr>
              <w:t xml:space="preserve">脏躁病(正虚 </w:t>
            </w:r>
            <w:r>
              <w:rPr>
                <w:rStyle w:val="CharStyle12"/>
              </w:rPr>
              <w:t>邪恋、丨满虚肺 热证）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1"/>
              </w:rPr>
              <w:t>丹参颗粒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820" w:right="0" w:firstLine="0"/>
            </w:pPr>
            <w:r>
              <w:rPr>
                <w:rStyle w:val="CharStyle11"/>
              </w:rPr>
              <w:t>墨旱莲颗粒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480" w:right="0" w:firstLine="0"/>
            </w:pPr>
            <w:r>
              <w:rPr>
                <w:rStyle w:val="CharStyle11"/>
              </w:rPr>
              <w:t>酒女贞子颗粒15^…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20" w:right="0" w:firstLine="0"/>
            </w:pPr>
            <w:r>
              <w:rPr>
                <w:rStyle w:val="CharStyle11"/>
              </w:rPr>
              <w:t>生地黄颗粒</w:t>
            </w:r>
            <w:r>
              <w:rPr>
                <w:rStyle w:val="CharStyle11"/>
                <w:lang w:val="en-US" w:eastAsia="en-US" w:bidi="en-US"/>
              </w:rPr>
              <w:t>20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1"/>
              </w:rPr>
              <w:t>生牡蛎颗粒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820" w:right="0" w:firstLine="0"/>
            </w:pPr>
            <w:r>
              <w:rPr>
                <w:rStyle w:val="CharStyle11"/>
              </w:rPr>
              <w:t>生龙骨颗粒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1"/>
              </w:rPr>
              <w:t>莲子心颗粒</w:t>
            </w:r>
            <w:r>
              <w:rPr>
                <w:rStyle w:val="CharStyle11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20" w:right="0" w:firstLine="0"/>
            </w:pPr>
            <w:r>
              <w:rPr>
                <w:rStyle w:val="CharStyle11"/>
              </w:rPr>
              <w:t>炒栀子颗粒</w:t>
            </w:r>
            <w:r>
              <w:rPr>
                <w:rStyle w:val="CharStyle11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14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1"/>
              </w:rPr>
              <w:t>大黄颗粒</w:t>
            </w:r>
            <w:r>
              <w:rPr>
                <w:rStyle w:val="CharStyle11"/>
                <w:lang w:val="en-US" w:eastAsia="en-US" w:bidi="en-US"/>
              </w:rPr>
              <w:t>6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820" w:right="0" w:firstLine="0"/>
            </w:pPr>
            <w:r>
              <w:rPr>
                <w:rStyle w:val="CharStyle11"/>
              </w:rPr>
              <w:t>芒硝颗粒</w:t>
            </w:r>
            <w:r>
              <w:rPr>
                <w:rStyle w:val="CharStyle11"/>
                <w:lang w:val="en-US" w:eastAsia="en-US" w:bidi="en-US"/>
              </w:rPr>
              <w:t>3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1"/>
              </w:rPr>
              <w:t>姜厚朴颗粒</w:t>
            </w:r>
            <w:r>
              <w:rPr>
                <w:rStyle w:val="CharStyle11"/>
                <w:lang w:val="en-US" w:eastAsia="en-US" w:bidi="en-US"/>
              </w:rPr>
              <w:t>10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20" w:right="0" w:firstLine="0"/>
            </w:pPr>
            <w:r>
              <w:rPr>
                <w:rStyle w:val="CharStyle11"/>
              </w:rPr>
              <w:t>麸炒枳壳颗粒</w:t>
            </w:r>
            <w:r>
              <w:rPr>
                <w:rStyle w:val="CharStyle11"/>
                <w:lang w:val="en-US" w:eastAsia="en-US" w:bidi="en-US"/>
              </w:rPr>
              <w:t>12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14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1"/>
              </w:rPr>
              <w:t>浮小麦颗粒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820" w:right="0" w:firstLine="0"/>
            </w:pPr>
            <w:r>
              <w:rPr>
                <w:rStyle w:val="CharStyle11"/>
              </w:rPr>
              <w:t>麻黄根颗粒</w:t>
            </w:r>
            <w:r>
              <w:rPr>
                <w:rStyle w:val="CharStyle11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1"/>
              </w:rPr>
              <w:t>醋龟甲颗粒</w:t>
            </w:r>
            <w:r>
              <w:rPr>
                <w:rStyle w:val="CharStyle11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20" w:right="0" w:firstLine="0"/>
            </w:pPr>
            <w:r>
              <w:rPr>
                <w:rStyle w:val="CharStyle11"/>
              </w:rPr>
              <w:t>炒酸枣仁颗粒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63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1" w:h="9211" w:hSpace="7" w:wrap="notBeside" w:vAnchor="text" w:hAnchor="text" w:x="22" w:y="280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1"/>
              </w:rPr>
              <w:t>麦冬颗粒</w:t>
            </w:r>
            <w:r>
              <w:rPr>
                <w:rStyle w:val="CharStyle11"/>
                <w:lang w:val="en-US" w:eastAsia="en-US" w:bidi="en-US"/>
              </w:rPr>
              <w:t>20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820" w:right="0" w:firstLine="0"/>
            </w:pPr>
            <w:r>
              <w:rPr>
                <w:rStyle w:val="CharStyle11"/>
              </w:rPr>
              <w:t>三七颗粒</w:t>
            </w:r>
            <w:r>
              <w:rPr>
                <w:rStyle w:val="CharStyle11"/>
                <w:lang w:val="en-US" w:eastAsia="en-US" w:bidi="en-US"/>
              </w:rPr>
              <w:t>6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1"/>
              </w:rPr>
              <w:t>龙胆颗粒</w:t>
            </w:r>
            <w:r>
              <w:rPr>
                <w:rStyle w:val="CharStyle11"/>
                <w:lang w:val="en-US" w:eastAsia="en-US" w:bidi="en-US"/>
              </w:rPr>
              <w:t>6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20" w:right="0" w:firstLine="0"/>
            </w:pPr>
            <w:r>
              <w:rPr>
                <w:rStyle w:val="CharStyle11"/>
              </w:rPr>
              <w:t>白茅根颗粒</w:t>
            </w:r>
            <w:r>
              <w:rPr>
                <w:rStyle w:val="CharStyle11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214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过敏试验：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0" w:right="0" w:firstLine="0"/>
            </w:pPr>
            <w:r>
              <w:rPr>
                <w:rStyle w:val="CharStyle11"/>
              </w:rPr>
              <w:t>付数:7,每日一剂，日两次免煎，口服(中药</w:t>
            </w:r>
            <w:r>
              <w:rPr>
                <w:rStyle w:val="CharStyle11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gridSpan w:val="2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5"/>
              <w:framePr w:w="21461" w:h="9211" w:hSpace="7" w:wrap="notBeside" w:vAnchor="text" w:hAnchor="text" w:x="22" w:y="28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1460" w:right="0" w:firstLine="0"/>
            </w:pPr>
            <w:r>
              <w:rPr>
                <w:rStyle w:val="CharStyle8"/>
              </w:rPr>
              <w:t>医生签名：鲍树德</w:t>
            </w:r>
          </w:p>
        </w:tc>
      </w:tr>
    </w:tbl>
    <w:p>
      <w:pPr>
        <w:pStyle w:val="Style14"/>
        <w:framePr w:w="5491" w:h="2849" w:hSpace="7" w:wrap="notBeside" w:vAnchor="text" w:hAnchor="text" w:x="8" w:y="1"/>
        <w:widowControl w:val="0"/>
        <w:keepNext w:val="0"/>
        <w:keepLines w:val="0"/>
        <w:shd w:val="clear" w:color="auto" w:fill="auto"/>
        <w:bidi w:val="0"/>
        <w:jc w:val="left"/>
        <w:spacing w:before="0" w:after="90" w:line="34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就诊卡号:00250906</w:t>
      </w:r>
    </w:p>
    <w:p>
      <w:pPr>
        <w:pStyle w:val="Style16"/>
        <w:framePr w:w="5491" w:h="2849" w:hSpace="7" w:wrap="notBeside" w:vAnchor="text" w:hAnchor="text" w:x="8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42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处方号</w:t>
      </w:r>
      <w:r>
        <w:rPr>
          <w:rFonts w:ascii="MingLiU" w:eastAsia="MingLiU" w:hAnsi="MingLiU" w:cs="MingLiU"/>
          <w:w w:val="100"/>
          <w:color w:val="000000"/>
          <w:position w:val="0"/>
        </w:rPr>
        <w:t>:</w:t>
      </w:r>
      <w:r>
        <w:rPr>
          <w:rStyle w:val="CharStyle18"/>
          <w:b w:val="0"/>
          <w:bCs w:val="0"/>
        </w:rPr>
        <w:t>Q</w:t>
      </w:r>
      <w:r>
        <w:rPr>
          <w:rFonts w:ascii="MingLiU" w:eastAsia="MingLiU" w:hAnsi="MingLiU" w:cs="MingLiU"/>
          <w:w w:val="100"/>
          <w:color w:val="000000"/>
          <w:position w:val="0"/>
        </w:rPr>
        <w:t>1105687</w:t>
      </w:r>
    </w:p>
    <w:p>
      <w:pPr>
        <w:pStyle w:val="Style19"/>
        <w:framePr w:w="5491" w:h="2849" w:hSpace="7" w:wrap="notBeside" w:vAnchor="text" w:hAnchor="text" w:x="8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定点医疗机构编码：0211001^ 开单科室:中医内科 </w:t>
      </w:r>
      <w:r>
        <w:rPr>
          <w:rStyle w:val="CharStyle21"/>
        </w:rPr>
        <w:t>姓名：王丽华</w:t>
      </w:r>
    </w:p>
    <w:p>
      <w:pPr>
        <w:pStyle w:val="Style19"/>
        <w:framePr w:w="4109" w:h="1219" w:hSpace="7" w:wrap="notBeside" w:vAnchor="text" w:hAnchor="text" w:x="6900" w:y="1608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处方日期:2016-12-06 性别：女年龄:57岁</w:t>
      </w:r>
    </w:p>
    <w:p>
      <w:pPr>
        <w:pStyle w:val="Style19"/>
        <w:framePr w:w="4550" w:h="1253" w:hSpace="7" w:wrap="notBeside" w:vAnchor="text" w:hAnchor="text" w:x="13304" w:y="1605"/>
        <w:widowControl w:val="0"/>
        <w:keepNext w:val="0"/>
        <w:keepLines w:val="0"/>
        <w:shd w:val="clear" w:color="auto" w:fill="auto"/>
        <w:bidi w:val="0"/>
        <w:jc w:val="both"/>
        <w:spacing w:before="0" w:after="0" w:line="581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病历号：99105022456 单位地址:北京市</w:t>
      </w:r>
    </w:p>
    <w:p>
      <w:pPr>
        <w:pStyle w:val="Style19"/>
        <w:framePr w:w="3538" w:h="482" w:hSpace="7" w:wrap="notBeside" w:vAnchor="text" w:hAnchor="text" w:x="200" w:y="11991"/>
        <w:widowControl w:val="0"/>
        <w:keepNext w:val="0"/>
        <w:keepLines w:val="0"/>
        <w:shd w:val="clear" w:color="auto" w:fill="auto"/>
        <w:bidi w:val="0"/>
        <w:jc w:val="left"/>
        <w:spacing w:before="0" w:after="0" w:line="420" w:lineRule="exact"/>
        <w:ind w:left="0" w:right="0" w:firstLine="0"/>
      </w:pPr>
      <w:r>
        <w:rPr>
          <w:rStyle w:val="CharStyle21"/>
        </w:rPr>
        <w:t>处方金额：</w:t>
      </w:r>
      <w:r>
        <w:rPr>
          <w:rStyle w:val="CharStyle22"/>
        </w:rPr>
        <w:t>Y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489.20</w:t>
      </w:r>
    </w:p>
    <w:p>
      <w:pPr>
        <w:widowControl w:val="0"/>
        <w:rPr>
          <w:sz w:val="2"/>
          <w:szCs w:val="2"/>
        </w:rPr>
      </w:pPr>
    </w:p>
    <w:p>
      <w:pPr>
        <w:pStyle w:val="Style5"/>
        <w:tabs>
          <w:tab w:leader="none" w:pos="5952" w:val="left"/>
          <w:tab w:leader="none" w:pos="11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119" w:after="39" w:line="400" w:lineRule="exact"/>
        <w:ind w:left="0" w:right="0" w:firstLine="0"/>
      </w:pPr>
      <w:r>
        <w:rPr>
          <w:rStyle w:val="CharStyle7"/>
        </w:rPr>
        <w:t>审核/调配：</w:t>
        <w:tab/>
        <w:t>核对/发药：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ab/>
      </w:r>
      <w:r>
        <w:rPr>
          <w:rStyle w:val="CharStyle7"/>
        </w:rPr>
        <w:t>嘱托：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40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备注：1、请遵嘱跟药2、请在窗口点清药品3、处方当日有效4、发山药品不予退换</w:t>
      </w:r>
    </w:p>
    <w:sectPr>
      <w:footnotePr>
        <w:pos w:val="pageBottom"/>
        <w:numFmt w:val="decimal"/>
        <w:numRestart w:val="continuous"/>
      </w:footnotePr>
      <w:pgSz w:w="22118" w:h="15218" w:orient="landscape"/>
      <w:pgMar w:top="789" w:left="461" w:right="183" w:bottom="78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60"/>
      <w:szCs w:val="60"/>
      <w:spacing w:val="-10"/>
    </w:rPr>
  </w:style>
  <w:style w:type="character" w:customStyle="1" w:styleId="CharStyle6">
    <w:name w:val="正文文本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7">
    <w:name w:val="正文文本 (2) + 间距 -1 pt"/>
    <w:basedOn w:val="CharStyle6"/>
    <w:rPr>
      <w:lang w:val="zh-CN" w:eastAsia="zh-CN" w:bidi="zh-CN"/>
      <w:rFonts w:ascii="MingLiU" w:eastAsia="MingLiU" w:hAnsi="MingLiU" w:cs="MingLiU"/>
      <w:w w:val="100"/>
      <w:spacing w:val="-30"/>
      <w:color w:val="000000"/>
      <w:position w:val="0"/>
    </w:rPr>
  </w:style>
  <w:style w:type="character" w:customStyle="1" w:styleId="CharStyle8">
    <w:name w:val="正文文本 (2) + 21 pt,间距 0 pt"/>
    <w:basedOn w:val="CharStyle6"/>
    <w:rPr>
      <w:lang w:val="zh-CN" w:eastAsia="zh-CN" w:bidi="zh-CN"/>
      <w:sz w:val="42"/>
      <w:szCs w:val="42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9">
    <w:name w:val="正文文本 (2) + Consolas,32 pt"/>
    <w:basedOn w:val="CharStyle6"/>
    <w:rPr>
      <w:lang w:val="en-US" w:eastAsia="en-US" w:bidi="en-US"/>
      <w:b/>
      <w:bCs/>
      <w:sz w:val="64"/>
      <w:szCs w:val="6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">
    <w:name w:val="正文文本 (2) + 21 pt"/>
    <w:basedOn w:val="CharStyle6"/>
    <w:rPr>
      <w:lang w:val="zh-CN" w:eastAsia="zh-CN" w:bidi="zh-CN"/>
      <w:sz w:val="42"/>
      <w:szCs w:val="4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正文文本 (2)"/>
    <w:basedOn w:val="CharStyle6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2) + 间距 -1 pt"/>
    <w:basedOn w:val="CharStyle6"/>
    <w:rPr>
      <w:lang w:val="zh-CN" w:eastAsia="zh-CN" w:bidi="zh-CN"/>
      <w:rFonts w:ascii="MingLiU" w:eastAsia="MingLiU" w:hAnsi="MingLiU" w:cs="MingLiU"/>
      <w:w w:val="100"/>
      <w:spacing w:val="-30"/>
      <w:color w:val="000000"/>
      <w:position w:val="0"/>
    </w:rPr>
  </w:style>
  <w:style w:type="character" w:customStyle="1" w:styleId="CharStyle13">
    <w:name w:val="正文文本 (2) + 21 pt"/>
    <w:basedOn w:val="CharStyle6"/>
    <w:rPr>
      <w:lang w:val="en-US" w:eastAsia="en-US" w:bidi="en-US"/>
      <w:sz w:val="42"/>
      <w:szCs w:val="4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5">
    <w:name w:val="表格标题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34"/>
      <w:szCs w:val="34"/>
    </w:rPr>
  </w:style>
  <w:style w:type="character" w:customStyle="1" w:styleId="CharStyle17">
    <w:name w:val="表格标题 (3)_"/>
    <w:basedOn w:val="DefaultParagraphFont"/>
    <w:link w:val="Style1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42"/>
      <w:szCs w:val="42"/>
      <w:spacing w:val="-10"/>
    </w:rPr>
  </w:style>
  <w:style w:type="character" w:customStyle="1" w:styleId="CharStyle18">
    <w:name w:val="表格标题 (3) + 间距 0 pt"/>
    <w:basedOn w:val="CharStyle17"/>
    <w:rPr>
      <w:b/>
      <w:bCs/>
      <w:sz w:val="42"/>
      <w:szCs w:val="4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0">
    <w:name w:val="表格标题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21">
    <w:name w:val="表格标题 + 间距 -1 pt"/>
    <w:basedOn w:val="CharStyle20"/>
    <w:rPr>
      <w:lang w:val="zh-CN" w:eastAsia="zh-CN" w:bidi="zh-CN"/>
      <w:rFonts w:ascii="MingLiU" w:eastAsia="MingLiU" w:hAnsi="MingLiU" w:cs="MingLiU"/>
      <w:w w:val="100"/>
      <w:spacing w:val="-30"/>
      <w:color w:val="000000"/>
      <w:position w:val="0"/>
    </w:rPr>
  </w:style>
  <w:style w:type="character" w:customStyle="1" w:styleId="CharStyle22">
    <w:name w:val="表格标题 + 21 pt"/>
    <w:basedOn w:val="CharStyle20"/>
    <w:rPr>
      <w:lang w:val="en-US" w:eastAsia="en-US" w:bidi="en-US"/>
      <w:sz w:val="42"/>
      <w:szCs w:val="42"/>
      <w:rFonts w:ascii="MingLiU" w:eastAsia="MingLiU" w:hAnsi="MingLiU" w:cs="MingLiU"/>
      <w:w w:val="100"/>
      <w:spacing w:val="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distribute"/>
      <w:outlineLvl w:val="0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60"/>
      <w:szCs w:val="60"/>
      <w:spacing w:val="-10"/>
    </w:rPr>
  </w:style>
  <w:style w:type="paragraph" w:customStyle="1" w:styleId="Style5">
    <w:name w:val="正文文本 (2)"/>
    <w:basedOn w:val="Normal"/>
    <w:link w:val="CharStyle6"/>
    <w:pPr>
      <w:widowControl w:val="0"/>
      <w:shd w:val="clear" w:color="auto" w:fill="FFFFFF"/>
      <w:jc w:val="distribute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</w:rPr>
  </w:style>
  <w:style w:type="paragraph" w:customStyle="1" w:styleId="Style14">
    <w:name w:val="表格标题 (2)"/>
    <w:basedOn w:val="Normal"/>
    <w:link w:val="CharStyle15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</w:rPr>
  </w:style>
  <w:style w:type="paragraph" w:customStyle="1" w:styleId="Style16">
    <w:name w:val="表格标题 (3)"/>
    <w:basedOn w:val="Normal"/>
    <w:link w:val="CharStyle17"/>
    <w:pPr>
      <w:widowControl w:val="0"/>
      <w:shd w:val="clear" w:color="auto" w:fill="FFFFFF"/>
      <w:spacing w:before="120"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42"/>
      <w:szCs w:val="42"/>
      <w:spacing w:val="-10"/>
    </w:rPr>
  </w:style>
  <w:style w:type="paragraph" w:customStyle="1" w:styleId="Style19">
    <w:name w:val="表格标题"/>
    <w:basedOn w:val="Normal"/>
    <w:link w:val="CharStyle20"/>
    <w:pPr>
      <w:widowControl w:val="0"/>
      <w:shd w:val="clear" w:color="auto" w:fill="FFFFFF"/>
      <w:spacing w:before="120" w:line="586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