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9"/>
        <w:tabs>
          <w:tab w:leader="none" w:pos="1748" w:val="left"/>
        </w:tabs>
        <w:widowControl w:val="0"/>
        <w:keepNext/>
        <w:keepLines/>
        <w:shd w:val="clear" w:color="auto" w:fill="auto"/>
        <w:bidi w:val="0"/>
        <w:jc w:val="left"/>
        <w:ind w:left="0" w:firstLine="360"/>
      </w:pPr>
      <w:bookmarkStart w:id="0" w:name="bookmark0"/>
      <w:r>
        <w:rPr>
          <w:lang w:val="zh-TW" w:eastAsia="zh-TW" w:bidi="zh-TW"/>
          <w:w w:val="100"/>
          <w:spacing w:val="0"/>
          <w:color w:val="000000"/>
          <w:position w:val="0"/>
        </w:rPr>
        <w:t>重庆医科大学儿童医院 特需</w:t>
        <w:tab/>
        <w:t>门诊处方发药单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40" w:lineRule="exact"/>
        <w:ind w:left="0" w:firstLine="0"/>
      </w:pPr>
      <w:r>
        <w:rPr>
          <w:rStyle w:val="CharStyle5"/>
        </w:rPr>
        <w:t>合计金额：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Y106.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39</w:t>
      </w:r>
    </w:p>
    <w:p>
      <w:pPr>
        <w:pStyle w:val="Style6"/>
        <w:tabs>
          <w:tab w:leader="none" w:pos="1490" w:val="left"/>
          <w:tab w:leader="none" w:pos="306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40" w:lineRule="exact"/>
        <w:ind w:left="0" w:firstLine="0"/>
      </w:pPr>
      <w:r>
        <w:rPr>
          <w:rStyle w:val="CharStyle8"/>
        </w:rPr>
        <w:t>配方人濟芬</w:t>
        <w:tab/>
        <w:t>核对人</w:t>
        <w:tab/>
        <w:t>医师古燕</w:t>
      </w:r>
    </w:p>
    <w:p>
      <w:pPr>
        <w:pStyle w:val="Style11"/>
        <w:tabs>
          <w:tab w:leader="none" w:pos="1748" w:val="left"/>
          <w:tab w:leader="none" w:pos="3427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3"/>
        </w:rPr>
        <w:t>M</w:t>
      </w:r>
      <w:r>
        <w:rPr>
          <w:rStyle w:val="CharStyle14"/>
        </w:rPr>
        <w:t xml:space="preserve">刘怿孜 </w:t>
      </w:r>
      <w:r>
        <w:rPr>
          <w:rStyle w:val="CharStyle15"/>
        </w:rPr>
        <w:t xml:space="preserve">性别女年龄 </w:t>
      </w:r>
      <w:r>
        <w:rPr>
          <w:lang w:val="zh-TW" w:eastAsia="zh-TW" w:bidi="zh-TW"/>
          <w:w w:val="100"/>
          <w:spacing w:val="0"/>
          <w:color w:val="000000"/>
          <w:position w:val="0"/>
        </w:rPr>
        <w:t>4岁6个</w:t>
      </w:r>
      <w:r>
        <w:rPr>
          <w:rStyle w:val="CharStyle16"/>
        </w:rPr>
        <w:t>jl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费别 自费 日期2011年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08)] </w:t>
      </w:r>
      <w:r>
        <w:rPr>
          <w:rStyle w:val="CharStyle17"/>
        </w:rPr>
        <w:t>11丨丨</w:t>
      </w:r>
      <w:r>
        <w:rPr>
          <w:lang w:val="zh-TW" w:eastAsia="zh-TW" w:bidi="zh-TW"/>
          <w:w w:val="100"/>
          <w:spacing w:val="0"/>
          <w:color w:val="000000"/>
          <w:position w:val="0"/>
        </w:rPr>
        <w:tab/>
        <w:t>处方号9883</w:t>
        <w:tab/>
      </w:r>
      <w:r>
        <w:rPr>
          <w:rStyle w:val="CharStyle16"/>
        </w:rPr>
        <w:t>ID</w:t>
      </w:r>
      <w:r>
        <w:rPr>
          <w:lang w:val="zh-TW" w:eastAsia="zh-TW" w:bidi="zh-TW"/>
          <w:w w:val="100"/>
          <w:spacing w:val="0"/>
          <w:color w:val="000000"/>
          <w:position w:val="0"/>
        </w:rPr>
        <w:t>号：0007860910</w:t>
      </w:r>
    </w:p>
    <w:p>
      <w:pPr>
        <w:pStyle w:val="Style18"/>
        <w:tabs>
          <w:tab w:leader="underscore" w:pos="4738" w:val="left"/>
        </w:tabs>
        <w:widowControl w:val="0"/>
        <w:keepNext w:val="0"/>
        <w:keepLines w:val="0"/>
        <w:shd w:val="clear" w:color="auto" w:fill="auto"/>
        <w:bidi w:val="0"/>
        <w:spacing w:line="140" w:lineRule="exact"/>
        <w:ind w:left="0" w:firstLine="0"/>
      </w:pPr>
      <w:r>
        <w:rPr>
          <w:rStyle w:val="CharStyle20"/>
        </w:rPr>
        <w:t>诊断</w:t>
      </w:r>
      <w:r>
        <w:rPr>
          <w:lang w:val="zh-TW" w:eastAsia="zh-TW" w:bidi="zh-TW"/>
          <w:w w:val="100"/>
          <w:spacing w:val="0"/>
          <w:color w:val="000000"/>
          <w:position w:val="0"/>
        </w:rPr>
        <w:tab/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right"/>
        <w:spacing w:line="140" w:lineRule="exact"/>
        <w:ind w:lef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单价</w:t>
      </w:r>
    </w:p>
    <w:tbl>
      <w:tblPr>
        <w:tblOverlap w:val="never"/>
        <w:tblLayout w:type="fixed"/>
        <w:jc w:val="left"/>
      </w:tblPr>
      <w:tblGrid>
        <w:gridCol w:w="2520"/>
        <w:gridCol w:w="968"/>
        <w:gridCol w:w="814"/>
        <w:gridCol w:w="583"/>
      </w:tblGrid>
      <w:tr>
        <w:trPr>
          <w:trHeight w:val="223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1"/>
                <w:lang w:val="en-US" w:eastAsia="en-US" w:bidi="en-US"/>
              </w:rPr>
              <w:t xml:space="preserve">0. </w:t>
            </w:r>
            <w:r>
              <w:rPr>
                <w:rStyle w:val="CharStyle21"/>
              </w:rPr>
              <w:t>9%氯化钠注射液(复合聚烯烃袋)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1"/>
                <w:lang w:val="en-US" w:eastAsia="en-US" w:bidi="en-US"/>
              </w:rPr>
              <w:t>250</w:t>
            </w:r>
            <w:r>
              <w:rPr>
                <w:rStyle w:val="CharStyle22"/>
              </w:rPr>
              <w:t>ml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1"/>
              </w:rPr>
              <w:t>1袋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1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1"/>
                <w:lang w:val="en-US" w:eastAsia="en-US" w:bidi="en-US"/>
              </w:rPr>
              <w:t xml:space="preserve">8. </w:t>
            </w:r>
            <w:r>
              <w:rPr>
                <w:rStyle w:val="CharStyle21"/>
              </w:rPr>
              <w:t>05</w:t>
            </w:r>
          </w:p>
        </w:tc>
      </w:tr>
      <w:tr>
        <w:trPr>
          <w:trHeight w:val="320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1"/>
              </w:rPr>
              <w:t>用法：</w:t>
            </w:r>
            <w:r>
              <w:rPr>
                <w:rStyle w:val="CharStyle21"/>
                <w:lang w:val="en-US" w:eastAsia="en-US" w:bidi="en-US"/>
              </w:rPr>
              <w:t xml:space="preserve">250.00 </w:t>
            </w:r>
            <w:r>
              <w:rPr>
                <w:rStyle w:val="CharStyle22"/>
              </w:rPr>
              <w:t>ml</w:t>
            </w:r>
            <w:r>
              <w:rPr>
                <w:rStyle w:val="CharStyle21"/>
                <w:lang w:val="en-US" w:eastAsia="en-US" w:bidi="en-US"/>
              </w:rPr>
              <w:t xml:space="preserve"> </w:t>
            </w:r>
            <w:r>
              <w:rPr>
                <w:rStyle w:val="CharStyle22"/>
                <w:lang w:val="zh-TW" w:eastAsia="zh-TW" w:bidi="zh-TW"/>
              </w:rPr>
              <w:t>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1"/>
              </w:rPr>
              <w:t>静滴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1"/>
              </w:rPr>
              <w:t>1/日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8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1"/>
              </w:rPr>
              <w:t>头孢地嗪钠针(艾力信）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3"/>
              </w:rPr>
              <w:t>0. 5g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3"/>
                <w:lang w:val="zh-TW" w:eastAsia="zh-TW" w:bidi="zh-TW"/>
              </w:rPr>
              <w:t>3</w:t>
            </w:r>
            <w:r>
              <w:rPr>
                <w:rStyle w:val="CharStyle21"/>
              </w:rPr>
              <w:t>瓶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3"/>
              </w:rPr>
              <w:t>32.78</w:t>
            </w:r>
          </w:p>
        </w:tc>
      </w:tr>
      <w:tr>
        <w:trPr>
          <w:trHeight w:val="212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300" w:lineRule="exact"/>
              <w:ind w:left="0" w:firstLine="0"/>
            </w:pPr>
            <w:r>
              <w:rPr>
                <w:rStyle w:val="CharStyle21"/>
              </w:rPr>
              <w:t xml:space="preserve">用法： </w:t>
            </w:r>
            <w:r>
              <w:rPr>
                <w:rStyle w:val="CharStyle23"/>
              </w:rPr>
              <w:t>1.</w:t>
            </w:r>
            <w:r>
              <w:rPr>
                <w:rStyle w:val="CharStyle23"/>
                <w:lang w:val="zh-TW" w:eastAsia="zh-TW" w:bidi="zh-TW"/>
              </w:rPr>
              <w:t xml:space="preserve">50 </w:t>
            </w:r>
            <w:r>
              <w:rPr>
                <w:rStyle w:val="CharStyle23"/>
              </w:rPr>
              <w:t xml:space="preserve">g </w:t>
            </w:r>
            <w:r>
              <w:rPr>
                <w:rStyle w:val="CharStyle24"/>
              </w:rPr>
              <w:t>」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1"/>
              </w:rPr>
              <w:t>静滴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1"/>
                <w:lang w:val="en-US" w:eastAsia="en-US" w:bidi="en-US"/>
              </w:rPr>
              <w:t>1</w:t>
            </w:r>
            <w:r>
              <w:rPr>
                <w:rStyle w:val="CharStyle22"/>
              </w:rPr>
              <w:t>/H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6834" w:h="11909" w:orient="landscape"/>
      <w:pgMar w:top="1415" w:left="1440" w:right="1440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zh-TW" w:eastAsia="zh-TW" w:bidi="zh-TW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TW" w:eastAsia="zh-TW" w:bidi="zh-TW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TW" w:eastAsia="zh-TW" w:bidi="zh-TW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正文文本 (3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4"/>
      <w:szCs w:val="14"/>
      <w:rFonts w:ascii="MingLiU" w:eastAsia="MingLiU" w:hAnsi="MingLiU" w:cs="MingLiU"/>
    </w:rPr>
  </w:style>
  <w:style w:type="character" w:customStyle="1" w:styleId="CharStyle5">
    <w:name w:val="正文文本 (3)"/>
    <w:basedOn w:val="CharStyle4"/>
    <w:rPr>
      <w:lang w:val="zh-TW" w:eastAsia="zh-TW" w:bidi="zh-TW"/>
      <w:w w:val="100"/>
      <w:spacing w:val="0"/>
      <w:color w:val="000000"/>
      <w:position w:val="0"/>
    </w:rPr>
  </w:style>
  <w:style w:type="character" w:customStyle="1" w:styleId="CharStyle7">
    <w:name w:val="正文文本 (4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4"/>
      <w:szCs w:val="14"/>
      <w:rFonts w:ascii="MingLiU" w:eastAsia="MingLiU" w:hAnsi="MingLiU" w:cs="MingLiU"/>
    </w:rPr>
  </w:style>
  <w:style w:type="character" w:customStyle="1" w:styleId="CharStyle8">
    <w:name w:val="正文文本 (4) + 间距 1 pt"/>
    <w:basedOn w:val="CharStyle7"/>
    <w:rPr>
      <w:lang w:val="zh-TW" w:eastAsia="zh-TW" w:bidi="zh-TW"/>
      <w:w w:val="100"/>
      <w:spacing w:val="20"/>
      <w:color w:val="000000"/>
      <w:position w:val="0"/>
    </w:rPr>
  </w:style>
  <w:style w:type="character" w:customStyle="1" w:styleId="CharStyle10">
    <w:name w:val="标题 #1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  <w:style w:type="character" w:customStyle="1" w:styleId="CharStyle12">
    <w:name w:val="正文文本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13"/>
      <w:szCs w:val="13"/>
      <w:rFonts w:ascii="MingLiU" w:eastAsia="MingLiU" w:hAnsi="MingLiU" w:cs="MingLiU"/>
    </w:rPr>
  </w:style>
  <w:style w:type="character" w:customStyle="1" w:styleId="CharStyle13">
    <w:name w:val="正文文本 (2) + Garamond,9.5 pt"/>
    <w:basedOn w:val="CharStyle12"/>
    <w:rPr>
      <w:lang w:val="en-US" w:eastAsia="en-US" w:bidi="en-US"/>
      <w:sz w:val="19"/>
      <w:szCs w:val="19"/>
      <w:rFonts w:ascii="Garamond" w:eastAsia="Garamond" w:hAnsi="Garamond" w:cs="Garamond"/>
      <w:w w:val="100"/>
      <w:spacing w:val="0"/>
      <w:color w:val="000000"/>
      <w:position w:val="0"/>
    </w:rPr>
  </w:style>
  <w:style w:type="character" w:customStyle="1" w:styleId="CharStyle14">
    <w:name w:val="正文文本 (2) + 14 pt"/>
    <w:basedOn w:val="CharStyle12"/>
    <w:rPr>
      <w:lang w:val="zh-TW" w:eastAsia="zh-TW" w:bidi="zh-TW"/>
      <w:sz w:val="28"/>
      <w:szCs w:val="28"/>
      <w:w w:val="100"/>
      <w:spacing w:val="0"/>
      <w:color w:val="000000"/>
      <w:position w:val="0"/>
    </w:rPr>
  </w:style>
  <w:style w:type="character" w:customStyle="1" w:styleId="CharStyle15">
    <w:name w:val="正文文本 (2) + 间距 2 pt"/>
    <w:basedOn w:val="CharStyle12"/>
    <w:rPr>
      <w:lang w:val="zh-TW" w:eastAsia="zh-TW" w:bidi="zh-TW"/>
      <w:w w:val="100"/>
      <w:spacing w:val="50"/>
      <w:color w:val="000000"/>
      <w:position w:val="0"/>
    </w:rPr>
  </w:style>
  <w:style w:type="character" w:customStyle="1" w:styleId="CharStyle16">
    <w:name w:val="正文文本 (2) + Consolas,7 pt,间距 0 pt"/>
    <w:basedOn w:val="CharStyle12"/>
    <w:rPr>
      <w:lang w:val="en-US" w:eastAsia="en-US" w:bidi="en-US"/>
      <w:sz w:val="14"/>
      <w:szCs w:val="14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7">
    <w:name w:val="正文文本 (2) + 间距 -1 pt"/>
    <w:basedOn w:val="CharStyle12"/>
    <w:rPr>
      <w:lang w:val="zh-TW" w:eastAsia="zh-TW" w:bidi="zh-TW"/>
      <w:w w:val="100"/>
      <w:spacing w:val="-20"/>
      <w:color w:val="000000"/>
      <w:position w:val="0"/>
    </w:rPr>
  </w:style>
  <w:style w:type="character" w:customStyle="1" w:styleId="CharStyle19">
    <w:name w:val="表格标题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14"/>
      <w:szCs w:val="14"/>
      <w:rFonts w:ascii="MingLiU" w:eastAsia="MingLiU" w:hAnsi="MingLiU" w:cs="MingLiU"/>
    </w:rPr>
  </w:style>
  <w:style w:type="character" w:customStyle="1" w:styleId="CharStyle20">
    <w:name w:val="表格标题"/>
    <w:basedOn w:val="CharStyle19"/>
    <w:rPr>
      <w:lang w:val="zh-TW" w:eastAsia="zh-TW" w:bidi="zh-TW"/>
      <w:u w:val="single"/>
      <w:w w:val="100"/>
      <w:spacing w:val="0"/>
      <w:color w:val="000000"/>
      <w:position w:val="0"/>
    </w:rPr>
  </w:style>
  <w:style w:type="character" w:customStyle="1" w:styleId="CharStyle21">
    <w:name w:val="正文文本 (2) + 7 pt"/>
    <w:basedOn w:val="CharStyle12"/>
    <w:rPr>
      <w:lang w:val="zh-TW" w:eastAsia="zh-TW" w:bidi="zh-TW"/>
      <w:sz w:val="14"/>
      <w:szCs w:val="14"/>
      <w:w w:val="100"/>
      <w:spacing w:val="0"/>
      <w:color w:val="000000"/>
      <w:position w:val="0"/>
    </w:rPr>
  </w:style>
  <w:style w:type="character" w:customStyle="1" w:styleId="CharStyle22">
    <w:name w:val="正文文本 (2) + 7 pt,粗体"/>
    <w:basedOn w:val="CharStyle12"/>
    <w:rPr>
      <w:lang w:val="en-US" w:eastAsia="en-US" w:bidi="en-US"/>
      <w:b/>
      <w:bCs/>
      <w:sz w:val="14"/>
      <w:szCs w:val="14"/>
      <w:w w:val="100"/>
      <w:spacing w:val="0"/>
      <w:color w:val="000000"/>
      <w:position w:val="0"/>
    </w:rPr>
  </w:style>
  <w:style w:type="character" w:customStyle="1" w:styleId="CharStyle23">
    <w:name w:val="正文文本 (2) + 7 pt"/>
    <w:basedOn w:val="CharStyle12"/>
    <w:rPr>
      <w:lang w:val="en-US" w:eastAsia="en-US" w:bidi="en-US"/>
      <w:sz w:val="14"/>
      <w:szCs w:val="14"/>
      <w:w w:val="100"/>
      <w:spacing w:val="0"/>
      <w:color w:val="000000"/>
      <w:position w:val="0"/>
    </w:rPr>
  </w:style>
  <w:style w:type="character" w:customStyle="1" w:styleId="CharStyle24">
    <w:name w:val="正文文本 (2) + 15 pt"/>
    <w:basedOn w:val="CharStyle12"/>
    <w:rPr>
      <w:lang w:val="zh-TW" w:eastAsia="zh-TW" w:bidi="zh-TW"/>
      <w:sz w:val="30"/>
      <w:szCs w:val="30"/>
      <w:w w:val="100"/>
      <w:spacing w:val="0"/>
      <w:color w:val="000000"/>
      <w:position w:val="0"/>
    </w:rPr>
  </w:style>
  <w:style w:type="paragraph" w:customStyle="1" w:styleId="Style3">
    <w:name w:val="正文文本 (3)"/>
    <w:basedOn w:val="Normal"/>
    <w:link w:val="CharStyle4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MingLiU" w:eastAsia="MingLiU" w:hAnsi="MingLiU" w:cs="MingLiU"/>
    </w:rPr>
  </w:style>
  <w:style w:type="paragraph" w:customStyle="1" w:styleId="Style6">
    <w:name w:val="正文文本 (4)"/>
    <w:basedOn w:val="Normal"/>
    <w:link w:val="CharStyle7"/>
    <w:pPr>
      <w:widowControl w:val="0"/>
      <w:shd w:val="clear" w:color="auto" w:fill="FFFFFF"/>
      <w:jc w:val="distribute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MingLiU" w:eastAsia="MingLiU" w:hAnsi="MingLiU" w:cs="MingLiU"/>
    </w:rPr>
  </w:style>
  <w:style w:type="paragraph" w:customStyle="1" w:styleId="Style9">
    <w:name w:val="标题 #1"/>
    <w:basedOn w:val="Normal"/>
    <w:link w:val="CharStyle10"/>
    <w:pPr>
      <w:widowControl w:val="0"/>
      <w:shd w:val="clear" w:color="auto" w:fill="FFFFFF"/>
      <w:outlineLvl w:val="0"/>
      <w:spacing w:line="331" w:lineRule="exact"/>
      <w:ind w:firstLine="960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  <w:style w:type="paragraph" w:customStyle="1" w:styleId="Style11">
    <w:name w:val="正文文本 (2)"/>
    <w:basedOn w:val="Normal"/>
    <w:link w:val="CharStyle12"/>
    <w:pPr>
      <w:widowControl w:val="0"/>
      <w:shd w:val="clear" w:color="auto" w:fill="FFFFFF"/>
      <w:spacing w:line="27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MingLiU" w:eastAsia="MingLiU" w:hAnsi="MingLiU" w:cs="MingLiU"/>
    </w:rPr>
  </w:style>
  <w:style w:type="paragraph" w:customStyle="1" w:styleId="Style18">
    <w:name w:val="表格标题"/>
    <w:basedOn w:val="Normal"/>
    <w:link w:val="CharStyle19"/>
    <w:pPr>
      <w:widowControl w:val="0"/>
      <w:shd w:val="clear" w:color="auto" w:fill="FFFFFF"/>
      <w:jc w:val="distribute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MingLiU" w:eastAsia="MingLiU" w:hAnsi="MingLiU" w:cs="MingLiU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