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b w:val="1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FALL 2022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MEC325: INTRODUCTION TO ENGINEERING DESIGN</w:t>
        <w:br w:type="textWrapping"/>
        <w:t xml:space="preserve">DESIGN PROJECT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FINAL REPORT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</w:rPr>
        <w:drawing>
          <wp:inline distB="114300" distT="114300" distL="114300" distR="114300">
            <wp:extent cx="5893329" cy="2995613"/>
            <wp:effectExtent b="0" l="0" r="0" t="0"/>
            <wp:docPr descr="engineeringbldg.jpg" id="1" name="image2.jpg"/>
            <a:graphic>
              <a:graphicData uri="http://schemas.openxmlformats.org/drawingml/2006/picture">
                <pic:pic>
                  <pic:nvPicPr>
                    <pic:cNvPr descr="engineeringbldg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329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99yymrghh1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7hbrnuk4edru" w:id="1"/>
      <w:bookmarkEnd w:id="1"/>
      <w:r w:rsidDel="00000000" w:rsidR="00000000" w:rsidRPr="00000000">
        <w:rPr>
          <w:sz w:val="52"/>
          <w:szCs w:val="52"/>
          <w:rtl w:val="0"/>
        </w:rPr>
        <w:t xml:space="preserve">TITLE OF PRODUCT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TEAM SSNN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egnbefkbg2r" w:id="2"/>
      <w:bookmarkEnd w:id="2"/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hk2uvdz2jrux" w:id="3"/>
      <w:bookmarkEnd w:id="3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declaration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We, the undersigned members of Team SSNN in MEC325, agree that all team members have abided by all Ryerson Policies and course rules.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We furthermore accept that any violation of Ryerson Policy or course rules will lead to a grade penalty or charges of academic misconduct.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NAME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NUMBER</w:t>
            </w:r>
            <w:r w:rsidDel="00000000" w:rsidR="00000000" w:rsidRPr="00000000">
              <w:rPr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d552kepcox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1440" w:top="1440" w:left="1440" w:right="1440" w:header="0" w:footer="720"/>
          <w:pgNumType w:start="0"/>
          <w:titlePg w:val="1"/>
        </w:sectPr>
      </w:pPr>
      <w:bookmarkStart w:colFirst="0" w:colLast="0" w:name="_vegk3p1thnt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7hau2813454v" w:id="6"/>
      <w:bookmarkEnd w:id="6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lncugf28dnr4" w:id="7"/>
      <w:bookmarkEnd w:id="7"/>
      <w:r w:rsidDel="00000000" w:rsidR="00000000" w:rsidRPr="00000000">
        <w:rPr>
          <w:rtl w:val="0"/>
        </w:rPr>
        <w:t xml:space="preserve">design brief summary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u9f5t4nzyzpo" w:id="8"/>
      <w:bookmarkEnd w:id="8"/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qd7u7stfn7s0" w:id="9"/>
      <w:bookmarkEnd w:id="9"/>
      <w:r w:rsidDel="00000000" w:rsidR="00000000" w:rsidRPr="00000000">
        <w:rPr>
          <w:rtl w:val="0"/>
        </w:rPr>
        <w:t xml:space="preserve">personas &amp; SUCs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qezt6hvwf76h" w:id="10"/>
      <w:bookmarkEnd w:id="10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4i71sjjmbzi" w:id="11"/>
      <w:bookmarkEnd w:id="11"/>
      <w:r w:rsidDel="00000000" w:rsidR="00000000" w:rsidRPr="00000000">
        <w:rPr>
          <w:rtl w:val="0"/>
        </w:rPr>
        <w:t xml:space="preserve">integrated design concept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5lr4qe4cnwsf" w:id="12"/>
      <w:bookmarkEnd w:id="12"/>
      <w:r w:rsidDel="00000000" w:rsidR="00000000" w:rsidRPr="00000000">
        <w:rPr>
          <w:rtl w:val="0"/>
        </w:rPr>
        <w:t xml:space="preserve">systems analysis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wys43t9uxx63" w:id="13"/>
      <w:bookmarkEnd w:id="13"/>
      <w:r w:rsidDel="00000000" w:rsidR="00000000" w:rsidRPr="00000000">
        <w:rPr>
          <w:rtl w:val="0"/>
        </w:rPr>
        <w:t xml:space="preserve">detailed design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yambevhj38y5" w:id="14"/>
      <w:bookmarkEnd w:id="14"/>
      <w:r w:rsidDel="00000000" w:rsidR="00000000" w:rsidRPr="00000000">
        <w:rPr>
          <w:rtl w:val="0"/>
        </w:rPr>
        <w:t xml:space="preserve">design issues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orwihnj3qyre" w:id="15"/>
      <w:bookmarkEnd w:id="15"/>
      <w:r w:rsidDel="00000000" w:rsidR="00000000" w:rsidRPr="00000000">
        <w:rPr>
          <w:rtl w:val="0"/>
        </w:rPr>
        <w:t xml:space="preserve">CAD drawings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rPr/>
      </w:pPr>
      <w:bookmarkStart w:colFirst="0" w:colLast="0" w:name="_9qa0mgkeqqar" w:id="16"/>
      <w:bookmarkEnd w:id="16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MEC325 </w:t>
    </w:r>
    <w:r w:rsidDel="00000000" w:rsidR="00000000" w:rsidRPr="00000000">
      <w:rPr>
        <w:color w:val="b7b7b7"/>
        <w:rtl w:val="0"/>
      </w:rPr>
      <w:t xml:space="preserve">//</w:t>
    </w:r>
    <w:r w:rsidDel="00000000" w:rsidR="00000000" w:rsidRPr="00000000">
      <w:rPr>
        <w:rtl w:val="0"/>
      </w:rPr>
      <w:t xml:space="preserve"> TEAM SSNN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Only the last 5 digits of the student number are required.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widowControl w:val="0"/>
        <w:spacing w:after="2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120" w:line="240" w:lineRule="auto"/>
    </w:pPr>
    <w:rPr>
      <w:rFonts w:ascii="Roboto Condensed" w:cs="Roboto Condensed" w:eastAsia="Roboto Condensed" w:hAnsi="Roboto Condense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20" w:before="720" w:line="240" w:lineRule="auto"/>
    </w:pPr>
    <w:rPr>
      <w:rFonts w:ascii="Roboto Condensed" w:cs="Roboto Condensed" w:eastAsia="Roboto Condensed" w:hAnsi="Roboto Condensed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120" w:before="36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lineRule="auto"/>
      <w:jc w:val="right"/>
    </w:pPr>
    <w:rPr>
      <w:rFonts w:ascii="Roboto Condensed" w:cs="Roboto Condensed" w:eastAsia="Roboto Condensed" w:hAnsi="Roboto Condensed"/>
      <w:sz w:val="60"/>
      <w:szCs w:val="6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