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8B95E" w14:textId="77777777" w:rsidR="00A421FB" w:rsidRDefault="00A421FB" w:rsidP="00A421FB">
      <w:pPr>
        <w:jc w:val="right"/>
        <w:rPr>
          <w:rFonts w:cs="Arial"/>
          <w:b/>
          <w:bCs/>
          <w:sz w:val="28"/>
          <w:szCs w:val="28"/>
        </w:rPr>
      </w:pPr>
      <w:r w:rsidRPr="003E7934">
        <w:rPr>
          <w:rFonts w:cs="Arial"/>
          <w:b/>
          <w:bCs/>
          <w:sz w:val="28"/>
          <w:szCs w:val="28"/>
          <w:rtl/>
        </w:rPr>
        <w:t xml:space="preserve">نموذج معايير تقييم العروض الفنية </w:t>
      </w:r>
      <w:r>
        <w:rPr>
          <w:rFonts w:cs="Arial" w:hint="cs"/>
          <w:b/>
          <w:bCs/>
          <w:sz w:val="28"/>
          <w:szCs w:val="28"/>
          <w:rtl/>
        </w:rPr>
        <w:t>للمنافسة.</w:t>
      </w:r>
      <w:r w:rsidRPr="003E7934">
        <w:rPr>
          <w:rFonts w:cs="Arial" w:hint="cs"/>
          <w:b/>
          <w:bCs/>
          <w:sz w:val="28"/>
          <w:szCs w:val="28"/>
          <w:rtl/>
        </w:rPr>
        <w:t xml:space="preserve"> </w:t>
      </w:r>
    </w:p>
    <w:tbl>
      <w:tblPr>
        <w:tblStyle w:val="aa"/>
        <w:bidiVisual/>
        <w:tblW w:w="10044" w:type="dxa"/>
        <w:tblInd w:w="-252" w:type="dxa"/>
        <w:tblLook w:val="04A0" w:firstRow="1" w:lastRow="0" w:firstColumn="1" w:lastColumn="0" w:noHBand="0" w:noVBand="1"/>
      </w:tblPr>
      <w:tblGrid>
        <w:gridCol w:w="6881"/>
        <w:gridCol w:w="3163"/>
      </w:tblGrid>
      <w:tr w:rsidR="00A421FB" w:rsidRPr="00236521" w14:paraId="084A6E84" w14:textId="77777777" w:rsidTr="00835B9F">
        <w:trPr>
          <w:trHeight w:val="379"/>
        </w:trPr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3A9C1B66" w14:textId="77777777" w:rsidR="00A421FB" w:rsidRPr="005240C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b/>
                <w:bCs/>
                <w:sz w:val="24"/>
                <w:szCs w:val="24"/>
                <w:u w:val="single"/>
              </w:rPr>
            </w:pPr>
            <w:r w:rsidRPr="005240CE">
              <w:rPr>
                <w:rFonts w:asciiTheme="minorHAnsi" w:hAnsiTheme="minorHAnsi" w:cs="Sakkal Majalla"/>
                <w:b/>
                <w:bCs/>
                <w:sz w:val="24"/>
                <w:szCs w:val="24"/>
                <w:u w:val="single"/>
                <w:rtl/>
              </w:rPr>
              <w:t>معايير التقييم الأساسية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14:paraId="11D3E024" w14:textId="77777777" w:rsidR="00A421FB" w:rsidRPr="005240C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5240CE">
              <w:rPr>
                <w:rFonts w:asciiTheme="minorHAnsi" w:hAnsiTheme="minorHAnsi" w:cs="Sakkal Majalla"/>
                <w:b/>
                <w:bCs/>
                <w:sz w:val="24"/>
                <w:szCs w:val="24"/>
                <w:u w:val="single"/>
                <w:rtl/>
              </w:rPr>
              <w:t>التقييم</w:t>
            </w:r>
          </w:p>
        </w:tc>
      </w:tr>
      <w:tr w:rsidR="00A421FB" w:rsidRPr="00236521" w14:paraId="78E88B33" w14:textId="77777777" w:rsidTr="00835B9F">
        <w:trPr>
          <w:trHeight w:val="308"/>
        </w:trPr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8297" w14:textId="77777777" w:rsidR="00A421FB" w:rsidRPr="00FA390E" w:rsidRDefault="00A421FB" w:rsidP="00835B9F">
            <w:pPr>
              <w:bidi/>
              <w:rPr>
                <w:rFonts w:ascii="Sakkal Majalla" w:eastAsia="Calibri" w:hAnsi="Sakkal Majalla" w:cs="Sakkal Majalla"/>
                <w:color w:val="FF0000"/>
                <w:rtl/>
              </w:rPr>
            </w:pPr>
            <w:r w:rsidRPr="00FA390E">
              <w:rPr>
                <w:rFonts w:ascii="Sakkal Majalla" w:eastAsia="Calibri" w:hAnsi="Sakkal Majalla" w:cs="Sakkal Majalla"/>
                <w:color w:val="FF0000"/>
                <w:rtl/>
              </w:rPr>
              <w:t>اكتمال وثائق العرض الفني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49D04" w14:textId="77777777" w:rsidR="00A421FB" w:rsidRPr="007761D0" w:rsidRDefault="00A421FB" w:rsidP="00835B9F">
            <w:pPr>
              <w:bidi/>
              <w:jc w:val="center"/>
              <w:rPr>
                <w:rFonts w:ascii="Almarai" w:hAnsi="Almarai" w:cs="Almarai"/>
                <w:rtl/>
              </w:rPr>
            </w:pPr>
            <w:r w:rsidRPr="007761D0">
              <w:rPr>
                <w:rFonts w:ascii="Almarai" w:hAnsi="Almarai" w:cs="Almarai"/>
                <w:rtl/>
              </w:rPr>
              <w:t>اجتياز / فشل</w:t>
            </w:r>
          </w:p>
        </w:tc>
      </w:tr>
      <w:tr w:rsidR="00A421FB" w:rsidRPr="00236521" w14:paraId="59F87949" w14:textId="77777777" w:rsidTr="00835B9F">
        <w:trPr>
          <w:trHeight w:val="379"/>
        </w:trPr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12130" w14:textId="77777777" w:rsidR="00A421FB" w:rsidRPr="00FA390E" w:rsidRDefault="00A421FB" w:rsidP="00835B9F">
            <w:pPr>
              <w:bidi/>
              <w:rPr>
                <w:rFonts w:ascii="Sakkal Majalla" w:eastAsia="Calibri" w:hAnsi="Sakkal Majalla" w:cs="Sakkal Majalla"/>
                <w:color w:val="FF0000"/>
                <w:rtl/>
              </w:rPr>
            </w:pPr>
            <w:r w:rsidRPr="00FA390E">
              <w:rPr>
                <w:rFonts w:ascii="Sakkal Majalla" w:eastAsia="Calibri" w:hAnsi="Sakkal Majalla" w:cs="Sakkal Majalla" w:hint="cs"/>
                <w:color w:val="FF0000"/>
                <w:rtl/>
              </w:rPr>
              <w:t>تقديم ما</w:t>
            </w:r>
            <w:r w:rsidRPr="00FA390E">
              <w:rPr>
                <w:rFonts w:ascii="Sakkal Majalla" w:eastAsia="Calibri" w:hAnsi="Sakkal Majalla" w:cs="Sakkal Majalla"/>
                <w:color w:val="FF0000"/>
              </w:rPr>
              <w:t xml:space="preserve"> </w:t>
            </w:r>
            <w:r w:rsidRPr="00FA390E">
              <w:rPr>
                <w:rFonts w:ascii="Sakkal Majalla" w:eastAsia="Calibri" w:hAnsi="Sakkal Majalla" w:cs="Sakkal Majalla" w:hint="cs"/>
                <w:color w:val="FF0000"/>
                <w:rtl/>
              </w:rPr>
              <w:t xml:space="preserve">يثبت </w:t>
            </w:r>
            <w:r w:rsidRPr="00FA390E">
              <w:rPr>
                <w:rFonts w:ascii="Sakkal Majalla" w:eastAsia="Calibri" w:hAnsi="Sakkal Majalla" w:cs="Sakkal Majalla"/>
                <w:color w:val="FF0000"/>
                <w:rtl/>
              </w:rPr>
              <w:t xml:space="preserve">خبرة الشركة في تقديم </w:t>
            </w:r>
            <w:r w:rsidRPr="00FA390E">
              <w:rPr>
                <w:rFonts w:ascii="Sakkal Majalla" w:eastAsia="Calibri" w:hAnsi="Sakkal Majalla" w:cs="Sakkal Majalla" w:hint="cs"/>
                <w:color w:val="FF0000"/>
                <w:rtl/>
              </w:rPr>
              <w:t>الاشتراكات لجهات اخرى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2D314" w14:textId="77777777" w:rsidR="00A421FB" w:rsidRPr="007761D0" w:rsidRDefault="00A421FB" w:rsidP="00835B9F">
            <w:pPr>
              <w:bidi/>
              <w:jc w:val="center"/>
              <w:rPr>
                <w:rFonts w:ascii="Almarai" w:hAnsi="Almarai" w:cs="Almarai"/>
                <w:rtl/>
              </w:rPr>
            </w:pPr>
            <w:r w:rsidRPr="007761D0">
              <w:rPr>
                <w:rFonts w:ascii="Almarai" w:hAnsi="Almarai" w:cs="Almarai"/>
                <w:rtl/>
              </w:rPr>
              <w:t>اجتياز / فشل</w:t>
            </w:r>
          </w:p>
        </w:tc>
      </w:tr>
      <w:tr w:rsidR="00A421FB" w:rsidRPr="00236521" w14:paraId="6A3D51AC" w14:textId="77777777" w:rsidTr="00835B9F">
        <w:trPr>
          <w:trHeight w:val="379"/>
        </w:trPr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C940" w14:textId="77777777" w:rsidR="00A421FB" w:rsidRPr="00FA390E" w:rsidRDefault="00A421FB" w:rsidP="00835B9F">
            <w:pPr>
              <w:bidi/>
              <w:rPr>
                <w:rFonts w:ascii="Sakkal Majalla" w:eastAsia="Calibri" w:hAnsi="Sakkal Majalla" w:cs="Sakkal Majalla"/>
                <w:color w:val="FF0000"/>
                <w:rtl/>
              </w:rPr>
            </w:pPr>
            <w:r w:rsidRPr="00FA390E">
              <w:rPr>
                <w:rFonts w:ascii="Sakkal Majalla" w:eastAsia="Calibri" w:hAnsi="Sakkal Majalla" w:cs="Sakkal Majalla"/>
                <w:color w:val="FF0000"/>
                <w:rtl/>
              </w:rPr>
              <w:t>المتنافس يملك</w:t>
            </w:r>
            <w:r w:rsidRPr="00FA390E">
              <w:rPr>
                <w:rFonts w:ascii="Sakkal Majalla" w:eastAsia="Calibri" w:hAnsi="Sakkal Majalla" w:cs="Sakkal Majalla" w:hint="cs"/>
                <w:color w:val="FF0000"/>
                <w:rtl/>
              </w:rPr>
              <w:t xml:space="preserve"> تصنيف او</w:t>
            </w:r>
            <w:r w:rsidRPr="00FA390E">
              <w:rPr>
                <w:rFonts w:ascii="Sakkal Majalla" w:eastAsia="Calibri" w:hAnsi="Sakkal Majalla" w:cs="Sakkal Majalla"/>
                <w:color w:val="FF0000"/>
                <w:rtl/>
              </w:rPr>
              <w:t xml:space="preserve"> شراكة معتمدة سارية المفعول مع </w:t>
            </w:r>
            <w:r w:rsidRPr="00FA390E">
              <w:rPr>
                <w:rFonts w:ascii="Sakkal Majalla" w:eastAsia="Calibri" w:hAnsi="Sakkal Majalla" w:cs="Sakkal Majalla" w:hint="cs"/>
                <w:color w:val="FF0000"/>
                <w:rtl/>
              </w:rPr>
              <w:t>شركة (الشركة الام)</w:t>
            </w:r>
            <w:r w:rsidRPr="00FA390E">
              <w:rPr>
                <w:rFonts w:ascii="Sakkal Majalla" w:eastAsia="Calibri" w:hAnsi="Sakkal Majalla" w:cs="Sakkal Majalla"/>
                <w:color w:val="FF0000"/>
                <w:rtl/>
              </w:rPr>
              <w:t xml:space="preserve"> أو خطاب من الشركة يخوله بتقديم الخدمة</w:t>
            </w:r>
            <w:r w:rsidRPr="00FA390E">
              <w:rPr>
                <w:rFonts w:ascii="Sakkal Majalla" w:eastAsia="Calibri" w:hAnsi="Sakkal Majalla" w:cs="Sakkal Majalla" w:hint="cs"/>
                <w:color w:val="FF0000"/>
                <w:rtl/>
              </w:rPr>
              <w:t xml:space="preserve"> او موزع معتمد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6D06" w14:textId="77777777" w:rsidR="00A421FB" w:rsidRPr="007761D0" w:rsidRDefault="00A421FB" w:rsidP="00835B9F">
            <w:pPr>
              <w:bidi/>
              <w:jc w:val="center"/>
              <w:rPr>
                <w:rFonts w:ascii="Almarai" w:hAnsi="Almarai" w:cs="Almarai"/>
                <w:rtl/>
              </w:rPr>
            </w:pPr>
            <w:r w:rsidRPr="007761D0">
              <w:rPr>
                <w:rFonts w:ascii="Almarai" w:hAnsi="Almarai" w:cs="Almarai"/>
                <w:rtl/>
              </w:rPr>
              <w:t>اجتياز / فشل</w:t>
            </w:r>
          </w:p>
        </w:tc>
      </w:tr>
      <w:tr w:rsidR="00A421FB" w:rsidRPr="00236521" w14:paraId="2ED42CD4" w14:textId="77777777" w:rsidTr="00835B9F">
        <w:trPr>
          <w:trHeight w:val="379"/>
        </w:trPr>
        <w:tc>
          <w:tcPr>
            <w:tcW w:w="6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3329" w14:textId="77777777" w:rsidR="00A421FB" w:rsidRPr="00FA390E" w:rsidRDefault="00A421FB" w:rsidP="00835B9F">
            <w:pPr>
              <w:bidi/>
              <w:rPr>
                <w:rFonts w:ascii="Sakkal Majalla" w:eastAsia="Calibri" w:hAnsi="Sakkal Majalla" w:cs="Sakkal Majalla"/>
                <w:color w:val="FF0000"/>
                <w:rtl/>
              </w:rPr>
            </w:pPr>
            <w:r w:rsidRPr="00FA390E">
              <w:rPr>
                <w:rFonts w:ascii="Sakkal Majalla" w:eastAsia="Calibri" w:hAnsi="Sakkal Majalla" w:cs="Sakkal Majalla" w:hint="cs"/>
                <w:color w:val="FF0000"/>
                <w:rtl/>
              </w:rPr>
              <w:t>تقديم نظام متكامل مطابق للمواصفات الفنية المذكورة بكراسة الامتثال- كمتطلبات الزامية (</w:t>
            </w:r>
            <w:r w:rsidRPr="00FA390E">
              <w:rPr>
                <w:rFonts w:ascii="Sakkal Majalla" w:eastAsia="Calibri" w:hAnsi="Sakkal Majalla" w:cs="Sakkal Majalla"/>
                <w:color w:val="FF0000"/>
              </w:rPr>
              <w:t>Mandatory</w:t>
            </w:r>
            <w:r w:rsidRPr="00FA390E">
              <w:rPr>
                <w:rFonts w:ascii="Sakkal Majalla" w:eastAsia="Calibri" w:hAnsi="Sakkal Majalla" w:cs="Sakkal Majalla" w:hint="cs"/>
                <w:color w:val="FF0000"/>
                <w:rtl/>
              </w:rPr>
              <w:t>)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9983" w14:textId="77777777" w:rsidR="00A421FB" w:rsidRPr="007761D0" w:rsidRDefault="00A421FB" w:rsidP="00835B9F">
            <w:pPr>
              <w:bidi/>
              <w:jc w:val="center"/>
              <w:rPr>
                <w:rFonts w:ascii="Almarai" w:hAnsi="Almarai" w:cs="Almarai"/>
                <w:rtl/>
              </w:rPr>
            </w:pPr>
            <w:r w:rsidRPr="007761D0">
              <w:rPr>
                <w:rFonts w:ascii="Almarai" w:hAnsi="Almarai" w:cs="Almarai"/>
                <w:rtl/>
              </w:rPr>
              <w:t>اجتياز / فشل</w:t>
            </w:r>
          </w:p>
        </w:tc>
      </w:tr>
    </w:tbl>
    <w:p w14:paraId="1CC88C9F" w14:textId="77777777" w:rsidR="00A421FB" w:rsidRDefault="00A421FB" w:rsidP="00A421FB">
      <w:pPr>
        <w:bidi/>
        <w:spacing w:line="259" w:lineRule="auto"/>
        <w:ind w:left="360"/>
        <w:rPr>
          <w:b/>
          <w:bCs/>
          <w:sz w:val="28"/>
          <w:szCs w:val="28"/>
          <w:rtl/>
        </w:rPr>
      </w:pPr>
    </w:p>
    <w:p w14:paraId="54C76DCD" w14:textId="77777777" w:rsidR="00A421FB" w:rsidRDefault="00A421FB" w:rsidP="00A421FB">
      <w:pPr>
        <w:bidi/>
        <w:spacing w:line="259" w:lineRule="auto"/>
        <w:ind w:left="360"/>
        <w:rPr>
          <w:b/>
          <w:bCs/>
          <w:sz w:val="28"/>
          <w:szCs w:val="28"/>
        </w:rPr>
      </w:pPr>
    </w:p>
    <w:p w14:paraId="268F27A9" w14:textId="77777777" w:rsidR="00A421FB" w:rsidRDefault="00A421FB" w:rsidP="00A421FB">
      <w:pPr>
        <w:bidi/>
        <w:spacing w:line="259" w:lineRule="auto"/>
        <w:ind w:left="360"/>
        <w:rPr>
          <w:b/>
          <w:bCs/>
          <w:sz w:val="28"/>
          <w:szCs w:val="28"/>
        </w:rPr>
      </w:pPr>
    </w:p>
    <w:p w14:paraId="2D801943" w14:textId="77777777" w:rsidR="00A421FB" w:rsidRDefault="00A421FB" w:rsidP="00A421FB">
      <w:pPr>
        <w:bidi/>
        <w:spacing w:line="259" w:lineRule="auto"/>
        <w:ind w:left="360"/>
        <w:rPr>
          <w:b/>
          <w:bCs/>
          <w:sz w:val="28"/>
          <w:szCs w:val="28"/>
        </w:rPr>
      </w:pPr>
    </w:p>
    <w:p w14:paraId="478236B5" w14:textId="77777777" w:rsidR="00A421FB" w:rsidRDefault="00A421FB" w:rsidP="00A421FB">
      <w:pPr>
        <w:bidi/>
        <w:spacing w:line="259" w:lineRule="auto"/>
        <w:ind w:left="360"/>
        <w:rPr>
          <w:b/>
          <w:bCs/>
          <w:sz w:val="28"/>
          <w:szCs w:val="28"/>
        </w:rPr>
      </w:pPr>
    </w:p>
    <w:p w14:paraId="78941592" w14:textId="77777777" w:rsidR="00A421FB" w:rsidRDefault="00A421FB" w:rsidP="00A421FB">
      <w:pPr>
        <w:bidi/>
        <w:spacing w:line="259" w:lineRule="auto"/>
        <w:ind w:left="360"/>
        <w:rPr>
          <w:b/>
          <w:bCs/>
          <w:sz w:val="28"/>
          <w:szCs w:val="28"/>
        </w:rPr>
      </w:pPr>
    </w:p>
    <w:p w14:paraId="4B63DEEF" w14:textId="77777777" w:rsidR="00A421FB" w:rsidRDefault="00A421FB" w:rsidP="00A421FB">
      <w:pPr>
        <w:bidi/>
        <w:spacing w:line="259" w:lineRule="auto"/>
        <w:ind w:left="360"/>
        <w:rPr>
          <w:b/>
          <w:bCs/>
          <w:sz w:val="28"/>
          <w:szCs w:val="28"/>
        </w:rPr>
      </w:pPr>
    </w:p>
    <w:p w14:paraId="425F86F1" w14:textId="77777777" w:rsidR="00A421FB" w:rsidRDefault="00A421FB" w:rsidP="00A421FB">
      <w:pPr>
        <w:bidi/>
        <w:spacing w:line="259" w:lineRule="auto"/>
        <w:ind w:left="360"/>
        <w:rPr>
          <w:b/>
          <w:bCs/>
          <w:sz w:val="28"/>
          <w:szCs w:val="28"/>
        </w:rPr>
      </w:pPr>
    </w:p>
    <w:p w14:paraId="5AE5BCDF" w14:textId="77777777" w:rsidR="00A421FB" w:rsidRDefault="00A421FB" w:rsidP="00A421FB">
      <w:pPr>
        <w:bidi/>
        <w:spacing w:line="259" w:lineRule="auto"/>
        <w:ind w:left="360"/>
        <w:rPr>
          <w:b/>
          <w:bCs/>
          <w:sz w:val="28"/>
          <w:szCs w:val="28"/>
        </w:rPr>
      </w:pPr>
    </w:p>
    <w:p w14:paraId="1BDE37B7" w14:textId="77777777" w:rsidR="00A421FB" w:rsidRDefault="00A421FB" w:rsidP="00A421FB">
      <w:pPr>
        <w:bidi/>
        <w:spacing w:line="259" w:lineRule="auto"/>
        <w:ind w:left="360"/>
        <w:rPr>
          <w:b/>
          <w:bCs/>
          <w:sz w:val="28"/>
          <w:szCs w:val="28"/>
        </w:rPr>
      </w:pPr>
    </w:p>
    <w:p w14:paraId="6B442331" w14:textId="77777777" w:rsidR="00A421FB" w:rsidRDefault="00A421FB" w:rsidP="00A421FB">
      <w:pPr>
        <w:bidi/>
        <w:spacing w:line="259" w:lineRule="auto"/>
        <w:ind w:left="360"/>
        <w:rPr>
          <w:b/>
          <w:bCs/>
          <w:sz w:val="28"/>
          <w:szCs w:val="28"/>
        </w:rPr>
      </w:pPr>
    </w:p>
    <w:p w14:paraId="194A9186" w14:textId="77777777" w:rsidR="00A421FB" w:rsidRDefault="00A421FB" w:rsidP="00A421FB">
      <w:pPr>
        <w:bidi/>
        <w:spacing w:line="259" w:lineRule="auto"/>
        <w:ind w:left="360"/>
        <w:rPr>
          <w:b/>
          <w:bCs/>
          <w:sz w:val="28"/>
          <w:szCs w:val="28"/>
        </w:rPr>
      </w:pPr>
    </w:p>
    <w:p w14:paraId="6ECDC877" w14:textId="77777777" w:rsidR="00A421FB" w:rsidRDefault="00A421FB" w:rsidP="00A421FB">
      <w:pPr>
        <w:bidi/>
        <w:spacing w:line="259" w:lineRule="auto"/>
        <w:ind w:left="360"/>
        <w:rPr>
          <w:b/>
          <w:bCs/>
          <w:sz w:val="28"/>
          <w:szCs w:val="28"/>
        </w:rPr>
      </w:pPr>
    </w:p>
    <w:p w14:paraId="28467541" w14:textId="77777777" w:rsidR="00A421FB" w:rsidRDefault="00A421FB" w:rsidP="00A421FB">
      <w:pPr>
        <w:bidi/>
        <w:spacing w:line="259" w:lineRule="auto"/>
        <w:ind w:left="360"/>
        <w:rPr>
          <w:b/>
          <w:bCs/>
          <w:sz w:val="28"/>
          <w:szCs w:val="28"/>
        </w:rPr>
      </w:pPr>
    </w:p>
    <w:p w14:paraId="39CF1E91" w14:textId="77777777" w:rsidR="00A421FB" w:rsidRDefault="00A421FB" w:rsidP="00A421FB">
      <w:pPr>
        <w:bidi/>
        <w:spacing w:line="259" w:lineRule="auto"/>
        <w:ind w:left="360"/>
        <w:rPr>
          <w:b/>
          <w:bCs/>
          <w:sz w:val="28"/>
          <w:szCs w:val="28"/>
        </w:rPr>
      </w:pPr>
    </w:p>
    <w:p w14:paraId="44EBE877" w14:textId="77777777" w:rsidR="00A421FB" w:rsidRDefault="00A421FB" w:rsidP="00A421FB">
      <w:pPr>
        <w:bidi/>
        <w:spacing w:line="259" w:lineRule="auto"/>
        <w:ind w:left="360"/>
        <w:rPr>
          <w:b/>
          <w:bCs/>
          <w:sz w:val="28"/>
          <w:szCs w:val="28"/>
        </w:rPr>
      </w:pPr>
    </w:p>
    <w:p w14:paraId="625CE2F6" w14:textId="77777777" w:rsidR="00A421FB" w:rsidRDefault="00A421FB" w:rsidP="00A421FB">
      <w:pPr>
        <w:bidi/>
        <w:spacing w:line="259" w:lineRule="auto"/>
        <w:ind w:left="360"/>
        <w:rPr>
          <w:b/>
          <w:bCs/>
          <w:sz w:val="28"/>
          <w:szCs w:val="28"/>
        </w:rPr>
      </w:pPr>
    </w:p>
    <w:p w14:paraId="49AE0912" w14:textId="77777777" w:rsidR="00A421FB" w:rsidRDefault="00A421FB" w:rsidP="00A421FB">
      <w:pPr>
        <w:bidi/>
        <w:spacing w:line="259" w:lineRule="auto"/>
        <w:ind w:left="360"/>
        <w:rPr>
          <w:b/>
          <w:bCs/>
          <w:sz w:val="28"/>
          <w:szCs w:val="28"/>
        </w:rPr>
      </w:pPr>
    </w:p>
    <w:p w14:paraId="4D855462" w14:textId="77777777" w:rsidR="00A421FB" w:rsidRDefault="00A421FB" w:rsidP="00A421FB">
      <w:pPr>
        <w:bidi/>
        <w:spacing w:line="259" w:lineRule="auto"/>
        <w:ind w:left="360"/>
        <w:rPr>
          <w:b/>
          <w:bCs/>
          <w:sz w:val="28"/>
          <w:szCs w:val="28"/>
          <w:rtl/>
        </w:rPr>
      </w:pPr>
    </w:p>
    <w:p w14:paraId="517F9BCE" w14:textId="77777777" w:rsidR="00A421FB" w:rsidRDefault="00A421FB" w:rsidP="00A421FB">
      <w:pPr>
        <w:jc w:val="right"/>
        <w:rPr>
          <w:rFonts w:cs="Arial"/>
          <w:b/>
          <w:bCs/>
          <w:sz w:val="28"/>
          <w:szCs w:val="28"/>
        </w:rPr>
      </w:pPr>
    </w:p>
    <w:tbl>
      <w:tblPr>
        <w:tblStyle w:val="aa"/>
        <w:bidiVisual/>
        <w:tblW w:w="10194" w:type="dxa"/>
        <w:jc w:val="center"/>
        <w:tblLook w:val="04A0" w:firstRow="1" w:lastRow="0" w:firstColumn="1" w:lastColumn="0" w:noHBand="0" w:noVBand="1"/>
      </w:tblPr>
      <w:tblGrid>
        <w:gridCol w:w="904"/>
        <w:gridCol w:w="1026"/>
        <w:gridCol w:w="1014"/>
        <w:gridCol w:w="2816"/>
        <w:gridCol w:w="1185"/>
        <w:gridCol w:w="693"/>
        <w:gridCol w:w="1647"/>
        <w:gridCol w:w="909"/>
      </w:tblGrid>
      <w:tr w:rsidR="00A421FB" w:rsidRPr="007B12F8" w14:paraId="1153B6F5" w14:textId="77777777" w:rsidTr="00835B9F">
        <w:trPr>
          <w:jc w:val="center"/>
        </w:trPr>
        <w:tc>
          <w:tcPr>
            <w:tcW w:w="7608" w:type="dxa"/>
            <w:gridSpan w:val="6"/>
            <w:shd w:val="clear" w:color="auto" w:fill="83CAEB" w:themeFill="accent1" w:themeFillTint="66"/>
            <w:vAlign w:val="center"/>
          </w:tcPr>
          <w:p w14:paraId="278921C1" w14:textId="6D43E2EC" w:rsidR="00A421FB" w:rsidRPr="007B12F8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7B12F8">
              <w:rPr>
                <w:rFonts w:asciiTheme="minorHAnsi" w:hAnsiTheme="minorHAnsi" w:cs="Sakkal Majalla"/>
                <w:rtl/>
              </w:rPr>
              <w:t xml:space="preserve">يعبأ من قبل </w:t>
            </w:r>
            <w:r w:rsidR="00650616">
              <w:rPr>
                <w:rFonts w:asciiTheme="minorHAnsi" w:hAnsiTheme="minorHAnsi" w:cs="Sakkal Majalla" w:hint="cs"/>
                <w:rtl/>
              </w:rPr>
              <w:t xml:space="preserve"> من قبل الجهة الحكومية </w:t>
            </w:r>
          </w:p>
        </w:tc>
        <w:tc>
          <w:tcPr>
            <w:tcW w:w="2586" w:type="dxa"/>
            <w:gridSpan w:val="2"/>
            <w:shd w:val="clear" w:color="auto" w:fill="F6C5AC" w:themeFill="accent2" w:themeFillTint="66"/>
          </w:tcPr>
          <w:p w14:paraId="52E0B384" w14:textId="77777777" w:rsidR="00A421FB" w:rsidRPr="007B12F8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7B12F8">
              <w:rPr>
                <w:rFonts w:asciiTheme="minorHAnsi" w:hAnsiTheme="minorHAnsi" w:cs="Sakkal Majalla"/>
                <w:rtl/>
              </w:rPr>
              <w:t xml:space="preserve">يعبأ من قبل </w:t>
            </w:r>
            <w:r>
              <w:rPr>
                <w:rFonts w:asciiTheme="minorHAnsi" w:hAnsiTheme="minorHAnsi" w:cs="Sakkal Majalla" w:hint="cs"/>
                <w:rtl/>
              </w:rPr>
              <w:t>المتنافس</w:t>
            </w:r>
            <w:r w:rsidRPr="007B12F8">
              <w:rPr>
                <w:rFonts w:asciiTheme="minorHAnsi" w:hAnsiTheme="minorHAnsi" w:cs="Sakkal Majalla"/>
                <w:rtl/>
              </w:rPr>
              <w:t xml:space="preserve"> </w:t>
            </w:r>
          </w:p>
        </w:tc>
      </w:tr>
      <w:tr w:rsidR="00A421FB" w:rsidRPr="007B12F8" w14:paraId="2A3BDBE2" w14:textId="77777777" w:rsidTr="00835B9F">
        <w:trPr>
          <w:jc w:val="center"/>
        </w:trPr>
        <w:tc>
          <w:tcPr>
            <w:tcW w:w="807" w:type="dxa"/>
            <w:shd w:val="clear" w:color="auto" w:fill="C1E4F5" w:themeFill="accent1" w:themeFillTint="33"/>
            <w:vAlign w:val="center"/>
          </w:tcPr>
          <w:p w14:paraId="539E8CF9" w14:textId="77777777" w:rsidR="00A421FB" w:rsidRPr="007B12F8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7B12F8">
              <w:rPr>
                <w:rFonts w:asciiTheme="minorHAnsi" w:hAnsiTheme="minorHAnsi" w:cs="Sakkal Majalla"/>
                <w:b/>
                <w:bCs/>
                <w:sz w:val="24"/>
                <w:szCs w:val="24"/>
                <w:u w:val="single"/>
                <w:rtl/>
              </w:rPr>
              <w:t>المعيار الأساسي</w:t>
            </w:r>
          </w:p>
        </w:tc>
        <w:tc>
          <w:tcPr>
            <w:tcW w:w="1045" w:type="dxa"/>
            <w:shd w:val="clear" w:color="auto" w:fill="C1E4F5" w:themeFill="accent1" w:themeFillTint="33"/>
            <w:vAlign w:val="center"/>
          </w:tcPr>
          <w:p w14:paraId="0493209A" w14:textId="77777777" w:rsidR="00A421FB" w:rsidRPr="007B12F8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7B12F8">
              <w:rPr>
                <w:rFonts w:asciiTheme="minorHAnsi" w:hAnsiTheme="minorHAnsi" w:cs="Sakkal Majalla"/>
                <w:b/>
                <w:bCs/>
                <w:sz w:val="24"/>
                <w:szCs w:val="24"/>
                <w:u w:val="single"/>
                <w:rtl/>
              </w:rPr>
              <w:t>النسبة الكمية %</w:t>
            </w:r>
          </w:p>
        </w:tc>
        <w:tc>
          <w:tcPr>
            <w:tcW w:w="926" w:type="dxa"/>
            <w:shd w:val="clear" w:color="auto" w:fill="C1E4F5" w:themeFill="accent1" w:themeFillTint="33"/>
            <w:vAlign w:val="center"/>
          </w:tcPr>
          <w:p w14:paraId="1B5655E4" w14:textId="77777777" w:rsidR="00A421FB" w:rsidRPr="007B12F8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7B12F8">
              <w:rPr>
                <w:rFonts w:asciiTheme="minorHAnsi" w:hAnsiTheme="minorHAnsi" w:cs="Sakkal Majalla"/>
                <w:b/>
                <w:bCs/>
                <w:sz w:val="24"/>
                <w:szCs w:val="24"/>
                <w:u w:val="single"/>
                <w:rtl/>
              </w:rPr>
              <w:t>النسبة الفرعية%</w:t>
            </w:r>
          </w:p>
        </w:tc>
        <w:tc>
          <w:tcPr>
            <w:tcW w:w="4136" w:type="dxa"/>
            <w:gridSpan w:val="2"/>
            <w:shd w:val="clear" w:color="auto" w:fill="C1E4F5" w:themeFill="accent1" w:themeFillTint="33"/>
            <w:vAlign w:val="center"/>
          </w:tcPr>
          <w:p w14:paraId="5A29CA2B" w14:textId="77777777" w:rsidR="00A421FB" w:rsidRPr="007B12F8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7B12F8">
              <w:rPr>
                <w:rFonts w:asciiTheme="minorHAnsi" w:hAnsiTheme="minorHAnsi" w:cs="Sakkal Majalla"/>
                <w:b/>
                <w:bCs/>
                <w:sz w:val="24"/>
                <w:szCs w:val="24"/>
                <w:u w:val="single"/>
                <w:rtl/>
              </w:rPr>
              <w:t>المعيار الفرعي</w:t>
            </w:r>
          </w:p>
        </w:tc>
        <w:tc>
          <w:tcPr>
            <w:tcW w:w="694" w:type="dxa"/>
            <w:shd w:val="clear" w:color="auto" w:fill="C1E4F5" w:themeFill="accent1" w:themeFillTint="33"/>
            <w:vAlign w:val="center"/>
          </w:tcPr>
          <w:p w14:paraId="103DB242" w14:textId="77777777" w:rsidR="00A421FB" w:rsidRPr="007B12F8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7B12F8">
              <w:rPr>
                <w:rFonts w:asciiTheme="minorHAnsi" w:hAnsiTheme="minorHAnsi" w:cs="Sakkal Majalla"/>
                <w:b/>
                <w:bCs/>
                <w:sz w:val="24"/>
                <w:szCs w:val="24"/>
                <w:u w:val="single"/>
                <w:rtl/>
              </w:rPr>
              <w:t>الوزن %</w:t>
            </w:r>
          </w:p>
        </w:tc>
        <w:tc>
          <w:tcPr>
            <w:tcW w:w="1692" w:type="dxa"/>
            <w:shd w:val="clear" w:color="auto" w:fill="F6C5AC" w:themeFill="accent2" w:themeFillTint="66"/>
            <w:vAlign w:val="center"/>
          </w:tcPr>
          <w:p w14:paraId="29EC5144" w14:textId="77777777" w:rsidR="00A421FB" w:rsidRPr="007B12F8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7B12F8">
              <w:rPr>
                <w:rFonts w:asciiTheme="minorHAnsi" w:hAnsiTheme="minorHAnsi" w:cs="Sakkal Majalla"/>
                <w:b/>
                <w:bCs/>
                <w:sz w:val="24"/>
                <w:szCs w:val="24"/>
                <w:u w:val="single"/>
                <w:rtl/>
              </w:rPr>
              <w:t>رقم الصفحة في العرض الفني (إلزامي)</w:t>
            </w:r>
          </w:p>
        </w:tc>
        <w:tc>
          <w:tcPr>
            <w:tcW w:w="894" w:type="dxa"/>
            <w:shd w:val="clear" w:color="auto" w:fill="F6C5AC" w:themeFill="accent2" w:themeFillTint="66"/>
            <w:vAlign w:val="center"/>
          </w:tcPr>
          <w:p w14:paraId="69F65586" w14:textId="77777777" w:rsidR="00A421FB" w:rsidRPr="007B12F8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b/>
                <w:bCs/>
                <w:sz w:val="24"/>
                <w:szCs w:val="24"/>
                <w:u w:val="single"/>
                <w:rtl/>
              </w:rPr>
            </w:pPr>
            <w:r w:rsidRPr="007B12F8">
              <w:rPr>
                <w:rFonts w:asciiTheme="minorHAnsi" w:hAnsiTheme="minorHAnsi" w:cs="Sakkal Majalla"/>
                <w:b/>
                <w:bCs/>
                <w:sz w:val="24"/>
                <w:szCs w:val="24"/>
                <w:u w:val="single"/>
                <w:rtl/>
              </w:rPr>
              <w:t>ملاحظات</w:t>
            </w:r>
          </w:p>
        </w:tc>
      </w:tr>
      <w:tr w:rsidR="00A421FB" w:rsidRPr="007B12F8" w14:paraId="18AB6B10" w14:textId="77777777" w:rsidTr="00835B9F">
        <w:trPr>
          <w:jc w:val="center"/>
        </w:trPr>
        <w:tc>
          <w:tcPr>
            <w:tcW w:w="807" w:type="dxa"/>
            <w:vMerge w:val="restart"/>
            <w:vAlign w:val="center"/>
          </w:tcPr>
          <w:p w14:paraId="556F3DA6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hAnsiTheme="minorHAnsi" w:cs="Sakkal Majalla"/>
                <w:rtl/>
              </w:rPr>
            </w:pPr>
            <w:r w:rsidRPr="00FB6F83">
              <w:rPr>
                <w:rFonts w:asciiTheme="minorHAnsi" w:hAnsiTheme="minorHAnsi" w:cs="Sakkal Majalla"/>
                <w:rtl/>
              </w:rPr>
              <w:t>الخبرات والمؤهلات</w:t>
            </w:r>
          </w:p>
        </w:tc>
        <w:tc>
          <w:tcPr>
            <w:tcW w:w="1045" w:type="dxa"/>
            <w:vMerge w:val="restart"/>
            <w:vAlign w:val="center"/>
          </w:tcPr>
          <w:p w14:paraId="279CED43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  <w:r w:rsidRPr="00FA390E"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  <w:t>40%</w:t>
            </w:r>
          </w:p>
        </w:tc>
        <w:tc>
          <w:tcPr>
            <w:tcW w:w="926" w:type="dxa"/>
            <w:vMerge w:val="restart"/>
            <w:vAlign w:val="center"/>
          </w:tcPr>
          <w:p w14:paraId="4A46E2A7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  <w:r w:rsidRPr="00FA390E"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  <w:t>25%</w:t>
            </w:r>
          </w:p>
        </w:tc>
        <w:tc>
          <w:tcPr>
            <w:tcW w:w="2923" w:type="dxa"/>
            <w:vMerge w:val="restart"/>
            <w:vAlign w:val="center"/>
          </w:tcPr>
          <w:p w14:paraId="1C720D2B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  <w:r w:rsidRPr="00FA390E"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  <w:t>الخبرات السابقة للمتنافس في مجال أعمال مشابهة على ألا تقل عن سنتين</w:t>
            </w:r>
          </w:p>
        </w:tc>
        <w:tc>
          <w:tcPr>
            <w:tcW w:w="1213" w:type="dxa"/>
            <w:vAlign w:val="center"/>
          </w:tcPr>
          <w:p w14:paraId="5E6FDEB2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لا يوجد خبرة</w:t>
            </w:r>
          </w:p>
        </w:tc>
        <w:tc>
          <w:tcPr>
            <w:tcW w:w="694" w:type="dxa"/>
            <w:vAlign w:val="center"/>
          </w:tcPr>
          <w:p w14:paraId="04BF35B9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0%</w:t>
            </w:r>
          </w:p>
        </w:tc>
        <w:tc>
          <w:tcPr>
            <w:tcW w:w="1692" w:type="dxa"/>
          </w:tcPr>
          <w:p w14:paraId="367CB2A1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894" w:type="dxa"/>
          </w:tcPr>
          <w:p w14:paraId="68DD9BB5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</w:tr>
      <w:tr w:rsidR="00A421FB" w:rsidRPr="007B12F8" w14:paraId="5F5EF0C4" w14:textId="77777777" w:rsidTr="00835B9F">
        <w:trPr>
          <w:jc w:val="center"/>
        </w:trPr>
        <w:tc>
          <w:tcPr>
            <w:tcW w:w="807" w:type="dxa"/>
            <w:vMerge/>
            <w:vAlign w:val="center"/>
          </w:tcPr>
          <w:p w14:paraId="03370568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hAnsiTheme="minorHAnsi" w:cs="Sakkal Majalla"/>
                <w:rtl/>
              </w:rPr>
            </w:pPr>
          </w:p>
        </w:tc>
        <w:tc>
          <w:tcPr>
            <w:tcW w:w="1045" w:type="dxa"/>
            <w:vMerge/>
            <w:vAlign w:val="center"/>
          </w:tcPr>
          <w:p w14:paraId="70D709EC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926" w:type="dxa"/>
            <w:vMerge/>
            <w:vAlign w:val="center"/>
          </w:tcPr>
          <w:p w14:paraId="04A483D9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2923" w:type="dxa"/>
            <w:vMerge/>
          </w:tcPr>
          <w:p w14:paraId="3662CF9C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1213" w:type="dxa"/>
            <w:vAlign w:val="center"/>
          </w:tcPr>
          <w:p w14:paraId="07C35ADC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1 إلى 3 مشاريع</w:t>
            </w:r>
          </w:p>
        </w:tc>
        <w:tc>
          <w:tcPr>
            <w:tcW w:w="694" w:type="dxa"/>
            <w:vAlign w:val="center"/>
          </w:tcPr>
          <w:p w14:paraId="6C814C76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10%</w:t>
            </w:r>
          </w:p>
        </w:tc>
        <w:tc>
          <w:tcPr>
            <w:tcW w:w="1692" w:type="dxa"/>
          </w:tcPr>
          <w:p w14:paraId="375F40F4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894" w:type="dxa"/>
          </w:tcPr>
          <w:p w14:paraId="5C4BB4AB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</w:tr>
      <w:tr w:rsidR="00A421FB" w:rsidRPr="007B12F8" w14:paraId="071A9167" w14:textId="77777777" w:rsidTr="00835B9F">
        <w:trPr>
          <w:jc w:val="center"/>
        </w:trPr>
        <w:tc>
          <w:tcPr>
            <w:tcW w:w="807" w:type="dxa"/>
            <w:vMerge/>
            <w:vAlign w:val="center"/>
          </w:tcPr>
          <w:p w14:paraId="58477794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1045" w:type="dxa"/>
            <w:vMerge/>
            <w:vAlign w:val="center"/>
          </w:tcPr>
          <w:p w14:paraId="48C34394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926" w:type="dxa"/>
            <w:vMerge/>
            <w:vAlign w:val="center"/>
          </w:tcPr>
          <w:p w14:paraId="0604644E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2923" w:type="dxa"/>
            <w:vMerge/>
          </w:tcPr>
          <w:p w14:paraId="7188A826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1213" w:type="dxa"/>
            <w:vAlign w:val="center"/>
          </w:tcPr>
          <w:p w14:paraId="22A7B344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أكثر من 3 مشاريع</w:t>
            </w:r>
          </w:p>
        </w:tc>
        <w:tc>
          <w:tcPr>
            <w:tcW w:w="694" w:type="dxa"/>
            <w:vAlign w:val="center"/>
          </w:tcPr>
          <w:p w14:paraId="1694FC1E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25%</w:t>
            </w:r>
          </w:p>
        </w:tc>
        <w:tc>
          <w:tcPr>
            <w:tcW w:w="1692" w:type="dxa"/>
          </w:tcPr>
          <w:p w14:paraId="6C98B827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894" w:type="dxa"/>
          </w:tcPr>
          <w:p w14:paraId="39DDA548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</w:tr>
      <w:tr w:rsidR="00A421FB" w:rsidRPr="007B12F8" w14:paraId="3ED478B5" w14:textId="77777777" w:rsidTr="00835B9F">
        <w:trPr>
          <w:trHeight w:val="520"/>
          <w:jc w:val="center"/>
        </w:trPr>
        <w:tc>
          <w:tcPr>
            <w:tcW w:w="807" w:type="dxa"/>
            <w:vMerge/>
            <w:vAlign w:val="center"/>
          </w:tcPr>
          <w:p w14:paraId="2148D285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1045" w:type="dxa"/>
            <w:vMerge/>
            <w:vAlign w:val="center"/>
          </w:tcPr>
          <w:p w14:paraId="01C0F157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926" w:type="dxa"/>
            <w:vMerge w:val="restart"/>
            <w:vAlign w:val="center"/>
          </w:tcPr>
          <w:p w14:paraId="61F752D9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  <w:r w:rsidRPr="00FA390E"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  <w:t>15%</w:t>
            </w:r>
          </w:p>
        </w:tc>
        <w:tc>
          <w:tcPr>
            <w:tcW w:w="2923" w:type="dxa"/>
            <w:vMerge w:val="restart"/>
            <w:vAlign w:val="center"/>
          </w:tcPr>
          <w:p w14:paraId="68322A2B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color w:val="FF0000"/>
                <w:rtl/>
              </w:rPr>
            </w:pPr>
            <w:r w:rsidRPr="00FA390E">
              <w:rPr>
                <w:rFonts w:asciiTheme="minorHAnsi" w:hAnsiTheme="minorHAnsi" w:cs="Sakkal Majalla"/>
                <w:color w:val="FF0000"/>
                <w:rtl/>
              </w:rPr>
              <w:t xml:space="preserve">مؤهلات وخبرات فريق العمل القائم في مشاريع مشابهة </w:t>
            </w:r>
          </w:p>
          <w:p w14:paraId="6788B492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color w:val="FF0000"/>
                <w:rtl/>
              </w:rPr>
            </w:pPr>
            <w:r w:rsidRPr="00FA390E">
              <w:rPr>
                <w:rFonts w:asciiTheme="minorHAnsi" w:hAnsiTheme="minorHAnsi" w:cs="Sakkal Majalla"/>
                <w:color w:val="FF0000"/>
                <w:rtl/>
              </w:rPr>
              <w:t xml:space="preserve">(مع التأكيد بأن </w:t>
            </w:r>
            <w:r w:rsidRPr="00FA390E">
              <w:rPr>
                <w:rFonts w:asciiTheme="minorHAnsi" w:hAnsiTheme="minorHAnsi" w:cs="Sakkal Majalla" w:hint="cs"/>
                <w:color w:val="FF0000"/>
                <w:rtl/>
              </w:rPr>
              <w:t>البنك له</w:t>
            </w:r>
            <w:r w:rsidRPr="00FA390E">
              <w:rPr>
                <w:rFonts w:asciiTheme="minorHAnsi" w:hAnsiTheme="minorHAnsi" w:cs="Sakkal Majalla"/>
                <w:color w:val="FF0000"/>
                <w:rtl/>
              </w:rPr>
              <w:t xml:space="preserve"> كامل الحق بإلزام الفائز بتوفير أفراد فريق العمل الذي تم إرسال بياناتهم خلال مرحلة المنافسة أو من </w:t>
            </w:r>
            <w:r w:rsidRPr="00FA390E">
              <w:rPr>
                <w:rFonts w:asciiTheme="minorHAnsi" w:hAnsiTheme="minorHAnsi" w:cs="Sakkal Majalla" w:hint="cs"/>
                <w:color w:val="FF0000"/>
                <w:rtl/>
              </w:rPr>
              <w:t>يوازيهم بالخبرات</w:t>
            </w:r>
            <w:r w:rsidRPr="00FA390E">
              <w:rPr>
                <w:rFonts w:asciiTheme="minorHAnsi" w:hAnsiTheme="minorHAnsi" w:cs="Sakkal Majalla"/>
                <w:color w:val="FF0000"/>
                <w:rtl/>
              </w:rPr>
              <w:t xml:space="preserve"> والمؤهلات)</w:t>
            </w:r>
          </w:p>
        </w:tc>
        <w:tc>
          <w:tcPr>
            <w:tcW w:w="1213" w:type="dxa"/>
            <w:vAlign w:val="center"/>
          </w:tcPr>
          <w:p w14:paraId="02843609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لا يوجد خبرة</w:t>
            </w:r>
          </w:p>
        </w:tc>
        <w:tc>
          <w:tcPr>
            <w:tcW w:w="694" w:type="dxa"/>
            <w:vAlign w:val="center"/>
          </w:tcPr>
          <w:p w14:paraId="2519A773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0%</w:t>
            </w:r>
          </w:p>
        </w:tc>
        <w:tc>
          <w:tcPr>
            <w:tcW w:w="1692" w:type="dxa"/>
          </w:tcPr>
          <w:p w14:paraId="6439B8C0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894" w:type="dxa"/>
          </w:tcPr>
          <w:p w14:paraId="157183A8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</w:tr>
      <w:tr w:rsidR="00A421FB" w:rsidRPr="007B12F8" w14:paraId="71B966E9" w14:textId="77777777" w:rsidTr="00835B9F">
        <w:trPr>
          <w:jc w:val="center"/>
        </w:trPr>
        <w:tc>
          <w:tcPr>
            <w:tcW w:w="807" w:type="dxa"/>
            <w:vMerge/>
            <w:vAlign w:val="center"/>
          </w:tcPr>
          <w:p w14:paraId="782785D3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1045" w:type="dxa"/>
            <w:vMerge/>
            <w:vAlign w:val="center"/>
          </w:tcPr>
          <w:p w14:paraId="1F45FA32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926" w:type="dxa"/>
            <w:vMerge/>
            <w:vAlign w:val="center"/>
          </w:tcPr>
          <w:p w14:paraId="5A9C2475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2923" w:type="dxa"/>
            <w:vMerge/>
          </w:tcPr>
          <w:p w14:paraId="332F839B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1213" w:type="dxa"/>
            <w:vAlign w:val="center"/>
          </w:tcPr>
          <w:p w14:paraId="40D8A8C0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 xml:space="preserve">خبرة عملية من </w:t>
            </w:r>
            <w:r w:rsidRPr="00FB6F83">
              <w:rPr>
                <w:rFonts w:asciiTheme="minorHAnsi" w:eastAsiaTheme="minorEastAsia" w:hAnsiTheme="minorHAnsi" w:cs="Sakkal Majalla" w:hint="cs"/>
                <w:rtl/>
              </w:rPr>
              <w:t>2</w:t>
            </w: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 xml:space="preserve"> إلى </w:t>
            </w:r>
            <w:r w:rsidRPr="00FB6F83">
              <w:rPr>
                <w:rFonts w:asciiTheme="minorHAnsi" w:eastAsiaTheme="minorEastAsia" w:hAnsiTheme="minorHAnsi" w:cs="Sakkal Majalla" w:hint="cs"/>
                <w:rtl/>
                <w:lang w:val="en-GB"/>
              </w:rPr>
              <w:t>5</w:t>
            </w: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 xml:space="preserve"> سنوات</w:t>
            </w:r>
          </w:p>
        </w:tc>
        <w:tc>
          <w:tcPr>
            <w:tcW w:w="694" w:type="dxa"/>
            <w:vAlign w:val="center"/>
          </w:tcPr>
          <w:p w14:paraId="52CEA69D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10%</w:t>
            </w:r>
          </w:p>
        </w:tc>
        <w:tc>
          <w:tcPr>
            <w:tcW w:w="1692" w:type="dxa"/>
          </w:tcPr>
          <w:p w14:paraId="5CDABF35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894" w:type="dxa"/>
          </w:tcPr>
          <w:p w14:paraId="4EE63CDA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</w:tr>
      <w:tr w:rsidR="00A421FB" w:rsidRPr="007B12F8" w14:paraId="7C10E317" w14:textId="77777777" w:rsidTr="00835B9F">
        <w:trPr>
          <w:jc w:val="center"/>
        </w:trPr>
        <w:tc>
          <w:tcPr>
            <w:tcW w:w="807" w:type="dxa"/>
            <w:vMerge/>
            <w:vAlign w:val="center"/>
          </w:tcPr>
          <w:p w14:paraId="70ADF22D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1045" w:type="dxa"/>
            <w:vMerge/>
            <w:vAlign w:val="center"/>
          </w:tcPr>
          <w:p w14:paraId="5C309A2A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926" w:type="dxa"/>
            <w:vMerge/>
            <w:vAlign w:val="center"/>
          </w:tcPr>
          <w:p w14:paraId="4F9713CD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2923" w:type="dxa"/>
            <w:vMerge/>
          </w:tcPr>
          <w:p w14:paraId="71DF7171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hAnsiTheme="minorHAnsi" w:cs="Sakkal Majalla"/>
                <w:rtl/>
              </w:rPr>
            </w:pPr>
          </w:p>
        </w:tc>
        <w:tc>
          <w:tcPr>
            <w:tcW w:w="1213" w:type="dxa"/>
            <w:vAlign w:val="center"/>
          </w:tcPr>
          <w:p w14:paraId="240FF151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 xml:space="preserve">خبرة عملية أكثر من </w:t>
            </w:r>
            <w:r w:rsidRPr="00FB6F83">
              <w:rPr>
                <w:rFonts w:asciiTheme="minorHAnsi" w:eastAsiaTheme="minorEastAsia" w:hAnsiTheme="minorHAnsi" w:cs="Sakkal Majalla" w:hint="cs"/>
                <w:rtl/>
                <w:lang w:val="en-GB"/>
              </w:rPr>
              <w:t>5</w:t>
            </w: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 xml:space="preserve"> سنوات</w:t>
            </w:r>
          </w:p>
        </w:tc>
        <w:tc>
          <w:tcPr>
            <w:tcW w:w="694" w:type="dxa"/>
            <w:vAlign w:val="center"/>
          </w:tcPr>
          <w:p w14:paraId="12A96E3F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15%</w:t>
            </w:r>
          </w:p>
        </w:tc>
        <w:tc>
          <w:tcPr>
            <w:tcW w:w="1692" w:type="dxa"/>
          </w:tcPr>
          <w:p w14:paraId="08F714BF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894" w:type="dxa"/>
          </w:tcPr>
          <w:p w14:paraId="09E39D29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</w:tr>
      <w:tr w:rsidR="00A421FB" w:rsidRPr="007B12F8" w14:paraId="29250F09" w14:textId="77777777" w:rsidTr="00835B9F">
        <w:trPr>
          <w:jc w:val="center"/>
        </w:trPr>
        <w:tc>
          <w:tcPr>
            <w:tcW w:w="807" w:type="dxa"/>
            <w:vMerge w:val="restart"/>
            <w:vAlign w:val="center"/>
          </w:tcPr>
          <w:p w14:paraId="2EE4E836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hAnsiTheme="minorHAnsi" w:cs="Sakkal Majalla"/>
                <w:rtl/>
              </w:rPr>
            </w:pPr>
            <w:r w:rsidRPr="00FB6F83">
              <w:rPr>
                <w:rFonts w:asciiTheme="minorHAnsi" w:hAnsiTheme="minorHAnsi" w:cs="Sakkal Majalla"/>
                <w:rtl/>
              </w:rPr>
              <w:t>إدارة المشروع</w:t>
            </w:r>
          </w:p>
        </w:tc>
        <w:tc>
          <w:tcPr>
            <w:tcW w:w="1045" w:type="dxa"/>
            <w:vMerge w:val="restart"/>
            <w:vAlign w:val="center"/>
          </w:tcPr>
          <w:p w14:paraId="1EAD2707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  <w:r w:rsidRPr="00FA390E"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  <w:t>20%</w:t>
            </w:r>
          </w:p>
        </w:tc>
        <w:tc>
          <w:tcPr>
            <w:tcW w:w="926" w:type="dxa"/>
            <w:vMerge w:val="restart"/>
            <w:vAlign w:val="center"/>
          </w:tcPr>
          <w:p w14:paraId="73BEEEFD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  <w:r w:rsidRPr="00FA390E"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  <w:t>10%</w:t>
            </w:r>
          </w:p>
        </w:tc>
        <w:tc>
          <w:tcPr>
            <w:tcW w:w="2923" w:type="dxa"/>
            <w:vMerge w:val="restart"/>
            <w:vAlign w:val="center"/>
          </w:tcPr>
          <w:p w14:paraId="7EE349A1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color w:val="FF0000"/>
                <w:rtl/>
              </w:rPr>
            </w:pPr>
            <w:r w:rsidRPr="00FA390E">
              <w:rPr>
                <w:rFonts w:asciiTheme="minorHAnsi" w:hAnsiTheme="minorHAnsi" w:cs="Sakkal Majalla"/>
                <w:color w:val="FF0000"/>
                <w:rtl/>
              </w:rPr>
              <w:t>منهجية وإدارة تنفيذ المشروع</w:t>
            </w:r>
          </w:p>
          <w:p w14:paraId="708CB114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color w:val="FF0000"/>
              </w:rPr>
            </w:pPr>
          </w:p>
          <w:p w14:paraId="60723563" w14:textId="77777777" w:rsidR="00A421FB" w:rsidRPr="00FA390E" w:rsidRDefault="00A421FB" w:rsidP="00835B9F">
            <w:pPr>
              <w:autoSpaceDE w:val="0"/>
              <w:autoSpaceDN w:val="0"/>
              <w:bidi/>
              <w:adjustRightInd w:val="0"/>
              <w:rPr>
                <w:rFonts w:cs="Sakkal Majalla"/>
                <w:color w:val="FF0000"/>
                <w:sz w:val="18"/>
                <w:szCs w:val="18"/>
                <w:rtl/>
              </w:rPr>
            </w:pPr>
            <w:r w:rsidRPr="00FA390E">
              <w:rPr>
                <w:rFonts w:cs="Sakkal Majalla"/>
                <w:color w:val="FF0000"/>
                <w:sz w:val="18"/>
                <w:szCs w:val="18"/>
                <w:rtl/>
              </w:rPr>
              <w:t xml:space="preserve">عند التوضيح بشكل أولي الوضع الحالي وتداخلات المشروع مع المستفيدين والجهات المحلية ومنهجية تنفيذ المشروع بجودة عالية ووجود خبرات موضحة في الشركة والمشاريع المنجزة بنفس نطاق العمل يأخذ الدرجة كاملة </w:t>
            </w:r>
          </w:p>
          <w:p w14:paraId="1877112D" w14:textId="77777777" w:rsidR="00A421FB" w:rsidRPr="00FA390E" w:rsidRDefault="00A421FB" w:rsidP="00835B9F">
            <w:pPr>
              <w:autoSpaceDE w:val="0"/>
              <w:autoSpaceDN w:val="0"/>
              <w:bidi/>
              <w:adjustRightInd w:val="0"/>
              <w:rPr>
                <w:rFonts w:cs="Sakkal Majalla"/>
                <w:color w:val="FF0000"/>
                <w:sz w:val="18"/>
                <w:szCs w:val="18"/>
              </w:rPr>
            </w:pPr>
            <w:r w:rsidRPr="00FA390E">
              <w:rPr>
                <w:rFonts w:cs="Sakkal Majalla"/>
                <w:color w:val="FF0000"/>
                <w:sz w:val="18"/>
                <w:szCs w:val="18"/>
                <w:rtl/>
              </w:rPr>
              <w:t>عند تقديم أحد المتطلبات أو بجودة أقل من المطلوب ووجود خبرات موضحة في الشركة ومشاريع قريبة من نطاق العمل يأخذ نصف الدرجة</w:t>
            </w:r>
            <w:r w:rsidRPr="00FA390E">
              <w:rPr>
                <w:rFonts w:cs="Sakkal Majalla"/>
                <w:color w:val="FF0000"/>
                <w:sz w:val="18"/>
                <w:szCs w:val="18"/>
              </w:rPr>
              <w:t xml:space="preserve"> </w:t>
            </w:r>
          </w:p>
          <w:p w14:paraId="2ADAA8A4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color w:val="000000"/>
                <w:rtl/>
              </w:rPr>
            </w:pPr>
            <w:r w:rsidRPr="00FA390E">
              <w:rPr>
                <w:rFonts w:cs="Sakkal Majalla"/>
                <w:color w:val="FF0000"/>
                <w:sz w:val="18"/>
                <w:szCs w:val="18"/>
                <w:rtl/>
              </w:rPr>
              <w:t>عدم ذكر المنهجية المقترحة للتنفيذ وعدم ذكر تفاصيل خبرات الشركة في نفس نطاق العمل يخسر الدرجة كاملة</w:t>
            </w:r>
          </w:p>
        </w:tc>
        <w:tc>
          <w:tcPr>
            <w:tcW w:w="1213" w:type="dxa"/>
            <w:vAlign w:val="center"/>
          </w:tcPr>
          <w:p w14:paraId="21846562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لا يوجد منهجية/ منهجية غير جيدة</w:t>
            </w:r>
          </w:p>
        </w:tc>
        <w:tc>
          <w:tcPr>
            <w:tcW w:w="694" w:type="dxa"/>
            <w:vAlign w:val="center"/>
          </w:tcPr>
          <w:p w14:paraId="6F323737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0%</w:t>
            </w:r>
          </w:p>
        </w:tc>
        <w:tc>
          <w:tcPr>
            <w:tcW w:w="1692" w:type="dxa"/>
          </w:tcPr>
          <w:p w14:paraId="747D3848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894" w:type="dxa"/>
          </w:tcPr>
          <w:p w14:paraId="02E51361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</w:tr>
      <w:tr w:rsidR="00A421FB" w:rsidRPr="007B12F8" w14:paraId="3E6666D9" w14:textId="77777777" w:rsidTr="00835B9F">
        <w:trPr>
          <w:jc w:val="center"/>
        </w:trPr>
        <w:tc>
          <w:tcPr>
            <w:tcW w:w="807" w:type="dxa"/>
            <w:vMerge/>
            <w:vAlign w:val="center"/>
          </w:tcPr>
          <w:p w14:paraId="0DBE98DA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hAnsiTheme="minorHAnsi" w:cs="Sakkal Majalla"/>
                <w:rtl/>
              </w:rPr>
            </w:pPr>
          </w:p>
        </w:tc>
        <w:tc>
          <w:tcPr>
            <w:tcW w:w="1045" w:type="dxa"/>
            <w:vMerge/>
            <w:vAlign w:val="center"/>
          </w:tcPr>
          <w:p w14:paraId="63FA9FBC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926" w:type="dxa"/>
            <w:vMerge/>
            <w:vAlign w:val="center"/>
          </w:tcPr>
          <w:p w14:paraId="20CEE683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2923" w:type="dxa"/>
            <w:vMerge/>
          </w:tcPr>
          <w:p w14:paraId="3C6DE2B1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color w:val="000000"/>
                <w:rtl/>
              </w:rPr>
            </w:pPr>
          </w:p>
        </w:tc>
        <w:tc>
          <w:tcPr>
            <w:tcW w:w="1213" w:type="dxa"/>
            <w:vAlign w:val="center"/>
          </w:tcPr>
          <w:p w14:paraId="5E9E757E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منهجية مقبولة إلى حد ما</w:t>
            </w:r>
          </w:p>
        </w:tc>
        <w:tc>
          <w:tcPr>
            <w:tcW w:w="694" w:type="dxa"/>
            <w:vAlign w:val="center"/>
          </w:tcPr>
          <w:p w14:paraId="000E50C6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5%</w:t>
            </w:r>
          </w:p>
        </w:tc>
        <w:tc>
          <w:tcPr>
            <w:tcW w:w="1692" w:type="dxa"/>
          </w:tcPr>
          <w:p w14:paraId="403D61EB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894" w:type="dxa"/>
          </w:tcPr>
          <w:p w14:paraId="0DE251BD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</w:tr>
      <w:tr w:rsidR="00A421FB" w:rsidRPr="007B12F8" w14:paraId="148816F5" w14:textId="77777777" w:rsidTr="00835B9F">
        <w:trPr>
          <w:trHeight w:val="493"/>
          <w:jc w:val="center"/>
        </w:trPr>
        <w:tc>
          <w:tcPr>
            <w:tcW w:w="807" w:type="dxa"/>
            <w:vMerge/>
            <w:vAlign w:val="center"/>
          </w:tcPr>
          <w:p w14:paraId="79846C98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hAnsiTheme="minorHAnsi" w:cs="Sakkal Majalla"/>
                <w:rtl/>
              </w:rPr>
            </w:pPr>
          </w:p>
        </w:tc>
        <w:tc>
          <w:tcPr>
            <w:tcW w:w="1045" w:type="dxa"/>
            <w:vMerge/>
            <w:vAlign w:val="center"/>
          </w:tcPr>
          <w:p w14:paraId="6846F449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926" w:type="dxa"/>
            <w:vMerge/>
            <w:vAlign w:val="center"/>
          </w:tcPr>
          <w:p w14:paraId="0516721C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2923" w:type="dxa"/>
            <w:vMerge/>
          </w:tcPr>
          <w:p w14:paraId="49244AA1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color w:val="000000"/>
                <w:rtl/>
              </w:rPr>
            </w:pPr>
          </w:p>
        </w:tc>
        <w:tc>
          <w:tcPr>
            <w:tcW w:w="1213" w:type="dxa"/>
            <w:vAlign w:val="center"/>
          </w:tcPr>
          <w:p w14:paraId="104FCDA5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منهجية جيدة</w:t>
            </w:r>
          </w:p>
        </w:tc>
        <w:tc>
          <w:tcPr>
            <w:tcW w:w="694" w:type="dxa"/>
            <w:vAlign w:val="center"/>
          </w:tcPr>
          <w:p w14:paraId="6090ED89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10%</w:t>
            </w:r>
          </w:p>
        </w:tc>
        <w:tc>
          <w:tcPr>
            <w:tcW w:w="1692" w:type="dxa"/>
          </w:tcPr>
          <w:p w14:paraId="32F57C42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894" w:type="dxa"/>
          </w:tcPr>
          <w:p w14:paraId="0EACC180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</w:tr>
      <w:tr w:rsidR="00A421FB" w:rsidRPr="007B12F8" w14:paraId="2788B440" w14:textId="77777777" w:rsidTr="00835B9F">
        <w:trPr>
          <w:jc w:val="center"/>
        </w:trPr>
        <w:tc>
          <w:tcPr>
            <w:tcW w:w="807" w:type="dxa"/>
            <w:vMerge/>
            <w:vAlign w:val="center"/>
          </w:tcPr>
          <w:p w14:paraId="43E5651C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hAnsiTheme="minorHAnsi" w:cs="Sakkal Majalla"/>
                <w:rtl/>
              </w:rPr>
            </w:pPr>
          </w:p>
        </w:tc>
        <w:tc>
          <w:tcPr>
            <w:tcW w:w="1045" w:type="dxa"/>
            <w:vMerge/>
            <w:vAlign w:val="center"/>
          </w:tcPr>
          <w:p w14:paraId="5264AE2D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926" w:type="dxa"/>
            <w:vMerge w:val="restart"/>
            <w:vAlign w:val="center"/>
          </w:tcPr>
          <w:p w14:paraId="7B7AC75D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  <w:r w:rsidRPr="00FA390E"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  <w:t>10%</w:t>
            </w:r>
          </w:p>
        </w:tc>
        <w:tc>
          <w:tcPr>
            <w:tcW w:w="2923" w:type="dxa"/>
            <w:vMerge w:val="restart"/>
            <w:vAlign w:val="center"/>
          </w:tcPr>
          <w:p w14:paraId="303F44E1" w14:textId="77777777" w:rsidR="00A421FB" w:rsidRPr="007E7774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color w:val="000000"/>
                <w:rtl/>
              </w:rPr>
            </w:pPr>
            <w:r w:rsidRPr="007E7774">
              <w:rPr>
                <w:rFonts w:asciiTheme="minorHAnsi" w:hAnsiTheme="minorHAnsi" w:cs="Sakkal Majalla"/>
                <w:color w:val="FF0000"/>
                <w:rtl/>
              </w:rPr>
              <w:t xml:space="preserve">الخطة الزمنية لتنفيذ </w:t>
            </w:r>
            <w:r w:rsidRPr="007E7774">
              <w:rPr>
                <w:rFonts w:asciiTheme="minorHAnsi" w:hAnsiTheme="minorHAnsi" w:cs="Sakkal Majalla" w:hint="cs"/>
                <w:color w:val="FF0000"/>
                <w:rtl/>
              </w:rPr>
              <w:t xml:space="preserve">المشروع، وخطة توفير البديل لفريق العمل </w:t>
            </w:r>
            <w:r w:rsidRPr="007E7774">
              <w:rPr>
                <w:rFonts w:asciiTheme="minorHAnsi" w:hAnsiTheme="minorHAnsi" w:cs="Sakkal Majalla"/>
                <w:color w:val="FF0000"/>
                <w:rtl/>
              </w:rPr>
              <w:t>(</w:t>
            </w:r>
            <w:r w:rsidRPr="007E7774">
              <w:rPr>
                <w:rFonts w:asciiTheme="minorHAnsi" w:hAnsiTheme="minorHAnsi" w:cs="Sakkal Majalla" w:hint="cs"/>
                <w:color w:val="FF0000"/>
                <w:rtl/>
              </w:rPr>
              <w:t xml:space="preserve">في حال تطلب المنافسة قوى عاملة)  </w:t>
            </w:r>
          </w:p>
        </w:tc>
        <w:tc>
          <w:tcPr>
            <w:tcW w:w="1213" w:type="dxa"/>
            <w:vAlign w:val="center"/>
          </w:tcPr>
          <w:p w14:paraId="06423C97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لا يوجد خطة زمنية</w:t>
            </w:r>
          </w:p>
        </w:tc>
        <w:tc>
          <w:tcPr>
            <w:tcW w:w="694" w:type="dxa"/>
            <w:vAlign w:val="center"/>
          </w:tcPr>
          <w:p w14:paraId="361B1FF5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0%</w:t>
            </w:r>
          </w:p>
        </w:tc>
        <w:tc>
          <w:tcPr>
            <w:tcW w:w="1692" w:type="dxa"/>
          </w:tcPr>
          <w:p w14:paraId="49A5CF32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894" w:type="dxa"/>
          </w:tcPr>
          <w:p w14:paraId="790A9F28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</w:tr>
      <w:tr w:rsidR="00A421FB" w:rsidRPr="007B12F8" w14:paraId="7E6467F0" w14:textId="77777777" w:rsidTr="00835B9F">
        <w:trPr>
          <w:jc w:val="center"/>
        </w:trPr>
        <w:tc>
          <w:tcPr>
            <w:tcW w:w="807" w:type="dxa"/>
            <w:vMerge/>
            <w:vAlign w:val="center"/>
          </w:tcPr>
          <w:p w14:paraId="4277B253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hAnsiTheme="minorHAnsi" w:cs="Sakkal Majalla"/>
                <w:rtl/>
              </w:rPr>
            </w:pPr>
          </w:p>
        </w:tc>
        <w:tc>
          <w:tcPr>
            <w:tcW w:w="1045" w:type="dxa"/>
            <w:vMerge/>
            <w:vAlign w:val="center"/>
          </w:tcPr>
          <w:p w14:paraId="0500E10A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926" w:type="dxa"/>
            <w:vMerge/>
            <w:vAlign w:val="center"/>
          </w:tcPr>
          <w:p w14:paraId="0DC5E9AB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2923" w:type="dxa"/>
            <w:vMerge/>
          </w:tcPr>
          <w:p w14:paraId="7CA1FEF6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color w:val="000000"/>
                <w:rtl/>
              </w:rPr>
            </w:pPr>
          </w:p>
        </w:tc>
        <w:tc>
          <w:tcPr>
            <w:tcW w:w="1213" w:type="dxa"/>
            <w:vAlign w:val="center"/>
          </w:tcPr>
          <w:p w14:paraId="6DBF2C42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خطة زمنية مبسطة</w:t>
            </w:r>
          </w:p>
        </w:tc>
        <w:tc>
          <w:tcPr>
            <w:tcW w:w="694" w:type="dxa"/>
            <w:vAlign w:val="center"/>
          </w:tcPr>
          <w:p w14:paraId="5A11DAC8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5%</w:t>
            </w:r>
          </w:p>
        </w:tc>
        <w:tc>
          <w:tcPr>
            <w:tcW w:w="1692" w:type="dxa"/>
          </w:tcPr>
          <w:p w14:paraId="7A031FC4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894" w:type="dxa"/>
          </w:tcPr>
          <w:p w14:paraId="64E69EBB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</w:tr>
      <w:tr w:rsidR="00A421FB" w:rsidRPr="007B12F8" w14:paraId="183B2C75" w14:textId="77777777" w:rsidTr="00835B9F">
        <w:trPr>
          <w:jc w:val="center"/>
        </w:trPr>
        <w:tc>
          <w:tcPr>
            <w:tcW w:w="807" w:type="dxa"/>
            <w:vMerge/>
            <w:vAlign w:val="center"/>
          </w:tcPr>
          <w:p w14:paraId="6CF453A0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hAnsiTheme="minorHAnsi" w:cs="Sakkal Majalla"/>
                <w:rtl/>
              </w:rPr>
            </w:pPr>
          </w:p>
        </w:tc>
        <w:tc>
          <w:tcPr>
            <w:tcW w:w="1045" w:type="dxa"/>
            <w:vMerge/>
            <w:vAlign w:val="center"/>
          </w:tcPr>
          <w:p w14:paraId="743921A0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926" w:type="dxa"/>
            <w:vMerge/>
            <w:vAlign w:val="center"/>
          </w:tcPr>
          <w:p w14:paraId="4ECBE4BF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2923" w:type="dxa"/>
            <w:vMerge/>
          </w:tcPr>
          <w:p w14:paraId="7F134355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color w:val="000000"/>
                <w:rtl/>
              </w:rPr>
            </w:pPr>
          </w:p>
        </w:tc>
        <w:tc>
          <w:tcPr>
            <w:tcW w:w="1213" w:type="dxa"/>
            <w:vAlign w:val="center"/>
          </w:tcPr>
          <w:p w14:paraId="210B0CD1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خطة زمنية مفصلة</w:t>
            </w:r>
          </w:p>
        </w:tc>
        <w:tc>
          <w:tcPr>
            <w:tcW w:w="694" w:type="dxa"/>
            <w:vAlign w:val="center"/>
          </w:tcPr>
          <w:p w14:paraId="3FF767FF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10%</w:t>
            </w:r>
          </w:p>
        </w:tc>
        <w:tc>
          <w:tcPr>
            <w:tcW w:w="1692" w:type="dxa"/>
          </w:tcPr>
          <w:p w14:paraId="115D72B6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894" w:type="dxa"/>
          </w:tcPr>
          <w:p w14:paraId="49067820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</w:tr>
      <w:tr w:rsidR="00A421FB" w:rsidRPr="007B12F8" w14:paraId="6866F2C4" w14:textId="77777777" w:rsidTr="00835B9F">
        <w:trPr>
          <w:jc w:val="center"/>
        </w:trPr>
        <w:tc>
          <w:tcPr>
            <w:tcW w:w="807" w:type="dxa"/>
            <w:vMerge w:val="restart"/>
            <w:vAlign w:val="center"/>
          </w:tcPr>
          <w:p w14:paraId="31254D43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hAnsiTheme="minorHAnsi" w:cs="Sakkal Majalla"/>
                <w:rtl/>
              </w:rPr>
              <w:t>الحلول الفنية المقترحة</w:t>
            </w:r>
          </w:p>
        </w:tc>
        <w:tc>
          <w:tcPr>
            <w:tcW w:w="1045" w:type="dxa"/>
            <w:vMerge w:val="restart"/>
            <w:vAlign w:val="center"/>
          </w:tcPr>
          <w:p w14:paraId="7F11C520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  <w:r w:rsidRPr="00FA390E"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  <w:t>40%</w:t>
            </w:r>
          </w:p>
        </w:tc>
        <w:tc>
          <w:tcPr>
            <w:tcW w:w="926" w:type="dxa"/>
            <w:vMerge w:val="restart"/>
            <w:vAlign w:val="center"/>
          </w:tcPr>
          <w:p w14:paraId="67C448E5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  <w:r w:rsidRPr="00FA390E"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  <w:t>20%</w:t>
            </w:r>
          </w:p>
        </w:tc>
        <w:tc>
          <w:tcPr>
            <w:tcW w:w="2923" w:type="dxa"/>
            <w:vMerge w:val="restart"/>
          </w:tcPr>
          <w:p w14:paraId="702D6529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color w:val="000000"/>
                <w:rtl/>
              </w:rPr>
            </w:pPr>
            <w:r w:rsidRPr="00FA390E">
              <w:rPr>
                <w:rFonts w:asciiTheme="minorHAnsi" w:hAnsiTheme="minorHAnsi" w:cs="Sakkal Majalla"/>
                <w:color w:val="FF0000"/>
                <w:rtl/>
              </w:rPr>
              <w:t xml:space="preserve">الحلول المقترحة المتنافس التي ستميزه عن غيره في إعداد وتطوير نماذج العمل والنماذج التشغيلية  </w:t>
            </w:r>
          </w:p>
        </w:tc>
        <w:tc>
          <w:tcPr>
            <w:tcW w:w="1213" w:type="dxa"/>
          </w:tcPr>
          <w:p w14:paraId="188ECC49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لم يتم ذكرها</w:t>
            </w:r>
          </w:p>
        </w:tc>
        <w:tc>
          <w:tcPr>
            <w:tcW w:w="694" w:type="dxa"/>
            <w:vAlign w:val="center"/>
          </w:tcPr>
          <w:p w14:paraId="393FBFB2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0%</w:t>
            </w:r>
          </w:p>
        </w:tc>
        <w:tc>
          <w:tcPr>
            <w:tcW w:w="1692" w:type="dxa"/>
          </w:tcPr>
          <w:p w14:paraId="5DA9EBD3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894" w:type="dxa"/>
          </w:tcPr>
          <w:p w14:paraId="5AC8E786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</w:tr>
      <w:tr w:rsidR="00A421FB" w:rsidRPr="007B12F8" w14:paraId="63DC627B" w14:textId="77777777" w:rsidTr="00835B9F">
        <w:trPr>
          <w:jc w:val="center"/>
        </w:trPr>
        <w:tc>
          <w:tcPr>
            <w:tcW w:w="807" w:type="dxa"/>
            <w:vMerge/>
            <w:vAlign w:val="center"/>
          </w:tcPr>
          <w:p w14:paraId="507C4968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hAnsiTheme="minorHAnsi" w:cs="Sakkal Majalla"/>
                <w:rtl/>
              </w:rPr>
            </w:pPr>
          </w:p>
        </w:tc>
        <w:tc>
          <w:tcPr>
            <w:tcW w:w="1045" w:type="dxa"/>
            <w:vMerge/>
            <w:vAlign w:val="center"/>
          </w:tcPr>
          <w:p w14:paraId="4B18EC74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926" w:type="dxa"/>
            <w:vMerge/>
            <w:vAlign w:val="center"/>
          </w:tcPr>
          <w:p w14:paraId="1633F788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2923" w:type="dxa"/>
            <w:vMerge/>
          </w:tcPr>
          <w:p w14:paraId="62ABEAA1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color w:val="000000"/>
                <w:rtl/>
              </w:rPr>
            </w:pPr>
          </w:p>
        </w:tc>
        <w:tc>
          <w:tcPr>
            <w:tcW w:w="1213" w:type="dxa"/>
          </w:tcPr>
          <w:p w14:paraId="7855149A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فعالة نوعاً ما</w:t>
            </w:r>
          </w:p>
        </w:tc>
        <w:tc>
          <w:tcPr>
            <w:tcW w:w="694" w:type="dxa"/>
            <w:vAlign w:val="center"/>
          </w:tcPr>
          <w:p w14:paraId="73044A48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10%</w:t>
            </w:r>
          </w:p>
        </w:tc>
        <w:tc>
          <w:tcPr>
            <w:tcW w:w="1692" w:type="dxa"/>
          </w:tcPr>
          <w:p w14:paraId="06A2B38E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894" w:type="dxa"/>
          </w:tcPr>
          <w:p w14:paraId="2ACF0AC1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</w:tr>
      <w:tr w:rsidR="00A421FB" w:rsidRPr="007B12F8" w14:paraId="5744A81C" w14:textId="77777777" w:rsidTr="00835B9F">
        <w:trPr>
          <w:jc w:val="center"/>
        </w:trPr>
        <w:tc>
          <w:tcPr>
            <w:tcW w:w="807" w:type="dxa"/>
            <w:vMerge/>
            <w:vAlign w:val="center"/>
          </w:tcPr>
          <w:p w14:paraId="18BAF6C2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hAnsiTheme="minorHAnsi" w:cs="Sakkal Majalla"/>
                <w:rtl/>
              </w:rPr>
            </w:pPr>
          </w:p>
        </w:tc>
        <w:tc>
          <w:tcPr>
            <w:tcW w:w="1045" w:type="dxa"/>
            <w:vMerge/>
            <w:vAlign w:val="center"/>
          </w:tcPr>
          <w:p w14:paraId="57991D6F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926" w:type="dxa"/>
            <w:vMerge/>
            <w:vAlign w:val="center"/>
          </w:tcPr>
          <w:p w14:paraId="280B0491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2923" w:type="dxa"/>
            <w:vMerge/>
          </w:tcPr>
          <w:p w14:paraId="49BAEEF7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color w:val="000000"/>
                <w:rtl/>
              </w:rPr>
            </w:pPr>
          </w:p>
        </w:tc>
        <w:tc>
          <w:tcPr>
            <w:tcW w:w="1213" w:type="dxa"/>
          </w:tcPr>
          <w:p w14:paraId="236E4DBA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فعالة تماماً</w:t>
            </w:r>
          </w:p>
        </w:tc>
        <w:tc>
          <w:tcPr>
            <w:tcW w:w="694" w:type="dxa"/>
            <w:vAlign w:val="center"/>
          </w:tcPr>
          <w:p w14:paraId="59A8A3CC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20%</w:t>
            </w:r>
          </w:p>
        </w:tc>
        <w:tc>
          <w:tcPr>
            <w:tcW w:w="1692" w:type="dxa"/>
          </w:tcPr>
          <w:p w14:paraId="35A0B109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894" w:type="dxa"/>
          </w:tcPr>
          <w:p w14:paraId="70B47DA2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</w:tr>
      <w:tr w:rsidR="00A421FB" w:rsidRPr="007B12F8" w14:paraId="0BA7B6CA" w14:textId="77777777" w:rsidTr="00835B9F">
        <w:trPr>
          <w:jc w:val="center"/>
        </w:trPr>
        <w:tc>
          <w:tcPr>
            <w:tcW w:w="807" w:type="dxa"/>
            <w:vMerge/>
          </w:tcPr>
          <w:p w14:paraId="7FF2288A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1045" w:type="dxa"/>
            <w:vMerge/>
            <w:vAlign w:val="center"/>
          </w:tcPr>
          <w:p w14:paraId="080A2555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</w:p>
        </w:tc>
        <w:tc>
          <w:tcPr>
            <w:tcW w:w="926" w:type="dxa"/>
            <w:vMerge w:val="restart"/>
            <w:vAlign w:val="center"/>
          </w:tcPr>
          <w:p w14:paraId="0846D046" w14:textId="77777777" w:rsidR="00A421FB" w:rsidRPr="00FA390E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</w:pPr>
            <w:r w:rsidRPr="00FA390E">
              <w:rPr>
                <w:rFonts w:asciiTheme="minorHAnsi" w:eastAsiaTheme="minorEastAsia" w:hAnsiTheme="minorHAnsi" w:cs="Sakkal Majalla"/>
                <w:color w:val="FF0000"/>
                <w:rtl/>
                <w:lang w:val="en-GB"/>
              </w:rPr>
              <w:t>20%</w:t>
            </w:r>
          </w:p>
        </w:tc>
        <w:tc>
          <w:tcPr>
            <w:tcW w:w="2923" w:type="dxa"/>
            <w:vMerge w:val="restart"/>
          </w:tcPr>
          <w:p w14:paraId="1FB0CF38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Sakkal Majalla"/>
                <w:rtl/>
              </w:rPr>
            </w:pPr>
            <w:r w:rsidRPr="00FA390E">
              <w:rPr>
                <w:rFonts w:asciiTheme="minorHAnsi" w:hAnsiTheme="minorHAnsi" w:cs="Sakkal Majalla"/>
                <w:color w:val="FF0000"/>
                <w:rtl/>
              </w:rPr>
              <w:t>منهجية المتنافس في إعداد وتطوير نماذج العمل والنماذج التشغيلية</w:t>
            </w:r>
          </w:p>
        </w:tc>
        <w:tc>
          <w:tcPr>
            <w:tcW w:w="1213" w:type="dxa"/>
          </w:tcPr>
          <w:p w14:paraId="5D0A5D40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لم يتم ذكرها</w:t>
            </w:r>
          </w:p>
        </w:tc>
        <w:tc>
          <w:tcPr>
            <w:tcW w:w="694" w:type="dxa"/>
            <w:vAlign w:val="center"/>
          </w:tcPr>
          <w:p w14:paraId="71A84C25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0%</w:t>
            </w:r>
          </w:p>
        </w:tc>
        <w:tc>
          <w:tcPr>
            <w:tcW w:w="1692" w:type="dxa"/>
          </w:tcPr>
          <w:p w14:paraId="607E16DC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894" w:type="dxa"/>
          </w:tcPr>
          <w:p w14:paraId="603FD3A8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</w:tr>
      <w:tr w:rsidR="00A421FB" w:rsidRPr="007B12F8" w14:paraId="203BAF23" w14:textId="77777777" w:rsidTr="00835B9F">
        <w:trPr>
          <w:jc w:val="center"/>
        </w:trPr>
        <w:tc>
          <w:tcPr>
            <w:tcW w:w="807" w:type="dxa"/>
            <w:vMerge/>
          </w:tcPr>
          <w:p w14:paraId="3C1C264B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1045" w:type="dxa"/>
            <w:vMerge/>
            <w:vAlign w:val="center"/>
          </w:tcPr>
          <w:p w14:paraId="1EF5ECF4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926" w:type="dxa"/>
            <w:vMerge/>
            <w:vAlign w:val="center"/>
          </w:tcPr>
          <w:p w14:paraId="5B902115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2923" w:type="dxa"/>
            <w:vMerge/>
          </w:tcPr>
          <w:p w14:paraId="435217AB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hAnsiTheme="minorHAnsi" w:cs="Sakkal Majalla"/>
                <w:rtl/>
              </w:rPr>
            </w:pPr>
          </w:p>
        </w:tc>
        <w:tc>
          <w:tcPr>
            <w:tcW w:w="1213" w:type="dxa"/>
          </w:tcPr>
          <w:p w14:paraId="3F62CA52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فعالة نوعاً ما</w:t>
            </w:r>
          </w:p>
        </w:tc>
        <w:tc>
          <w:tcPr>
            <w:tcW w:w="694" w:type="dxa"/>
            <w:vAlign w:val="center"/>
          </w:tcPr>
          <w:p w14:paraId="4BF88567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10%</w:t>
            </w:r>
          </w:p>
        </w:tc>
        <w:tc>
          <w:tcPr>
            <w:tcW w:w="1692" w:type="dxa"/>
          </w:tcPr>
          <w:p w14:paraId="1822A38D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894" w:type="dxa"/>
          </w:tcPr>
          <w:p w14:paraId="03E9179E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</w:tr>
      <w:tr w:rsidR="00A421FB" w:rsidRPr="007B12F8" w14:paraId="6D80483B" w14:textId="77777777" w:rsidTr="00835B9F">
        <w:trPr>
          <w:jc w:val="center"/>
        </w:trPr>
        <w:tc>
          <w:tcPr>
            <w:tcW w:w="807" w:type="dxa"/>
            <w:vMerge/>
          </w:tcPr>
          <w:p w14:paraId="2CBAA809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1045" w:type="dxa"/>
            <w:vMerge/>
            <w:vAlign w:val="center"/>
          </w:tcPr>
          <w:p w14:paraId="0FCD1E57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926" w:type="dxa"/>
            <w:vMerge/>
            <w:vAlign w:val="center"/>
          </w:tcPr>
          <w:p w14:paraId="4B11A481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2923" w:type="dxa"/>
            <w:vMerge/>
          </w:tcPr>
          <w:p w14:paraId="7EE0CBD7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hAnsiTheme="minorHAnsi" w:cs="Sakkal Majalla"/>
                <w:rtl/>
              </w:rPr>
            </w:pPr>
          </w:p>
        </w:tc>
        <w:tc>
          <w:tcPr>
            <w:tcW w:w="1213" w:type="dxa"/>
          </w:tcPr>
          <w:p w14:paraId="10F8F54A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فعالة تماما</w:t>
            </w:r>
          </w:p>
        </w:tc>
        <w:tc>
          <w:tcPr>
            <w:tcW w:w="694" w:type="dxa"/>
            <w:vAlign w:val="center"/>
          </w:tcPr>
          <w:p w14:paraId="39E6C6DD" w14:textId="77777777" w:rsidR="00A421FB" w:rsidRPr="00FB6F83" w:rsidRDefault="00A421FB" w:rsidP="00835B9F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EastAsia" w:hAnsiTheme="minorHAnsi" w:cs="Sakkal Majalla"/>
                <w:rtl/>
                <w:lang w:val="en-GB"/>
              </w:rPr>
            </w:pPr>
            <w:r w:rsidRPr="00FB6F83">
              <w:rPr>
                <w:rFonts w:asciiTheme="minorHAnsi" w:eastAsiaTheme="minorEastAsia" w:hAnsiTheme="minorHAnsi" w:cs="Sakkal Majalla"/>
                <w:rtl/>
                <w:lang w:val="en-GB"/>
              </w:rPr>
              <w:t>20%</w:t>
            </w:r>
          </w:p>
        </w:tc>
        <w:tc>
          <w:tcPr>
            <w:tcW w:w="1692" w:type="dxa"/>
          </w:tcPr>
          <w:p w14:paraId="6567E1DA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  <w:tc>
          <w:tcPr>
            <w:tcW w:w="894" w:type="dxa"/>
          </w:tcPr>
          <w:p w14:paraId="5D5052AB" w14:textId="77777777" w:rsidR="00A421FB" w:rsidRPr="00FB6F83" w:rsidRDefault="00A421FB" w:rsidP="00835B9F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="Sakkal Majalla"/>
                <w:rtl/>
                <w:lang w:val="en-GB"/>
              </w:rPr>
            </w:pPr>
          </w:p>
        </w:tc>
      </w:tr>
    </w:tbl>
    <w:p w14:paraId="6D5FDEAA" w14:textId="77777777" w:rsidR="00A421FB" w:rsidRPr="00FA390E" w:rsidRDefault="00A421FB" w:rsidP="00A421FB">
      <w:pPr>
        <w:bidi/>
        <w:spacing w:after="200" w:line="276" w:lineRule="auto"/>
        <w:jc w:val="center"/>
        <w:rPr>
          <w:b/>
          <w:bCs/>
          <w:u w:val="single"/>
        </w:rPr>
      </w:pPr>
      <w:r w:rsidRPr="00FA390E">
        <w:rPr>
          <w:rFonts w:ascii="Sakkal Majalla" w:eastAsia="Calibri" w:hAnsi="Sakkal Majalla" w:cs="Sakkal Majalla"/>
          <w:b/>
          <w:bCs/>
          <w:sz w:val="28"/>
          <w:szCs w:val="28"/>
          <w:u w:val="single"/>
          <w:rtl/>
        </w:rPr>
        <w:t xml:space="preserve">يشترط لقبول العرض الفني حصول العرض المقدم على تقييم لا يقل عن </w:t>
      </w:r>
      <w:r w:rsidRPr="00FA390E"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</w:rPr>
        <w:t>70</w:t>
      </w:r>
      <w:r w:rsidRPr="00FA390E">
        <w:rPr>
          <w:rFonts w:ascii="Sakkal Majalla" w:eastAsia="Calibri" w:hAnsi="Sakkal Majalla" w:cs="Sakkal Majalla"/>
          <w:b/>
          <w:bCs/>
          <w:sz w:val="28"/>
          <w:szCs w:val="28"/>
          <w:u w:val="single"/>
          <w:rtl/>
        </w:rPr>
        <w:t>%</w:t>
      </w:r>
      <w:r>
        <w:rPr>
          <w:rFonts w:ascii="Sakkal Majalla" w:eastAsia="Calibri" w:hAnsi="Sakkal Majalla" w:cs="Sakkal Majalla" w:hint="cs"/>
          <w:b/>
          <w:bCs/>
          <w:sz w:val="28"/>
          <w:szCs w:val="28"/>
          <w:u w:val="single"/>
          <w:rtl/>
        </w:rPr>
        <w:t xml:space="preserve"> للقبول </w:t>
      </w:r>
    </w:p>
    <w:p w14:paraId="332BF366" w14:textId="77777777" w:rsidR="009007BA" w:rsidRDefault="009007BA"/>
    <w:sectPr w:rsidR="0090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altName w:val="Arial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marai">
    <w:altName w:val="Arial"/>
    <w:charset w:val="00"/>
    <w:family w:val="auto"/>
    <w:pitch w:val="variable"/>
    <w:sig w:usb0="8000202B" w:usb1="9000205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FB"/>
    <w:rsid w:val="0019411D"/>
    <w:rsid w:val="00650616"/>
    <w:rsid w:val="008543EB"/>
    <w:rsid w:val="009007BA"/>
    <w:rsid w:val="00A421FB"/>
    <w:rsid w:val="00CE4C7C"/>
    <w:rsid w:val="00E1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CCE54"/>
  <w15:chartTrackingRefBased/>
  <w15:docId w15:val="{2B38A383-4EE6-4FD0-9D30-45B606D0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1FB"/>
  </w:style>
  <w:style w:type="paragraph" w:styleId="1">
    <w:name w:val="heading 1"/>
    <w:basedOn w:val="a"/>
    <w:next w:val="a"/>
    <w:link w:val="1Char"/>
    <w:uiPriority w:val="9"/>
    <w:qFormat/>
    <w:rsid w:val="00A42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2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2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2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2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2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2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2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2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42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42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42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421F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421F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421F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421F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421F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421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42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42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2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42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2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421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21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21F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2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421F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421FB"/>
    <w:rPr>
      <w:b/>
      <w:bCs/>
      <w:smallCaps/>
      <w:color w:val="0F4761" w:themeColor="accent1" w:themeShade="BF"/>
      <w:spacing w:val="5"/>
    </w:rPr>
  </w:style>
  <w:style w:type="table" w:styleId="aa">
    <w:name w:val="Table Grid"/>
    <w:aliases w:val="Smart Text Table"/>
    <w:basedOn w:val="a1"/>
    <w:uiPriority w:val="59"/>
    <w:rsid w:val="00A421F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Aldossri</dc:creator>
  <cp:keywords/>
  <dc:description/>
  <cp:lastModifiedBy>maram aziz</cp:lastModifiedBy>
  <cp:revision>2</cp:revision>
  <dcterms:created xsi:type="dcterms:W3CDTF">2024-08-19T08:28:00Z</dcterms:created>
  <dcterms:modified xsi:type="dcterms:W3CDTF">2024-08-19T08:28:00Z</dcterms:modified>
</cp:coreProperties>
</file>