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2BE2" w:rsidRDefault="00A02BE2" w:rsidP="00D65E32">
      <w:pPr>
        <w:rPr>
          <w:noProof/>
        </w:rPr>
      </w:pPr>
    </w:p>
    <w:tbl>
      <w:tblPr>
        <w:tblW w:w="10348" w:type="dxa"/>
        <w:tblInd w:w="-601" w:type="dxa"/>
        <w:tblLook w:val="04A0" w:firstRow="1" w:lastRow="0" w:firstColumn="1" w:lastColumn="0" w:noHBand="0" w:noVBand="1"/>
      </w:tblPr>
      <w:tblGrid>
        <w:gridCol w:w="3439"/>
        <w:gridCol w:w="960"/>
        <w:gridCol w:w="580"/>
        <w:gridCol w:w="760"/>
        <w:gridCol w:w="960"/>
        <w:gridCol w:w="960"/>
        <w:gridCol w:w="960"/>
        <w:gridCol w:w="1729"/>
      </w:tblGrid>
      <w:tr w:rsidR="0021242F" w:rsidRPr="000312FB" w:rsidTr="00FC029B">
        <w:trPr>
          <w:trHeight w:val="375"/>
        </w:trPr>
        <w:tc>
          <w:tcPr>
            <w:tcW w:w="5739" w:type="dxa"/>
            <w:gridSpan w:val="4"/>
            <w:tcBorders>
              <w:top w:val="nil"/>
              <w:left w:val="nil"/>
              <w:bottom w:val="nil"/>
              <w:right w:val="nil"/>
            </w:tcBorders>
            <w:shd w:val="clear" w:color="auto" w:fill="auto"/>
            <w:noWrap/>
            <w:vAlign w:val="bottom"/>
            <w:hideMark/>
          </w:tcPr>
          <w:p w:rsidR="0021242F" w:rsidRPr="000312FB" w:rsidRDefault="0021242F" w:rsidP="00FC029B">
            <w:pPr>
              <w:rPr>
                <w:rFonts w:ascii="Arial" w:hAnsi="Arial" w:cs="Arial"/>
                <w:sz w:val="28"/>
                <w:szCs w:val="28"/>
              </w:rPr>
            </w:pPr>
            <w:r>
              <w:rPr>
                <w:rFonts w:ascii="Arial" w:hAnsi="Arial" w:cs="Arial"/>
                <w:sz w:val="28"/>
                <w:szCs w:val="28"/>
              </w:rPr>
              <w:t>c</w:t>
            </w:r>
          </w:p>
        </w:tc>
        <w:tc>
          <w:tcPr>
            <w:tcW w:w="960" w:type="dxa"/>
            <w:tcBorders>
              <w:top w:val="nil"/>
              <w:left w:val="nil"/>
              <w:bottom w:val="nil"/>
              <w:right w:val="nil"/>
            </w:tcBorders>
            <w:shd w:val="clear" w:color="auto" w:fill="auto"/>
            <w:noWrap/>
            <w:vAlign w:val="bottom"/>
            <w:hideMark/>
          </w:tcPr>
          <w:p w:rsidR="0021242F" w:rsidRPr="000312FB" w:rsidRDefault="0021242F" w:rsidP="00FC029B">
            <w:pPr>
              <w:spacing w:after="0" w:line="240" w:lineRule="auto"/>
              <w:rPr>
                <w:rFonts w:ascii="Arial" w:eastAsia="Times New Roman" w:hAnsi="Arial" w:cs="Arial"/>
                <w:b/>
                <w:bCs/>
                <w:color w:val="000000"/>
                <w:sz w:val="28"/>
                <w:szCs w:val="28"/>
                <w:lang w:eastAsia="en-GB"/>
              </w:rPr>
            </w:pPr>
          </w:p>
        </w:tc>
        <w:tc>
          <w:tcPr>
            <w:tcW w:w="960" w:type="dxa"/>
            <w:tcBorders>
              <w:top w:val="nil"/>
              <w:left w:val="nil"/>
              <w:bottom w:val="nil"/>
              <w:right w:val="nil"/>
            </w:tcBorders>
            <w:shd w:val="clear" w:color="auto" w:fill="auto"/>
            <w:noWrap/>
            <w:vAlign w:val="bottom"/>
            <w:hideMark/>
          </w:tcPr>
          <w:p w:rsidR="0021242F" w:rsidRPr="000312FB" w:rsidRDefault="0021242F" w:rsidP="00FC029B">
            <w:pPr>
              <w:spacing w:after="0" w:line="240" w:lineRule="auto"/>
              <w:rPr>
                <w:rFonts w:ascii="Arial" w:eastAsia="Times New Roman" w:hAnsi="Arial" w:cs="Arial"/>
                <w:b/>
                <w:bCs/>
                <w:color w:val="000000"/>
                <w:sz w:val="28"/>
                <w:szCs w:val="28"/>
                <w:lang w:eastAsia="en-GB"/>
              </w:rPr>
            </w:pPr>
          </w:p>
        </w:tc>
        <w:tc>
          <w:tcPr>
            <w:tcW w:w="960" w:type="dxa"/>
            <w:tcBorders>
              <w:top w:val="nil"/>
              <w:left w:val="nil"/>
              <w:bottom w:val="nil"/>
              <w:right w:val="nil"/>
            </w:tcBorders>
            <w:shd w:val="clear" w:color="auto" w:fill="auto"/>
            <w:noWrap/>
            <w:vAlign w:val="bottom"/>
            <w:hideMark/>
          </w:tcPr>
          <w:p w:rsidR="0021242F" w:rsidRPr="000312FB" w:rsidRDefault="0021242F" w:rsidP="00FC029B">
            <w:pPr>
              <w:spacing w:after="0" w:line="240" w:lineRule="auto"/>
              <w:rPr>
                <w:rFonts w:ascii="Arial" w:eastAsia="Times New Roman" w:hAnsi="Arial" w:cs="Arial"/>
                <w:b/>
                <w:bCs/>
                <w:color w:val="000000"/>
                <w:sz w:val="32"/>
                <w:szCs w:val="32"/>
                <w:lang w:eastAsia="en-GB"/>
              </w:rPr>
            </w:pPr>
          </w:p>
        </w:tc>
        <w:tc>
          <w:tcPr>
            <w:tcW w:w="1729" w:type="dxa"/>
            <w:tcBorders>
              <w:top w:val="nil"/>
              <w:left w:val="nil"/>
              <w:bottom w:val="nil"/>
              <w:right w:val="nil"/>
            </w:tcBorders>
            <w:shd w:val="clear" w:color="auto" w:fill="auto"/>
            <w:noWrap/>
            <w:vAlign w:val="bottom"/>
            <w:hideMark/>
          </w:tcPr>
          <w:p w:rsidR="0021242F" w:rsidRPr="000312FB" w:rsidRDefault="0021242F" w:rsidP="00FC029B">
            <w:pPr>
              <w:spacing w:after="0" w:line="240" w:lineRule="auto"/>
              <w:rPr>
                <w:rFonts w:ascii="Arial" w:eastAsia="Times New Roman" w:hAnsi="Arial" w:cs="Arial"/>
                <w:b/>
                <w:bCs/>
                <w:color w:val="000000"/>
                <w:sz w:val="32"/>
                <w:szCs w:val="32"/>
                <w:lang w:eastAsia="en-GB"/>
              </w:rPr>
            </w:pPr>
          </w:p>
        </w:tc>
      </w:tr>
      <w:tr w:rsidR="0021242F" w:rsidRPr="000312FB" w:rsidTr="00FC029B">
        <w:trPr>
          <w:trHeight w:val="300"/>
        </w:trPr>
        <w:tc>
          <w:tcPr>
            <w:tcW w:w="3439" w:type="dxa"/>
            <w:tcBorders>
              <w:top w:val="nil"/>
              <w:left w:val="nil"/>
              <w:bottom w:val="single" w:sz="4" w:space="0" w:color="auto"/>
              <w:right w:val="nil"/>
            </w:tcBorders>
            <w:shd w:val="clear" w:color="auto" w:fill="auto"/>
            <w:noWrap/>
            <w:vAlign w:val="bottom"/>
            <w:hideMark/>
          </w:tcPr>
          <w:p w:rsidR="0021242F" w:rsidRPr="000312FB" w:rsidRDefault="0021242F" w:rsidP="00FC029B">
            <w:pPr>
              <w:spacing w:after="0" w:line="240" w:lineRule="auto"/>
              <w:rPr>
                <w:rFonts w:ascii="Arial" w:eastAsia="Times New Roman" w:hAnsi="Arial" w:cs="Arial"/>
                <w:color w:val="000000"/>
                <w:sz w:val="28"/>
                <w:szCs w:val="28"/>
                <w:lang w:eastAsia="en-GB"/>
              </w:rPr>
            </w:pPr>
          </w:p>
        </w:tc>
        <w:tc>
          <w:tcPr>
            <w:tcW w:w="960" w:type="dxa"/>
            <w:tcBorders>
              <w:top w:val="nil"/>
              <w:left w:val="nil"/>
              <w:bottom w:val="single" w:sz="4" w:space="0" w:color="auto"/>
              <w:right w:val="nil"/>
            </w:tcBorders>
            <w:shd w:val="clear" w:color="auto" w:fill="auto"/>
            <w:noWrap/>
            <w:vAlign w:val="bottom"/>
            <w:hideMark/>
          </w:tcPr>
          <w:p w:rsidR="0021242F" w:rsidRPr="000312FB" w:rsidRDefault="0021242F" w:rsidP="00FC029B">
            <w:pPr>
              <w:spacing w:after="0" w:line="240" w:lineRule="auto"/>
              <w:rPr>
                <w:rFonts w:ascii="Arial" w:eastAsia="Times New Roman" w:hAnsi="Arial" w:cs="Arial"/>
                <w:color w:val="000000"/>
                <w:sz w:val="28"/>
                <w:szCs w:val="28"/>
                <w:lang w:eastAsia="en-GB"/>
              </w:rPr>
            </w:pPr>
          </w:p>
        </w:tc>
        <w:tc>
          <w:tcPr>
            <w:tcW w:w="580" w:type="dxa"/>
            <w:tcBorders>
              <w:top w:val="nil"/>
              <w:left w:val="nil"/>
              <w:bottom w:val="single" w:sz="4" w:space="0" w:color="auto"/>
              <w:right w:val="nil"/>
            </w:tcBorders>
            <w:shd w:val="clear" w:color="auto" w:fill="auto"/>
            <w:noWrap/>
            <w:vAlign w:val="bottom"/>
            <w:hideMark/>
          </w:tcPr>
          <w:p w:rsidR="0021242F" w:rsidRPr="000312FB" w:rsidRDefault="0021242F" w:rsidP="00FC029B">
            <w:pPr>
              <w:spacing w:after="0" w:line="240" w:lineRule="auto"/>
              <w:rPr>
                <w:rFonts w:ascii="Arial" w:eastAsia="Times New Roman" w:hAnsi="Arial" w:cs="Arial"/>
                <w:color w:val="000000"/>
                <w:sz w:val="28"/>
                <w:szCs w:val="28"/>
                <w:lang w:eastAsia="en-GB"/>
              </w:rPr>
            </w:pPr>
          </w:p>
        </w:tc>
        <w:tc>
          <w:tcPr>
            <w:tcW w:w="760" w:type="dxa"/>
            <w:tcBorders>
              <w:top w:val="nil"/>
              <w:left w:val="nil"/>
              <w:bottom w:val="single" w:sz="4" w:space="0" w:color="auto"/>
              <w:right w:val="nil"/>
            </w:tcBorders>
            <w:shd w:val="clear" w:color="auto" w:fill="auto"/>
            <w:noWrap/>
            <w:vAlign w:val="bottom"/>
            <w:hideMark/>
          </w:tcPr>
          <w:p w:rsidR="0021242F" w:rsidRPr="000312FB" w:rsidRDefault="0021242F" w:rsidP="00FC029B">
            <w:pPr>
              <w:spacing w:after="0" w:line="240" w:lineRule="auto"/>
              <w:rPr>
                <w:rFonts w:ascii="Arial" w:eastAsia="Times New Roman" w:hAnsi="Arial" w:cs="Arial"/>
                <w:color w:val="000000"/>
                <w:sz w:val="28"/>
                <w:szCs w:val="28"/>
                <w:lang w:eastAsia="en-GB"/>
              </w:rPr>
            </w:pPr>
          </w:p>
        </w:tc>
        <w:tc>
          <w:tcPr>
            <w:tcW w:w="960" w:type="dxa"/>
            <w:tcBorders>
              <w:top w:val="nil"/>
              <w:left w:val="nil"/>
              <w:bottom w:val="single" w:sz="4" w:space="0" w:color="auto"/>
              <w:right w:val="nil"/>
            </w:tcBorders>
            <w:shd w:val="clear" w:color="auto" w:fill="auto"/>
            <w:noWrap/>
            <w:vAlign w:val="bottom"/>
            <w:hideMark/>
          </w:tcPr>
          <w:p w:rsidR="0021242F" w:rsidRPr="000312FB" w:rsidRDefault="0021242F" w:rsidP="00FC029B">
            <w:pPr>
              <w:spacing w:after="0" w:line="240" w:lineRule="auto"/>
              <w:rPr>
                <w:rFonts w:ascii="Arial" w:eastAsia="Times New Roman" w:hAnsi="Arial" w:cs="Arial"/>
                <w:color w:val="000000"/>
                <w:sz w:val="28"/>
                <w:szCs w:val="28"/>
                <w:lang w:eastAsia="en-GB"/>
              </w:rPr>
            </w:pPr>
          </w:p>
        </w:tc>
        <w:tc>
          <w:tcPr>
            <w:tcW w:w="960" w:type="dxa"/>
            <w:tcBorders>
              <w:top w:val="nil"/>
              <w:left w:val="nil"/>
              <w:bottom w:val="single" w:sz="4" w:space="0" w:color="auto"/>
              <w:right w:val="nil"/>
            </w:tcBorders>
            <w:shd w:val="clear" w:color="auto" w:fill="auto"/>
            <w:noWrap/>
            <w:vAlign w:val="bottom"/>
            <w:hideMark/>
          </w:tcPr>
          <w:p w:rsidR="0021242F" w:rsidRPr="000312FB" w:rsidRDefault="0021242F" w:rsidP="00FC029B">
            <w:pPr>
              <w:spacing w:after="0" w:line="240" w:lineRule="auto"/>
              <w:rPr>
                <w:rFonts w:ascii="Arial" w:eastAsia="Times New Roman" w:hAnsi="Arial" w:cs="Arial"/>
                <w:color w:val="000000"/>
                <w:sz w:val="28"/>
                <w:szCs w:val="28"/>
                <w:lang w:eastAsia="en-GB"/>
              </w:rPr>
            </w:pPr>
          </w:p>
        </w:tc>
        <w:tc>
          <w:tcPr>
            <w:tcW w:w="960" w:type="dxa"/>
            <w:tcBorders>
              <w:top w:val="nil"/>
              <w:left w:val="nil"/>
              <w:bottom w:val="single" w:sz="4" w:space="0" w:color="auto"/>
              <w:right w:val="nil"/>
            </w:tcBorders>
            <w:shd w:val="clear" w:color="auto" w:fill="auto"/>
            <w:noWrap/>
            <w:vAlign w:val="bottom"/>
            <w:hideMark/>
          </w:tcPr>
          <w:p w:rsidR="0021242F" w:rsidRPr="000312FB" w:rsidRDefault="0021242F" w:rsidP="00FC029B">
            <w:pPr>
              <w:spacing w:after="0" w:line="240" w:lineRule="auto"/>
              <w:rPr>
                <w:rFonts w:ascii="Arial" w:eastAsia="Times New Roman" w:hAnsi="Arial" w:cs="Arial"/>
                <w:color w:val="000000"/>
                <w:sz w:val="32"/>
                <w:szCs w:val="32"/>
                <w:lang w:eastAsia="en-GB"/>
              </w:rPr>
            </w:pPr>
          </w:p>
        </w:tc>
        <w:tc>
          <w:tcPr>
            <w:tcW w:w="1729" w:type="dxa"/>
            <w:tcBorders>
              <w:top w:val="nil"/>
              <w:left w:val="nil"/>
              <w:bottom w:val="single" w:sz="4" w:space="0" w:color="auto"/>
              <w:right w:val="nil"/>
            </w:tcBorders>
            <w:shd w:val="clear" w:color="auto" w:fill="auto"/>
            <w:noWrap/>
            <w:vAlign w:val="bottom"/>
            <w:hideMark/>
          </w:tcPr>
          <w:p w:rsidR="0021242F" w:rsidRPr="000312FB" w:rsidRDefault="0021242F" w:rsidP="00FC029B">
            <w:pPr>
              <w:spacing w:after="0" w:line="240" w:lineRule="auto"/>
              <w:rPr>
                <w:rFonts w:ascii="Arial" w:eastAsia="Times New Roman" w:hAnsi="Arial" w:cs="Arial"/>
                <w:color w:val="000000"/>
                <w:sz w:val="32"/>
                <w:szCs w:val="32"/>
                <w:lang w:eastAsia="en-GB"/>
              </w:rPr>
            </w:pPr>
          </w:p>
        </w:tc>
      </w:tr>
      <w:tr w:rsidR="0021242F" w:rsidRPr="000312FB" w:rsidTr="00FC029B">
        <w:trPr>
          <w:trHeight w:val="420"/>
        </w:trPr>
        <w:tc>
          <w:tcPr>
            <w:tcW w:w="3439" w:type="dxa"/>
            <w:tcBorders>
              <w:top w:val="nil"/>
              <w:left w:val="single" w:sz="4" w:space="0" w:color="auto"/>
              <w:bottom w:val="nil"/>
              <w:right w:val="single" w:sz="4" w:space="0" w:color="auto"/>
            </w:tcBorders>
            <w:shd w:val="clear" w:color="auto" w:fill="auto"/>
            <w:noWrap/>
            <w:vAlign w:val="center"/>
            <w:hideMark/>
          </w:tcPr>
          <w:p w:rsidR="0021242F" w:rsidRPr="000312FB" w:rsidRDefault="0021242F" w:rsidP="00FC029B">
            <w:pPr>
              <w:spacing w:after="0" w:line="240" w:lineRule="auto"/>
              <w:rPr>
                <w:rFonts w:ascii="Arial" w:eastAsia="Times New Roman" w:hAnsi="Arial" w:cs="Arial"/>
                <w:b/>
                <w:bCs/>
                <w:color w:val="000000"/>
                <w:sz w:val="28"/>
                <w:szCs w:val="28"/>
                <w:lang w:eastAsia="en-GB"/>
              </w:rPr>
            </w:pPr>
            <w:r w:rsidRPr="000312FB">
              <w:rPr>
                <w:rFonts w:ascii="Arial" w:eastAsia="Times New Roman" w:hAnsi="Arial" w:cs="Arial"/>
                <w:b/>
                <w:bCs/>
                <w:color w:val="000000"/>
                <w:sz w:val="28"/>
                <w:szCs w:val="28"/>
                <w:lang w:eastAsia="en-GB"/>
              </w:rPr>
              <w:t>Student ID Number</w:t>
            </w:r>
          </w:p>
          <w:p w:rsidR="0021242F" w:rsidRPr="000312FB" w:rsidRDefault="0021242F" w:rsidP="00FC029B">
            <w:pPr>
              <w:spacing w:after="0" w:line="240" w:lineRule="auto"/>
              <w:rPr>
                <w:rFonts w:ascii="Arial" w:eastAsia="Times New Roman" w:hAnsi="Arial" w:cs="Arial"/>
                <w:bCs/>
                <w:i/>
                <w:color w:val="000000"/>
                <w:sz w:val="28"/>
                <w:szCs w:val="28"/>
                <w:lang w:eastAsia="en-GB"/>
              </w:rPr>
            </w:pPr>
            <w:r w:rsidRPr="000312FB">
              <w:rPr>
                <w:rFonts w:ascii="Arial" w:eastAsia="Times New Roman" w:hAnsi="Arial" w:cs="Arial"/>
                <w:bCs/>
                <w:i/>
                <w:color w:val="000000"/>
                <w:sz w:val="28"/>
                <w:szCs w:val="28"/>
                <w:lang w:eastAsia="en-GB"/>
              </w:rPr>
              <w:t>(Do not include student name as anonymous marking is implemented)</w:t>
            </w:r>
          </w:p>
        </w:tc>
        <w:tc>
          <w:tcPr>
            <w:tcW w:w="6909" w:type="dxa"/>
            <w:gridSpan w:val="7"/>
            <w:tcBorders>
              <w:top w:val="single" w:sz="4" w:space="0" w:color="auto"/>
              <w:left w:val="nil"/>
              <w:bottom w:val="single" w:sz="4" w:space="0" w:color="auto"/>
              <w:right w:val="single" w:sz="4" w:space="0" w:color="000000"/>
            </w:tcBorders>
            <w:shd w:val="clear" w:color="auto" w:fill="auto"/>
            <w:noWrap/>
            <w:vAlign w:val="center"/>
            <w:hideMark/>
          </w:tcPr>
          <w:p w:rsidR="0021242F" w:rsidRPr="000312FB" w:rsidRDefault="0021242F" w:rsidP="00FC029B">
            <w:pPr>
              <w:spacing w:after="0" w:line="240" w:lineRule="auto"/>
              <w:rPr>
                <w:rFonts w:ascii="Arial" w:eastAsia="Times New Roman" w:hAnsi="Arial" w:cs="Arial"/>
                <w:color w:val="000000"/>
                <w:sz w:val="28"/>
                <w:szCs w:val="28"/>
                <w:lang w:eastAsia="en-GB"/>
              </w:rPr>
            </w:pPr>
            <w:r w:rsidRPr="000312FB">
              <w:rPr>
                <w:rFonts w:ascii="Arial" w:eastAsia="Times New Roman" w:hAnsi="Arial" w:cs="Arial"/>
                <w:color w:val="000000"/>
                <w:sz w:val="28"/>
                <w:szCs w:val="28"/>
                <w:lang w:eastAsia="en-GB"/>
              </w:rPr>
              <w:t> </w:t>
            </w:r>
            <w:r>
              <w:rPr>
                <w:rFonts w:ascii="Arial" w:eastAsia="Times New Roman" w:hAnsi="Arial" w:cs="Arial"/>
                <w:color w:val="000000"/>
                <w:sz w:val="28"/>
                <w:szCs w:val="28"/>
                <w:lang w:eastAsia="en-GB"/>
              </w:rPr>
              <w:t>KOK1744121</w:t>
            </w:r>
          </w:p>
        </w:tc>
      </w:tr>
      <w:tr w:rsidR="0021242F" w:rsidRPr="000312FB" w:rsidTr="00FC029B">
        <w:trPr>
          <w:trHeight w:val="420"/>
        </w:trPr>
        <w:tc>
          <w:tcPr>
            <w:tcW w:w="3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1242F" w:rsidRPr="000312FB" w:rsidRDefault="0021242F" w:rsidP="00FC029B">
            <w:pPr>
              <w:spacing w:after="0" w:line="240" w:lineRule="auto"/>
              <w:rPr>
                <w:rFonts w:ascii="Arial" w:eastAsia="Times New Roman" w:hAnsi="Arial" w:cs="Arial"/>
                <w:b/>
                <w:bCs/>
                <w:color w:val="000000"/>
                <w:sz w:val="28"/>
                <w:szCs w:val="28"/>
                <w:lang w:eastAsia="en-GB"/>
              </w:rPr>
            </w:pPr>
            <w:r w:rsidRPr="000312FB">
              <w:rPr>
                <w:rFonts w:ascii="Arial" w:eastAsia="Times New Roman" w:hAnsi="Arial" w:cs="Arial"/>
                <w:b/>
                <w:bCs/>
                <w:color w:val="000000"/>
                <w:sz w:val="28"/>
                <w:szCs w:val="28"/>
                <w:lang w:eastAsia="en-GB"/>
              </w:rPr>
              <w:t>Programme Title</w:t>
            </w:r>
          </w:p>
        </w:tc>
        <w:tc>
          <w:tcPr>
            <w:tcW w:w="6909" w:type="dxa"/>
            <w:gridSpan w:val="7"/>
            <w:tcBorders>
              <w:top w:val="single" w:sz="4" w:space="0" w:color="auto"/>
              <w:left w:val="nil"/>
              <w:bottom w:val="single" w:sz="4" w:space="0" w:color="auto"/>
              <w:right w:val="single" w:sz="4" w:space="0" w:color="000000"/>
            </w:tcBorders>
            <w:shd w:val="clear" w:color="auto" w:fill="auto"/>
            <w:noWrap/>
            <w:vAlign w:val="center"/>
            <w:hideMark/>
          </w:tcPr>
          <w:p w:rsidR="0021242F" w:rsidRDefault="0021242F" w:rsidP="00FC029B">
            <w:pPr>
              <w:spacing w:after="0" w:line="240" w:lineRule="auto"/>
              <w:rPr>
                <w:rFonts w:ascii="Arial" w:eastAsia="Times New Roman" w:hAnsi="Arial" w:cs="Arial"/>
                <w:color w:val="000000"/>
                <w:sz w:val="28"/>
                <w:szCs w:val="28"/>
                <w:lang w:eastAsia="en-GB"/>
              </w:rPr>
            </w:pPr>
            <w:r w:rsidRPr="000312FB">
              <w:rPr>
                <w:rFonts w:ascii="Arial" w:eastAsia="Times New Roman" w:hAnsi="Arial" w:cs="Arial"/>
                <w:color w:val="000000"/>
                <w:sz w:val="28"/>
                <w:szCs w:val="28"/>
                <w:lang w:eastAsia="en-GB"/>
              </w:rPr>
              <w:t> </w:t>
            </w:r>
          </w:p>
          <w:p w:rsidR="0021242F" w:rsidRDefault="0021242F" w:rsidP="00FC029B">
            <w:pPr>
              <w:spacing w:after="0" w:line="240" w:lineRule="auto"/>
              <w:rPr>
                <w:rFonts w:ascii="Arial" w:eastAsia="Times New Roman" w:hAnsi="Arial" w:cs="Arial"/>
                <w:color w:val="000000"/>
                <w:sz w:val="28"/>
                <w:szCs w:val="28"/>
                <w:lang w:eastAsia="en-GB"/>
              </w:rPr>
            </w:pPr>
            <w:r>
              <w:rPr>
                <w:rFonts w:ascii="Arial" w:eastAsia="Times New Roman" w:hAnsi="Arial" w:cs="Arial"/>
                <w:color w:val="000000"/>
                <w:sz w:val="28"/>
                <w:szCs w:val="28"/>
                <w:lang w:eastAsia="en-GB"/>
              </w:rPr>
              <w:t xml:space="preserve">Computing technologies </w:t>
            </w:r>
            <w:proofErr w:type="spellStart"/>
            <w:r>
              <w:rPr>
                <w:rFonts w:ascii="Arial" w:eastAsia="Times New Roman" w:hAnsi="Arial" w:cs="Arial"/>
                <w:color w:val="000000"/>
                <w:sz w:val="28"/>
                <w:szCs w:val="28"/>
                <w:lang w:eastAsia="en-GB"/>
              </w:rPr>
              <w:t>ext</w:t>
            </w:r>
            <w:proofErr w:type="spellEnd"/>
            <w:r>
              <w:rPr>
                <w:rFonts w:ascii="Arial" w:eastAsia="Times New Roman" w:hAnsi="Arial" w:cs="Arial"/>
                <w:color w:val="000000"/>
                <w:sz w:val="28"/>
                <w:szCs w:val="28"/>
                <w:lang w:eastAsia="en-GB"/>
              </w:rPr>
              <w:t xml:space="preserve"> degree</w:t>
            </w:r>
          </w:p>
          <w:p w:rsidR="0021242F" w:rsidRPr="000312FB" w:rsidRDefault="0021242F" w:rsidP="00FC029B">
            <w:pPr>
              <w:spacing w:after="0" w:line="240" w:lineRule="auto"/>
              <w:rPr>
                <w:rFonts w:ascii="Arial" w:eastAsia="Times New Roman" w:hAnsi="Arial" w:cs="Arial"/>
                <w:color w:val="000000"/>
                <w:sz w:val="28"/>
                <w:szCs w:val="28"/>
                <w:lang w:eastAsia="en-GB"/>
              </w:rPr>
            </w:pPr>
          </w:p>
        </w:tc>
      </w:tr>
      <w:tr w:rsidR="0021242F" w:rsidRPr="000312FB" w:rsidTr="00FC029B">
        <w:trPr>
          <w:trHeight w:val="435"/>
        </w:trPr>
        <w:tc>
          <w:tcPr>
            <w:tcW w:w="3439" w:type="dxa"/>
            <w:tcBorders>
              <w:top w:val="nil"/>
              <w:left w:val="single" w:sz="4" w:space="0" w:color="auto"/>
              <w:bottom w:val="nil"/>
              <w:right w:val="single" w:sz="4" w:space="0" w:color="auto"/>
            </w:tcBorders>
            <w:shd w:val="clear" w:color="auto" w:fill="auto"/>
            <w:noWrap/>
            <w:vAlign w:val="center"/>
            <w:hideMark/>
          </w:tcPr>
          <w:p w:rsidR="0021242F" w:rsidRPr="000312FB" w:rsidRDefault="0021242F" w:rsidP="00FC029B">
            <w:pPr>
              <w:spacing w:after="0" w:line="240" w:lineRule="auto"/>
              <w:rPr>
                <w:rFonts w:ascii="Arial" w:eastAsia="Times New Roman" w:hAnsi="Arial" w:cs="Arial"/>
                <w:b/>
                <w:bCs/>
                <w:color w:val="000000"/>
                <w:sz w:val="28"/>
                <w:szCs w:val="28"/>
                <w:lang w:eastAsia="en-GB"/>
              </w:rPr>
            </w:pPr>
            <w:r w:rsidRPr="000312FB">
              <w:rPr>
                <w:rFonts w:ascii="Arial" w:eastAsia="Times New Roman" w:hAnsi="Arial" w:cs="Arial"/>
                <w:b/>
                <w:bCs/>
                <w:color w:val="000000"/>
                <w:sz w:val="28"/>
                <w:szCs w:val="28"/>
                <w:lang w:eastAsia="en-GB"/>
              </w:rPr>
              <w:t>Module Title</w:t>
            </w:r>
          </w:p>
        </w:tc>
        <w:tc>
          <w:tcPr>
            <w:tcW w:w="6909" w:type="dxa"/>
            <w:gridSpan w:val="7"/>
            <w:tcBorders>
              <w:top w:val="single" w:sz="4" w:space="0" w:color="auto"/>
              <w:left w:val="nil"/>
              <w:bottom w:val="single" w:sz="4" w:space="0" w:color="auto"/>
              <w:right w:val="single" w:sz="4" w:space="0" w:color="000000"/>
            </w:tcBorders>
            <w:shd w:val="clear" w:color="auto" w:fill="auto"/>
            <w:noWrap/>
            <w:vAlign w:val="center"/>
            <w:hideMark/>
          </w:tcPr>
          <w:p w:rsidR="0021242F" w:rsidRDefault="0021242F" w:rsidP="00FC029B">
            <w:pPr>
              <w:spacing w:after="0" w:line="240" w:lineRule="auto"/>
              <w:rPr>
                <w:rFonts w:ascii="Arial" w:eastAsia="Times New Roman" w:hAnsi="Arial" w:cs="Arial"/>
                <w:color w:val="000000"/>
                <w:sz w:val="28"/>
                <w:szCs w:val="28"/>
                <w:lang w:eastAsia="en-GB"/>
              </w:rPr>
            </w:pPr>
            <w:r w:rsidRPr="000312FB">
              <w:rPr>
                <w:rFonts w:ascii="Arial" w:eastAsia="Times New Roman" w:hAnsi="Arial" w:cs="Arial"/>
                <w:color w:val="000000"/>
                <w:sz w:val="28"/>
                <w:szCs w:val="28"/>
                <w:lang w:eastAsia="en-GB"/>
              </w:rPr>
              <w:t> </w:t>
            </w:r>
          </w:p>
          <w:p w:rsidR="0021242F" w:rsidRDefault="0021242F" w:rsidP="00FC029B">
            <w:pPr>
              <w:spacing w:after="0" w:line="240" w:lineRule="auto"/>
              <w:rPr>
                <w:rFonts w:ascii="Arial" w:eastAsia="Times New Roman" w:hAnsi="Arial" w:cs="Arial"/>
                <w:color w:val="000000"/>
                <w:sz w:val="28"/>
                <w:szCs w:val="28"/>
                <w:lang w:eastAsia="en-GB"/>
              </w:rPr>
            </w:pPr>
            <w:r>
              <w:rPr>
                <w:rFonts w:ascii="Arial" w:eastAsia="Times New Roman" w:hAnsi="Arial" w:cs="Arial"/>
                <w:color w:val="000000"/>
                <w:sz w:val="28"/>
                <w:szCs w:val="28"/>
                <w:lang w:eastAsia="en-GB"/>
              </w:rPr>
              <w:t>Foundations in Programming</w:t>
            </w:r>
          </w:p>
          <w:p w:rsidR="0021242F" w:rsidRPr="000312FB" w:rsidRDefault="0021242F" w:rsidP="00FC029B">
            <w:pPr>
              <w:spacing w:after="0" w:line="240" w:lineRule="auto"/>
              <w:rPr>
                <w:rFonts w:ascii="Arial" w:eastAsia="Times New Roman" w:hAnsi="Arial" w:cs="Arial"/>
                <w:color w:val="000000"/>
                <w:sz w:val="28"/>
                <w:szCs w:val="28"/>
                <w:lang w:eastAsia="en-GB"/>
              </w:rPr>
            </w:pPr>
          </w:p>
        </w:tc>
      </w:tr>
      <w:tr w:rsidR="0021242F" w:rsidRPr="000312FB" w:rsidTr="00FC029B">
        <w:trPr>
          <w:trHeight w:val="420"/>
        </w:trPr>
        <w:tc>
          <w:tcPr>
            <w:tcW w:w="3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1242F" w:rsidRPr="000312FB" w:rsidRDefault="0021242F" w:rsidP="00FC029B">
            <w:pPr>
              <w:spacing w:after="0" w:line="240" w:lineRule="auto"/>
              <w:rPr>
                <w:rFonts w:ascii="Arial" w:eastAsia="Times New Roman" w:hAnsi="Arial" w:cs="Arial"/>
                <w:b/>
                <w:bCs/>
                <w:color w:val="000000"/>
                <w:sz w:val="28"/>
                <w:szCs w:val="28"/>
                <w:lang w:eastAsia="en-GB"/>
              </w:rPr>
            </w:pPr>
            <w:r w:rsidRPr="000312FB">
              <w:rPr>
                <w:rFonts w:ascii="Arial" w:eastAsia="Times New Roman" w:hAnsi="Arial" w:cs="Arial"/>
                <w:b/>
                <w:bCs/>
                <w:color w:val="000000"/>
                <w:sz w:val="28"/>
                <w:szCs w:val="28"/>
                <w:lang w:eastAsia="en-GB"/>
              </w:rPr>
              <w:t xml:space="preserve">Module Code </w:t>
            </w:r>
            <w:r w:rsidRPr="000312FB">
              <w:rPr>
                <w:rFonts w:ascii="Arial" w:eastAsia="Times New Roman" w:hAnsi="Arial" w:cs="Arial"/>
                <w:bCs/>
                <w:i/>
                <w:color w:val="000000"/>
                <w:sz w:val="28"/>
                <w:szCs w:val="28"/>
                <w:lang w:eastAsia="en-GB"/>
              </w:rPr>
              <w:t>(listed on Moodle and in LTAFP)</w:t>
            </w:r>
          </w:p>
        </w:tc>
        <w:tc>
          <w:tcPr>
            <w:tcW w:w="6909" w:type="dxa"/>
            <w:gridSpan w:val="7"/>
            <w:tcBorders>
              <w:top w:val="single" w:sz="4" w:space="0" w:color="auto"/>
              <w:left w:val="nil"/>
              <w:bottom w:val="single" w:sz="4" w:space="0" w:color="auto"/>
              <w:right w:val="single" w:sz="4" w:space="0" w:color="000000"/>
            </w:tcBorders>
            <w:shd w:val="clear" w:color="auto" w:fill="auto"/>
            <w:noWrap/>
            <w:vAlign w:val="center"/>
            <w:hideMark/>
          </w:tcPr>
          <w:p w:rsidR="0021242F" w:rsidRDefault="0021242F" w:rsidP="00FC029B">
            <w:pPr>
              <w:spacing w:after="0" w:line="240" w:lineRule="auto"/>
              <w:rPr>
                <w:rFonts w:ascii="Arial" w:eastAsia="Times New Roman" w:hAnsi="Arial" w:cs="Arial"/>
                <w:color w:val="000000"/>
                <w:sz w:val="28"/>
                <w:szCs w:val="28"/>
                <w:lang w:eastAsia="en-GB"/>
              </w:rPr>
            </w:pPr>
            <w:r w:rsidRPr="000312FB">
              <w:rPr>
                <w:rFonts w:ascii="Arial" w:eastAsia="Times New Roman" w:hAnsi="Arial" w:cs="Arial"/>
                <w:color w:val="000000"/>
                <w:sz w:val="28"/>
                <w:szCs w:val="28"/>
                <w:lang w:eastAsia="en-GB"/>
              </w:rPr>
              <w:t> </w:t>
            </w:r>
          </w:p>
          <w:p w:rsidR="0021242F" w:rsidRDefault="0021242F" w:rsidP="00FC029B">
            <w:pPr>
              <w:pStyle w:val="Heading3"/>
              <w:shd w:val="clear" w:color="auto" w:fill="FFFFFF"/>
              <w:spacing w:before="0" w:after="150"/>
              <w:rPr>
                <w:rFonts w:ascii="Times New Roman" w:eastAsia="Times New Roman" w:hAnsi="Times New Roman"/>
                <w:color w:val="444648"/>
                <w:sz w:val="36"/>
                <w:szCs w:val="36"/>
              </w:rPr>
            </w:pPr>
            <w:r>
              <w:rPr>
                <w:color w:val="444648"/>
                <w:sz w:val="36"/>
                <w:szCs w:val="36"/>
              </w:rPr>
              <w:t>QAC020B021S</w:t>
            </w:r>
          </w:p>
          <w:p w:rsidR="0021242F" w:rsidRDefault="0021242F" w:rsidP="00FC029B">
            <w:pPr>
              <w:spacing w:after="0" w:line="240" w:lineRule="auto"/>
              <w:rPr>
                <w:rFonts w:ascii="Arial" w:eastAsia="Times New Roman" w:hAnsi="Arial" w:cs="Arial"/>
                <w:color w:val="000000"/>
                <w:sz w:val="28"/>
                <w:szCs w:val="28"/>
                <w:lang w:eastAsia="en-GB"/>
              </w:rPr>
            </w:pPr>
          </w:p>
          <w:p w:rsidR="0021242F" w:rsidRPr="000312FB" w:rsidRDefault="0021242F" w:rsidP="00FC029B">
            <w:pPr>
              <w:spacing w:after="0" w:line="240" w:lineRule="auto"/>
              <w:rPr>
                <w:rFonts w:ascii="Arial" w:eastAsia="Times New Roman" w:hAnsi="Arial" w:cs="Arial"/>
                <w:color w:val="000000"/>
                <w:sz w:val="28"/>
                <w:szCs w:val="28"/>
                <w:lang w:eastAsia="en-GB"/>
              </w:rPr>
            </w:pPr>
          </w:p>
        </w:tc>
      </w:tr>
      <w:tr w:rsidR="0021242F" w:rsidRPr="000312FB" w:rsidTr="00FC029B">
        <w:trPr>
          <w:trHeight w:val="420"/>
        </w:trPr>
        <w:tc>
          <w:tcPr>
            <w:tcW w:w="34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1242F" w:rsidRPr="000312FB" w:rsidRDefault="0021242F" w:rsidP="00FC029B">
            <w:pPr>
              <w:spacing w:after="0" w:line="240" w:lineRule="auto"/>
              <w:rPr>
                <w:rFonts w:ascii="Arial" w:eastAsia="Times New Roman" w:hAnsi="Arial" w:cs="Arial"/>
                <w:b/>
                <w:bCs/>
                <w:color w:val="000000"/>
                <w:sz w:val="28"/>
                <w:szCs w:val="28"/>
                <w:lang w:eastAsia="en-GB"/>
              </w:rPr>
            </w:pPr>
            <w:r w:rsidRPr="000312FB">
              <w:rPr>
                <w:rFonts w:ascii="Arial" w:eastAsia="Times New Roman" w:hAnsi="Arial" w:cs="Arial"/>
                <w:b/>
                <w:bCs/>
                <w:color w:val="000000"/>
                <w:sz w:val="28"/>
                <w:szCs w:val="28"/>
                <w:lang w:eastAsia="en-GB"/>
              </w:rPr>
              <w:t>Module Convenor</w:t>
            </w:r>
          </w:p>
        </w:tc>
        <w:tc>
          <w:tcPr>
            <w:tcW w:w="6909" w:type="dxa"/>
            <w:gridSpan w:val="7"/>
            <w:tcBorders>
              <w:top w:val="single" w:sz="4" w:space="0" w:color="auto"/>
              <w:left w:val="nil"/>
              <w:bottom w:val="single" w:sz="4" w:space="0" w:color="auto"/>
              <w:right w:val="single" w:sz="4" w:space="0" w:color="000000"/>
            </w:tcBorders>
            <w:shd w:val="clear" w:color="auto" w:fill="auto"/>
            <w:noWrap/>
            <w:vAlign w:val="center"/>
            <w:hideMark/>
          </w:tcPr>
          <w:p w:rsidR="0021242F" w:rsidRDefault="0021242F" w:rsidP="00FC029B">
            <w:pPr>
              <w:spacing w:after="0" w:line="240" w:lineRule="auto"/>
              <w:rPr>
                <w:rFonts w:ascii="Arial" w:eastAsia="Times New Roman" w:hAnsi="Arial" w:cs="Arial"/>
                <w:color w:val="000000"/>
                <w:sz w:val="28"/>
                <w:szCs w:val="28"/>
                <w:lang w:eastAsia="en-GB"/>
              </w:rPr>
            </w:pPr>
            <w:r w:rsidRPr="000312FB">
              <w:rPr>
                <w:rFonts w:ascii="Arial" w:eastAsia="Times New Roman" w:hAnsi="Arial" w:cs="Arial"/>
                <w:color w:val="000000"/>
                <w:sz w:val="28"/>
                <w:szCs w:val="28"/>
                <w:lang w:eastAsia="en-GB"/>
              </w:rPr>
              <w:t> </w:t>
            </w:r>
            <w:proofErr w:type="spellStart"/>
            <w:r>
              <w:rPr>
                <w:rFonts w:ascii="Arial" w:eastAsia="Times New Roman" w:hAnsi="Arial" w:cs="Arial"/>
                <w:color w:val="000000"/>
                <w:sz w:val="28"/>
                <w:szCs w:val="28"/>
                <w:lang w:eastAsia="en-GB"/>
              </w:rPr>
              <w:t>Asim</w:t>
            </w:r>
            <w:proofErr w:type="spellEnd"/>
            <w:r>
              <w:rPr>
                <w:rFonts w:ascii="Arial" w:eastAsia="Times New Roman" w:hAnsi="Arial" w:cs="Arial"/>
                <w:color w:val="000000"/>
                <w:sz w:val="28"/>
                <w:szCs w:val="28"/>
                <w:lang w:eastAsia="en-GB"/>
              </w:rPr>
              <w:t xml:space="preserve"> </w:t>
            </w:r>
            <w:proofErr w:type="spellStart"/>
            <w:r>
              <w:rPr>
                <w:rFonts w:ascii="Arial" w:eastAsia="Times New Roman" w:hAnsi="Arial" w:cs="Arial"/>
                <w:color w:val="000000"/>
                <w:sz w:val="28"/>
                <w:szCs w:val="28"/>
                <w:lang w:eastAsia="en-GB"/>
              </w:rPr>
              <w:t>majeed</w:t>
            </w:r>
            <w:proofErr w:type="spellEnd"/>
          </w:p>
          <w:p w:rsidR="0021242F" w:rsidRDefault="0021242F" w:rsidP="00FC029B">
            <w:pPr>
              <w:spacing w:after="0" w:line="240" w:lineRule="auto"/>
              <w:rPr>
                <w:rFonts w:ascii="Arial" w:eastAsia="Times New Roman" w:hAnsi="Arial" w:cs="Arial"/>
                <w:color w:val="000000"/>
                <w:sz w:val="28"/>
                <w:szCs w:val="28"/>
                <w:lang w:eastAsia="en-GB"/>
              </w:rPr>
            </w:pPr>
          </w:p>
          <w:p w:rsidR="0021242F" w:rsidRPr="000312FB" w:rsidRDefault="0021242F" w:rsidP="00FC029B">
            <w:pPr>
              <w:spacing w:after="0" w:line="240" w:lineRule="auto"/>
              <w:rPr>
                <w:rFonts w:ascii="Arial" w:eastAsia="Times New Roman" w:hAnsi="Arial" w:cs="Arial"/>
                <w:color w:val="000000"/>
                <w:sz w:val="28"/>
                <w:szCs w:val="28"/>
                <w:lang w:eastAsia="en-GB"/>
              </w:rPr>
            </w:pPr>
          </w:p>
        </w:tc>
      </w:tr>
      <w:tr w:rsidR="0021242F" w:rsidRPr="000312FB" w:rsidTr="00FC029B">
        <w:trPr>
          <w:trHeight w:val="825"/>
        </w:trPr>
        <w:tc>
          <w:tcPr>
            <w:tcW w:w="3439" w:type="dxa"/>
            <w:tcBorders>
              <w:top w:val="nil"/>
              <w:left w:val="single" w:sz="4" w:space="0" w:color="auto"/>
              <w:bottom w:val="single" w:sz="4" w:space="0" w:color="auto"/>
              <w:right w:val="single" w:sz="4" w:space="0" w:color="auto"/>
            </w:tcBorders>
            <w:shd w:val="clear" w:color="auto" w:fill="auto"/>
            <w:noWrap/>
            <w:vAlign w:val="center"/>
            <w:hideMark/>
          </w:tcPr>
          <w:p w:rsidR="0021242F" w:rsidRPr="000312FB" w:rsidRDefault="0021242F" w:rsidP="00FC029B">
            <w:pPr>
              <w:spacing w:after="0" w:line="240" w:lineRule="auto"/>
              <w:rPr>
                <w:rFonts w:ascii="Arial" w:eastAsia="Times New Roman" w:hAnsi="Arial" w:cs="Arial"/>
                <w:b/>
                <w:bCs/>
                <w:color w:val="000000"/>
                <w:sz w:val="28"/>
                <w:szCs w:val="28"/>
                <w:lang w:eastAsia="en-GB"/>
              </w:rPr>
            </w:pPr>
            <w:r w:rsidRPr="000312FB">
              <w:rPr>
                <w:rFonts w:ascii="Arial" w:eastAsia="Times New Roman" w:hAnsi="Arial" w:cs="Arial"/>
                <w:b/>
                <w:bCs/>
                <w:color w:val="000000"/>
                <w:sz w:val="28"/>
                <w:szCs w:val="28"/>
                <w:lang w:eastAsia="en-GB"/>
              </w:rPr>
              <w:t>Coursework Title</w:t>
            </w:r>
          </w:p>
        </w:tc>
        <w:tc>
          <w:tcPr>
            <w:tcW w:w="6909" w:type="dxa"/>
            <w:gridSpan w:val="7"/>
            <w:tcBorders>
              <w:top w:val="single" w:sz="4" w:space="0" w:color="auto"/>
              <w:left w:val="nil"/>
              <w:bottom w:val="single" w:sz="4" w:space="0" w:color="auto"/>
              <w:right w:val="single" w:sz="4" w:space="0" w:color="000000"/>
            </w:tcBorders>
            <w:shd w:val="clear" w:color="auto" w:fill="auto"/>
            <w:noWrap/>
            <w:vAlign w:val="center"/>
            <w:hideMark/>
          </w:tcPr>
          <w:p w:rsidR="0021242F" w:rsidRDefault="0021242F" w:rsidP="00FC029B">
            <w:pPr>
              <w:spacing w:after="0" w:line="240" w:lineRule="auto"/>
              <w:rPr>
                <w:rFonts w:ascii="Arial" w:eastAsia="Times New Roman" w:hAnsi="Arial" w:cs="Arial"/>
                <w:color w:val="000000"/>
                <w:sz w:val="28"/>
                <w:szCs w:val="28"/>
                <w:lang w:eastAsia="en-GB"/>
              </w:rPr>
            </w:pPr>
            <w:r w:rsidRPr="000312FB">
              <w:rPr>
                <w:rFonts w:ascii="Arial" w:eastAsia="Times New Roman" w:hAnsi="Arial" w:cs="Arial"/>
                <w:color w:val="000000"/>
                <w:sz w:val="28"/>
                <w:szCs w:val="28"/>
                <w:lang w:eastAsia="en-GB"/>
              </w:rPr>
              <w:t> </w:t>
            </w:r>
          </w:p>
          <w:p w:rsidR="0021242F" w:rsidRDefault="0021242F" w:rsidP="00FC029B">
            <w:pPr>
              <w:spacing w:after="0" w:line="240" w:lineRule="auto"/>
              <w:rPr>
                <w:rFonts w:ascii="Arial" w:eastAsia="Times New Roman" w:hAnsi="Arial" w:cs="Arial"/>
                <w:color w:val="000000"/>
                <w:sz w:val="28"/>
                <w:szCs w:val="28"/>
                <w:lang w:eastAsia="en-GB"/>
              </w:rPr>
            </w:pPr>
          </w:p>
          <w:p w:rsidR="0021242F" w:rsidRPr="000312FB" w:rsidRDefault="0021242F" w:rsidP="00FC029B">
            <w:pPr>
              <w:spacing w:after="0" w:line="240" w:lineRule="auto"/>
              <w:rPr>
                <w:rFonts w:ascii="Arial" w:eastAsia="Times New Roman" w:hAnsi="Arial" w:cs="Arial"/>
                <w:color w:val="000000"/>
                <w:sz w:val="28"/>
                <w:szCs w:val="28"/>
                <w:lang w:eastAsia="en-GB"/>
              </w:rPr>
            </w:pPr>
          </w:p>
        </w:tc>
      </w:tr>
      <w:tr w:rsidR="0021242F" w:rsidRPr="000312FB" w:rsidTr="00FC029B">
        <w:trPr>
          <w:trHeight w:val="405"/>
        </w:trPr>
        <w:tc>
          <w:tcPr>
            <w:tcW w:w="10348" w:type="dxa"/>
            <w:gridSpan w:val="8"/>
            <w:tcBorders>
              <w:top w:val="nil"/>
              <w:left w:val="single" w:sz="4" w:space="0" w:color="auto"/>
              <w:bottom w:val="single" w:sz="4" w:space="0" w:color="auto"/>
              <w:right w:val="single" w:sz="4" w:space="0" w:color="000000"/>
            </w:tcBorders>
            <w:shd w:val="clear" w:color="auto" w:fill="auto"/>
            <w:noWrap/>
            <w:vAlign w:val="center"/>
          </w:tcPr>
          <w:p w:rsidR="0021242F" w:rsidRPr="00071604" w:rsidRDefault="0021242F" w:rsidP="00FC029B">
            <w:pPr>
              <w:spacing w:after="0" w:line="240" w:lineRule="auto"/>
              <w:rPr>
                <w:rFonts w:ascii="Arial" w:eastAsia="Times New Roman" w:hAnsi="Arial" w:cs="Arial"/>
                <w:b/>
                <w:bCs/>
                <w:color w:val="000000"/>
                <w:sz w:val="28"/>
                <w:szCs w:val="28"/>
                <w:lang w:eastAsia="en-GB"/>
              </w:rPr>
            </w:pPr>
            <w:r w:rsidRPr="00071604">
              <w:rPr>
                <w:rFonts w:ascii="Arial" w:eastAsia="Times New Roman" w:hAnsi="Arial" w:cs="Arial"/>
                <w:b/>
                <w:bCs/>
                <w:color w:val="000000"/>
                <w:sz w:val="28"/>
                <w:szCs w:val="28"/>
                <w:lang w:eastAsia="en-GB"/>
              </w:rPr>
              <w:t xml:space="preserve">Academic Declaration:                                               </w:t>
            </w:r>
          </w:p>
          <w:p w:rsidR="0021242F" w:rsidRPr="00071604" w:rsidRDefault="0021242F" w:rsidP="00FC029B">
            <w:pPr>
              <w:spacing w:after="0" w:line="240" w:lineRule="auto"/>
              <w:rPr>
                <w:rFonts w:ascii="Arial" w:eastAsia="Times New Roman" w:hAnsi="Arial" w:cs="Arial"/>
                <w:i/>
                <w:color w:val="000000"/>
                <w:sz w:val="28"/>
                <w:szCs w:val="28"/>
                <w:lang w:eastAsia="en-GB"/>
              </w:rPr>
            </w:pPr>
            <w:r w:rsidRPr="00071604">
              <w:rPr>
                <w:rFonts w:ascii="Arial" w:eastAsia="Times New Roman" w:hAnsi="Arial" w:cs="Arial"/>
                <w:i/>
                <w:color w:val="000000"/>
                <w:sz w:val="28"/>
                <w:szCs w:val="28"/>
                <w:lang w:eastAsia="en-GB"/>
              </w:rPr>
              <w:t xml:space="preserve">Students are reminded that the electronic copy of their essay may be checked, at any point during their degree, with </w:t>
            </w:r>
            <w:proofErr w:type="spellStart"/>
            <w:r w:rsidRPr="00071604">
              <w:rPr>
                <w:rFonts w:ascii="Arial" w:eastAsia="Times New Roman" w:hAnsi="Arial" w:cs="Arial"/>
                <w:i/>
                <w:color w:val="000000"/>
                <w:sz w:val="28"/>
                <w:szCs w:val="28"/>
                <w:lang w:eastAsia="en-GB"/>
              </w:rPr>
              <w:t>Turnitin</w:t>
            </w:r>
            <w:proofErr w:type="spellEnd"/>
            <w:r w:rsidRPr="00071604">
              <w:rPr>
                <w:rFonts w:ascii="Arial" w:eastAsia="Times New Roman" w:hAnsi="Arial" w:cs="Arial"/>
                <w:i/>
                <w:color w:val="000000"/>
                <w:sz w:val="28"/>
                <w:szCs w:val="28"/>
                <w:lang w:eastAsia="en-GB"/>
              </w:rPr>
              <w:t xml:space="preserve"> or other plagiarism detection software for plagiarised material.               </w:t>
            </w:r>
          </w:p>
          <w:p w:rsidR="0021242F" w:rsidRPr="000312FB" w:rsidRDefault="0021242F" w:rsidP="00FC029B">
            <w:pPr>
              <w:spacing w:after="0" w:line="240" w:lineRule="auto"/>
              <w:rPr>
                <w:rFonts w:ascii="Arial" w:eastAsia="Times New Roman" w:hAnsi="Arial" w:cs="Arial"/>
                <w:b/>
                <w:bCs/>
                <w:color w:val="000000"/>
                <w:sz w:val="32"/>
                <w:szCs w:val="32"/>
                <w:lang w:eastAsia="en-GB"/>
              </w:rPr>
            </w:pPr>
          </w:p>
        </w:tc>
      </w:tr>
      <w:tr w:rsidR="0021242F" w:rsidRPr="000312FB" w:rsidTr="00FC029B">
        <w:trPr>
          <w:trHeight w:val="405"/>
        </w:trPr>
        <w:tc>
          <w:tcPr>
            <w:tcW w:w="3439" w:type="dxa"/>
            <w:tcBorders>
              <w:top w:val="nil"/>
              <w:left w:val="single" w:sz="4" w:space="0" w:color="auto"/>
              <w:bottom w:val="single" w:sz="4" w:space="0" w:color="auto"/>
              <w:right w:val="single" w:sz="4" w:space="0" w:color="auto"/>
            </w:tcBorders>
            <w:shd w:val="clear" w:color="auto" w:fill="auto"/>
            <w:noWrap/>
            <w:vAlign w:val="center"/>
            <w:hideMark/>
          </w:tcPr>
          <w:p w:rsidR="0021242F" w:rsidRPr="000312FB" w:rsidRDefault="0021242F" w:rsidP="00FC029B">
            <w:pPr>
              <w:spacing w:after="0" w:line="240" w:lineRule="auto"/>
              <w:rPr>
                <w:rFonts w:ascii="Arial" w:eastAsia="Times New Roman" w:hAnsi="Arial" w:cs="Arial"/>
                <w:b/>
                <w:bCs/>
                <w:color w:val="000000"/>
                <w:sz w:val="28"/>
                <w:szCs w:val="28"/>
                <w:lang w:eastAsia="en-GB"/>
              </w:rPr>
            </w:pPr>
            <w:r w:rsidRPr="000312FB">
              <w:rPr>
                <w:rFonts w:ascii="Arial" w:eastAsia="Times New Roman" w:hAnsi="Arial" w:cs="Arial"/>
                <w:b/>
                <w:bCs/>
                <w:color w:val="000000"/>
                <w:sz w:val="28"/>
                <w:szCs w:val="28"/>
                <w:lang w:eastAsia="en-GB"/>
              </w:rPr>
              <w:t>Word Count</w:t>
            </w:r>
          </w:p>
        </w:tc>
        <w:tc>
          <w:tcPr>
            <w:tcW w:w="2300" w:type="dxa"/>
            <w:gridSpan w:val="3"/>
            <w:tcBorders>
              <w:top w:val="single" w:sz="4" w:space="0" w:color="auto"/>
              <w:left w:val="nil"/>
              <w:bottom w:val="single" w:sz="4" w:space="0" w:color="auto"/>
              <w:right w:val="nil"/>
            </w:tcBorders>
            <w:shd w:val="clear" w:color="auto" w:fill="auto"/>
            <w:noWrap/>
            <w:vAlign w:val="center"/>
            <w:hideMark/>
          </w:tcPr>
          <w:p w:rsidR="0021242F" w:rsidRDefault="0021242F" w:rsidP="00FC029B">
            <w:pPr>
              <w:spacing w:after="0" w:line="240" w:lineRule="auto"/>
              <w:rPr>
                <w:rFonts w:ascii="Arial" w:eastAsia="Times New Roman" w:hAnsi="Arial" w:cs="Arial"/>
                <w:color w:val="000000"/>
                <w:sz w:val="28"/>
                <w:szCs w:val="28"/>
                <w:lang w:eastAsia="en-GB"/>
              </w:rPr>
            </w:pPr>
            <w:r w:rsidRPr="000312FB">
              <w:rPr>
                <w:rFonts w:ascii="Arial" w:eastAsia="Times New Roman" w:hAnsi="Arial" w:cs="Arial"/>
                <w:color w:val="000000"/>
                <w:sz w:val="28"/>
                <w:szCs w:val="28"/>
                <w:lang w:eastAsia="en-GB"/>
              </w:rPr>
              <w:t> </w:t>
            </w:r>
          </w:p>
          <w:p w:rsidR="0021242F" w:rsidRDefault="0021242F" w:rsidP="00FC029B">
            <w:pPr>
              <w:spacing w:after="0" w:line="240" w:lineRule="auto"/>
              <w:rPr>
                <w:rFonts w:ascii="Arial" w:eastAsia="Times New Roman" w:hAnsi="Arial" w:cs="Arial"/>
                <w:color w:val="000000"/>
                <w:sz w:val="28"/>
                <w:szCs w:val="28"/>
                <w:lang w:eastAsia="en-GB"/>
              </w:rPr>
            </w:pPr>
          </w:p>
          <w:p w:rsidR="0021242F" w:rsidRPr="000312FB" w:rsidRDefault="0021242F" w:rsidP="00FC029B">
            <w:pPr>
              <w:spacing w:after="0" w:line="240" w:lineRule="auto"/>
              <w:rPr>
                <w:rFonts w:ascii="Arial" w:eastAsia="Times New Roman" w:hAnsi="Arial" w:cs="Arial"/>
                <w:color w:val="000000"/>
                <w:sz w:val="28"/>
                <w:szCs w:val="28"/>
                <w:lang w:eastAsia="en-GB"/>
              </w:rPr>
            </w:pPr>
          </w:p>
        </w:tc>
        <w:tc>
          <w:tcPr>
            <w:tcW w:w="192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21242F" w:rsidRPr="000312FB" w:rsidRDefault="0021242F" w:rsidP="00FC029B">
            <w:pPr>
              <w:spacing w:after="0" w:line="240" w:lineRule="auto"/>
              <w:rPr>
                <w:rFonts w:ascii="Arial" w:eastAsia="Times New Roman" w:hAnsi="Arial" w:cs="Arial"/>
                <w:b/>
                <w:bCs/>
                <w:color w:val="000000"/>
                <w:sz w:val="28"/>
                <w:szCs w:val="28"/>
                <w:lang w:eastAsia="en-GB"/>
              </w:rPr>
            </w:pPr>
            <w:r w:rsidRPr="000312FB">
              <w:rPr>
                <w:rFonts w:ascii="Arial" w:eastAsia="Times New Roman" w:hAnsi="Arial" w:cs="Arial"/>
                <w:b/>
                <w:bCs/>
                <w:color w:val="000000"/>
                <w:sz w:val="28"/>
                <w:szCs w:val="28"/>
                <w:lang w:eastAsia="en-GB"/>
              </w:rPr>
              <w:t>Date Submitted</w:t>
            </w:r>
          </w:p>
        </w:tc>
        <w:tc>
          <w:tcPr>
            <w:tcW w:w="2689" w:type="dxa"/>
            <w:gridSpan w:val="2"/>
            <w:tcBorders>
              <w:top w:val="single" w:sz="4" w:space="0" w:color="auto"/>
              <w:left w:val="nil"/>
              <w:bottom w:val="single" w:sz="4" w:space="0" w:color="auto"/>
              <w:right w:val="single" w:sz="4" w:space="0" w:color="000000"/>
            </w:tcBorders>
            <w:shd w:val="clear" w:color="auto" w:fill="auto"/>
            <w:noWrap/>
            <w:vAlign w:val="center"/>
            <w:hideMark/>
          </w:tcPr>
          <w:p w:rsidR="0021242F" w:rsidRPr="000312FB" w:rsidRDefault="0021242F" w:rsidP="00FC029B">
            <w:pPr>
              <w:spacing w:after="0" w:line="240" w:lineRule="auto"/>
              <w:rPr>
                <w:rFonts w:ascii="Arial" w:eastAsia="Times New Roman" w:hAnsi="Arial" w:cs="Arial"/>
                <w:b/>
                <w:bCs/>
                <w:color w:val="000000"/>
                <w:sz w:val="32"/>
                <w:szCs w:val="32"/>
                <w:lang w:eastAsia="en-GB"/>
              </w:rPr>
            </w:pPr>
            <w:r w:rsidRPr="000312FB">
              <w:rPr>
                <w:rFonts w:ascii="Arial" w:eastAsia="Times New Roman" w:hAnsi="Arial" w:cs="Arial"/>
                <w:b/>
                <w:bCs/>
                <w:color w:val="000000"/>
                <w:sz w:val="32"/>
                <w:szCs w:val="32"/>
                <w:lang w:eastAsia="en-GB"/>
              </w:rPr>
              <w:t> </w:t>
            </w:r>
            <w:r>
              <w:rPr>
                <w:rFonts w:ascii="Arial" w:eastAsia="Times New Roman" w:hAnsi="Arial" w:cs="Arial"/>
                <w:b/>
                <w:bCs/>
                <w:color w:val="000000"/>
                <w:sz w:val="32"/>
                <w:szCs w:val="32"/>
                <w:lang w:eastAsia="en-GB"/>
              </w:rPr>
              <w:t>12/3/18</w:t>
            </w:r>
            <w:bookmarkStart w:id="0" w:name="_GoBack"/>
            <w:bookmarkEnd w:id="0"/>
          </w:p>
        </w:tc>
      </w:tr>
      <w:tr w:rsidR="0021242F" w:rsidRPr="000312FB" w:rsidTr="00FC029B">
        <w:trPr>
          <w:trHeight w:val="405"/>
        </w:trPr>
        <w:tc>
          <w:tcPr>
            <w:tcW w:w="3439" w:type="dxa"/>
            <w:tcBorders>
              <w:top w:val="single" w:sz="4" w:space="0" w:color="auto"/>
            </w:tcBorders>
            <w:shd w:val="clear" w:color="auto" w:fill="auto"/>
            <w:noWrap/>
            <w:vAlign w:val="center"/>
          </w:tcPr>
          <w:p w:rsidR="0021242F" w:rsidRPr="000312FB" w:rsidRDefault="0021242F" w:rsidP="00FC029B">
            <w:pPr>
              <w:spacing w:after="0" w:line="240" w:lineRule="auto"/>
              <w:rPr>
                <w:rFonts w:ascii="Arial" w:eastAsia="Times New Roman" w:hAnsi="Arial" w:cs="Arial"/>
                <w:b/>
                <w:bCs/>
                <w:color w:val="000000"/>
                <w:sz w:val="28"/>
                <w:szCs w:val="28"/>
                <w:lang w:eastAsia="en-GB"/>
              </w:rPr>
            </w:pPr>
          </w:p>
        </w:tc>
        <w:tc>
          <w:tcPr>
            <w:tcW w:w="2300" w:type="dxa"/>
            <w:gridSpan w:val="3"/>
            <w:tcBorders>
              <w:top w:val="single" w:sz="4" w:space="0" w:color="auto"/>
            </w:tcBorders>
            <w:shd w:val="clear" w:color="auto" w:fill="auto"/>
            <w:noWrap/>
            <w:vAlign w:val="center"/>
          </w:tcPr>
          <w:p w:rsidR="0021242F" w:rsidRPr="000312FB" w:rsidRDefault="0021242F" w:rsidP="00FC029B">
            <w:pPr>
              <w:spacing w:after="0" w:line="240" w:lineRule="auto"/>
              <w:rPr>
                <w:rFonts w:ascii="Arial" w:eastAsia="Times New Roman" w:hAnsi="Arial" w:cs="Arial"/>
                <w:color w:val="000000"/>
                <w:sz w:val="28"/>
                <w:szCs w:val="28"/>
                <w:lang w:eastAsia="en-GB"/>
              </w:rPr>
            </w:pPr>
          </w:p>
        </w:tc>
        <w:tc>
          <w:tcPr>
            <w:tcW w:w="1920" w:type="dxa"/>
            <w:gridSpan w:val="2"/>
            <w:tcBorders>
              <w:top w:val="single" w:sz="4" w:space="0" w:color="auto"/>
            </w:tcBorders>
            <w:shd w:val="clear" w:color="auto" w:fill="auto"/>
            <w:noWrap/>
            <w:vAlign w:val="center"/>
          </w:tcPr>
          <w:p w:rsidR="0021242F" w:rsidRPr="000312FB" w:rsidRDefault="0021242F" w:rsidP="00FC029B">
            <w:pPr>
              <w:spacing w:after="0" w:line="240" w:lineRule="auto"/>
              <w:rPr>
                <w:rFonts w:ascii="Arial" w:eastAsia="Times New Roman" w:hAnsi="Arial" w:cs="Arial"/>
                <w:b/>
                <w:bCs/>
                <w:color w:val="000000"/>
                <w:sz w:val="28"/>
                <w:szCs w:val="28"/>
                <w:lang w:eastAsia="en-GB"/>
              </w:rPr>
            </w:pPr>
          </w:p>
        </w:tc>
        <w:tc>
          <w:tcPr>
            <w:tcW w:w="2689" w:type="dxa"/>
            <w:gridSpan w:val="2"/>
            <w:tcBorders>
              <w:top w:val="single" w:sz="4" w:space="0" w:color="auto"/>
            </w:tcBorders>
            <w:shd w:val="clear" w:color="auto" w:fill="auto"/>
            <w:noWrap/>
            <w:vAlign w:val="center"/>
          </w:tcPr>
          <w:p w:rsidR="0021242F" w:rsidRPr="000312FB" w:rsidRDefault="0021242F" w:rsidP="00FC029B">
            <w:pPr>
              <w:spacing w:after="0" w:line="240" w:lineRule="auto"/>
              <w:rPr>
                <w:rFonts w:ascii="Arial" w:eastAsia="Times New Roman" w:hAnsi="Arial" w:cs="Arial"/>
                <w:b/>
                <w:bCs/>
                <w:color w:val="000000"/>
                <w:sz w:val="32"/>
                <w:szCs w:val="32"/>
                <w:lang w:eastAsia="en-GB"/>
              </w:rPr>
            </w:pPr>
          </w:p>
        </w:tc>
      </w:tr>
      <w:tr w:rsidR="0021242F" w:rsidRPr="000312FB" w:rsidTr="00FC029B">
        <w:trPr>
          <w:trHeight w:val="405"/>
        </w:trPr>
        <w:tc>
          <w:tcPr>
            <w:tcW w:w="10348" w:type="dxa"/>
            <w:gridSpan w:val="8"/>
            <w:shd w:val="clear" w:color="auto" w:fill="auto"/>
            <w:noWrap/>
            <w:vAlign w:val="center"/>
          </w:tcPr>
          <w:p w:rsidR="0021242F" w:rsidRPr="00071604" w:rsidRDefault="0021242F" w:rsidP="00FC029B">
            <w:pPr>
              <w:spacing w:after="0" w:line="240" w:lineRule="auto"/>
              <w:rPr>
                <w:rFonts w:ascii="Arial" w:hAnsi="Arial" w:cs="Arial"/>
                <w:color w:val="FF0000"/>
                <w:sz w:val="24"/>
                <w:szCs w:val="24"/>
              </w:rPr>
            </w:pPr>
            <w:r w:rsidRPr="00071604">
              <w:rPr>
                <w:rFonts w:ascii="Arial" w:hAnsi="Arial" w:cs="Arial"/>
                <w:color w:val="FF0000"/>
                <w:sz w:val="24"/>
                <w:szCs w:val="24"/>
              </w:rPr>
              <w:t xml:space="preserve">Please save your file as: </w:t>
            </w:r>
          </w:p>
          <w:p w:rsidR="0021242F" w:rsidRPr="00071604" w:rsidRDefault="0021242F" w:rsidP="00FC029B">
            <w:pPr>
              <w:spacing w:after="0" w:line="240" w:lineRule="auto"/>
              <w:rPr>
                <w:rFonts w:ascii="Arial" w:hAnsi="Arial" w:cs="Arial"/>
                <w:color w:val="FF0000"/>
                <w:sz w:val="24"/>
                <w:szCs w:val="24"/>
              </w:rPr>
            </w:pPr>
            <w:r w:rsidRPr="00071604">
              <w:rPr>
                <w:rFonts w:ascii="Arial" w:hAnsi="Arial" w:cs="Arial"/>
                <w:color w:val="FF0000"/>
                <w:sz w:val="24"/>
                <w:szCs w:val="24"/>
              </w:rPr>
              <w:t xml:space="preserve">student </w:t>
            </w:r>
            <w:proofErr w:type="spellStart"/>
            <w:r w:rsidRPr="00071604">
              <w:rPr>
                <w:rFonts w:ascii="Arial" w:hAnsi="Arial" w:cs="Arial"/>
                <w:color w:val="FF0000"/>
                <w:sz w:val="24"/>
                <w:szCs w:val="24"/>
              </w:rPr>
              <w:t>id_module</w:t>
            </w:r>
            <w:proofErr w:type="spellEnd"/>
            <w:r w:rsidRPr="00071604">
              <w:rPr>
                <w:rFonts w:ascii="Arial" w:hAnsi="Arial" w:cs="Arial"/>
                <w:color w:val="FF0000"/>
                <w:sz w:val="24"/>
                <w:szCs w:val="24"/>
              </w:rPr>
              <w:t xml:space="preserve"> </w:t>
            </w:r>
            <w:proofErr w:type="spellStart"/>
            <w:r w:rsidRPr="00071604">
              <w:rPr>
                <w:rFonts w:ascii="Arial" w:hAnsi="Arial" w:cs="Arial"/>
                <w:color w:val="FF0000"/>
                <w:sz w:val="24"/>
                <w:szCs w:val="24"/>
              </w:rPr>
              <w:t>code_module_title_assessment</w:t>
            </w:r>
            <w:proofErr w:type="spellEnd"/>
            <w:r w:rsidRPr="00071604">
              <w:rPr>
                <w:rFonts w:ascii="Arial" w:hAnsi="Arial" w:cs="Arial"/>
                <w:color w:val="FF0000"/>
                <w:sz w:val="24"/>
                <w:szCs w:val="24"/>
              </w:rPr>
              <w:t xml:space="preserve"> name</w:t>
            </w:r>
          </w:p>
          <w:p w:rsidR="0021242F" w:rsidRPr="00071604" w:rsidRDefault="0021242F" w:rsidP="00FC029B">
            <w:pPr>
              <w:spacing w:after="0" w:line="240" w:lineRule="auto"/>
              <w:rPr>
                <w:rFonts w:ascii="Arial" w:hAnsi="Arial" w:cs="Arial"/>
                <w:color w:val="FF0000"/>
                <w:sz w:val="24"/>
                <w:szCs w:val="24"/>
              </w:rPr>
            </w:pPr>
            <w:r>
              <w:rPr>
                <w:rFonts w:ascii="Arial" w:hAnsi="Arial" w:cs="Arial"/>
                <w:color w:val="FF0000"/>
                <w:sz w:val="24"/>
                <w:szCs w:val="24"/>
              </w:rPr>
              <w:t>for example:</w:t>
            </w:r>
            <w:r w:rsidRPr="00071604">
              <w:rPr>
                <w:rFonts w:ascii="Arial" w:hAnsi="Arial" w:cs="Arial"/>
                <w:color w:val="FF0000"/>
                <w:sz w:val="24"/>
                <w:szCs w:val="24"/>
              </w:rPr>
              <w:t xml:space="preserve"> COR15416549_QAB020N592S_Managing </w:t>
            </w:r>
            <w:proofErr w:type="gramStart"/>
            <w:r w:rsidRPr="00071604">
              <w:rPr>
                <w:rFonts w:ascii="Arial" w:hAnsi="Arial" w:cs="Arial"/>
                <w:color w:val="FF0000"/>
                <w:sz w:val="24"/>
                <w:szCs w:val="24"/>
              </w:rPr>
              <w:t>Organisations)_</w:t>
            </w:r>
            <w:proofErr w:type="gramEnd"/>
            <w:r w:rsidRPr="00071604">
              <w:rPr>
                <w:rFonts w:ascii="Arial" w:hAnsi="Arial" w:cs="Arial"/>
                <w:color w:val="FF0000"/>
                <w:sz w:val="24"/>
                <w:szCs w:val="24"/>
              </w:rPr>
              <w:t>Essay 1 Teamwork</w:t>
            </w:r>
          </w:p>
          <w:p w:rsidR="0021242F" w:rsidRPr="000312FB" w:rsidRDefault="0021242F" w:rsidP="00FC029B">
            <w:pPr>
              <w:spacing w:after="0" w:line="240" w:lineRule="auto"/>
              <w:rPr>
                <w:rFonts w:ascii="Arial" w:eastAsia="Times New Roman" w:hAnsi="Arial" w:cs="Arial"/>
                <w:b/>
                <w:bCs/>
                <w:color w:val="000000"/>
                <w:sz w:val="32"/>
                <w:szCs w:val="32"/>
                <w:lang w:eastAsia="en-GB"/>
              </w:rPr>
            </w:pPr>
          </w:p>
        </w:tc>
      </w:tr>
    </w:tbl>
    <w:p w:rsidR="0021242F" w:rsidRDefault="0021242F" w:rsidP="0021242F">
      <w:pPr>
        <w:rPr>
          <w:rFonts w:ascii="Arial" w:hAnsi="Arial" w:cs="Arial"/>
          <w:sz w:val="32"/>
          <w:szCs w:val="32"/>
        </w:rPr>
      </w:pPr>
    </w:p>
    <w:p w:rsidR="0021242F" w:rsidRDefault="0021242F" w:rsidP="0021242F">
      <w:pPr>
        <w:rPr>
          <w:rFonts w:ascii="Arial" w:hAnsi="Arial" w:cs="Arial"/>
          <w:color w:val="FF0000"/>
          <w:sz w:val="32"/>
          <w:szCs w:val="32"/>
        </w:rPr>
      </w:pPr>
    </w:p>
    <w:p w:rsidR="0021242F" w:rsidRDefault="0021242F" w:rsidP="00D65E32">
      <w:pPr>
        <w:rPr>
          <w:noProof/>
        </w:rPr>
      </w:pPr>
    </w:p>
    <w:p w:rsidR="0021242F" w:rsidRDefault="0021242F" w:rsidP="00D65E32">
      <w:pPr>
        <w:rPr>
          <w:noProof/>
        </w:rPr>
      </w:pPr>
    </w:p>
    <w:p w:rsidR="00A02BE2" w:rsidRDefault="00A02BE2" w:rsidP="00D65E32">
      <w:pPr>
        <w:rPr>
          <w:noProof/>
        </w:rPr>
      </w:pPr>
      <w:r>
        <w:rPr>
          <w:noProof/>
        </w:rPr>
        <w:lastRenderedPageBreak/>
        <w:t>Question 1.</w:t>
      </w:r>
    </w:p>
    <w:p w:rsidR="00D65E32" w:rsidRDefault="00CA5070" w:rsidP="00D65E32">
      <w:pPr>
        <w:rPr>
          <w:noProof/>
        </w:rPr>
      </w:pPr>
      <w:r>
        <w:rPr>
          <w:noProof/>
        </w:rPr>
        <w:t>This Assignment Requirement is to program a simple calculator in Visual Ba</w:t>
      </w:r>
      <w:r w:rsidR="00D65E32">
        <w:rPr>
          <w:noProof/>
        </w:rPr>
        <w:t xml:space="preserve">sic, able to perform four basic </w:t>
      </w:r>
      <w:r>
        <w:rPr>
          <w:noProof/>
        </w:rPr>
        <w:t>mathematical operations. Since I was able to project knowledge coming from experience in other programming languages</w:t>
      </w:r>
      <w:r w:rsidR="00D65E32">
        <w:rPr>
          <w:noProof/>
        </w:rPr>
        <w:t>, task was not challenging enough.</w:t>
      </w:r>
      <w:r w:rsidR="005F4711">
        <w:rPr>
          <w:noProof/>
        </w:rPr>
        <w:t xml:space="preserve"> </w:t>
      </w:r>
      <w:r w:rsidR="00D65E32">
        <w:rPr>
          <w:noProof/>
        </w:rPr>
        <w:t>Additionaly I encountered people having difficulties with understanding some of the concepts. Based on above facts decision was taken to design calculator that would serve three following purposes:</w:t>
      </w:r>
    </w:p>
    <w:p w:rsidR="00D65E32" w:rsidRDefault="00D65E32" w:rsidP="00D65E32">
      <w:pPr>
        <w:pStyle w:val="ListParagraph"/>
        <w:numPr>
          <w:ilvl w:val="0"/>
          <w:numId w:val="1"/>
        </w:numPr>
        <w:ind w:left="0" w:firstLine="0"/>
      </w:pPr>
      <w:r>
        <w:t>To satisfy all the assignment requirements given.</w:t>
      </w:r>
    </w:p>
    <w:p w:rsidR="00D65E32" w:rsidRDefault="00D65E32" w:rsidP="00D65E32">
      <w:pPr>
        <w:pStyle w:val="ListParagraph"/>
        <w:numPr>
          <w:ilvl w:val="0"/>
          <w:numId w:val="1"/>
        </w:numPr>
        <w:ind w:left="0" w:firstLine="0"/>
      </w:pPr>
      <w:r>
        <w:t>To be able to graphically demonstrate internal workings of an application.</w:t>
      </w:r>
    </w:p>
    <w:p w:rsidR="00D65E32" w:rsidRDefault="00D65E32" w:rsidP="00D65E32">
      <w:pPr>
        <w:pStyle w:val="ListParagraph"/>
        <w:numPr>
          <w:ilvl w:val="0"/>
          <w:numId w:val="1"/>
        </w:numPr>
        <w:ind w:left="0" w:firstLine="0"/>
      </w:pPr>
      <w:r>
        <w:t>To imitate digital calculator as closely as possible.</w:t>
      </w:r>
    </w:p>
    <w:p w:rsidR="00756687" w:rsidRDefault="00B91524" w:rsidP="005711C6">
      <w:r>
        <w:rPr>
          <w:noProof/>
        </w:rPr>
        <w:t xml:space="preserve">The first paragraphs, while not in the scope of the Assignment , need to be acquianted </w:t>
      </w:r>
      <w:r w:rsidR="005742D3">
        <w:rPr>
          <w:noProof/>
        </w:rPr>
        <w:t xml:space="preserve"> to clarify some aspects of the source code</w:t>
      </w:r>
      <w:r w:rsidR="005F4711">
        <w:rPr>
          <w:noProof/>
        </w:rPr>
        <w:t>, as some of the techniques I used affect the readability of code.</w:t>
      </w:r>
    </w:p>
    <w:p w:rsidR="00A02BE2" w:rsidRPr="005711C6" w:rsidRDefault="00A02BE2" w:rsidP="00A02BE2">
      <w:pPr>
        <w:jc w:val="center"/>
        <w:rPr>
          <w:rFonts w:ascii="Arial" w:hAnsi="Arial" w:cs="Arial"/>
          <w:b/>
          <w:bCs/>
          <w:color w:val="222222"/>
          <w:sz w:val="28"/>
          <w:shd w:val="clear" w:color="auto" w:fill="FFFFFF"/>
        </w:rPr>
      </w:pPr>
      <w:r w:rsidRPr="005711C6">
        <w:rPr>
          <w:rFonts w:ascii="Arial" w:hAnsi="Arial" w:cs="Arial"/>
          <w:b/>
          <w:bCs/>
          <w:color w:val="222222"/>
          <w:sz w:val="28"/>
          <w:shd w:val="clear" w:color="auto" w:fill="FFFFFF"/>
        </w:rPr>
        <w:t>Imitating Behaviour of Digital Calculator</w:t>
      </w:r>
    </w:p>
    <w:p w:rsidR="00096319" w:rsidRDefault="00096319" w:rsidP="005D3A32">
      <w:pPr>
        <w:keepNext/>
        <w:jc w:val="center"/>
      </w:pPr>
      <w:r>
        <w:rPr>
          <w:noProof/>
        </w:rPr>
        <w:drawing>
          <wp:inline distT="0" distB="0" distL="0" distR="0" wp14:anchorId="64256BAC" wp14:editId="0AA08133">
            <wp:extent cx="1773033" cy="1328737"/>
            <wp:effectExtent l="0" t="6350" r="0" b="0"/>
            <wp:docPr id="1" name="Picture 1" descr="C:\Users\bolo\Downloads\IMG_88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lo\Downloads\IMG_8856.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5400000">
                      <a:off x="0" y="0"/>
                      <a:ext cx="1782619" cy="1335921"/>
                    </a:xfrm>
                    <a:prstGeom prst="rect">
                      <a:avLst/>
                    </a:prstGeom>
                    <a:noFill/>
                    <a:ln>
                      <a:noFill/>
                    </a:ln>
                  </pic:spPr>
                </pic:pic>
              </a:graphicData>
            </a:graphic>
          </wp:inline>
        </w:drawing>
      </w:r>
      <w:r w:rsidR="005D3A32">
        <w:rPr>
          <w:noProof/>
        </w:rPr>
        <w:drawing>
          <wp:inline distT="0" distB="0" distL="0" distR="0">
            <wp:extent cx="1204722" cy="1771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3955" cy="1785228"/>
                    </a:xfrm>
                    <a:prstGeom prst="rect">
                      <a:avLst/>
                    </a:prstGeom>
                    <a:noFill/>
                    <a:ln>
                      <a:noFill/>
                    </a:ln>
                  </pic:spPr>
                </pic:pic>
              </a:graphicData>
            </a:graphic>
          </wp:inline>
        </w:drawing>
      </w:r>
    </w:p>
    <w:p w:rsidR="00D65E32" w:rsidRDefault="00096319" w:rsidP="0016604B">
      <w:pPr>
        <w:pStyle w:val="Caption"/>
        <w:jc w:val="center"/>
      </w:pPr>
      <w:r>
        <w:t xml:space="preserve">Figure </w:t>
      </w:r>
      <w:r>
        <w:fldChar w:fldCharType="begin"/>
      </w:r>
      <w:r>
        <w:instrText xml:space="preserve"> SEQ Figure \* ARABIC </w:instrText>
      </w:r>
      <w:r>
        <w:fldChar w:fldCharType="separate"/>
      </w:r>
      <w:r w:rsidR="00BC589C">
        <w:rPr>
          <w:noProof/>
        </w:rPr>
        <w:t>1</w:t>
      </w:r>
      <w:r>
        <w:fldChar w:fldCharType="end"/>
      </w:r>
      <w:r>
        <w:t>. Pocket digital calculator</w:t>
      </w:r>
      <w:r w:rsidR="005D3A32">
        <w:t xml:space="preserve"> and application GUI</w:t>
      </w:r>
    </w:p>
    <w:p w:rsidR="00D65E32" w:rsidRPr="005711C6" w:rsidRDefault="00D65E32" w:rsidP="005711C6">
      <w:r>
        <w:t>As a starting point</w:t>
      </w:r>
      <w:r w:rsidR="00756687">
        <w:t>,</w:t>
      </w:r>
      <w:r>
        <w:t xml:space="preserve"> observations of physical digital calculator </w:t>
      </w:r>
      <w:r w:rsidR="00096319">
        <w:t>(Figure 1</w:t>
      </w:r>
      <w:proofErr w:type="gramStart"/>
      <w:r w:rsidR="00096319">
        <w:t>.)</w:t>
      </w:r>
      <w:r w:rsidR="00756687">
        <w:t>were</w:t>
      </w:r>
      <w:proofErr w:type="gramEnd"/>
      <w:r w:rsidR="00756687">
        <w:t xml:space="preserve"> made. At this point decision was taken to </w:t>
      </w:r>
      <w:r w:rsidR="00C53134">
        <w:t>change</w:t>
      </w:r>
      <w:r w:rsidR="00756687">
        <w:t xml:space="preserve"> </w:t>
      </w:r>
      <w:r w:rsidR="00096319">
        <w:t xml:space="preserve">the </w:t>
      </w:r>
      <w:r w:rsidR="00756687">
        <w:t>display content only on input of a new number</w:t>
      </w:r>
      <w:r w:rsidR="00096319">
        <w:t>,</w:t>
      </w:r>
      <w:r w:rsidR="00756687">
        <w:t xml:space="preserve"> after functional</w:t>
      </w:r>
      <w:r w:rsidR="00C53134">
        <w:t xml:space="preserve"> </w:t>
      </w:r>
      <w:r w:rsidR="005711C6">
        <w:t>button (</w:t>
      </w:r>
      <w:proofErr w:type="gramStart"/>
      <w:r w:rsidR="005711C6">
        <w:t>+,-</w:t>
      </w:r>
      <w:proofErr w:type="gramEnd"/>
      <w:r w:rsidR="005711C6">
        <w:t>,</w:t>
      </w:r>
      <w:r w:rsidR="005711C6" w:rsidRPr="00237C21">
        <w:rPr>
          <w:b/>
        </w:rPr>
        <w:t>×</w:t>
      </w:r>
      <w:r w:rsidR="005711C6">
        <w:t>,</w:t>
      </w:r>
      <w:r w:rsidR="005711C6" w:rsidRPr="00237C21">
        <w:rPr>
          <w:rFonts w:ascii="Arial" w:hAnsi="Arial" w:cs="Arial"/>
          <w:b/>
          <w:bCs/>
          <w:color w:val="222222"/>
          <w:shd w:val="clear" w:color="auto" w:fill="FFFFFF"/>
        </w:rPr>
        <w:t>÷</w:t>
      </w:r>
      <w:r w:rsidR="005711C6" w:rsidRPr="00237C21">
        <w:rPr>
          <w:rFonts w:ascii="Arial" w:hAnsi="Arial" w:cs="Arial"/>
          <w:bCs/>
          <w:color w:val="222222"/>
          <w:shd w:val="clear" w:color="auto" w:fill="FFFFFF"/>
        </w:rPr>
        <w:t>)</w:t>
      </w:r>
      <w:r w:rsidR="005711C6">
        <w:rPr>
          <w:rFonts w:ascii="Arial" w:hAnsi="Arial" w:cs="Arial"/>
          <w:b/>
          <w:bCs/>
          <w:color w:val="222222"/>
          <w:shd w:val="clear" w:color="auto" w:fill="FFFFFF"/>
        </w:rPr>
        <w:t xml:space="preserve"> </w:t>
      </w:r>
      <w:r w:rsidR="00C53134">
        <w:t>stored previously entered input in memory register.</w:t>
      </w:r>
      <w:r w:rsidR="0016604B">
        <w:t xml:space="preserve"> (Izzo</w:t>
      </w:r>
      <w:r w:rsidR="00096319">
        <w:t>, 2007)</w:t>
      </w:r>
      <w:r w:rsidR="00A32F2C">
        <w:t>. Following additional observations were made:</w:t>
      </w:r>
    </w:p>
    <w:p w:rsidR="00A32F2C" w:rsidRDefault="00A32F2C" w:rsidP="005711C6">
      <w:pPr>
        <w:pStyle w:val="ListParagraph"/>
        <w:numPr>
          <w:ilvl w:val="0"/>
          <w:numId w:val="2"/>
        </w:numPr>
        <w:ind w:left="709" w:hanging="425"/>
      </w:pPr>
      <w:r>
        <w:t xml:space="preserve">Digital </w:t>
      </w:r>
      <w:r w:rsidR="0016604B">
        <w:t>c</w:t>
      </w:r>
      <w:r>
        <w:t xml:space="preserve">alculators </w:t>
      </w:r>
      <w:r w:rsidR="00237C21">
        <w:t>allow to perform calculations consecutively,</w:t>
      </w:r>
      <w:r w:rsidR="00A02BE2">
        <w:t xml:space="preserve"> without the use of E</w:t>
      </w:r>
      <w:r>
        <w:t>qual sign button, displaying result of calculations and treating as a first operand</w:t>
      </w:r>
      <w:r w:rsidR="00237C21">
        <w:t xml:space="preserve"> in following operations</w:t>
      </w:r>
      <w:r>
        <w:t>.</w:t>
      </w:r>
    </w:p>
    <w:p w:rsidR="00A32F2C" w:rsidRDefault="00237C21" w:rsidP="005711C6">
      <w:pPr>
        <w:pStyle w:val="ListParagraph"/>
        <w:numPr>
          <w:ilvl w:val="0"/>
          <w:numId w:val="2"/>
        </w:numPr>
        <w:ind w:left="709" w:hanging="425"/>
      </w:pPr>
      <w:r>
        <w:t>Division by z</w:t>
      </w:r>
      <w:r w:rsidR="00A32F2C">
        <w:t>ero results in Error being displayed. Error State can be reset only by pressing “C” button.</w:t>
      </w:r>
    </w:p>
    <w:p w:rsidR="00237C21" w:rsidRDefault="00A32F2C" w:rsidP="005711C6">
      <w:pPr>
        <w:pStyle w:val="ListParagraph"/>
        <w:numPr>
          <w:ilvl w:val="0"/>
          <w:numId w:val="2"/>
        </w:numPr>
        <w:ind w:left="709" w:hanging="425"/>
      </w:pPr>
      <w:r>
        <w:t>If no second operand was provided</w:t>
      </w:r>
      <w:r w:rsidR="00A02BE2">
        <w:t>, it is assumed that it is identical as first operand.</w:t>
      </w:r>
    </w:p>
    <w:p w:rsidR="00A02BE2" w:rsidRDefault="0016604B" w:rsidP="005711C6">
      <w:pPr>
        <w:pStyle w:val="ListParagraph"/>
        <w:numPr>
          <w:ilvl w:val="0"/>
          <w:numId w:val="2"/>
        </w:numPr>
        <w:ind w:left="709" w:hanging="425"/>
      </w:pPr>
      <w:r>
        <w:t>Each subsequent Equal button</w:t>
      </w:r>
      <w:r w:rsidR="00A02BE2">
        <w:t xml:space="preserve"> press results then in repeating calculation with previous result as first operand, while second operand and operation type stay unchanged. </w:t>
      </w:r>
    </w:p>
    <w:p w:rsidR="00D65E32" w:rsidRDefault="00A02BE2" w:rsidP="005711C6">
      <w:pPr>
        <w:pStyle w:val="ListParagraph"/>
        <w:numPr>
          <w:ilvl w:val="0"/>
          <w:numId w:val="2"/>
        </w:numPr>
        <w:ind w:left="709" w:hanging="425"/>
      </w:pPr>
      <w:r>
        <w:t xml:space="preserve">Entering a number between subsequent </w:t>
      </w:r>
      <w:r w:rsidR="00237C21">
        <w:t>presses of</w:t>
      </w:r>
      <w:r>
        <w:t xml:space="preserve"> Equal sign results in first operand being replaced by new input.</w:t>
      </w:r>
    </w:p>
    <w:p w:rsidR="005711C6" w:rsidRDefault="005711C6" w:rsidP="005711C6">
      <w:pPr>
        <w:pStyle w:val="ListParagraph"/>
        <w:numPr>
          <w:ilvl w:val="0"/>
          <w:numId w:val="2"/>
        </w:numPr>
        <w:ind w:left="709" w:hanging="425"/>
      </w:pPr>
      <w:r>
        <w:t>User action feedback is provided by short blink of LCD Display.</w:t>
      </w:r>
    </w:p>
    <w:p w:rsidR="005711C6" w:rsidRDefault="005711C6" w:rsidP="005711C6"/>
    <w:p w:rsidR="005711C6" w:rsidRDefault="005711C6" w:rsidP="005711C6">
      <w:r>
        <w:t xml:space="preserve">  </w:t>
      </w:r>
    </w:p>
    <w:p w:rsidR="00D65E32" w:rsidRDefault="00D65E32" w:rsidP="00D65E32">
      <w:pPr>
        <w:pStyle w:val="ListParagraph"/>
        <w:ind w:left="0"/>
      </w:pPr>
    </w:p>
    <w:p w:rsidR="00C53134" w:rsidRDefault="00C53134" w:rsidP="00D65E32">
      <w:pPr>
        <w:pStyle w:val="ListParagraph"/>
        <w:ind w:left="0"/>
      </w:pPr>
    </w:p>
    <w:p w:rsidR="005711C6" w:rsidRDefault="005711C6" w:rsidP="00D65E32">
      <w:pPr>
        <w:pStyle w:val="ListParagraph"/>
        <w:ind w:left="0"/>
      </w:pPr>
    </w:p>
    <w:p w:rsidR="00237C21" w:rsidRPr="00405441" w:rsidRDefault="00237C21" w:rsidP="00237C21">
      <w:pPr>
        <w:pStyle w:val="ListParagraph"/>
        <w:ind w:left="0"/>
        <w:jc w:val="center"/>
        <w:rPr>
          <w:b/>
          <w:sz w:val="28"/>
        </w:rPr>
      </w:pPr>
      <w:r w:rsidRPr="00405441">
        <w:rPr>
          <w:b/>
          <w:sz w:val="28"/>
        </w:rPr>
        <w:t>Illustrating Variable changes for Educative purposes</w:t>
      </w:r>
    </w:p>
    <w:p w:rsidR="005D3A32" w:rsidRDefault="005D3A32" w:rsidP="00405441">
      <w:pPr>
        <w:pStyle w:val="ListParagraph"/>
        <w:ind w:left="0"/>
        <w:rPr>
          <w:b/>
        </w:rPr>
      </w:pPr>
    </w:p>
    <w:p w:rsidR="005D3A32" w:rsidRDefault="00193B24" w:rsidP="005D3A32">
      <w:pPr>
        <w:pStyle w:val="ListParagraph"/>
        <w:keepNext/>
        <w:ind w:left="0"/>
        <w:jc w:val="center"/>
      </w:pPr>
      <w:r>
        <w:rPr>
          <w:noProof/>
        </w:rPr>
        <w:lastRenderedPageBreak/>
        <w:drawing>
          <wp:inline distT="0" distB="0" distL="0" distR="0">
            <wp:extent cx="2932963" cy="2530400"/>
            <wp:effectExtent l="0" t="0" r="127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1445" cy="2546346"/>
                    </a:xfrm>
                    <a:prstGeom prst="rect">
                      <a:avLst/>
                    </a:prstGeom>
                    <a:noFill/>
                    <a:ln>
                      <a:noFill/>
                    </a:ln>
                  </pic:spPr>
                </pic:pic>
              </a:graphicData>
            </a:graphic>
          </wp:inline>
        </w:drawing>
      </w:r>
      <w:r>
        <w:rPr>
          <w:noProof/>
        </w:rPr>
        <w:drawing>
          <wp:inline distT="0" distB="0" distL="0" distR="0">
            <wp:extent cx="2938203" cy="2534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9299" cy="2544493"/>
                    </a:xfrm>
                    <a:prstGeom prst="rect">
                      <a:avLst/>
                    </a:prstGeom>
                    <a:noFill/>
                    <a:ln>
                      <a:noFill/>
                    </a:ln>
                  </pic:spPr>
                </pic:pic>
              </a:graphicData>
            </a:graphic>
          </wp:inline>
        </w:drawing>
      </w:r>
    </w:p>
    <w:p w:rsidR="005D3A32" w:rsidRDefault="005D3A32" w:rsidP="005D3A32">
      <w:pPr>
        <w:pStyle w:val="Caption"/>
        <w:jc w:val="center"/>
      </w:pPr>
      <w:r>
        <w:t xml:space="preserve">Figure </w:t>
      </w:r>
      <w:r>
        <w:fldChar w:fldCharType="begin"/>
      </w:r>
      <w:r>
        <w:instrText xml:space="preserve"> SEQ Figure \* ARABIC </w:instrText>
      </w:r>
      <w:r>
        <w:fldChar w:fldCharType="separate"/>
      </w:r>
      <w:r w:rsidR="00BC589C">
        <w:rPr>
          <w:noProof/>
        </w:rPr>
        <w:t>2</w:t>
      </w:r>
      <w:r>
        <w:fldChar w:fldCharType="end"/>
      </w:r>
      <w:r>
        <w:t>.Calculator Application</w:t>
      </w:r>
      <w:r w:rsidR="00193B24">
        <w:t xml:space="preserve"> GUI</w:t>
      </w:r>
      <w:r>
        <w:t xml:space="preserve"> with Variables View On.</w:t>
      </w:r>
    </w:p>
    <w:p w:rsidR="00237C21" w:rsidRDefault="00237C21" w:rsidP="00237C21">
      <w:pPr>
        <w:pStyle w:val="ListParagraph"/>
        <w:ind w:left="0"/>
        <w:jc w:val="center"/>
        <w:rPr>
          <w:b/>
        </w:rPr>
      </w:pPr>
    </w:p>
    <w:p w:rsidR="005F4711" w:rsidRDefault="00AA101A" w:rsidP="00237C21">
      <w:pPr>
        <w:pStyle w:val="ListParagraph"/>
        <w:ind w:left="0"/>
      </w:pPr>
      <w:r>
        <w:tab/>
        <w:t>This objective is not the part of calculator functiona</w:t>
      </w:r>
      <w:r w:rsidR="00236D84">
        <w:t>lity or Assignment requirements;</w:t>
      </w:r>
      <w:r>
        <w:t xml:space="preserve"> </w:t>
      </w:r>
      <w:r w:rsidR="00236D84">
        <w:t>however,</w:t>
      </w:r>
      <w:r>
        <w:t xml:space="preserve"> acquiring the desired </w:t>
      </w:r>
      <w:r w:rsidR="005711C6">
        <w:t xml:space="preserve">illustrative </w:t>
      </w:r>
      <w:r>
        <w:t xml:space="preserve">behaviour helped me in understanding </w:t>
      </w:r>
      <w:r w:rsidR="00F42AA3">
        <w:t xml:space="preserve">part of object oriented programming basics </w:t>
      </w:r>
      <w:r>
        <w:t>and develop my knowledge</w:t>
      </w:r>
      <w:r w:rsidR="00F42AA3">
        <w:t>. It</w:t>
      </w:r>
      <w:r>
        <w:t xml:space="preserve"> helped in debugging and understanding the internal workings of calculator</w:t>
      </w:r>
      <w:r w:rsidR="00F42AA3">
        <w:t xml:space="preserve"> as well</w:t>
      </w:r>
      <w:r>
        <w:t>.</w:t>
      </w:r>
      <w:r w:rsidR="005711C6">
        <w:t xml:space="preserve"> Calculator can serve as tool for educational illustrative purposes.</w:t>
      </w:r>
      <w:r>
        <w:t xml:space="preserve"> </w:t>
      </w:r>
      <w:r w:rsidR="00236D84">
        <w:t>Insufficient knowledge about language lead to minor</w:t>
      </w:r>
      <w:r w:rsidR="0016604B">
        <w:t xml:space="preserve"> issues,</w:t>
      </w:r>
      <w:r w:rsidR="0016604B" w:rsidRPr="0016604B">
        <w:t xml:space="preserve"> </w:t>
      </w:r>
      <w:r w:rsidR="0016604B">
        <w:t xml:space="preserve">interface </w:t>
      </w:r>
      <w:r w:rsidR="00F42AA3">
        <w:t xml:space="preserve">being </w:t>
      </w:r>
      <w:r w:rsidR="0016604B">
        <w:t>non-uniform with Doubles and incomplete decoupling from method I devised.</w:t>
      </w:r>
      <w:r w:rsidR="00236D84">
        <w:t xml:space="preserve"> </w:t>
      </w:r>
      <w:r>
        <w:t>Research</w:t>
      </w:r>
      <w:r w:rsidR="005742D3">
        <w:t>ing the language documentation</w:t>
      </w:r>
      <w:r w:rsidR="00405441">
        <w:t xml:space="preserve"> around the topic </w:t>
      </w:r>
      <w:r>
        <w:t xml:space="preserve">of overloading the assignment operator or creating custom </w:t>
      </w:r>
      <w:r w:rsidR="0016604B">
        <w:t>type</w:t>
      </w:r>
      <w:r w:rsidR="00F42AA3">
        <w:t>s</w:t>
      </w:r>
      <w:r w:rsidR="005F4711">
        <w:t xml:space="preserve"> </w:t>
      </w:r>
      <w:r w:rsidR="00452117">
        <w:t xml:space="preserve">did not led </w:t>
      </w:r>
      <w:r>
        <w:t>to any resu</w:t>
      </w:r>
      <w:r w:rsidR="00405441">
        <w:t>lts applicable in this situation</w:t>
      </w:r>
      <w:r>
        <w:t xml:space="preserve">. </w:t>
      </w:r>
      <w:r w:rsidR="0016604B">
        <w:t>In c</w:t>
      </w:r>
      <w:r w:rsidR="005F4711">
        <w:t>onsequence</w:t>
      </w:r>
      <w:r w:rsidR="0016604B">
        <w:t xml:space="preserve"> this approach remained</w:t>
      </w:r>
      <w:r w:rsidR="00F42AA3">
        <w:t xml:space="preserve"> non-transparent</w:t>
      </w:r>
      <w:r w:rsidR="005F4711">
        <w:t>.</w:t>
      </w:r>
      <w:r w:rsidR="00F42AA3">
        <w:t xml:space="preserve"> It does not affect the logic flow of an application;</w:t>
      </w:r>
      <w:r w:rsidR="00193B24">
        <w:t xml:space="preserve"> however</w:t>
      </w:r>
      <w:r w:rsidR="00F42AA3">
        <w:t>, the way of accessing the variables in the application</w:t>
      </w:r>
      <w:r w:rsidR="00594E3A">
        <w:t xml:space="preserve"> have been changed</w:t>
      </w:r>
      <w:r w:rsidR="00F42AA3">
        <w:t>. I</w:t>
      </w:r>
      <w:r w:rsidR="005F4711">
        <w:t xml:space="preserve">nstead of assigning the value to a </w:t>
      </w:r>
      <w:proofErr w:type="spellStart"/>
      <w:r w:rsidR="005F4711">
        <w:t>Vregister</w:t>
      </w:r>
      <w:proofErr w:type="spellEnd"/>
      <w:r w:rsidR="005F4711">
        <w:t xml:space="preserve"> class directly, it is needed to access its member – public Data property. </w:t>
      </w:r>
    </w:p>
    <w:p w:rsidR="005F4711" w:rsidRDefault="005F4711" w:rsidP="00237C21">
      <w:pPr>
        <w:pStyle w:val="ListParagraph"/>
        <w:ind w:left="0"/>
      </w:pPr>
    </w:p>
    <w:p w:rsidR="005F4711" w:rsidRDefault="005F4711" w:rsidP="005F4711">
      <w:pPr>
        <w:pStyle w:val="ListParagraph"/>
        <w:ind w:left="0" w:firstLine="720"/>
      </w:pPr>
      <w:r>
        <w:t xml:space="preserve">Operand1 = </w:t>
      </w:r>
      <w:proofErr w:type="spellStart"/>
      <w:r>
        <w:t>Convert.ToDouble</w:t>
      </w:r>
      <w:proofErr w:type="spellEnd"/>
      <w:r>
        <w:t>(</w:t>
      </w:r>
      <w:proofErr w:type="spellStart"/>
      <w:r>
        <w:t>Display.Text</w:t>
      </w:r>
      <w:proofErr w:type="spellEnd"/>
      <w:r>
        <w:t>)</w:t>
      </w:r>
    </w:p>
    <w:p w:rsidR="005F4711" w:rsidRDefault="005F4711" w:rsidP="005F4711">
      <w:pPr>
        <w:pStyle w:val="ListParagraph"/>
        <w:ind w:left="0" w:firstLine="720"/>
      </w:pPr>
      <w:r>
        <w:t>Replaced by</w:t>
      </w:r>
    </w:p>
    <w:p w:rsidR="005F4711" w:rsidRDefault="005F4711" w:rsidP="005F4711">
      <w:pPr>
        <w:pStyle w:val="ListParagraph"/>
        <w:ind w:left="0" w:firstLine="720"/>
      </w:pPr>
      <w:r>
        <w:t xml:space="preserve">Operand1.Data = </w:t>
      </w:r>
      <w:proofErr w:type="spellStart"/>
      <w:r>
        <w:t>Convert.ToDouble</w:t>
      </w:r>
      <w:proofErr w:type="spellEnd"/>
      <w:r>
        <w:t>(</w:t>
      </w:r>
      <w:proofErr w:type="spellStart"/>
      <w:r>
        <w:t>Display.Text</w:t>
      </w:r>
      <w:proofErr w:type="spellEnd"/>
      <w:r>
        <w:t>)</w:t>
      </w:r>
    </w:p>
    <w:p w:rsidR="005F4711" w:rsidRDefault="00594E3A" w:rsidP="005F4711">
      <w:pPr>
        <w:pStyle w:val="ListParagraph"/>
        <w:ind w:left="0" w:firstLine="720"/>
      </w:pPr>
      <w:r>
        <w:t xml:space="preserve"> </w:t>
      </w:r>
    </w:p>
    <w:p w:rsidR="005F4711" w:rsidRDefault="005742D3" w:rsidP="00237C21">
      <w:pPr>
        <w:pStyle w:val="ListParagraph"/>
        <w:ind w:left="0"/>
      </w:pPr>
      <w:r>
        <w:tab/>
      </w:r>
    </w:p>
    <w:p w:rsidR="00B91524" w:rsidRDefault="005F4711" w:rsidP="00237C21">
      <w:pPr>
        <w:pStyle w:val="ListParagraph"/>
        <w:ind w:left="0"/>
      </w:pPr>
      <w:r>
        <w:t xml:space="preserve"> </w:t>
      </w:r>
      <w:r w:rsidR="00AA101A">
        <w:t xml:space="preserve"> </w:t>
      </w:r>
      <w:r w:rsidR="0016604B">
        <w:t>P</w:t>
      </w:r>
      <w:r w:rsidR="005D3A32">
        <w:t xml:space="preserve">ossibility to display the values of variables </w:t>
      </w:r>
      <w:r w:rsidR="0016604B">
        <w:t>was achieved by</w:t>
      </w:r>
      <w:r w:rsidR="005D3A32">
        <w:t xml:space="preserve"> </w:t>
      </w:r>
      <w:r w:rsidR="0016604B">
        <w:t>declaring</w:t>
      </w:r>
      <w:r w:rsidR="005D3A32">
        <w:t xml:space="preserve"> </w:t>
      </w:r>
      <w:proofErr w:type="spellStart"/>
      <w:r w:rsidR="005D3A32">
        <w:t>Vregister</w:t>
      </w:r>
      <w:proofErr w:type="spellEnd"/>
      <w:r w:rsidR="005D3A32">
        <w:t xml:space="preserve"> Class, </w:t>
      </w:r>
      <w:r w:rsidR="0016604B">
        <w:t>that accepts</w:t>
      </w:r>
      <w:r w:rsidR="005D3A32">
        <w:t xml:space="preserve"> textbox as an argument during the instantiation</w:t>
      </w:r>
      <w:r w:rsidR="0016604B">
        <w:t>(Figure3)</w:t>
      </w:r>
      <w:r w:rsidR="005D3A32">
        <w:t xml:space="preserve">. Data property interface has been declared with Set Subroutine, which updates the contents of a textbox and changes the private member </w:t>
      </w:r>
      <w:proofErr w:type="spellStart"/>
      <w:r w:rsidR="005D3A32">
        <w:t>PrivateValue</w:t>
      </w:r>
      <w:proofErr w:type="spellEnd"/>
      <w:r w:rsidR="005D3A32">
        <w:t xml:space="preserve"> accordingly</w:t>
      </w:r>
      <w:r w:rsidR="0016604B">
        <w:t xml:space="preserve">. </w:t>
      </w:r>
      <w:r w:rsidR="00CC5DDD">
        <w:t>Implemented methods</w:t>
      </w:r>
      <w:r w:rsidR="00B91524">
        <w:t xml:space="preserve"> and properties include:</w:t>
      </w:r>
    </w:p>
    <w:p w:rsidR="00B91524" w:rsidRDefault="00B91524" w:rsidP="00405441">
      <w:pPr>
        <w:pStyle w:val="ListParagraph"/>
        <w:numPr>
          <w:ilvl w:val="0"/>
          <w:numId w:val="3"/>
        </w:numPr>
        <w:ind w:left="426" w:firstLine="283"/>
      </w:pPr>
      <w:proofErr w:type="spellStart"/>
      <w:r>
        <w:t>IsEmpty</w:t>
      </w:r>
      <w:proofErr w:type="spellEnd"/>
      <w:r>
        <w:t xml:space="preserve"> - </w:t>
      </w:r>
      <w:r w:rsidRPr="00B91524">
        <w:t>Boolean indicating whether Data property holds a value</w:t>
      </w:r>
    </w:p>
    <w:p w:rsidR="00405441" w:rsidRDefault="00B91524" w:rsidP="00405441">
      <w:pPr>
        <w:pStyle w:val="ListParagraph"/>
        <w:numPr>
          <w:ilvl w:val="0"/>
          <w:numId w:val="3"/>
        </w:numPr>
        <w:ind w:left="426" w:firstLine="283"/>
      </w:pPr>
      <w:proofErr w:type="gramStart"/>
      <w:r>
        <w:t>Empty(</w:t>
      </w:r>
      <w:proofErr w:type="gramEnd"/>
      <w:r>
        <w:t>) –</w:t>
      </w:r>
      <w:r w:rsidR="00193B24">
        <w:t xml:space="preserve"> Sets value to 0 and displays “Empty” in corresponding textbox.</w:t>
      </w:r>
    </w:p>
    <w:p w:rsidR="00B91524" w:rsidRDefault="00B91524" w:rsidP="00405441">
      <w:r>
        <w:t xml:space="preserve"> </w:t>
      </w:r>
      <w:proofErr w:type="spellStart"/>
      <w:r w:rsidR="001959C5" w:rsidRPr="001959C5">
        <w:rPr>
          <w:b/>
        </w:rPr>
        <w:t>IsEmpty</w:t>
      </w:r>
      <w:proofErr w:type="spellEnd"/>
      <w:r w:rsidR="001959C5">
        <w:t xml:space="preserve"> property </w:t>
      </w:r>
      <w:r w:rsidR="00405441">
        <w:t xml:space="preserve">Allows to </w:t>
      </w:r>
      <w:r w:rsidR="001959C5">
        <w:t xml:space="preserve">replace </w:t>
      </w:r>
      <w:r w:rsidR="001959C5" w:rsidRPr="001959C5">
        <w:rPr>
          <w:b/>
        </w:rPr>
        <w:t>variable = Nothing</w:t>
      </w:r>
      <w:r w:rsidR="001959C5">
        <w:t xml:space="preserve"> expressions in flow control and displays</w:t>
      </w:r>
      <w:r>
        <w:t xml:space="preserve"> content in a </w:t>
      </w:r>
      <w:r w:rsidR="0016604B">
        <w:t>more approachable</w:t>
      </w:r>
      <w:r>
        <w:t xml:space="preserve"> way</w:t>
      </w:r>
      <w:r w:rsidR="001959C5">
        <w:t xml:space="preserve"> (Empty)</w:t>
      </w:r>
      <w:r>
        <w:t>.</w:t>
      </w:r>
      <w:r w:rsidR="00193B24">
        <w:t xml:space="preserve"> Memory view is optional and can be toggled</w:t>
      </w:r>
      <w:r w:rsidR="00452117">
        <w:t xml:space="preserve"> on or off </w:t>
      </w:r>
      <w:r w:rsidR="00193B24">
        <w:t>in tool strip menu under the View</w:t>
      </w:r>
      <w:r w:rsidR="001959C5">
        <w:t xml:space="preserve"> menu</w:t>
      </w:r>
      <w:r w:rsidR="00193B24">
        <w:t xml:space="preserve"> </w:t>
      </w:r>
      <w:proofErr w:type="gramStart"/>
      <w:r w:rsidR="00193B24">
        <w:t>option(</w:t>
      </w:r>
      <w:proofErr w:type="gramEnd"/>
      <w:r w:rsidR="00193B24">
        <w:t>Figure 1).</w:t>
      </w:r>
      <w:r w:rsidR="00405441">
        <w:t xml:space="preserve"> “Run Tests” runs a quick series of regression tests, which facilitated the development, and helped to focus on </w:t>
      </w:r>
      <w:r w:rsidR="001959C5">
        <w:t>clearly stated</w:t>
      </w:r>
      <w:r w:rsidR="00405441">
        <w:t xml:space="preserve"> tasks.</w:t>
      </w:r>
    </w:p>
    <w:p w:rsidR="00236D84" w:rsidRDefault="00B91524" w:rsidP="00237C21">
      <w:pPr>
        <w:pStyle w:val="ListParagraph"/>
        <w:ind w:left="0"/>
      </w:pPr>
      <w:r>
        <w:t xml:space="preserve"> </w:t>
      </w:r>
      <w:r w:rsidR="005D3A32">
        <w:t>(The code</w:t>
      </w:r>
      <w:r w:rsidR="00CC5DDD">
        <w:t xml:space="preserve"> </w:t>
      </w:r>
      <w:r w:rsidR="00193B24">
        <w:t xml:space="preserve">in figure 3 </w:t>
      </w:r>
      <w:r w:rsidR="00CC5DDD">
        <w:t>below</w:t>
      </w:r>
      <w:r w:rsidR="005D3A32">
        <w:t xml:space="preserve"> has been documented with XML tags, that has been folded while executing print screen)</w:t>
      </w:r>
    </w:p>
    <w:p w:rsidR="00193B24" w:rsidRDefault="00193B24" w:rsidP="00237C21">
      <w:pPr>
        <w:pStyle w:val="ListParagraph"/>
        <w:ind w:left="0"/>
      </w:pPr>
    </w:p>
    <w:p w:rsidR="00CC5DDD" w:rsidRDefault="00CC5DDD" w:rsidP="007023CC">
      <w:pPr>
        <w:pStyle w:val="ListParagraph"/>
        <w:keepNext/>
        <w:ind w:left="0"/>
        <w:jc w:val="center"/>
      </w:pPr>
      <w:r>
        <w:rPr>
          <w:noProof/>
        </w:rPr>
        <w:lastRenderedPageBreak/>
        <w:drawing>
          <wp:inline distT="0" distB="0" distL="0" distR="0">
            <wp:extent cx="5943600" cy="5267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267325"/>
                    </a:xfrm>
                    <a:prstGeom prst="rect">
                      <a:avLst/>
                    </a:prstGeom>
                    <a:noFill/>
                    <a:ln>
                      <a:noFill/>
                    </a:ln>
                  </pic:spPr>
                </pic:pic>
              </a:graphicData>
            </a:graphic>
          </wp:inline>
        </w:drawing>
      </w:r>
    </w:p>
    <w:p w:rsidR="00CC5DDD" w:rsidRDefault="00CC5DDD" w:rsidP="007023CC">
      <w:pPr>
        <w:pStyle w:val="Caption"/>
        <w:jc w:val="center"/>
      </w:pPr>
      <w:r>
        <w:t xml:space="preserve">Figure </w:t>
      </w:r>
      <w:r>
        <w:fldChar w:fldCharType="begin"/>
      </w:r>
      <w:r>
        <w:instrText xml:space="preserve"> SEQ Figure \* ARABIC </w:instrText>
      </w:r>
      <w:r>
        <w:fldChar w:fldCharType="separate"/>
      </w:r>
      <w:r w:rsidR="00BC589C">
        <w:rPr>
          <w:noProof/>
        </w:rPr>
        <w:t>3</w:t>
      </w:r>
      <w:r>
        <w:fldChar w:fldCharType="end"/>
      </w:r>
      <w:r>
        <w:t xml:space="preserve">. Source Code for </w:t>
      </w:r>
      <w:proofErr w:type="spellStart"/>
      <w:r>
        <w:t>Vregister</w:t>
      </w:r>
      <w:proofErr w:type="spellEnd"/>
      <w:r>
        <w:t xml:space="preserve"> class</w:t>
      </w:r>
    </w:p>
    <w:p w:rsidR="00237C21" w:rsidRDefault="00237C21" w:rsidP="00D65E32">
      <w:pPr>
        <w:pStyle w:val="ListParagraph"/>
        <w:ind w:left="0"/>
      </w:pPr>
    </w:p>
    <w:p w:rsidR="003075F9" w:rsidRDefault="003075F9" w:rsidP="003075F9">
      <w:pPr>
        <w:pStyle w:val="ListParagraph"/>
        <w:ind w:left="0"/>
        <w:jc w:val="center"/>
        <w:rPr>
          <w:b/>
          <w:sz w:val="28"/>
        </w:rPr>
      </w:pPr>
      <w:r>
        <w:rPr>
          <w:b/>
          <w:sz w:val="28"/>
        </w:rPr>
        <w:t>Application Logical Flow and Source Code</w:t>
      </w:r>
    </w:p>
    <w:p w:rsidR="003075F9" w:rsidRDefault="003075F9" w:rsidP="003075F9">
      <w:pPr>
        <w:pStyle w:val="ListParagraph"/>
        <w:ind w:left="0"/>
        <w:jc w:val="center"/>
        <w:rPr>
          <w:b/>
          <w:sz w:val="28"/>
        </w:rPr>
      </w:pPr>
    </w:p>
    <w:p w:rsidR="003075F9" w:rsidRDefault="003075F9" w:rsidP="003075F9">
      <w:pPr>
        <w:pStyle w:val="ListParagraph"/>
        <w:ind w:left="0"/>
      </w:pPr>
      <w:r>
        <w:t xml:space="preserve">  While drawing up f</w:t>
      </w:r>
      <w:r w:rsidR="003421D5">
        <w:t>lowcharts for control flow of a</w:t>
      </w:r>
      <w:r>
        <w:t xml:space="preserve"> calculator</w:t>
      </w:r>
      <w:r w:rsidR="003421D5">
        <w:t>,</w:t>
      </w:r>
      <w:r>
        <w:t xml:space="preserve"> decision has been made to put focus on logical flow</w:t>
      </w:r>
      <w:r w:rsidR="00452117">
        <w:t xml:space="preserve">, </w:t>
      </w:r>
      <w:r>
        <w:t>as source code print screens</w:t>
      </w:r>
      <w:r w:rsidR="003421D5">
        <w:t xml:space="preserve"> will be</w:t>
      </w:r>
      <w:r>
        <w:t xml:space="preserve"> provided</w:t>
      </w:r>
      <w:r w:rsidR="008141E8">
        <w:t>.</w:t>
      </w:r>
      <w:r w:rsidR="003421D5" w:rsidRPr="003421D5">
        <w:t xml:space="preserve"> </w:t>
      </w:r>
      <w:r w:rsidR="003421D5">
        <w:t>The attempt has been made to represent complete logical flow of calculator application, whi</w:t>
      </w:r>
      <w:r w:rsidR="00452117">
        <w:t>le abstracting from details in cases where</w:t>
      </w:r>
      <w:r w:rsidR="003421D5">
        <w:t xml:space="preserve"> these are not relevant part of logic.</w:t>
      </w:r>
      <w:r w:rsidR="008141E8">
        <w:t xml:space="preserve"> </w:t>
      </w:r>
      <w:r w:rsidR="00EE20E4">
        <w:t xml:space="preserve">For instance </w:t>
      </w:r>
      <w:r w:rsidR="003421D5">
        <w:t xml:space="preserve">conversion while reading the display content in </w:t>
      </w:r>
      <w:proofErr w:type="gramStart"/>
      <w:r w:rsidR="003421D5">
        <w:t>Read(</w:t>
      </w:r>
      <w:proofErr w:type="gramEnd"/>
      <w:r w:rsidR="003421D5">
        <w:t xml:space="preserve">) function, or factored out logical flow of </w:t>
      </w:r>
      <w:proofErr w:type="spellStart"/>
      <w:r w:rsidR="003421D5">
        <w:t>AddToDisplay</w:t>
      </w:r>
      <w:proofErr w:type="spellEnd"/>
      <w:r w:rsidR="003421D5">
        <w:t>() function. Mentione</w:t>
      </w:r>
      <w:r w:rsidR="00452117">
        <w:t xml:space="preserve">d functions will be addressed </w:t>
      </w:r>
      <w:r w:rsidR="003421D5">
        <w:t>and explained at the end of this section.</w:t>
      </w:r>
      <w:r w:rsidR="00EE20E4">
        <w:t xml:space="preserve"> Some steps as visual LCD blinking effect providing user feedback, or mentioned above </w:t>
      </w:r>
      <w:proofErr w:type="spellStart"/>
      <w:r w:rsidR="00EE20E4">
        <w:t>Vregister</w:t>
      </w:r>
      <w:proofErr w:type="spellEnd"/>
      <w:r w:rsidR="00EE20E4">
        <w:t xml:space="preserve"> implementation details, have been removed to improve readability.</w:t>
      </w:r>
      <w:r w:rsidR="003421D5">
        <w:t xml:space="preserve"> </w:t>
      </w:r>
      <w:r w:rsidR="008141E8">
        <w:t>Flowchart design follows Perry’s (no</w:t>
      </w:r>
      <w:r w:rsidR="00EE20E4">
        <w:t xml:space="preserve"> date) lesson, and uses pointed</w:t>
      </w:r>
      <w:r w:rsidR="008141E8">
        <w:t xml:space="preserve"> </w:t>
      </w:r>
      <w:r w:rsidR="00844110">
        <w:t xml:space="preserve">display </w:t>
      </w:r>
      <w:r w:rsidR="008141E8">
        <w:t xml:space="preserve">symbol for </w:t>
      </w:r>
      <w:r w:rsidR="00844110">
        <w:t xml:space="preserve">representing </w:t>
      </w:r>
      <w:r w:rsidR="008141E8">
        <w:t>out</w:t>
      </w:r>
      <w:r w:rsidR="00844110">
        <w:t>put</w:t>
      </w:r>
      <w:r w:rsidR="00EE20E4">
        <w:t xml:space="preserve"> action</w:t>
      </w:r>
      <w:r w:rsidR="00844110">
        <w:t xml:space="preserve">. </w:t>
      </w:r>
      <w:r w:rsidR="00811D3F">
        <w:t>Considering granularity</w:t>
      </w:r>
      <w:r w:rsidR="00844110">
        <w:t xml:space="preserve"> of </w:t>
      </w:r>
      <w:r w:rsidR="00811D3F">
        <w:t xml:space="preserve">logical branches in </w:t>
      </w:r>
      <w:r w:rsidR="00844110">
        <w:t>click handlers and usage of declared functions in calculator application,</w:t>
      </w:r>
      <w:r w:rsidR="00F77144">
        <w:t xml:space="preserve"> </w:t>
      </w:r>
      <w:r w:rsidR="00844110">
        <w:t>the division of fl</w:t>
      </w:r>
      <w:r w:rsidR="00811D3F">
        <w:t>owchart and usage of off-page connectors is required.</w:t>
      </w:r>
      <w:r w:rsidR="00844110">
        <w:t xml:space="preserve"> </w:t>
      </w:r>
      <w:r w:rsidR="00811D3F">
        <w:t xml:space="preserve">More complex handlers or factored out functions will be presented and explained on separate pages. </w:t>
      </w:r>
      <w:r w:rsidR="00844110">
        <w:t>Approach adopted in this part is to</w:t>
      </w:r>
      <w:r w:rsidR="00811D3F">
        <w:t xml:space="preserve"> start with legend of uncommon symbols and general overview, followed by</w:t>
      </w:r>
      <w:r w:rsidR="00844110">
        <w:t xml:space="preserve"> logical flow of each element</w:t>
      </w:r>
      <w:r w:rsidR="00811D3F">
        <w:t>,</w:t>
      </w:r>
      <w:r w:rsidR="00844110">
        <w:t xml:space="preserve"> sou</w:t>
      </w:r>
      <w:r w:rsidR="00811D3F">
        <w:t>rce code, and short explanation.</w:t>
      </w:r>
    </w:p>
    <w:p w:rsidR="00C5432C" w:rsidRDefault="00C5432C" w:rsidP="003075F9">
      <w:pPr>
        <w:pStyle w:val="ListParagraph"/>
        <w:ind w:left="0"/>
      </w:pPr>
      <w:r>
        <w:rPr>
          <w:noProof/>
        </w:rPr>
        <w:lastRenderedPageBreak/>
        <w:drawing>
          <wp:anchor distT="0" distB="0" distL="114300" distR="114300" simplePos="0" relativeHeight="251658240" behindDoc="0" locked="0" layoutInCell="1" allowOverlap="1">
            <wp:simplePos x="0" y="0"/>
            <wp:positionH relativeFrom="column">
              <wp:posOffset>-635</wp:posOffset>
            </wp:positionH>
            <wp:positionV relativeFrom="paragraph">
              <wp:posOffset>-1905</wp:posOffset>
            </wp:positionV>
            <wp:extent cx="1655211" cy="1247775"/>
            <wp:effectExtent l="0" t="0" r="254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5211" cy="124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EE20E4">
        <w:t>UNCOMMON SYMBOLS:</w:t>
      </w:r>
    </w:p>
    <w:p w:rsidR="0029272E" w:rsidRPr="00C5432C" w:rsidRDefault="00C5432C" w:rsidP="00C5432C">
      <w:pPr>
        <w:pStyle w:val="ListParagraph"/>
        <w:numPr>
          <w:ilvl w:val="0"/>
          <w:numId w:val="3"/>
        </w:numPr>
        <w:rPr>
          <w:sz w:val="28"/>
        </w:rPr>
      </w:pPr>
      <w:r>
        <w:t xml:space="preserve"> Red borders signify try-catch control flow. Since no complex exception han</w:t>
      </w:r>
      <w:r w:rsidR="00AD3A6C">
        <w:t>dling is present it is represented as part of logical flow.</w:t>
      </w:r>
      <w:r>
        <w:t xml:space="preserve"> </w:t>
      </w:r>
    </w:p>
    <w:p w:rsidR="00C5432C" w:rsidRDefault="00C5432C" w:rsidP="00AD3A6C">
      <w:pPr>
        <w:pStyle w:val="ListParagraph"/>
        <w:ind w:left="0"/>
        <w:rPr>
          <w:b/>
          <w:sz w:val="28"/>
        </w:rPr>
      </w:pPr>
    </w:p>
    <w:p w:rsidR="00C5432C" w:rsidRPr="00C5432C" w:rsidRDefault="00AD3A6C" w:rsidP="00C5432C">
      <w:pPr>
        <w:pStyle w:val="ListParagraph"/>
        <w:numPr>
          <w:ilvl w:val="0"/>
          <w:numId w:val="3"/>
        </w:numPr>
        <w:rPr>
          <w:sz w:val="28"/>
        </w:rPr>
      </w:pPr>
      <w:r>
        <w:t xml:space="preserve">Exception Thrown resulting in </w:t>
      </w:r>
      <w:r w:rsidR="00452117">
        <w:t xml:space="preserve">returning </w:t>
      </w:r>
      <w:r>
        <w:t>from procedure.</w:t>
      </w:r>
    </w:p>
    <w:p w:rsidR="00405441" w:rsidRDefault="00405441" w:rsidP="00D65E32">
      <w:pPr>
        <w:pStyle w:val="ListParagraph"/>
        <w:ind w:left="0"/>
      </w:pPr>
    </w:p>
    <w:p w:rsidR="00F77144" w:rsidRDefault="00F77144" w:rsidP="00F77144">
      <w:pPr>
        <w:pStyle w:val="ListParagraph"/>
        <w:keepNext/>
        <w:ind w:left="0"/>
      </w:pPr>
      <w:r>
        <w:rPr>
          <w:noProof/>
        </w:rPr>
        <w:drawing>
          <wp:inline distT="0" distB="0" distL="0" distR="0">
            <wp:extent cx="6591600" cy="599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1600" cy="5990400"/>
                    </a:xfrm>
                    <a:prstGeom prst="rect">
                      <a:avLst/>
                    </a:prstGeom>
                    <a:noFill/>
                    <a:ln>
                      <a:noFill/>
                    </a:ln>
                  </pic:spPr>
                </pic:pic>
              </a:graphicData>
            </a:graphic>
          </wp:inline>
        </w:drawing>
      </w:r>
    </w:p>
    <w:p w:rsidR="00405441" w:rsidRDefault="00F77144" w:rsidP="00F77144">
      <w:pPr>
        <w:pStyle w:val="Caption"/>
        <w:jc w:val="center"/>
      </w:pPr>
      <w:r>
        <w:t xml:space="preserve">Figure </w:t>
      </w:r>
      <w:r>
        <w:fldChar w:fldCharType="begin"/>
      </w:r>
      <w:r>
        <w:instrText xml:space="preserve"> SEQ Figure \* ARABIC </w:instrText>
      </w:r>
      <w:r>
        <w:fldChar w:fldCharType="separate"/>
      </w:r>
      <w:r w:rsidR="00BC589C">
        <w:rPr>
          <w:noProof/>
        </w:rPr>
        <w:t>4</w:t>
      </w:r>
      <w:r>
        <w:fldChar w:fldCharType="end"/>
      </w:r>
      <w:r>
        <w:t>.General overview</w:t>
      </w:r>
    </w:p>
    <w:p w:rsidR="00405441" w:rsidRDefault="00F77144" w:rsidP="00D65E32">
      <w:pPr>
        <w:pStyle w:val="ListParagraph"/>
        <w:ind w:left="0"/>
      </w:pPr>
      <w:r>
        <w:t xml:space="preserve"> </w:t>
      </w:r>
      <w:r>
        <w:tab/>
      </w:r>
      <w:r w:rsidR="007B7CCB">
        <w:t xml:space="preserve"> </w:t>
      </w:r>
    </w:p>
    <w:p w:rsidR="007B7CCB" w:rsidRDefault="007B7CCB" w:rsidP="00D65E32">
      <w:pPr>
        <w:pStyle w:val="ListParagraph"/>
        <w:ind w:left="0"/>
      </w:pPr>
    </w:p>
    <w:p w:rsidR="007B7CCB" w:rsidRDefault="007B7CCB" w:rsidP="00D65E32">
      <w:pPr>
        <w:pStyle w:val="ListParagraph"/>
        <w:ind w:left="0"/>
      </w:pPr>
      <w:r>
        <w:t>At the start of an application set of variables is declared, from which four are su</w:t>
      </w:r>
      <w:r w:rsidR="006A7D06">
        <w:t xml:space="preserve">bstantial for application </w:t>
      </w:r>
      <w:proofErr w:type="gramStart"/>
      <w:r w:rsidR="006A7D06">
        <w:t>logic(</w:t>
      </w:r>
      <w:proofErr w:type="gramEnd"/>
      <w:r w:rsidR="006A7D06">
        <w:t>Figure 5- source code)</w:t>
      </w:r>
    </w:p>
    <w:p w:rsidR="003421D5" w:rsidRDefault="003421D5" w:rsidP="003421D5">
      <w:pPr>
        <w:pStyle w:val="ListParagraph"/>
        <w:numPr>
          <w:ilvl w:val="0"/>
          <w:numId w:val="5"/>
        </w:numPr>
        <w:ind w:left="709" w:hanging="425"/>
      </w:pPr>
      <w:r w:rsidRPr="003421D5">
        <w:rPr>
          <w:b/>
        </w:rPr>
        <w:t>operand1</w:t>
      </w:r>
      <w:r>
        <w:t xml:space="preserve"> - </w:t>
      </w:r>
      <w:proofErr w:type="spellStart"/>
      <w:r>
        <w:t>VRegister</w:t>
      </w:r>
      <w:proofErr w:type="spellEnd"/>
      <w:r>
        <w:t xml:space="preserve"> storing Double representing First Operand</w:t>
      </w:r>
    </w:p>
    <w:p w:rsidR="003421D5" w:rsidRDefault="003421D5" w:rsidP="003421D5">
      <w:pPr>
        <w:pStyle w:val="ListParagraph"/>
        <w:numPr>
          <w:ilvl w:val="0"/>
          <w:numId w:val="5"/>
        </w:numPr>
        <w:ind w:left="709" w:hanging="425"/>
      </w:pPr>
      <w:r w:rsidRPr="003421D5">
        <w:rPr>
          <w:b/>
        </w:rPr>
        <w:t>operand2</w:t>
      </w:r>
      <w:r>
        <w:t xml:space="preserve"> - </w:t>
      </w:r>
      <w:proofErr w:type="spellStart"/>
      <w:r>
        <w:t>VRegister</w:t>
      </w:r>
      <w:proofErr w:type="spellEnd"/>
      <w:r>
        <w:t xml:space="preserve"> storing Double representing Second Operand</w:t>
      </w:r>
    </w:p>
    <w:p w:rsidR="003421D5" w:rsidRDefault="003421D5" w:rsidP="003421D5">
      <w:pPr>
        <w:pStyle w:val="ListParagraph"/>
        <w:numPr>
          <w:ilvl w:val="0"/>
          <w:numId w:val="5"/>
        </w:numPr>
        <w:ind w:left="709" w:hanging="425"/>
      </w:pPr>
      <w:r w:rsidRPr="003421D5">
        <w:rPr>
          <w:b/>
        </w:rPr>
        <w:t>__operator</w:t>
      </w:r>
      <w:r>
        <w:t xml:space="preserve"> - </w:t>
      </w:r>
      <w:proofErr w:type="spellStart"/>
      <w:r>
        <w:t>VRegister</w:t>
      </w:r>
      <w:proofErr w:type="spellEnd"/>
      <w:r>
        <w:t xml:space="preserve"> storing integer representing type of operation (+-*/)</w:t>
      </w:r>
    </w:p>
    <w:p w:rsidR="003421D5" w:rsidRDefault="003421D5" w:rsidP="003421D5">
      <w:pPr>
        <w:pStyle w:val="ListParagraph"/>
        <w:numPr>
          <w:ilvl w:val="0"/>
          <w:numId w:val="5"/>
        </w:numPr>
        <w:ind w:left="709" w:hanging="425"/>
      </w:pPr>
      <w:r w:rsidRPr="003421D5">
        <w:rPr>
          <w:b/>
        </w:rPr>
        <w:lastRenderedPageBreak/>
        <w:t>result</w:t>
      </w:r>
      <w:r>
        <w:t xml:space="preserve"> - </w:t>
      </w:r>
      <w:proofErr w:type="spellStart"/>
      <w:r>
        <w:t>VRegister</w:t>
      </w:r>
      <w:proofErr w:type="spellEnd"/>
      <w:r>
        <w:t xml:space="preserve"> storing Double representing the result (this allows to implement repeated = presses </w:t>
      </w:r>
      <w:proofErr w:type="gramStart"/>
      <w:r>
        <w:t>calculation )</w:t>
      </w:r>
      <w:proofErr w:type="gramEnd"/>
      <w:r>
        <w:t xml:space="preserve"> , secondary function is differentiation between calculation performed by pressing "=" button and calculation performed by functional buttons in consecutive series of operands ( 1 + 2 – 3 * 4) </w:t>
      </w:r>
    </w:p>
    <w:p w:rsidR="006A7D06" w:rsidRDefault="006A7D06" w:rsidP="006A7D06">
      <w:pPr>
        <w:pStyle w:val="ListParagraph"/>
        <w:ind w:left="709"/>
      </w:pPr>
    </w:p>
    <w:p w:rsidR="006A7D06" w:rsidRDefault="006A7D06" w:rsidP="006A7D06">
      <w:pPr>
        <w:pStyle w:val="ListParagraph"/>
        <w:keepNext/>
        <w:ind w:left="0"/>
        <w:jc w:val="center"/>
      </w:pPr>
      <w:r>
        <w:rPr>
          <w:noProof/>
        </w:rPr>
        <w:drawing>
          <wp:inline distT="0" distB="0" distL="0" distR="0">
            <wp:extent cx="5934075" cy="5191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5191125"/>
                    </a:xfrm>
                    <a:prstGeom prst="rect">
                      <a:avLst/>
                    </a:prstGeom>
                    <a:noFill/>
                    <a:ln>
                      <a:noFill/>
                    </a:ln>
                  </pic:spPr>
                </pic:pic>
              </a:graphicData>
            </a:graphic>
          </wp:inline>
        </w:drawing>
      </w:r>
    </w:p>
    <w:p w:rsidR="006A7D06" w:rsidRDefault="006A7D06" w:rsidP="006A7D06">
      <w:pPr>
        <w:pStyle w:val="Caption"/>
        <w:jc w:val="center"/>
      </w:pPr>
      <w:r>
        <w:t xml:space="preserve">Figure </w:t>
      </w:r>
      <w:r>
        <w:fldChar w:fldCharType="begin"/>
      </w:r>
      <w:r>
        <w:instrText xml:space="preserve"> SEQ Figure \* ARABIC </w:instrText>
      </w:r>
      <w:r>
        <w:fldChar w:fldCharType="separate"/>
      </w:r>
      <w:r w:rsidR="00BC589C">
        <w:rPr>
          <w:noProof/>
        </w:rPr>
        <w:t>5</w:t>
      </w:r>
      <w:r>
        <w:fldChar w:fldCharType="end"/>
      </w:r>
      <w:r>
        <w:t>. Preparation Step Source Code</w:t>
      </w:r>
    </w:p>
    <w:p w:rsidR="006A7D06" w:rsidRDefault="003421D5" w:rsidP="00D65E32">
      <w:pPr>
        <w:pStyle w:val="ListParagraph"/>
        <w:ind w:left="0"/>
      </w:pPr>
      <w:r>
        <w:t xml:space="preserve">After initialisation program </w:t>
      </w:r>
      <w:proofErr w:type="gramStart"/>
      <w:r>
        <w:t>awaits</w:t>
      </w:r>
      <w:proofErr w:type="gramEnd"/>
      <w:r>
        <w:t xml:space="preserve"> for user input</w:t>
      </w:r>
      <w:r w:rsidR="0057288D">
        <w:t xml:space="preserve"> </w:t>
      </w:r>
      <w:r w:rsidR="00452117">
        <w:t>(Figure 4)</w:t>
      </w:r>
      <w:r>
        <w:t>, performed by clicking desired button.</w:t>
      </w:r>
      <w:r w:rsidR="00452117">
        <w:t xml:space="preserve"> </w:t>
      </w:r>
      <w:r w:rsidR="006A7D06">
        <w:t>This has been represented as series of decision symbols, dispatching the task to correct click</w:t>
      </w:r>
      <w:r w:rsidR="0057288D">
        <w:t xml:space="preserve"> event</w:t>
      </w:r>
      <w:r w:rsidR="006A7D06">
        <w:t xml:space="preserve"> handler.</w:t>
      </w:r>
    </w:p>
    <w:p w:rsidR="00405441" w:rsidRDefault="006A7D06" w:rsidP="00D65E32">
      <w:pPr>
        <w:pStyle w:val="ListParagraph"/>
        <w:ind w:left="0"/>
      </w:pPr>
      <w:r>
        <w:t>In case of digit buttons 1-9 the control flow is straightforward</w:t>
      </w:r>
      <w:r w:rsidR="0057288D">
        <w:t xml:space="preserve"> </w:t>
      </w:r>
      <w:r>
        <w:t>(Figure 4), appending the</w:t>
      </w:r>
      <w:r w:rsidR="0057288D">
        <w:t xml:space="preserve"> value of</w:t>
      </w:r>
      <w:r>
        <w:t xml:space="preserve"> button text </w:t>
      </w:r>
      <w:r w:rsidR="0057288D">
        <w:t>property</w:t>
      </w:r>
      <w:r>
        <w:t xml:space="preserve"> </w:t>
      </w:r>
      <w:r w:rsidR="00D26262">
        <w:t xml:space="preserve">to display contents, exploiting </w:t>
      </w:r>
      <w:r w:rsidR="00D26262" w:rsidRPr="00D26262">
        <w:rPr>
          <w:b/>
        </w:rPr>
        <w:t>sender</w:t>
      </w:r>
      <w:r w:rsidR="00D26262">
        <w:t xml:space="preserve"> argument mechanism effectively.</w:t>
      </w:r>
      <w:r w:rsidR="0057288D">
        <w:t xml:space="preserve"> There’s need for only one handler for all 1-9 buttons as presented on figure 6:</w:t>
      </w:r>
    </w:p>
    <w:p w:rsidR="0057288D" w:rsidRDefault="0057288D" w:rsidP="0057288D">
      <w:pPr>
        <w:pStyle w:val="ListParagraph"/>
        <w:keepNext/>
        <w:ind w:left="0"/>
      </w:pPr>
      <w:r>
        <w:rPr>
          <w:noProof/>
        </w:rPr>
        <w:drawing>
          <wp:inline distT="0" distB="0" distL="0" distR="0">
            <wp:extent cx="5934075" cy="8763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876300"/>
                    </a:xfrm>
                    <a:prstGeom prst="rect">
                      <a:avLst/>
                    </a:prstGeom>
                    <a:noFill/>
                    <a:ln>
                      <a:noFill/>
                    </a:ln>
                  </pic:spPr>
                </pic:pic>
              </a:graphicData>
            </a:graphic>
          </wp:inline>
        </w:drawing>
      </w:r>
    </w:p>
    <w:p w:rsidR="0057288D" w:rsidRDefault="0057288D" w:rsidP="0057288D">
      <w:pPr>
        <w:pStyle w:val="Caption"/>
        <w:jc w:val="center"/>
      </w:pPr>
      <w:r>
        <w:t xml:space="preserve">Figure </w:t>
      </w:r>
      <w:r>
        <w:fldChar w:fldCharType="begin"/>
      </w:r>
      <w:r>
        <w:instrText xml:space="preserve"> SEQ Figure \* ARABIC </w:instrText>
      </w:r>
      <w:r>
        <w:fldChar w:fldCharType="separate"/>
      </w:r>
      <w:r w:rsidR="00BC589C">
        <w:rPr>
          <w:noProof/>
        </w:rPr>
        <w:t>6</w:t>
      </w:r>
      <w:r>
        <w:fldChar w:fldCharType="end"/>
      </w:r>
      <w:r>
        <w:t xml:space="preserve">. </w:t>
      </w:r>
      <w:proofErr w:type="gramStart"/>
      <w:r>
        <w:t>1-9 digit</w:t>
      </w:r>
      <w:proofErr w:type="gramEnd"/>
      <w:r>
        <w:t xml:space="preserve"> buttons click event Handler</w:t>
      </w:r>
    </w:p>
    <w:p w:rsidR="003B4329" w:rsidRDefault="00502950" w:rsidP="00D65E32">
      <w:pPr>
        <w:pStyle w:val="ListParagraph"/>
        <w:ind w:left="0"/>
      </w:pPr>
      <w:r>
        <w:t xml:space="preserve">Following advocated by Gorla </w:t>
      </w:r>
      <w:proofErr w:type="gramStart"/>
      <w:r>
        <w:t>et al.(</w:t>
      </w:r>
      <w:proofErr w:type="gramEnd"/>
      <w:r>
        <w:t xml:space="preserve">1990) descriptive approach to variable names, I renamed </w:t>
      </w:r>
      <w:proofErr w:type="spellStart"/>
      <w:r>
        <w:t>texboxes</w:t>
      </w:r>
      <w:proofErr w:type="spellEnd"/>
      <w:r>
        <w:t xml:space="preserve"> along with other variables to indicate purpose behind them. Display is the name of the textbox serving </w:t>
      </w:r>
    </w:p>
    <w:p w:rsidR="003B4329" w:rsidRDefault="003B4329" w:rsidP="00D65E32">
      <w:pPr>
        <w:pStyle w:val="ListParagraph"/>
        <w:ind w:left="0"/>
      </w:pPr>
    </w:p>
    <w:p w:rsidR="00405441" w:rsidRDefault="00502950" w:rsidP="00D65E32">
      <w:pPr>
        <w:pStyle w:val="ListParagraph"/>
        <w:ind w:left="0"/>
      </w:pPr>
      <w:r>
        <w:lastRenderedPageBreak/>
        <w:t>as a calculator’s display. As per behaviour of digital calculat</w:t>
      </w:r>
      <w:r w:rsidR="0043520A">
        <w:t>or, prevention of</w:t>
      </w:r>
      <w:r>
        <w:t xml:space="preserve"> any user action </w:t>
      </w:r>
      <w:r w:rsidR="0043520A">
        <w:t xml:space="preserve">is in force </w:t>
      </w:r>
      <w:r>
        <w:t>until error will be cancelled</w:t>
      </w:r>
      <w:r w:rsidR="003B4329">
        <w:t>. It prevents as well multiple edge cases in which Conversion Exception could stop program execution.</w:t>
      </w:r>
      <w:r>
        <w:t xml:space="preserve"> </w:t>
      </w:r>
      <w:proofErr w:type="spellStart"/>
      <w:proofErr w:type="gramStart"/>
      <w:r w:rsidRPr="00D52A17">
        <w:rPr>
          <w:b/>
        </w:rPr>
        <w:t>AddToDisplay</w:t>
      </w:r>
      <w:proofErr w:type="spellEnd"/>
      <w:r w:rsidR="00D52A17" w:rsidRPr="00D52A17">
        <w:rPr>
          <w:b/>
        </w:rPr>
        <w:t>(</w:t>
      </w:r>
      <w:proofErr w:type="gramEnd"/>
      <w:r w:rsidR="00D52A17" w:rsidRPr="00D52A17">
        <w:rPr>
          <w:b/>
        </w:rPr>
        <w:t>)</w:t>
      </w:r>
      <w:r>
        <w:t xml:space="preserve"> Function will be explained </w:t>
      </w:r>
      <w:r w:rsidR="0043520A">
        <w:t xml:space="preserve">in further detail later, the only important factor is its switching </w:t>
      </w:r>
      <w:proofErr w:type="spellStart"/>
      <w:r w:rsidR="0043520A" w:rsidRPr="00D52A17">
        <w:rPr>
          <w:b/>
        </w:rPr>
        <w:t>Awaiting_First_Input_Char</w:t>
      </w:r>
      <w:proofErr w:type="spellEnd"/>
      <w:r w:rsidR="0043520A" w:rsidRPr="00D52A17">
        <w:rPr>
          <w:b/>
        </w:rPr>
        <w:t xml:space="preserve"> </w:t>
      </w:r>
      <w:r w:rsidR="0043520A">
        <w:t xml:space="preserve">to </w:t>
      </w:r>
      <w:r w:rsidR="0043520A" w:rsidRPr="00D52A17">
        <w:rPr>
          <w:b/>
        </w:rPr>
        <w:t>False</w:t>
      </w:r>
      <w:r w:rsidR="0043520A">
        <w:t>, as presented on the flowchart (figure 4.). Since imitation of digital calculator requires to leave number entered on the screen this Boolean value provides indication that input has been given.</w:t>
      </w:r>
    </w:p>
    <w:p w:rsidR="00D52A17" w:rsidRDefault="00D52A17" w:rsidP="00D65E32">
      <w:pPr>
        <w:pStyle w:val="ListParagraph"/>
        <w:ind w:left="0"/>
      </w:pPr>
    </w:p>
    <w:p w:rsidR="00D52A17" w:rsidRDefault="00D52A17" w:rsidP="00D52A17">
      <w:pPr>
        <w:pStyle w:val="ListParagraph"/>
        <w:keepNext/>
        <w:ind w:left="0"/>
        <w:jc w:val="center"/>
      </w:pPr>
      <w:r>
        <w:rPr>
          <w:noProof/>
        </w:rPr>
        <w:drawing>
          <wp:inline distT="0" distB="0" distL="0" distR="0">
            <wp:extent cx="4705350" cy="1438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05350" cy="1438275"/>
                    </a:xfrm>
                    <a:prstGeom prst="rect">
                      <a:avLst/>
                    </a:prstGeom>
                    <a:noFill/>
                    <a:ln>
                      <a:noFill/>
                    </a:ln>
                  </pic:spPr>
                </pic:pic>
              </a:graphicData>
            </a:graphic>
          </wp:inline>
        </w:drawing>
      </w:r>
    </w:p>
    <w:p w:rsidR="00D52A17" w:rsidRDefault="00D52A17" w:rsidP="00D52A17">
      <w:pPr>
        <w:pStyle w:val="Caption"/>
        <w:jc w:val="center"/>
      </w:pPr>
      <w:r>
        <w:t xml:space="preserve">Figure </w:t>
      </w:r>
      <w:r>
        <w:fldChar w:fldCharType="begin"/>
      </w:r>
      <w:r>
        <w:instrText xml:space="preserve"> SEQ Figure \* ARABIC </w:instrText>
      </w:r>
      <w:r>
        <w:fldChar w:fldCharType="separate"/>
      </w:r>
      <w:r w:rsidR="00BC589C">
        <w:rPr>
          <w:noProof/>
        </w:rPr>
        <w:t>7</w:t>
      </w:r>
      <w:r>
        <w:fldChar w:fldCharType="end"/>
      </w:r>
      <w:r>
        <w:t>.Click event handler for Button Zero.</w:t>
      </w:r>
    </w:p>
    <w:p w:rsidR="000D7D38" w:rsidRDefault="000D7D38" w:rsidP="000D7D38">
      <w:pPr>
        <w:pStyle w:val="ListParagraph"/>
        <w:ind w:left="0"/>
      </w:pPr>
    </w:p>
    <w:p w:rsidR="000D7D38" w:rsidRDefault="000D7D38" w:rsidP="000D7D38">
      <w:pPr>
        <w:pStyle w:val="ListParagraph"/>
        <w:ind w:left="0"/>
      </w:pPr>
      <w:r>
        <w:t xml:space="preserve">The Zero button click event Handler, included on the first flowchart page is separated from the other digits considering its special meaning and onscreen behaviour. The check for current value of display is performed to prevent unnecessary leading zeroes. </w:t>
      </w:r>
      <w:proofErr w:type="gramStart"/>
      <w:r w:rsidRPr="005B72E1">
        <w:rPr>
          <w:b/>
        </w:rPr>
        <w:t>Blink(</w:t>
      </w:r>
      <w:proofErr w:type="gramEnd"/>
      <w:r w:rsidRPr="005B72E1">
        <w:rPr>
          <w:b/>
        </w:rPr>
        <w:t>)</w:t>
      </w:r>
      <w:r>
        <w:t xml:space="preserve"> function serves as a user action feedback, a non-disputable key HCI element in GUI design (Renaud &amp; Cooper, 2000) . The effect is achieved by</w:t>
      </w:r>
    </w:p>
    <w:p w:rsidR="000D7D38" w:rsidRDefault="000D7D38" w:rsidP="000D7D38">
      <w:pPr>
        <w:pStyle w:val="ListParagraph"/>
        <w:ind w:left="0"/>
      </w:pPr>
      <w:r>
        <w:t xml:space="preserve">Changing the text colour for 40 milliseconds on the colour of the display background. </w:t>
      </w:r>
    </w:p>
    <w:p w:rsidR="000D7D38" w:rsidRPr="000D7D38" w:rsidRDefault="000D7D38" w:rsidP="000D7D38"/>
    <w:p w:rsidR="000D7D38" w:rsidRDefault="000D7D38" w:rsidP="000D7D38">
      <w:pPr>
        <w:pStyle w:val="ListParagraph"/>
        <w:keepNext/>
        <w:ind w:left="0"/>
      </w:pPr>
      <w:r>
        <w:rPr>
          <w:noProof/>
        </w:rPr>
        <w:drawing>
          <wp:inline distT="0" distB="0" distL="0" distR="0">
            <wp:extent cx="5781675" cy="2305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1675" cy="2305050"/>
                    </a:xfrm>
                    <a:prstGeom prst="rect">
                      <a:avLst/>
                    </a:prstGeom>
                    <a:noFill/>
                    <a:ln>
                      <a:noFill/>
                    </a:ln>
                  </pic:spPr>
                </pic:pic>
              </a:graphicData>
            </a:graphic>
          </wp:inline>
        </w:drawing>
      </w:r>
    </w:p>
    <w:p w:rsidR="00773B55" w:rsidRDefault="000D7D38" w:rsidP="000D7D38">
      <w:pPr>
        <w:pStyle w:val="Caption"/>
        <w:jc w:val="center"/>
      </w:pPr>
      <w:r>
        <w:t xml:space="preserve">Figure </w:t>
      </w:r>
      <w:r>
        <w:fldChar w:fldCharType="begin"/>
      </w:r>
      <w:r>
        <w:instrText xml:space="preserve"> SEQ Figure \* ARABIC </w:instrText>
      </w:r>
      <w:r>
        <w:fldChar w:fldCharType="separate"/>
      </w:r>
      <w:r w:rsidR="00BC589C">
        <w:rPr>
          <w:noProof/>
        </w:rPr>
        <w:t>8</w:t>
      </w:r>
      <w:r>
        <w:fldChar w:fldCharType="end"/>
      </w:r>
      <w:r>
        <w:t>. Backspace Button Click Event Handler.</w:t>
      </w:r>
    </w:p>
    <w:p w:rsidR="00405441" w:rsidRDefault="000D7D38" w:rsidP="00D65E32">
      <w:pPr>
        <w:pStyle w:val="ListParagraph"/>
        <w:ind w:left="0"/>
      </w:pPr>
      <w:r>
        <w:t>The Backspace Button incorporates Exception Handling As mechanism to check whether substring of Display Index from start index to character index of second to last is still a string that can be converted to Number. Substring operation may result in VB Null construct - Nothing type, or “</w:t>
      </w:r>
      <w:proofErr w:type="gramStart"/>
      <w:r>
        <w:t>-“ with</w:t>
      </w:r>
      <w:proofErr w:type="gramEnd"/>
      <w:r>
        <w:t xml:space="preserve"> negative numbers at considerations. </w:t>
      </w:r>
      <w:r w:rsidR="000A0FA0">
        <w:t xml:space="preserve">When this </w:t>
      </w:r>
      <w:proofErr w:type="gramStart"/>
      <w:r w:rsidR="000A0FA0">
        <w:t>happens ,</w:t>
      </w:r>
      <w:proofErr w:type="gramEnd"/>
      <w:r w:rsidR="000A0FA0">
        <w:t xml:space="preserve"> the digit zero is displayed , in consistence with digital calculators behaviour. Otherwise </w:t>
      </w:r>
      <w:proofErr w:type="spellStart"/>
      <w:r w:rsidR="000A0FA0" w:rsidRPr="000A0FA0">
        <w:rPr>
          <w:b/>
        </w:rPr>
        <w:t>Display.Text</w:t>
      </w:r>
      <w:proofErr w:type="spellEnd"/>
      <w:r w:rsidR="000A0FA0">
        <w:t xml:space="preserve"> Value is replaced with cut string representing valid Double number.</w:t>
      </w:r>
    </w:p>
    <w:p w:rsidR="000A0FA0" w:rsidRDefault="000A0FA0" w:rsidP="00D65E32">
      <w:pPr>
        <w:pStyle w:val="ListParagraph"/>
        <w:ind w:left="0"/>
      </w:pPr>
    </w:p>
    <w:p w:rsidR="000A0FA0" w:rsidRDefault="000A0FA0" w:rsidP="000A0FA0">
      <w:pPr>
        <w:pStyle w:val="ListParagraph"/>
        <w:keepNext/>
        <w:ind w:left="0"/>
      </w:pPr>
      <w:r>
        <w:rPr>
          <w:noProof/>
        </w:rPr>
        <w:lastRenderedPageBreak/>
        <w:drawing>
          <wp:inline distT="0" distB="0" distL="0" distR="0">
            <wp:extent cx="5429250" cy="4514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9250" cy="4514850"/>
                    </a:xfrm>
                    <a:prstGeom prst="rect">
                      <a:avLst/>
                    </a:prstGeom>
                    <a:noFill/>
                    <a:ln>
                      <a:noFill/>
                    </a:ln>
                  </pic:spPr>
                </pic:pic>
              </a:graphicData>
            </a:graphic>
          </wp:inline>
        </w:drawing>
      </w:r>
    </w:p>
    <w:p w:rsidR="000A0FA0" w:rsidRDefault="000A0FA0" w:rsidP="000A0FA0">
      <w:pPr>
        <w:pStyle w:val="Caption"/>
        <w:jc w:val="center"/>
      </w:pPr>
      <w:r>
        <w:t xml:space="preserve">Figure </w:t>
      </w:r>
      <w:r>
        <w:fldChar w:fldCharType="begin"/>
      </w:r>
      <w:r>
        <w:instrText xml:space="preserve"> SEQ Figure \* ARABIC </w:instrText>
      </w:r>
      <w:r>
        <w:fldChar w:fldCharType="separate"/>
      </w:r>
      <w:r w:rsidR="00BC589C">
        <w:rPr>
          <w:noProof/>
        </w:rPr>
        <w:t>9</w:t>
      </w:r>
      <w:r>
        <w:fldChar w:fldCharType="end"/>
      </w:r>
      <w:r>
        <w:t xml:space="preserve">. AC, C, and </w:t>
      </w:r>
      <w:proofErr w:type="spellStart"/>
      <w:proofErr w:type="gramStart"/>
      <w:r>
        <w:t>AllClear</w:t>
      </w:r>
      <w:proofErr w:type="spellEnd"/>
      <w:r>
        <w:t>(</w:t>
      </w:r>
      <w:proofErr w:type="gramEnd"/>
      <w:r>
        <w:t>) Subroutines</w:t>
      </w:r>
    </w:p>
    <w:p w:rsidR="000A0FA0" w:rsidRDefault="000A0FA0" w:rsidP="00D65E32">
      <w:pPr>
        <w:pStyle w:val="ListParagraph"/>
        <w:ind w:left="0"/>
      </w:pPr>
    </w:p>
    <w:p w:rsidR="00F54559" w:rsidRDefault="00F54559" w:rsidP="00D65E32">
      <w:pPr>
        <w:pStyle w:val="ListParagraph"/>
        <w:ind w:left="0"/>
      </w:pPr>
      <w:r>
        <w:t>“</w:t>
      </w:r>
      <w:r w:rsidR="000A0FA0">
        <w:t>AC</w:t>
      </w:r>
      <w:r>
        <w:t>”</w:t>
      </w:r>
      <w:r w:rsidR="000A0FA0">
        <w:t xml:space="preserve"> button simply resets the state of application</w:t>
      </w:r>
      <w:r>
        <w:t>,</w:t>
      </w:r>
      <w:r w:rsidR="000A0FA0">
        <w:t xml:space="preserve"> clearing all key variables</w:t>
      </w:r>
      <w:r>
        <w:t xml:space="preserve"> (Figure 4)</w:t>
      </w:r>
      <w:r w:rsidR="000A0FA0">
        <w:t>, and displaying zero.</w:t>
      </w:r>
      <w:r>
        <w:t xml:space="preserve"> </w:t>
      </w:r>
      <w:proofErr w:type="spellStart"/>
      <w:proofErr w:type="gramStart"/>
      <w:r w:rsidR="000A0FA0" w:rsidRPr="000A0FA0">
        <w:rPr>
          <w:b/>
        </w:rPr>
        <w:t>AllClear</w:t>
      </w:r>
      <w:proofErr w:type="spellEnd"/>
      <w:r w:rsidR="000A0FA0" w:rsidRPr="000A0FA0">
        <w:rPr>
          <w:b/>
        </w:rPr>
        <w:t>(</w:t>
      </w:r>
      <w:proofErr w:type="gramEnd"/>
      <w:r w:rsidR="000A0FA0" w:rsidRPr="000A0FA0">
        <w:rPr>
          <w:b/>
        </w:rPr>
        <w:t>)</w:t>
      </w:r>
      <w:r w:rsidR="000A0FA0">
        <w:t xml:space="preserve"> is factored out for </w:t>
      </w:r>
      <w:r>
        <w:t xml:space="preserve">use in </w:t>
      </w:r>
      <w:r w:rsidR="000A0FA0">
        <w:t>other functions, for instance</w:t>
      </w:r>
      <w:r>
        <w:t xml:space="preserve"> </w:t>
      </w:r>
      <w:r w:rsidR="000A0FA0">
        <w:t>regression tests.</w:t>
      </w:r>
      <w:r>
        <w:t xml:space="preserve"> “C” button removes the last entered second operand and/or Error without completely resetting the state, allowing to continue calculations after a mistakenly typed number, as if it never happened. This concludes</w:t>
      </w:r>
      <w:r w:rsidR="00BF3CAA">
        <w:t xml:space="preserve"> the Figure 4 flowchart.</w:t>
      </w:r>
    </w:p>
    <w:p w:rsidR="00BF3CAA" w:rsidRDefault="00BF3CAA" w:rsidP="00D65E32">
      <w:pPr>
        <w:pStyle w:val="ListParagraph"/>
        <w:ind w:left="0"/>
      </w:pPr>
    </w:p>
    <w:p w:rsidR="006B79D9" w:rsidRDefault="006B79D9" w:rsidP="006B79D9">
      <w:pPr>
        <w:pStyle w:val="ListParagraph"/>
        <w:keepNext/>
        <w:ind w:left="0"/>
      </w:pPr>
      <w:r>
        <w:rPr>
          <w:noProof/>
        </w:rPr>
        <w:drawing>
          <wp:inline distT="0" distB="0" distL="0" distR="0">
            <wp:extent cx="5419725" cy="1847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9725" cy="1847850"/>
                    </a:xfrm>
                    <a:prstGeom prst="rect">
                      <a:avLst/>
                    </a:prstGeom>
                    <a:noFill/>
                    <a:ln>
                      <a:noFill/>
                    </a:ln>
                  </pic:spPr>
                </pic:pic>
              </a:graphicData>
            </a:graphic>
          </wp:inline>
        </w:drawing>
      </w:r>
    </w:p>
    <w:p w:rsidR="006B79D9" w:rsidRDefault="006B79D9" w:rsidP="006B79D9">
      <w:pPr>
        <w:pStyle w:val="Caption"/>
        <w:jc w:val="center"/>
      </w:pPr>
      <w:r>
        <w:t xml:space="preserve">Figure </w:t>
      </w:r>
      <w:r>
        <w:fldChar w:fldCharType="begin"/>
      </w:r>
      <w:r>
        <w:instrText xml:space="preserve"> SEQ Figure \* ARABIC </w:instrText>
      </w:r>
      <w:r>
        <w:fldChar w:fldCharType="separate"/>
      </w:r>
      <w:r w:rsidR="00BC589C">
        <w:rPr>
          <w:noProof/>
        </w:rPr>
        <w:t>10</w:t>
      </w:r>
      <w:r>
        <w:fldChar w:fldCharType="end"/>
      </w:r>
      <w:r>
        <w:t>. Decimal Point Click Handler Source Code</w:t>
      </w:r>
    </w:p>
    <w:p w:rsidR="00BF3CAA" w:rsidRDefault="00BF3CAA" w:rsidP="00D65E32">
      <w:pPr>
        <w:pStyle w:val="ListParagraph"/>
        <w:ind w:left="0"/>
      </w:pPr>
      <w:r>
        <w:t xml:space="preserve">First off-page connector points to the Decimal Point or conveniently </w:t>
      </w:r>
      <w:proofErr w:type="gramStart"/>
      <w:r>
        <w:t>shorter(</w:t>
      </w:r>
      <w:proofErr w:type="gramEnd"/>
      <w:r>
        <w:t>taking into account the restrictive sizes of flowchart shapes) the Dot Button Handler which prevents user fr</w:t>
      </w:r>
      <w:r w:rsidR="006B79D9">
        <w:t>om inserting two decimal points(Figure 11)</w:t>
      </w:r>
      <w:r>
        <w:t xml:space="preserve"> For consistency with digital calculator imitation and user experience, if Point is first entered character it is displayed as “0.”</w:t>
      </w:r>
    </w:p>
    <w:p w:rsidR="00BF3CAA" w:rsidRDefault="00BF3CAA" w:rsidP="00BF3CAA">
      <w:pPr>
        <w:pStyle w:val="ListParagraph"/>
        <w:keepNext/>
        <w:ind w:left="0"/>
      </w:pPr>
      <w:r>
        <w:rPr>
          <w:noProof/>
        </w:rPr>
        <w:lastRenderedPageBreak/>
        <w:drawing>
          <wp:inline distT="0" distB="0" distL="0" distR="0">
            <wp:extent cx="4362450" cy="5791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2450" cy="5791200"/>
                    </a:xfrm>
                    <a:prstGeom prst="rect">
                      <a:avLst/>
                    </a:prstGeom>
                    <a:noFill/>
                    <a:ln>
                      <a:noFill/>
                    </a:ln>
                  </pic:spPr>
                </pic:pic>
              </a:graphicData>
            </a:graphic>
          </wp:inline>
        </w:drawing>
      </w:r>
    </w:p>
    <w:p w:rsidR="00F54559" w:rsidRDefault="00BF3CAA" w:rsidP="00BF3CAA">
      <w:pPr>
        <w:pStyle w:val="Caption"/>
        <w:jc w:val="center"/>
      </w:pPr>
      <w:r>
        <w:t xml:space="preserve">Figure </w:t>
      </w:r>
      <w:r>
        <w:fldChar w:fldCharType="begin"/>
      </w:r>
      <w:r>
        <w:instrText xml:space="preserve"> SEQ Figure \* ARABIC </w:instrText>
      </w:r>
      <w:r>
        <w:fldChar w:fldCharType="separate"/>
      </w:r>
      <w:r w:rsidR="00BC589C">
        <w:rPr>
          <w:noProof/>
        </w:rPr>
        <w:t>11</w:t>
      </w:r>
      <w:r>
        <w:fldChar w:fldCharType="end"/>
      </w:r>
      <w:r>
        <w:t>. Decimal Point Click Event Handler Flowchart</w:t>
      </w:r>
    </w:p>
    <w:p w:rsidR="003B4329" w:rsidRDefault="003B4329" w:rsidP="00D65E32">
      <w:pPr>
        <w:pStyle w:val="ListParagraph"/>
        <w:ind w:left="0"/>
      </w:pPr>
    </w:p>
    <w:p w:rsidR="005861D6" w:rsidRDefault="005861D6" w:rsidP="00D65E32">
      <w:pPr>
        <w:pStyle w:val="ListParagraph"/>
        <w:ind w:left="0"/>
      </w:pPr>
    </w:p>
    <w:p w:rsidR="005861D6" w:rsidRDefault="005861D6" w:rsidP="00D65E32">
      <w:pPr>
        <w:pStyle w:val="ListParagraph"/>
        <w:ind w:left="0"/>
      </w:pPr>
    </w:p>
    <w:p w:rsidR="005861D6" w:rsidRDefault="005861D6" w:rsidP="00D65E32">
      <w:pPr>
        <w:pStyle w:val="ListParagraph"/>
        <w:ind w:left="0"/>
      </w:pPr>
    </w:p>
    <w:p w:rsidR="005861D6" w:rsidRDefault="005861D6" w:rsidP="00D65E32">
      <w:pPr>
        <w:pStyle w:val="ListParagraph"/>
        <w:ind w:left="0"/>
      </w:pPr>
    </w:p>
    <w:p w:rsidR="005861D6" w:rsidRDefault="005861D6" w:rsidP="00D65E32">
      <w:pPr>
        <w:pStyle w:val="ListParagraph"/>
        <w:ind w:left="0"/>
      </w:pPr>
    </w:p>
    <w:p w:rsidR="005861D6" w:rsidRDefault="005861D6" w:rsidP="00D65E32">
      <w:pPr>
        <w:pStyle w:val="ListParagraph"/>
        <w:ind w:left="0"/>
      </w:pPr>
    </w:p>
    <w:p w:rsidR="001A4B8D" w:rsidRDefault="001A4B8D" w:rsidP="00D65E32">
      <w:pPr>
        <w:pStyle w:val="ListParagraph"/>
        <w:ind w:left="0"/>
      </w:pPr>
    </w:p>
    <w:p w:rsidR="001A4B8D" w:rsidRDefault="001A4B8D" w:rsidP="001A4B8D"/>
    <w:p w:rsidR="005861D6" w:rsidRPr="001A4B8D" w:rsidRDefault="001A4B8D" w:rsidP="001A4B8D">
      <w:pPr>
        <w:tabs>
          <w:tab w:val="left" w:pos="6240"/>
        </w:tabs>
      </w:pPr>
      <w:r>
        <w:tab/>
      </w:r>
    </w:p>
    <w:p w:rsidR="005861D6" w:rsidRDefault="005861D6" w:rsidP="005861D6">
      <w:pPr>
        <w:pStyle w:val="ListParagraph"/>
        <w:keepNext/>
        <w:ind w:left="0"/>
      </w:pPr>
      <w:r>
        <w:rPr>
          <w:noProof/>
        </w:rPr>
        <w:lastRenderedPageBreak/>
        <w:drawing>
          <wp:inline distT="0" distB="0" distL="0" distR="0" wp14:anchorId="5CFA2542" wp14:editId="037434D0">
            <wp:extent cx="5172075" cy="53149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5314950"/>
                    </a:xfrm>
                    <a:prstGeom prst="rect">
                      <a:avLst/>
                    </a:prstGeom>
                    <a:noFill/>
                    <a:ln>
                      <a:noFill/>
                    </a:ln>
                  </pic:spPr>
                </pic:pic>
              </a:graphicData>
            </a:graphic>
          </wp:inline>
        </w:drawing>
      </w:r>
    </w:p>
    <w:p w:rsidR="005861D6" w:rsidRDefault="005861D6" w:rsidP="005861D6">
      <w:pPr>
        <w:pStyle w:val="Caption"/>
        <w:jc w:val="center"/>
      </w:pPr>
      <w:r>
        <w:t xml:space="preserve">Figure </w:t>
      </w:r>
      <w:r>
        <w:fldChar w:fldCharType="begin"/>
      </w:r>
      <w:r>
        <w:instrText xml:space="preserve"> SEQ Figure \* ARABIC </w:instrText>
      </w:r>
      <w:r>
        <w:fldChar w:fldCharType="separate"/>
      </w:r>
      <w:r w:rsidR="00BC589C">
        <w:rPr>
          <w:noProof/>
        </w:rPr>
        <w:t>12</w:t>
      </w:r>
      <w:r>
        <w:fldChar w:fldCharType="end"/>
      </w:r>
      <w:r>
        <w:t>.Change Sign Click Event Button Handler Flowchart</w:t>
      </w:r>
    </w:p>
    <w:p w:rsidR="005861D6" w:rsidRDefault="006B79D9" w:rsidP="005861D6">
      <w:pPr>
        <w:pStyle w:val="ListParagraph"/>
        <w:keepNext/>
        <w:ind w:left="0"/>
      </w:pPr>
      <w:r>
        <w:rPr>
          <w:noProof/>
        </w:rPr>
        <w:drawing>
          <wp:inline distT="0" distB="0" distL="0" distR="0">
            <wp:extent cx="5210175" cy="18859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0175" cy="1885950"/>
                    </a:xfrm>
                    <a:prstGeom prst="rect">
                      <a:avLst/>
                    </a:prstGeom>
                    <a:noFill/>
                    <a:ln>
                      <a:noFill/>
                    </a:ln>
                  </pic:spPr>
                </pic:pic>
              </a:graphicData>
            </a:graphic>
          </wp:inline>
        </w:drawing>
      </w:r>
    </w:p>
    <w:p w:rsidR="003B4329" w:rsidRDefault="005861D6" w:rsidP="005861D6">
      <w:pPr>
        <w:pStyle w:val="Caption"/>
        <w:jc w:val="center"/>
      </w:pPr>
      <w:r>
        <w:t xml:space="preserve">Figure </w:t>
      </w:r>
      <w:r>
        <w:fldChar w:fldCharType="begin"/>
      </w:r>
      <w:r>
        <w:instrText xml:space="preserve"> SEQ Figure \* ARABIC </w:instrText>
      </w:r>
      <w:r>
        <w:fldChar w:fldCharType="separate"/>
      </w:r>
      <w:r w:rsidR="00BC589C">
        <w:rPr>
          <w:noProof/>
        </w:rPr>
        <w:t>13</w:t>
      </w:r>
      <w:r>
        <w:fldChar w:fldCharType="end"/>
      </w:r>
      <w:r>
        <w:t xml:space="preserve">.Change Sign Button Click Event Handler </w:t>
      </w:r>
      <w:proofErr w:type="spellStart"/>
      <w:r>
        <w:t>SourceCode</w:t>
      </w:r>
      <w:proofErr w:type="spellEnd"/>
    </w:p>
    <w:p w:rsidR="006B79D9" w:rsidRDefault="005861D6" w:rsidP="00D65E32">
      <w:pPr>
        <w:pStyle w:val="ListParagraph"/>
        <w:ind w:left="0"/>
      </w:pPr>
      <w:r>
        <w:t xml:space="preserve">By checking first character with </w:t>
      </w:r>
      <w:proofErr w:type="spellStart"/>
      <w:r w:rsidRPr="005861D6">
        <w:rPr>
          <w:b/>
        </w:rPr>
        <w:t>String.</w:t>
      </w:r>
      <w:r>
        <w:rPr>
          <w:b/>
        </w:rPr>
        <w:t>StartsW</w:t>
      </w:r>
      <w:r w:rsidRPr="005861D6">
        <w:rPr>
          <w:b/>
        </w:rPr>
        <w:t>ith</w:t>
      </w:r>
      <w:proofErr w:type="spellEnd"/>
      <w:r w:rsidRPr="005861D6">
        <w:rPr>
          <w:b/>
        </w:rPr>
        <w:t>()</w:t>
      </w:r>
      <w:r>
        <w:rPr>
          <w:b/>
        </w:rPr>
        <w:t xml:space="preserve"> </w:t>
      </w:r>
      <w:r w:rsidRPr="005861D6">
        <w:t>it is possible</w:t>
      </w:r>
      <w:r>
        <w:rPr>
          <w:b/>
        </w:rPr>
        <w:t xml:space="preserve"> </w:t>
      </w:r>
      <w:r>
        <w:t>to check number negativity without conversion to Double, thus effectively only string operations are performed. Substring with start index parameter 1 returns string without first character. If zero is being displayed no changes are made, this exhausts all options</w:t>
      </w:r>
      <w:r w:rsidR="001A4B8D">
        <w:t xml:space="preserve"> but string representing a</w:t>
      </w:r>
      <w:r>
        <w:t xml:space="preserve"> positive number.</w:t>
      </w:r>
    </w:p>
    <w:p w:rsidR="001A4B8D" w:rsidRDefault="001A4B8D" w:rsidP="00D65E32">
      <w:pPr>
        <w:pStyle w:val="ListParagraph"/>
        <w:ind w:left="0"/>
      </w:pPr>
    </w:p>
    <w:p w:rsidR="00405441" w:rsidRDefault="00405441" w:rsidP="00D65E32">
      <w:pPr>
        <w:pStyle w:val="ListParagraph"/>
        <w:ind w:left="0"/>
      </w:pPr>
    </w:p>
    <w:p w:rsidR="000D2311" w:rsidRDefault="001A4B8D" w:rsidP="000D2311">
      <w:pPr>
        <w:pStyle w:val="ListParagraph"/>
        <w:keepNext/>
        <w:ind w:left="0"/>
      </w:pPr>
      <w:r>
        <w:rPr>
          <w:noProof/>
        </w:rPr>
        <w:lastRenderedPageBreak/>
        <w:drawing>
          <wp:inline distT="0" distB="0" distL="0" distR="0">
            <wp:extent cx="3667125" cy="3771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7125" cy="3771900"/>
                    </a:xfrm>
                    <a:prstGeom prst="rect">
                      <a:avLst/>
                    </a:prstGeom>
                    <a:noFill/>
                    <a:ln>
                      <a:noFill/>
                    </a:ln>
                  </pic:spPr>
                </pic:pic>
              </a:graphicData>
            </a:graphic>
          </wp:inline>
        </w:drawing>
      </w:r>
    </w:p>
    <w:p w:rsidR="000D2311" w:rsidRDefault="000D2311" w:rsidP="000D2311">
      <w:pPr>
        <w:pStyle w:val="Caption"/>
        <w:jc w:val="center"/>
      </w:pPr>
      <w:r>
        <w:t xml:space="preserve">Figure </w:t>
      </w:r>
      <w:r>
        <w:fldChar w:fldCharType="begin"/>
      </w:r>
      <w:r>
        <w:instrText xml:space="preserve"> SEQ Figure \* ARABIC </w:instrText>
      </w:r>
      <w:r>
        <w:fldChar w:fldCharType="separate"/>
      </w:r>
      <w:r w:rsidR="00BC589C">
        <w:rPr>
          <w:noProof/>
        </w:rPr>
        <w:t>14</w:t>
      </w:r>
      <w:r>
        <w:fldChar w:fldCharType="end"/>
      </w:r>
      <w:r>
        <w:t xml:space="preserve">. </w:t>
      </w:r>
      <w:proofErr w:type="gramStart"/>
      <w:r>
        <w:t>Read(</w:t>
      </w:r>
      <w:proofErr w:type="gramEnd"/>
      <w:r>
        <w:t>) Function</w:t>
      </w:r>
    </w:p>
    <w:p w:rsidR="000D2311" w:rsidRDefault="000D2311" w:rsidP="000D2311">
      <w:pPr>
        <w:keepNext/>
      </w:pPr>
      <w:r>
        <w:rPr>
          <w:noProof/>
        </w:rPr>
        <w:drawing>
          <wp:inline distT="0" distB="0" distL="0" distR="0">
            <wp:extent cx="4848225" cy="14192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8225" cy="1419225"/>
                    </a:xfrm>
                    <a:prstGeom prst="rect">
                      <a:avLst/>
                    </a:prstGeom>
                    <a:noFill/>
                    <a:ln>
                      <a:noFill/>
                    </a:ln>
                  </pic:spPr>
                </pic:pic>
              </a:graphicData>
            </a:graphic>
          </wp:inline>
        </w:drawing>
      </w:r>
    </w:p>
    <w:p w:rsidR="000D2311" w:rsidRPr="000D2311" w:rsidRDefault="000D2311" w:rsidP="000D2311">
      <w:pPr>
        <w:pStyle w:val="Caption"/>
        <w:jc w:val="center"/>
      </w:pPr>
      <w:r>
        <w:t xml:space="preserve">Figure </w:t>
      </w:r>
      <w:r>
        <w:fldChar w:fldCharType="begin"/>
      </w:r>
      <w:r>
        <w:instrText xml:space="preserve"> SEQ Figure \* ARABIC </w:instrText>
      </w:r>
      <w:r>
        <w:fldChar w:fldCharType="separate"/>
      </w:r>
      <w:r w:rsidR="00BC589C">
        <w:rPr>
          <w:noProof/>
        </w:rPr>
        <w:t>15</w:t>
      </w:r>
      <w:r>
        <w:fldChar w:fldCharType="end"/>
      </w:r>
      <w:r>
        <w:t>.</w:t>
      </w:r>
      <w:r w:rsidRPr="002750FF">
        <w:t>Read() Function</w:t>
      </w:r>
      <w:r>
        <w:t xml:space="preserve"> Source Code</w:t>
      </w:r>
    </w:p>
    <w:p w:rsidR="001A4B8D" w:rsidRDefault="001A4B8D" w:rsidP="001A4B8D">
      <w:pPr>
        <w:pStyle w:val="ListParagraph"/>
        <w:ind w:left="0"/>
      </w:pPr>
      <w:r>
        <w:t xml:space="preserve"> Function</w:t>
      </w:r>
      <w:r>
        <w:t xml:space="preserve"> </w:t>
      </w:r>
      <w:proofErr w:type="gramStart"/>
      <w:r w:rsidRPr="001A4B8D">
        <w:rPr>
          <w:b/>
        </w:rPr>
        <w:t>Read(</w:t>
      </w:r>
      <w:proofErr w:type="gramEnd"/>
      <w:r w:rsidRPr="001A4B8D">
        <w:rPr>
          <w:b/>
        </w:rPr>
        <w:t>)</w:t>
      </w:r>
      <w:r>
        <w:t xml:space="preserve"> will be used extensively in subsequent subroutines, as it provides the validation and conversion bridge between </w:t>
      </w:r>
      <w:proofErr w:type="spellStart"/>
      <w:r w:rsidRPr="001A4B8D">
        <w:rPr>
          <w:b/>
        </w:rPr>
        <w:t>Display.Text</w:t>
      </w:r>
      <w:proofErr w:type="spellEnd"/>
      <w:r>
        <w:t xml:space="preserve"> value and Double Type used in core functionality of a calculator. </w:t>
      </w:r>
    </w:p>
    <w:p w:rsidR="00405441" w:rsidRDefault="00405441" w:rsidP="00D65E32">
      <w:pPr>
        <w:pStyle w:val="ListParagraph"/>
        <w:ind w:left="0"/>
      </w:pPr>
    </w:p>
    <w:p w:rsidR="001A4B8D" w:rsidRDefault="001A4B8D" w:rsidP="00D65E32">
      <w:pPr>
        <w:pStyle w:val="ListParagraph"/>
        <w:ind w:left="0"/>
      </w:pPr>
    </w:p>
    <w:p w:rsidR="001A4B8D" w:rsidRDefault="001A4B8D" w:rsidP="00D65E32">
      <w:pPr>
        <w:pStyle w:val="ListParagraph"/>
        <w:ind w:left="0"/>
      </w:pPr>
    </w:p>
    <w:p w:rsidR="001A4B8D" w:rsidRDefault="001A4B8D" w:rsidP="00D65E32">
      <w:pPr>
        <w:pStyle w:val="ListParagraph"/>
        <w:ind w:left="0"/>
      </w:pPr>
    </w:p>
    <w:p w:rsidR="00731115" w:rsidRDefault="000D2311" w:rsidP="00731115">
      <w:pPr>
        <w:pStyle w:val="ListParagraph"/>
        <w:keepNext/>
        <w:ind w:left="0"/>
      </w:pPr>
      <w:r>
        <w:rPr>
          <w:noProof/>
        </w:rPr>
        <w:lastRenderedPageBreak/>
        <w:drawing>
          <wp:inline distT="0" distB="0" distL="0" distR="0">
            <wp:extent cx="5981700" cy="61998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owcharts calc (8).png"/>
                    <pic:cNvPicPr/>
                  </pic:nvPicPr>
                  <pic:blipFill rotWithShape="1">
                    <a:blip r:embed="rId24">
                      <a:extLst>
                        <a:ext uri="{28A0092B-C50C-407E-A947-70E740481C1C}">
                          <a14:useLocalDpi xmlns:a14="http://schemas.microsoft.com/office/drawing/2010/main" val="0"/>
                        </a:ext>
                      </a:extLst>
                    </a:blip>
                    <a:srcRect t="120" r="47253" b="58878"/>
                    <a:stretch/>
                  </pic:blipFill>
                  <pic:spPr bwMode="auto">
                    <a:xfrm>
                      <a:off x="0" y="0"/>
                      <a:ext cx="5993946" cy="6212571"/>
                    </a:xfrm>
                    <a:prstGeom prst="rect">
                      <a:avLst/>
                    </a:prstGeom>
                    <a:ln>
                      <a:noFill/>
                    </a:ln>
                    <a:extLst>
                      <a:ext uri="{53640926-AAD7-44D8-BBD7-CCE9431645EC}">
                        <a14:shadowObscured xmlns:a14="http://schemas.microsoft.com/office/drawing/2010/main"/>
                      </a:ext>
                    </a:extLst>
                  </pic:spPr>
                </pic:pic>
              </a:graphicData>
            </a:graphic>
          </wp:inline>
        </w:drawing>
      </w:r>
    </w:p>
    <w:p w:rsidR="001A4B8D" w:rsidRDefault="00731115" w:rsidP="00731115">
      <w:pPr>
        <w:pStyle w:val="Caption"/>
        <w:jc w:val="center"/>
      </w:pPr>
      <w:r>
        <w:t xml:space="preserve">Figure </w:t>
      </w:r>
      <w:r>
        <w:fldChar w:fldCharType="begin"/>
      </w:r>
      <w:r>
        <w:instrText xml:space="preserve"> SEQ Figure \* ARABIC </w:instrText>
      </w:r>
      <w:r>
        <w:fldChar w:fldCharType="separate"/>
      </w:r>
      <w:r w:rsidR="00BC589C">
        <w:rPr>
          <w:noProof/>
        </w:rPr>
        <w:t>16</w:t>
      </w:r>
      <w:r>
        <w:fldChar w:fldCharType="end"/>
      </w:r>
      <w:r>
        <w:t>.</w:t>
      </w:r>
      <w:proofErr w:type="spellStart"/>
      <w:r>
        <w:t>Finish_Operation_Cycle</w:t>
      </w:r>
      <w:proofErr w:type="spellEnd"/>
      <w:r>
        <w:t xml:space="preserve"> Subroutine Flowchart</w:t>
      </w:r>
    </w:p>
    <w:p w:rsidR="005434EB" w:rsidRPr="00A6040C" w:rsidRDefault="005434EB" w:rsidP="00D65E32">
      <w:pPr>
        <w:pStyle w:val="ListParagraph"/>
        <w:ind w:left="0"/>
      </w:pPr>
      <w:r>
        <w:tab/>
        <w:t>This function</w:t>
      </w:r>
      <w:r w:rsidR="00731115">
        <w:t xml:space="preserve"> is invoked by both Functional Button Handler and Equal Button Handler, encapsulating common tasks and being key elem</w:t>
      </w:r>
      <w:r>
        <w:t>ent of application’s cyclical architecture.</w:t>
      </w:r>
      <w:r w:rsidR="00731115">
        <w:t xml:space="preserve"> Based on value of </w:t>
      </w:r>
      <w:r w:rsidR="00731115">
        <w:rPr>
          <w:b/>
        </w:rPr>
        <w:t xml:space="preserve">__operator, </w:t>
      </w:r>
      <w:r w:rsidR="00731115">
        <w:t xml:space="preserve">case select switch decides which operation to perform on stored in memory operands. </w:t>
      </w:r>
      <w:r w:rsidR="00A6040C">
        <w:t xml:space="preserve">The integer stored in </w:t>
      </w:r>
      <w:r w:rsidR="00A6040C" w:rsidRPr="00A6040C">
        <w:rPr>
          <w:b/>
        </w:rPr>
        <w:t>__operator</w:t>
      </w:r>
      <w:r w:rsidR="00A6040C">
        <w:rPr>
          <w:b/>
        </w:rPr>
        <w:t xml:space="preserve"> </w:t>
      </w:r>
      <w:r w:rsidR="00A6040C">
        <w:t>is assigned on functional button click event handler, and represents the type of mathematical operation. It is remarkable that division by zero in Visual Basic results in Infinity, thus to achieve consistency with mathematical concept of division by zero</w:t>
      </w:r>
      <w:r>
        <w:t xml:space="preserve"> (</w:t>
      </w:r>
      <w:proofErr w:type="spellStart"/>
      <w:r>
        <w:t>Weisstein</w:t>
      </w:r>
      <w:proofErr w:type="spellEnd"/>
      <w:r>
        <w:t>, no date</w:t>
      </w:r>
      <w:proofErr w:type="gramStart"/>
      <w:r>
        <w:t>)</w:t>
      </w:r>
      <w:r w:rsidR="00A6040C">
        <w:t xml:space="preserve"> ,</w:t>
      </w:r>
      <w:proofErr w:type="gramEnd"/>
      <w:r w:rsidR="00A6040C">
        <w:t xml:space="preserve"> the need for utilisation of Throw Exception command arises(Figures 16 &amp; 17). When operat</w:t>
      </w:r>
      <w:r>
        <w:t>ion to be performed is division</w:t>
      </w:r>
      <w:r w:rsidR="00A6040C">
        <w:t>, the</w:t>
      </w:r>
      <w:r>
        <w:t xml:space="preserve"> value of second operand is checked, and exception thrown </w:t>
      </w:r>
      <w:r w:rsidR="00D26262">
        <w:t>appropriately</w:t>
      </w:r>
      <w:r>
        <w:t xml:space="preserve">. Branch of “Not Implemented button” is not reached in complete application. Subroutine finishes displaying the result and assigning it to first operand, to achieve ability to perform consecutive calculations without pressing equal button, as per digital calculator behaviour. </w:t>
      </w:r>
    </w:p>
    <w:p w:rsidR="005434EB" w:rsidRDefault="00731115" w:rsidP="005434EB">
      <w:pPr>
        <w:pStyle w:val="ListParagraph"/>
        <w:keepNext/>
        <w:ind w:left="0"/>
      </w:pPr>
      <w:r>
        <w:rPr>
          <w:noProof/>
        </w:rPr>
        <w:lastRenderedPageBreak/>
        <w:drawing>
          <wp:inline distT="0" distB="0" distL="0" distR="0">
            <wp:extent cx="5610225" cy="3838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3838575"/>
                    </a:xfrm>
                    <a:prstGeom prst="rect">
                      <a:avLst/>
                    </a:prstGeom>
                    <a:noFill/>
                    <a:ln>
                      <a:noFill/>
                    </a:ln>
                  </pic:spPr>
                </pic:pic>
              </a:graphicData>
            </a:graphic>
          </wp:inline>
        </w:drawing>
      </w:r>
    </w:p>
    <w:p w:rsidR="001A4B8D" w:rsidRDefault="005434EB" w:rsidP="005434EB">
      <w:pPr>
        <w:pStyle w:val="Caption"/>
        <w:jc w:val="center"/>
      </w:pPr>
      <w:r>
        <w:t xml:space="preserve">Figure </w:t>
      </w:r>
      <w:r>
        <w:fldChar w:fldCharType="begin"/>
      </w:r>
      <w:r>
        <w:instrText xml:space="preserve"> SEQ Figure \* ARABIC </w:instrText>
      </w:r>
      <w:r>
        <w:fldChar w:fldCharType="separate"/>
      </w:r>
      <w:r w:rsidR="00BC589C">
        <w:rPr>
          <w:noProof/>
        </w:rPr>
        <w:t>17</w:t>
      </w:r>
      <w:r>
        <w:fldChar w:fldCharType="end"/>
      </w:r>
      <w:r>
        <w:t>.</w:t>
      </w:r>
      <w:r w:rsidRPr="005754FD">
        <w:t>Finish_Oper</w:t>
      </w:r>
      <w:r>
        <w:t>ation_Cycle Subroutine Source Code</w:t>
      </w:r>
    </w:p>
    <w:p w:rsidR="005434EB" w:rsidRDefault="005434EB" w:rsidP="00D65E32">
      <w:pPr>
        <w:pStyle w:val="ListParagraph"/>
        <w:ind w:left="0"/>
      </w:pPr>
    </w:p>
    <w:p w:rsidR="003F0468" w:rsidRDefault="005434EB" w:rsidP="003F0468">
      <w:pPr>
        <w:pStyle w:val="ListParagraph"/>
        <w:keepNext/>
        <w:ind w:left="0"/>
        <w:jc w:val="center"/>
      </w:pPr>
      <w:r>
        <w:rPr>
          <w:noProof/>
        </w:rPr>
        <w:lastRenderedPageBreak/>
        <w:drawing>
          <wp:inline distT="0" distB="0" distL="0" distR="0">
            <wp:extent cx="5619750" cy="668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9750" cy="6686550"/>
                    </a:xfrm>
                    <a:prstGeom prst="rect">
                      <a:avLst/>
                    </a:prstGeom>
                    <a:noFill/>
                    <a:ln>
                      <a:noFill/>
                    </a:ln>
                  </pic:spPr>
                </pic:pic>
              </a:graphicData>
            </a:graphic>
          </wp:inline>
        </w:drawing>
      </w:r>
    </w:p>
    <w:p w:rsidR="005434EB" w:rsidRDefault="003F0468" w:rsidP="003F0468">
      <w:pPr>
        <w:pStyle w:val="Caption"/>
        <w:jc w:val="center"/>
      </w:pPr>
      <w:r>
        <w:t xml:space="preserve">Figure </w:t>
      </w:r>
      <w:r>
        <w:fldChar w:fldCharType="begin"/>
      </w:r>
      <w:r>
        <w:instrText xml:space="preserve"> SEQ Figure \* ARABIC </w:instrText>
      </w:r>
      <w:r>
        <w:fldChar w:fldCharType="separate"/>
      </w:r>
      <w:r w:rsidR="00BC589C">
        <w:rPr>
          <w:noProof/>
        </w:rPr>
        <w:t>18</w:t>
      </w:r>
      <w:r>
        <w:fldChar w:fldCharType="end"/>
      </w:r>
      <w:r>
        <w:t>. Operational Buttons Handler Flowchart</w:t>
      </w:r>
    </w:p>
    <w:p w:rsidR="001A4B8D" w:rsidRDefault="001A4B8D" w:rsidP="00D65E32">
      <w:pPr>
        <w:pStyle w:val="ListParagraph"/>
        <w:ind w:left="0"/>
      </w:pPr>
    </w:p>
    <w:p w:rsidR="00EE0896" w:rsidRDefault="003F0468" w:rsidP="00D65E32">
      <w:pPr>
        <w:pStyle w:val="ListParagraph"/>
        <w:ind w:left="0"/>
      </w:pPr>
      <w:r>
        <w:tab/>
        <w:t>This subroutine</w:t>
      </w:r>
      <w:r w:rsidR="00D26262">
        <w:t xml:space="preserve"> handles all functional buttons</w:t>
      </w:r>
      <w:r>
        <w:t>,</w:t>
      </w:r>
      <w:r w:rsidR="0086698B">
        <w:t xml:space="preserve"> </w:t>
      </w:r>
      <w:r w:rsidR="0086698B">
        <w:t>that change the operation mode</w:t>
      </w:r>
      <w:r w:rsidR="0086698B">
        <w:t>. U</w:t>
      </w:r>
      <w:r w:rsidR="00D26262">
        <w:t xml:space="preserve">sing </w:t>
      </w:r>
      <w:r w:rsidR="00D26262" w:rsidRPr="00D26262">
        <w:rPr>
          <w:b/>
        </w:rPr>
        <w:t>sender</w:t>
      </w:r>
      <w:r w:rsidR="00D26262">
        <w:t xml:space="preserve"> argument passed </w:t>
      </w:r>
      <w:r w:rsidR="0086698B">
        <w:t>we may refer</w:t>
      </w:r>
      <w:r w:rsidR="00D26262">
        <w:t xml:space="preserve"> to button being pressed</w:t>
      </w:r>
      <w:r>
        <w:t>.</w:t>
      </w:r>
      <w:r w:rsidR="001959C5">
        <w:t xml:space="preserve"> The first logical branch which is worth remark is checking for value being stored in first operand variable. </w:t>
      </w:r>
      <w:r w:rsidR="001959C5">
        <w:rPr>
          <w:b/>
        </w:rPr>
        <w:t xml:space="preserve">operand1.isEmpty </w:t>
      </w:r>
      <w:r w:rsidR="001959C5" w:rsidRPr="001959C5">
        <w:t>member</w:t>
      </w:r>
      <w:r w:rsidR="001959C5">
        <w:t xml:space="preserve"> returns true only at initial state or after pressing AC button. This branch is equivalent to</w:t>
      </w:r>
      <w:r w:rsidR="000D604E">
        <w:t xml:space="preserve"> one presented in the classroom, reading the </w:t>
      </w:r>
      <w:proofErr w:type="spellStart"/>
      <w:r w:rsidR="000D604E">
        <w:t>display.text</w:t>
      </w:r>
      <w:proofErr w:type="spellEnd"/>
      <w:r w:rsidR="000D604E">
        <w:t xml:space="preserve"> as first operand using</w:t>
      </w:r>
      <w:r w:rsidR="000D604E" w:rsidRPr="000D604E">
        <w:rPr>
          <w:b/>
        </w:rPr>
        <w:t xml:space="preserve"> </w:t>
      </w:r>
      <w:proofErr w:type="gramStart"/>
      <w:r w:rsidR="000D604E" w:rsidRPr="000D604E">
        <w:rPr>
          <w:b/>
        </w:rPr>
        <w:t>Read(</w:t>
      </w:r>
      <w:proofErr w:type="gramEnd"/>
      <w:r w:rsidR="000D604E" w:rsidRPr="000D604E">
        <w:rPr>
          <w:b/>
        </w:rPr>
        <w:t>)</w:t>
      </w:r>
      <w:r w:rsidR="000D604E">
        <w:rPr>
          <w:b/>
        </w:rPr>
        <w:t xml:space="preserve"> </w:t>
      </w:r>
      <w:r w:rsidR="000D604E">
        <w:t xml:space="preserve">function(Figure19).  The second branch catches the situation in which user provided both operands and pressed functional button again, thus seemingly allowing for operations on more than two numbers. </w:t>
      </w:r>
      <w:proofErr w:type="gramStart"/>
      <w:r w:rsidR="000D604E">
        <w:t>However ,</w:t>
      </w:r>
      <w:proofErr w:type="gramEnd"/>
      <w:r w:rsidR="000D604E">
        <w:t xml:space="preserve"> results are shifted to first operand , hence theoretically operation has only two operands.</w:t>
      </w:r>
      <w:r w:rsidR="0086698B">
        <w:t xml:space="preserve"> </w:t>
      </w:r>
      <w:r w:rsidR="000D604E">
        <w:t xml:space="preserve">If custom division by zero exception is thrown, catch statement handles it by displaying “Error”. </w:t>
      </w:r>
    </w:p>
    <w:p w:rsidR="003F0468" w:rsidRDefault="003F0468" w:rsidP="003F0468">
      <w:pPr>
        <w:pStyle w:val="ListParagraph"/>
        <w:keepNext/>
        <w:ind w:left="0"/>
        <w:jc w:val="center"/>
      </w:pPr>
      <w:r>
        <w:rPr>
          <w:noProof/>
        </w:rPr>
        <w:lastRenderedPageBreak/>
        <w:drawing>
          <wp:inline distT="0" distB="0" distL="0" distR="0">
            <wp:extent cx="5838825" cy="35718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8825" cy="3571875"/>
                    </a:xfrm>
                    <a:prstGeom prst="rect">
                      <a:avLst/>
                    </a:prstGeom>
                    <a:noFill/>
                    <a:ln>
                      <a:noFill/>
                    </a:ln>
                  </pic:spPr>
                </pic:pic>
              </a:graphicData>
            </a:graphic>
          </wp:inline>
        </w:drawing>
      </w:r>
    </w:p>
    <w:p w:rsidR="001A4B8D" w:rsidRDefault="003F0468" w:rsidP="003F0468">
      <w:pPr>
        <w:pStyle w:val="Caption"/>
        <w:jc w:val="center"/>
      </w:pPr>
      <w:r>
        <w:t xml:space="preserve">Figure </w:t>
      </w:r>
      <w:r>
        <w:fldChar w:fldCharType="begin"/>
      </w:r>
      <w:r>
        <w:instrText xml:space="preserve"> SEQ Figure \* ARABIC </w:instrText>
      </w:r>
      <w:r>
        <w:fldChar w:fldCharType="separate"/>
      </w:r>
      <w:r w:rsidR="00BC589C">
        <w:rPr>
          <w:noProof/>
        </w:rPr>
        <w:t>19</w:t>
      </w:r>
      <w:r>
        <w:fldChar w:fldCharType="end"/>
      </w:r>
      <w:r w:rsidRPr="0045688B">
        <w:t>. Opera</w:t>
      </w:r>
      <w:r>
        <w:t>tional Buttons Handler Source Code</w:t>
      </w:r>
    </w:p>
    <w:p w:rsidR="0086698B" w:rsidRPr="00D26262" w:rsidRDefault="0086698B" w:rsidP="0086698B">
      <w:pPr>
        <w:pStyle w:val="ListParagraph"/>
        <w:ind w:left="0"/>
      </w:pPr>
      <w:r>
        <w:t>If – Else block lets one usage case to slip through. When user presses the different functional button immediately following previous functional button (as if button was pressed by mistake e.g. sequence “3+-+/</w:t>
      </w:r>
      <w:proofErr w:type="gramStart"/>
      <w:r>
        <w:t>” )</w:t>
      </w:r>
      <w:proofErr w:type="gramEnd"/>
      <w:r>
        <w:t>,</w:t>
      </w:r>
      <w:r>
        <w:t xml:space="preserve"> </w:t>
      </w:r>
      <w:r>
        <w:t xml:space="preserve">without providing new operand, only operation is changed - as per observations of digital calculator behaviour. </w:t>
      </w:r>
    </w:p>
    <w:p w:rsidR="0086698B" w:rsidRDefault="0086698B" w:rsidP="0086698B">
      <w:pPr>
        <w:pStyle w:val="ListParagraph"/>
        <w:ind w:left="0"/>
      </w:pPr>
      <w:proofErr w:type="gramStart"/>
      <w:r>
        <w:t>Finally</w:t>
      </w:r>
      <w:proofErr w:type="gramEnd"/>
      <w:r>
        <w:t xml:space="preserve"> second operand is cleared for next inputs to come, and </w:t>
      </w:r>
      <w:proofErr w:type="spellStart"/>
      <w:r>
        <w:t>Awaiting_First_Input_char</w:t>
      </w:r>
      <w:proofErr w:type="spellEnd"/>
      <w:r>
        <w:t xml:space="preserve"> set to True.  </w:t>
      </w:r>
      <w:r>
        <w:t>Operation mode</w:t>
      </w:r>
      <w:r>
        <w:t xml:space="preserve"> is set to corresponding </w:t>
      </w:r>
      <w:proofErr w:type="spellStart"/>
      <w:r w:rsidRPr="00D26262">
        <w:rPr>
          <w:b/>
        </w:rPr>
        <w:t>Button.Tag</w:t>
      </w:r>
      <w:proofErr w:type="spellEnd"/>
      <w:r>
        <w:rPr>
          <w:b/>
        </w:rPr>
        <w:t xml:space="preserve"> </w:t>
      </w:r>
      <w:r>
        <w:t xml:space="preserve">property, assigned in </w:t>
      </w:r>
      <w:proofErr w:type="gramStart"/>
      <w:r>
        <w:t>designer ,</w:t>
      </w:r>
      <w:proofErr w:type="gramEnd"/>
      <w:r>
        <w:t xml:space="preserve"> and accessed by referring to sender argument object.</w:t>
      </w:r>
    </w:p>
    <w:p w:rsidR="0086698B" w:rsidRPr="001959C5" w:rsidRDefault="0086698B" w:rsidP="0086698B">
      <w:pPr>
        <w:pStyle w:val="ListParagraph"/>
        <w:ind w:left="0"/>
      </w:pPr>
      <w:r>
        <w:t>Two operand</w:t>
      </w:r>
      <w:r>
        <w:t xml:space="preserve"> </w:t>
      </w:r>
      <w:proofErr w:type="gramStart"/>
      <w:r>
        <w:t>approach</w:t>
      </w:r>
      <w:proofErr w:type="gramEnd"/>
      <w:r>
        <w:t xml:space="preserve"> d</w:t>
      </w:r>
      <w:r>
        <w:t>oes not allow for implementing m</w:t>
      </w:r>
      <w:r>
        <w:t>athematical operation order, arrays for operator and operands would be</w:t>
      </w:r>
      <w:r>
        <w:t xml:space="preserve"> suitable and</w:t>
      </w:r>
      <w:r>
        <w:t xml:space="preserve"> recommended in this case.   </w:t>
      </w:r>
    </w:p>
    <w:p w:rsidR="001A4B8D" w:rsidRDefault="001A4B8D" w:rsidP="00D65E32">
      <w:pPr>
        <w:pStyle w:val="ListParagraph"/>
        <w:ind w:left="0"/>
      </w:pPr>
    </w:p>
    <w:p w:rsidR="005434EB" w:rsidRDefault="005434EB" w:rsidP="00D65E32">
      <w:pPr>
        <w:pStyle w:val="ListParagraph"/>
        <w:ind w:left="0"/>
      </w:pPr>
    </w:p>
    <w:p w:rsidR="005434EB" w:rsidRDefault="005434EB" w:rsidP="00D65E32">
      <w:pPr>
        <w:pStyle w:val="ListParagraph"/>
        <w:ind w:left="0"/>
      </w:pPr>
    </w:p>
    <w:p w:rsidR="009C1B7C" w:rsidRDefault="0086698B" w:rsidP="009C1B7C">
      <w:pPr>
        <w:pStyle w:val="ListParagraph"/>
        <w:keepNext/>
        <w:ind w:left="0"/>
      </w:pPr>
      <w:r>
        <w:rPr>
          <w:noProof/>
        </w:rPr>
        <w:lastRenderedPageBreak/>
        <w:drawing>
          <wp:inline distT="0" distB="0" distL="0" distR="0">
            <wp:extent cx="4914900" cy="6972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4900" cy="6972300"/>
                    </a:xfrm>
                    <a:prstGeom prst="rect">
                      <a:avLst/>
                    </a:prstGeom>
                    <a:noFill/>
                    <a:ln>
                      <a:noFill/>
                    </a:ln>
                  </pic:spPr>
                </pic:pic>
              </a:graphicData>
            </a:graphic>
          </wp:inline>
        </w:drawing>
      </w:r>
    </w:p>
    <w:p w:rsidR="005434EB" w:rsidRDefault="009C1B7C" w:rsidP="009C1B7C">
      <w:pPr>
        <w:pStyle w:val="Caption"/>
        <w:jc w:val="center"/>
      </w:pPr>
      <w:r>
        <w:t xml:space="preserve">Figure </w:t>
      </w:r>
      <w:r>
        <w:fldChar w:fldCharType="begin"/>
      </w:r>
      <w:r>
        <w:instrText xml:space="preserve"> SEQ Figure \* ARABIC </w:instrText>
      </w:r>
      <w:r>
        <w:fldChar w:fldCharType="separate"/>
      </w:r>
      <w:r w:rsidR="00BC589C">
        <w:rPr>
          <w:noProof/>
        </w:rPr>
        <w:t>20</w:t>
      </w:r>
      <w:r>
        <w:fldChar w:fldCharType="end"/>
      </w:r>
      <w:r>
        <w:t>.Equal Button Click Event Handler Flowchart</w:t>
      </w:r>
    </w:p>
    <w:p w:rsidR="009C1B7C" w:rsidRPr="009C1B7C" w:rsidRDefault="009C1B7C" w:rsidP="009C1B7C">
      <w:r>
        <w:t xml:space="preserve">Final click event handler that concludes required functionality minimum is invoked by pressing The Equality </w:t>
      </w:r>
      <w:proofErr w:type="gramStart"/>
      <w:r>
        <w:t>sign</w:t>
      </w:r>
      <w:proofErr w:type="gramEnd"/>
      <w:r>
        <w:t xml:space="preserve"> Button. If user presses it immediately after choosing an operation, it is being assumed that second</w:t>
      </w:r>
      <w:r w:rsidR="00BD365E">
        <w:t xml:space="preserve"> operand is identical to first.</w:t>
      </w:r>
      <w:r>
        <w:t xml:space="preserve"> </w:t>
      </w:r>
      <w:r w:rsidR="00BD365E">
        <w:t>Second branch is decisive in cases where repeated clicks of button are interrupted by entering a new input number, replacing current first operand with input. Both solutions implemented accordingly</w:t>
      </w:r>
      <w:r>
        <w:t xml:space="preserve"> to observations of digital calculator. </w:t>
      </w:r>
      <w:r w:rsidR="00BD365E">
        <w:t>Avoiding interference with functional button performing operation by not clearing the result var</w:t>
      </w:r>
      <w:r w:rsidR="00176956">
        <w:t>iable. This allows to keep second operand in case of equal button or performing consecutive operation</w:t>
      </w:r>
      <w:r w:rsidR="00BD365E">
        <w:t xml:space="preserve"> </w:t>
      </w:r>
      <w:r w:rsidR="00176956">
        <w:t>in case of functional buttons.</w:t>
      </w:r>
    </w:p>
    <w:p w:rsidR="009C1B7C" w:rsidRDefault="0086698B" w:rsidP="009C1B7C">
      <w:pPr>
        <w:pStyle w:val="ListParagraph"/>
        <w:keepNext/>
        <w:ind w:left="0"/>
      </w:pPr>
      <w:r>
        <w:rPr>
          <w:noProof/>
        </w:rPr>
        <w:lastRenderedPageBreak/>
        <w:drawing>
          <wp:inline distT="0" distB="0" distL="0" distR="0">
            <wp:extent cx="5076825" cy="29051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6825" cy="2905125"/>
                    </a:xfrm>
                    <a:prstGeom prst="rect">
                      <a:avLst/>
                    </a:prstGeom>
                    <a:noFill/>
                    <a:ln>
                      <a:noFill/>
                    </a:ln>
                  </pic:spPr>
                </pic:pic>
              </a:graphicData>
            </a:graphic>
          </wp:inline>
        </w:drawing>
      </w:r>
    </w:p>
    <w:p w:rsidR="005434EB" w:rsidRDefault="009C1B7C" w:rsidP="009C1B7C">
      <w:pPr>
        <w:pStyle w:val="Caption"/>
        <w:jc w:val="center"/>
      </w:pPr>
      <w:r>
        <w:t xml:space="preserve">Figure </w:t>
      </w:r>
      <w:r>
        <w:fldChar w:fldCharType="begin"/>
      </w:r>
      <w:r>
        <w:instrText xml:space="preserve"> SEQ Figure \* ARABIC </w:instrText>
      </w:r>
      <w:r>
        <w:fldChar w:fldCharType="separate"/>
      </w:r>
      <w:r w:rsidR="00BC589C">
        <w:rPr>
          <w:noProof/>
        </w:rPr>
        <w:t>21</w:t>
      </w:r>
      <w:r>
        <w:fldChar w:fldCharType="end"/>
      </w:r>
      <w:r w:rsidRPr="000D1FEF">
        <w:t>.Equal Butt</w:t>
      </w:r>
      <w:r w:rsidR="00176956">
        <w:t>on Click Event Handler Source Code</w:t>
      </w:r>
    </w:p>
    <w:p w:rsidR="00176956" w:rsidRDefault="00176956" w:rsidP="00176956">
      <w:pPr>
        <w:pStyle w:val="ListParagraph"/>
        <w:keepNext/>
        <w:ind w:left="0"/>
      </w:pPr>
      <w:r>
        <w:rPr>
          <w:noProof/>
        </w:rPr>
        <w:drawing>
          <wp:inline distT="0" distB="0" distL="0" distR="0">
            <wp:extent cx="4086225" cy="50101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86225" cy="5010150"/>
                    </a:xfrm>
                    <a:prstGeom prst="rect">
                      <a:avLst/>
                    </a:prstGeom>
                    <a:noFill/>
                    <a:ln>
                      <a:noFill/>
                    </a:ln>
                  </pic:spPr>
                </pic:pic>
              </a:graphicData>
            </a:graphic>
          </wp:inline>
        </w:drawing>
      </w:r>
    </w:p>
    <w:p w:rsidR="005434EB" w:rsidRDefault="00176956" w:rsidP="00176956">
      <w:pPr>
        <w:pStyle w:val="Caption"/>
        <w:jc w:val="center"/>
      </w:pPr>
      <w:r>
        <w:t xml:space="preserve">Figure </w:t>
      </w:r>
      <w:r>
        <w:fldChar w:fldCharType="begin"/>
      </w:r>
      <w:r>
        <w:instrText xml:space="preserve"> SEQ Figure \* ARABIC </w:instrText>
      </w:r>
      <w:r>
        <w:fldChar w:fldCharType="separate"/>
      </w:r>
      <w:r w:rsidR="00BC589C">
        <w:rPr>
          <w:noProof/>
        </w:rPr>
        <w:t>22</w:t>
      </w:r>
      <w:r>
        <w:fldChar w:fldCharType="end"/>
      </w:r>
      <w:r>
        <w:t xml:space="preserve">. </w:t>
      </w:r>
      <w:proofErr w:type="spellStart"/>
      <w:proofErr w:type="gramStart"/>
      <w:r>
        <w:t>AddToDisplay</w:t>
      </w:r>
      <w:proofErr w:type="spellEnd"/>
      <w:r>
        <w:t>(</w:t>
      </w:r>
      <w:proofErr w:type="gramEnd"/>
      <w:r>
        <w:t>) Function flowchart</w:t>
      </w:r>
    </w:p>
    <w:p w:rsidR="0020679C" w:rsidRPr="0020679C" w:rsidRDefault="0020679C" w:rsidP="0020679C">
      <w:r>
        <w:t>This subroutine</w:t>
      </w:r>
      <w:r w:rsidR="00BB72D1">
        <w:t>’s</w:t>
      </w:r>
      <w:r>
        <w:t xml:space="preserve"> functionality narrows down to keeping the display behaviour </w:t>
      </w:r>
      <w:r w:rsidR="00BB72D1">
        <w:t xml:space="preserve">similar to that of </w:t>
      </w:r>
      <w:proofErr w:type="gramStart"/>
      <w:r w:rsidR="00BB72D1">
        <w:t>calculators</w:t>
      </w:r>
      <w:proofErr w:type="gramEnd"/>
      <w:r>
        <w:t xml:space="preserve"> LCD</w:t>
      </w:r>
      <w:r w:rsidR="00BB72D1">
        <w:t xml:space="preserve"> display</w:t>
      </w:r>
      <w:r>
        <w:t>, not allowing for complete clearing. As it is used only through user pressing input buttons (0-9 digits and decimal point</w:t>
      </w:r>
      <w:r w:rsidR="00BB72D1">
        <w:t xml:space="preserve">) it changes status of </w:t>
      </w:r>
      <w:proofErr w:type="spellStart"/>
      <w:r w:rsidR="00BB72D1" w:rsidRPr="00BB72D1">
        <w:rPr>
          <w:b/>
        </w:rPr>
        <w:t>Awaiting_First_Input_Char</w:t>
      </w:r>
      <w:proofErr w:type="spellEnd"/>
      <w:r w:rsidR="00BB72D1" w:rsidRPr="00BB72D1">
        <w:rPr>
          <w:b/>
        </w:rPr>
        <w:t xml:space="preserve"> </w:t>
      </w:r>
      <w:r w:rsidR="00BB72D1">
        <w:t xml:space="preserve">to False. </w:t>
      </w:r>
    </w:p>
    <w:p w:rsidR="00176956" w:rsidRDefault="00176956" w:rsidP="00176956">
      <w:pPr>
        <w:pStyle w:val="ListParagraph"/>
        <w:keepNext/>
        <w:ind w:left="0"/>
      </w:pPr>
      <w:r>
        <w:rPr>
          <w:noProof/>
        </w:rPr>
        <w:lastRenderedPageBreak/>
        <w:drawing>
          <wp:inline distT="0" distB="0" distL="0" distR="0">
            <wp:extent cx="5476875" cy="15716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6875" cy="1571625"/>
                    </a:xfrm>
                    <a:prstGeom prst="rect">
                      <a:avLst/>
                    </a:prstGeom>
                    <a:noFill/>
                    <a:ln>
                      <a:noFill/>
                    </a:ln>
                  </pic:spPr>
                </pic:pic>
              </a:graphicData>
            </a:graphic>
          </wp:inline>
        </w:drawing>
      </w:r>
    </w:p>
    <w:p w:rsidR="00176956" w:rsidRDefault="00176956" w:rsidP="00176956">
      <w:pPr>
        <w:pStyle w:val="Caption"/>
        <w:jc w:val="center"/>
      </w:pPr>
      <w:r>
        <w:t xml:space="preserve">Figure </w:t>
      </w:r>
      <w:r>
        <w:fldChar w:fldCharType="begin"/>
      </w:r>
      <w:r>
        <w:instrText xml:space="preserve"> SEQ Figure \* ARABIC </w:instrText>
      </w:r>
      <w:r>
        <w:fldChar w:fldCharType="separate"/>
      </w:r>
      <w:r w:rsidR="00BC589C">
        <w:rPr>
          <w:noProof/>
        </w:rPr>
        <w:t>23</w:t>
      </w:r>
      <w:r>
        <w:fldChar w:fldCharType="end"/>
      </w:r>
      <w:r w:rsidRPr="004C40EF">
        <w:t xml:space="preserve">. </w:t>
      </w:r>
      <w:proofErr w:type="spellStart"/>
      <w:proofErr w:type="gramStart"/>
      <w:r w:rsidRPr="004C40EF">
        <w:t>A</w:t>
      </w:r>
      <w:r>
        <w:t>ddToDisplay</w:t>
      </w:r>
      <w:proofErr w:type="spellEnd"/>
      <w:r>
        <w:t>(</w:t>
      </w:r>
      <w:proofErr w:type="gramEnd"/>
      <w:r>
        <w:t>) Function source code</w:t>
      </w:r>
    </w:p>
    <w:p w:rsidR="00BB72D1" w:rsidRPr="00BB72D1" w:rsidRDefault="00BB72D1" w:rsidP="00BB72D1">
      <w:r>
        <w:t>Following source code</w:t>
      </w:r>
      <w:r w:rsidR="007C3AFF">
        <w:t>s</w:t>
      </w:r>
      <w:r>
        <w:t xml:space="preserve"> are out of sc</w:t>
      </w:r>
      <w:r w:rsidR="007C3AFF">
        <w:t xml:space="preserve">ope of </w:t>
      </w:r>
      <w:r w:rsidR="0041148C">
        <w:t xml:space="preserve">question 1 </w:t>
      </w:r>
      <w:r w:rsidR="007C3AFF">
        <w:t xml:space="preserve">assignment requirements; </w:t>
      </w:r>
      <w:proofErr w:type="gramStart"/>
      <w:r w:rsidR="007C3AFF">
        <w:t>however</w:t>
      </w:r>
      <w:proofErr w:type="gramEnd"/>
      <w:r w:rsidR="007C3AFF">
        <w:t xml:space="preserve"> it seems applicable to show an evidence of </w:t>
      </w:r>
      <w:r w:rsidR="0041148C">
        <w:t>array and list data type implementation.</w:t>
      </w:r>
      <w:r w:rsidR="007C3AFF">
        <w:t xml:space="preserve"> and in case of regression test it serves as indication that efforts have been made to provide full functionality and documentation of meeting all assignment requirements, considering </w:t>
      </w:r>
      <w:r w:rsidR="00E07FC2">
        <w:t>complexity level of application.</w:t>
      </w:r>
      <w:r w:rsidR="00BA46E3">
        <w:t xml:space="preserve"> </w:t>
      </w:r>
      <w:proofErr w:type="gramStart"/>
      <w:r w:rsidR="00BA46E3">
        <w:t>Concluding ,</w:t>
      </w:r>
      <w:proofErr w:type="gramEnd"/>
      <w:r w:rsidR="00BA46E3">
        <w:t xml:space="preserve"> the answer on second question of the assignment will refer to calculator </w:t>
      </w:r>
    </w:p>
    <w:p w:rsidR="007C3AFF" w:rsidRDefault="00BB72D1" w:rsidP="007C3AFF">
      <w:pPr>
        <w:pStyle w:val="ListParagraph"/>
        <w:keepNext/>
        <w:ind w:left="0"/>
      </w:pPr>
      <w:r>
        <w:rPr>
          <w:b/>
          <w:noProof/>
          <w:sz w:val="32"/>
        </w:rPr>
        <w:drawing>
          <wp:inline distT="0" distB="0" distL="0" distR="0">
            <wp:extent cx="4705350" cy="1438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5350" cy="1438275"/>
                    </a:xfrm>
                    <a:prstGeom prst="rect">
                      <a:avLst/>
                    </a:prstGeom>
                    <a:noFill/>
                    <a:ln>
                      <a:noFill/>
                    </a:ln>
                  </pic:spPr>
                </pic:pic>
              </a:graphicData>
            </a:graphic>
          </wp:inline>
        </w:drawing>
      </w:r>
    </w:p>
    <w:p w:rsidR="00E07FC2" w:rsidRDefault="007C3AFF" w:rsidP="00E07FC2">
      <w:pPr>
        <w:pStyle w:val="Caption"/>
        <w:jc w:val="center"/>
      </w:pPr>
      <w:r>
        <w:t xml:space="preserve">Figure </w:t>
      </w:r>
      <w:r>
        <w:fldChar w:fldCharType="begin"/>
      </w:r>
      <w:r>
        <w:instrText xml:space="preserve"> SEQ Figure \* ARABIC </w:instrText>
      </w:r>
      <w:r>
        <w:fldChar w:fldCharType="separate"/>
      </w:r>
      <w:r w:rsidR="00BC589C">
        <w:rPr>
          <w:noProof/>
        </w:rPr>
        <w:t>24</w:t>
      </w:r>
      <w:r>
        <w:fldChar w:fldCharType="end"/>
      </w:r>
      <w:r>
        <w:t xml:space="preserve">.User Action Feedback - </w:t>
      </w:r>
      <w:proofErr w:type="gramStart"/>
      <w:r>
        <w:t>Blink(</w:t>
      </w:r>
      <w:proofErr w:type="gramEnd"/>
      <w:r>
        <w:t>) function</w:t>
      </w:r>
    </w:p>
    <w:p w:rsidR="0041148C" w:rsidRDefault="0041148C" w:rsidP="0041148C"/>
    <w:p w:rsidR="00BA46E3" w:rsidRDefault="00BA46E3" w:rsidP="0041148C"/>
    <w:p w:rsidR="0041148C" w:rsidRDefault="0041148C" w:rsidP="0041148C"/>
    <w:p w:rsidR="0041148C" w:rsidRDefault="0041148C" w:rsidP="0041148C"/>
    <w:p w:rsidR="0041148C" w:rsidRPr="0041148C" w:rsidRDefault="0041148C" w:rsidP="0041148C"/>
    <w:p w:rsidR="0041148C" w:rsidRDefault="00AE1C16" w:rsidP="0041148C">
      <w:pPr>
        <w:pStyle w:val="ListParagraph"/>
        <w:keepNext/>
        <w:ind w:left="0"/>
      </w:pPr>
      <w:r>
        <w:rPr>
          <w:noProof/>
        </w:rPr>
        <w:lastRenderedPageBreak/>
        <w:drawing>
          <wp:inline distT="0" distB="0" distL="0" distR="0">
            <wp:extent cx="5934075" cy="3800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800475"/>
                    </a:xfrm>
                    <a:prstGeom prst="rect">
                      <a:avLst/>
                    </a:prstGeom>
                    <a:noFill/>
                    <a:ln>
                      <a:noFill/>
                    </a:ln>
                  </pic:spPr>
                </pic:pic>
              </a:graphicData>
            </a:graphic>
          </wp:inline>
        </w:drawing>
      </w:r>
    </w:p>
    <w:p w:rsidR="005434EB" w:rsidRDefault="0041148C" w:rsidP="0041148C">
      <w:pPr>
        <w:pStyle w:val="Caption"/>
        <w:jc w:val="center"/>
      </w:pPr>
      <w:r>
        <w:t xml:space="preserve">Figure </w:t>
      </w:r>
      <w:r>
        <w:fldChar w:fldCharType="begin"/>
      </w:r>
      <w:r>
        <w:instrText xml:space="preserve"> SEQ Figure \* ARABIC </w:instrText>
      </w:r>
      <w:r>
        <w:fldChar w:fldCharType="separate"/>
      </w:r>
      <w:r w:rsidR="00BC589C">
        <w:rPr>
          <w:noProof/>
        </w:rPr>
        <w:t>25</w:t>
      </w:r>
      <w:r>
        <w:fldChar w:fldCharType="end"/>
      </w:r>
      <w:r>
        <w:t>.Regression Test List - part 1</w:t>
      </w:r>
    </w:p>
    <w:p w:rsidR="0041148C" w:rsidRPr="0041148C" w:rsidRDefault="0041148C" w:rsidP="0041148C"/>
    <w:p w:rsidR="00E07FC2" w:rsidRDefault="007C3AFF" w:rsidP="00E07FC2">
      <w:pPr>
        <w:pStyle w:val="ListParagraph"/>
        <w:keepNext/>
        <w:ind w:left="0"/>
      </w:pPr>
      <w:r>
        <w:rPr>
          <w:noProof/>
        </w:rPr>
        <w:drawing>
          <wp:inline distT="0" distB="0" distL="0" distR="0">
            <wp:extent cx="5934075" cy="2447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inline>
        </w:drawing>
      </w:r>
    </w:p>
    <w:p w:rsidR="005434EB" w:rsidRDefault="00E07FC2" w:rsidP="00E07FC2">
      <w:pPr>
        <w:pStyle w:val="Caption"/>
        <w:jc w:val="center"/>
      </w:pPr>
      <w:r>
        <w:t xml:space="preserve">Figure </w:t>
      </w:r>
      <w:r>
        <w:fldChar w:fldCharType="begin"/>
      </w:r>
      <w:r>
        <w:instrText xml:space="preserve"> SEQ Figure \* ARABIC </w:instrText>
      </w:r>
      <w:r>
        <w:fldChar w:fldCharType="separate"/>
      </w:r>
      <w:r w:rsidR="00BC589C">
        <w:rPr>
          <w:noProof/>
        </w:rPr>
        <w:t>26</w:t>
      </w:r>
      <w:r>
        <w:fldChar w:fldCharType="end"/>
      </w:r>
      <w:r>
        <w:t>.Regression</w:t>
      </w:r>
      <w:r w:rsidR="0041148C">
        <w:t xml:space="preserve"> tests List – part 2</w:t>
      </w:r>
    </w:p>
    <w:p w:rsidR="005434EB" w:rsidRDefault="005434EB" w:rsidP="00D65E32">
      <w:pPr>
        <w:pStyle w:val="ListParagraph"/>
        <w:ind w:left="0"/>
      </w:pPr>
    </w:p>
    <w:p w:rsidR="001A4B8D" w:rsidRDefault="001A4B8D" w:rsidP="00D65E32">
      <w:pPr>
        <w:pStyle w:val="ListParagraph"/>
        <w:ind w:left="0"/>
      </w:pPr>
    </w:p>
    <w:p w:rsidR="00E07FC2" w:rsidRDefault="00E07FC2" w:rsidP="00D65E32">
      <w:pPr>
        <w:pStyle w:val="ListParagraph"/>
        <w:ind w:left="0"/>
      </w:pPr>
    </w:p>
    <w:p w:rsidR="00E07FC2" w:rsidRDefault="00E07FC2" w:rsidP="00E07FC2">
      <w:pPr>
        <w:pStyle w:val="ListParagraph"/>
        <w:keepNext/>
        <w:ind w:left="0"/>
        <w:jc w:val="center"/>
      </w:pPr>
      <w:r>
        <w:rPr>
          <w:noProof/>
        </w:rPr>
        <w:lastRenderedPageBreak/>
        <w:drawing>
          <wp:inline distT="0" distB="0" distL="0" distR="0" wp14:anchorId="152D02CD" wp14:editId="7AD12C3D">
            <wp:extent cx="2952750" cy="4985067"/>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5589" cy="4989860"/>
                    </a:xfrm>
                    <a:prstGeom prst="rect">
                      <a:avLst/>
                    </a:prstGeom>
                    <a:noFill/>
                    <a:ln>
                      <a:noFill/>
                    </a:ln>
                  </pic:spPr>
                </pic:pic>
              </a:graphicData>
            </a:graphic>
          </wp:inline>
        </w:drawing>
      </w:r>
    </w:p>
    <w:p w:rsidR="00E07FC2" w:rsidRDefault="00E07FC2" w:rsidP="00E07FC2">
      <w:pPr>
        <w:pStyle w:val="Caption"/>
        <w:jc w:val="center"/>
      </w:pPr>
      <w:r>
        <w:t xml:space="preserve">Figure </w:t>
      </w:r>
      <w:r>
        <w:fldChar w:fldCharType="begin"/>
      </w:r>
      <w:r>
        <w:instrText xml:space="preserve"> SEQ Figure \* ARABIC </w:instrText>
      </w:r>
      <w:r>
        <w:fldChar w:fldCharType="separate"/>
      </w:r>
      <w:r w:rsidR="00BC589C">
        <w:rPr>
          <w:noProof/>
        </w:rPr>
        <w:t>27</w:t>
      </w:r>
      <w:r>
        <w:fldChar w:fldCharType="end"/>
      </w:r>
      <w:r>
        <w:t>.Regression Tests Output.</w:t>
      </w:r>
    </w:p>
    <w:p w:rsidR="00E07FC2" w:rsidRDefault="00E07FC2" w:rsidP="00E07FC2">
      <w:pPr>
        <w:pStyle w:val="ListParagraph"/>
        <w:ind w:left="0"/>
        <w:jc w:val="center"/>
      </w:pPr>
    </w:p>
    <w:p w:rsidR="00E07FC2" w:rsidRPr="00C26A37" w:rsidRDefault="00C26A37" w:rsidP="00C26A37">
      <w:pPr>
        <w:pStyle w:val="ListParagraph"/>
        <w:ind w:left="0"/>
        <w:jc w:val="center"/>
        <w:rPr>
          <w:b/>
          <w:sz w:val="36"/>
        </w:rPr>
      </w:pPr>
      <w:r w:rsidRPr="00C26A37">
        <w:rPr>
          <w:b/>
          <w:sz w:val="28"/>
        </w:rPr>
        <w:t>ARRAYS</w:t>
      </w:r>
    </w:p>
    <w:p w:rsidR="00992A33" w:rsidRDefault="00992A33" w:rsidP="00D65E32">
      <w:pPr>
        <w:pStyle w:val="ListParagraph"/>
        <w:ind w:left="0"/>
      </w:pPr>
    </w:p>
    <w:p w:rsidR="00C26A37" w:rsidRDefault="00C26A37" w:rsidP="00C26A37">
      <w:pPr>
        <w:pStyle w:val="ListParagraph"/>
        <w:ind w:left="0"/>
      </w:pPr>
      <w:r>
        <w:t>Arrays are among the oldest and possibly the most used concepts in programming.</w:t>
      </w:r>
      <w:r w:rsidR="00AE1C16">
        <w:t xml:space="preserve"> </w:t>
      </w:r>
      <w:r>
        <w:t>(</w:t>
      </w:r>
      <w:proofErr w:type="spellStart"/>
      <w:r>
        <w:t>Kiekintveld</w:t>
      </w:r>
      <w:proofErr w:type="spellEnd"/>
      <w:r>
        <w:t xml:space="preserve">, 2010) Their structure stems from and mirrors computer memory architecture, and provides intuitive way of applying one procedure to multiple values with only few lines of code. </w:t>
      </w:r>
    </w:p>
    <w:p w:rsidR="00C26A37" w:rsidRDefault="00C26A37" w:rsidP="00C26A37">
      <w:pPr>
        <w:pStyle w:val="ListParagraph"/>
        <w:ind w:left="0"/>
      </w:pPr>
      <w:r>
        <w:t xml:space="preserve">There is a necessity to distinguish between array as a data type, and data structure. Data structures refer to systematic way of storing Data in memory. As such, Array is a chain of consecutive memory </w:t>
      </w:r>
      <w:proofErr w:type="spellStart"/>
      <w:r>
        <w:t>adresses</w:t>
      </w:r>
      <w:proofErr w:type="spellEnd"/>
      <w:r>
        <w:t xml:space="preserve"> referred by its foundation address or base address, that is address of first element of the array. Any of Its members can be accessed at run time (Elder, 2017</w:t>
      </w:r>
      <w:proofErr w:type="gramStart"/>
      <w:r>
        <w:t>) .</w:t>
      </w:r>
      <w:proofErr w:type="gramEnd"/>
      <w:r>
        <w:t xml:space="preserve"> This is possible due to its homogeneity, that is, uniform data type across given array. Given this rule memory address of an element is calculated from foundation address incremented by product of member index and size of storage space required by member. </w:t>
      </w:r>
      <w:proofErr w:type="spellStart"/>
      <w:r>
        <w:t>Kanagavalli</w:t>
      </w:r>
      <w:proofErr w:type="spellEnd"/>
      <w:r>
        <w:t xml:space="preserve"> &amp; </w:t>
      </w:r>
      <w:proofErr w:type="spellStart"/>
      <w:r>
        <w:t>Maheeja</w:t>
      </w:r>
      <w:proofErr w:type="spellEnd"/>
      <w:r>
        <w:t xml:space="preserve"> (2016) classify Arrays as storage data structures, as opposed to process-oriented data structures (i.e. linked lists), or descriptive data structures (e.g. binary trees, collections). This is due to the narrow nature of retrieval process, which, while being efficient in index based searches, does not compares with hashing based indexing useful in search-match algorithms.</w:t>
      </w:r>
    </w:p>
    <w:p w:rsidR="00992A33" w:rsidRDefault="00C26A37" w:rsidP="00D65E32">
      <w:pPr>
        <w:pStyle w:val="ListParagraph"/>
        <w:ind w:left="0"/>
      </w:pPr>
      <w:r>
        <w:t xml:space="preserve">Array as Data Type may be implemented in some languages with Array </w:t>
      </w:r>
      <w:r>
        <w:t>Data Structure while in others a</w:t>
      </w:r>
      <w:r>
        <w:t xml:space="preserve">rray implementation may be based </w:t>
      </w:r>
      <w:r w:rsidR="008C7A18">
        <w:t>on linked lists, or hash tables, and most often are objects with methods expanding their abilities.</w:t>
      </w:r>
      <w:r>
        <w:t xml:space="preserve"> </w:t>
      </w:r>
      <w:r>
        <w:t>Arrays are often de</w:t>
      </w:r>
      <w:r>
        <w:t>scribed as dimensionally-</w:t>
      </w:r>
      <w:r>
        <w:t>fixed</w:t>
      </w:r>
      <w:r w:rsidR="008C7A18">
        <w:t>, meaning the once allocated memory size cannot be changed,</w:t>
      </w:r>
      <w:r>
        <w:t xml:space="preserve"> however it is not always the case.</w:t>
      </w:r>
    </w:p>
    <w:p w:rsidR="00AE1C16" w:rsidRDefault="00AE1C16" w:rsidP="00D65E32">
      <w:pPr>
        <w:pStyle w:val="ListParagraph"/>
        <w:ind w:left="0"/>
      </w:pPr>
    </w:p>
    <w:p w:rsidR="00C26A37" w:rsidRDefault="00C26A37" w:rsidP="00D65E32">
      <w:pPr>
        <w:pStyle w:val="ListParagraph"/>
        <w:ind w:left="0"/>
      </w:pPr>
      <w:r>
        <w:t>In Visual Basic there are few ways to declare an Array and to re-declare it:</w:t>
      </w:r>
    </w:p>
    <w:p w:rsidR="00C26A37" w:rsidRDefault="00C26A37" w:rsidP="00D65E32">
      <w:pPr>
        <w:pStyle w:val="ListParagraph"/>
        <w:ind w:left="0"/>
      </w:pPr>
      <w:r>
        <w:t xml:space="preserve">Dim </w:t>
      </w:r>
      <w:proofErr w:type="spellStart"/>
      <w:proofErr w:type="gramStart"/>
      <w:r>
        <w:t>StudentNames</w:t>
      </w:r>
      <w:proofErr w:type="spellEnd"/>
      <w:r>
        <w:t>(</w:t>
      </w:r>
      <w:proofErr w:type="gramEnd"/>
      <w:r>
        <w:t>16) As String ‘declares one-dimensional Array of strings</w:t>
      </w:r>
    </w:p>
    <w:p w:rsidR="00AE1C16" w:rsidRDefault="008C7A18" w:rsidP="00D65E32">
      <w:pPr>
        <w:pStyle w:val="ListParagraph"/>
        <w:ind w:left="0"/>
      </w:pPr>
      <w:proofErr w:type="spellStart"/>
      <w:r>
        <w:t>Re</w:t>
      </w:r>
      <w:r w:rsidR="00AE1C16">
        <w:t>Dim</w:t>
      </w:r>
      <w:proofErr w:type="spellEnd"/>
      <w:r w:rsidR="00AE1C16">
        <w:t xml:space="preserve"> </w:t>
      </w:r>
      <w:proofErr w:type="spellStart"/>
      <w:r w:rsidR="00AE1C16">
        <w:t>TwoDimensionalArray</w:t>
      </w:r>
      <w:proofErr w:type="spellEnd"/>
      <w:r w:rsidR="00AE1C16">
        <w:t xml:space="preserve"> (20,20) As Integer ‘</w:t>
      </w:r>
      <w:r>
        <w:t>re-</w:t>
      </w:r>
      <w:r w:rsidR="00AE1C16">
        <w:t>declares two-dimensional Array of Integers</w:t>
      </w:r>
    </w:p>
    <w:p w:rsidR="00AE1C16" w:rsidRDefault="00AE1C16" w:rsidP="00D65E32">
      <w:pPr>
        <w:pStyle w:val="ListParagraph"/>
        <w:ind w:left="0"/>
      </w:pPr>
    </w:p>
    <w:p w:rsidR="00C3277A" w:rsidRDefault="00C3277A" w:rsidP="00D65E32">
      <w:pPr>
        <w:pStyle w:val="ListParagraph"/>
        <w:ind w:left="0"/>
      </w:pPr>
      <w:r>
        <w:t xml:space="preserve">Regression tests in calculator application </w:t>
      </w:r>
      <w:r w:rsidR="00AE1C16">
        <w:t xml:space="preserve">employs arrays </w:t>
      </w:r>
      <w:r>
        <w:t xml:space="preserve">and its convenient loop accessing. At first </w:t>
      </w:r>
      <w:proofErr w:type="spellStart"/>
      <w:r w:rsidRPr="00C3277A">
        <w:rPr>
          <w:b/>
        </w:rPr>
        <w:t>test_results</w:t>
      </w:r>
      <w:proofErr w:type="spellEnd"/>
      <w:r>
        <w:t xml:space="preserve"> array </w:t>
      </w:r>
      <w:proofErr w:type="gramStart"/>
      <w:r>
        <w:t>is  declared</w:t>
      </w:r>
      <w:proofErr w:type="gramEnd"/>
      <w:r w:rsidR="00AE1C16">
        <w:t xml:space="preserve"> it</w:t>
      </w:r>
      <w:r>
        <w:t xml:space="preserve"> with setting its members to strings returned by </w:t>
      </w:r>
      <w:proofErr w:type="spellStart"/>
      <w:r w:rsidRPr="00C3277A">
        <w:rPr>
          <w:b/>
        </w:rPr>
        <w:t>test_sequence</w:t>
      </w:r>
      <w:proofErr w:type="spellEnd"/>
      <w:r>
        <w:t xml:space="preserve"> function:</w:t>
      </w:r>
    </w:p>
    <w:p w:rsidR="00C3277A" w:rsidRDefault="00C3277A" w:rsidP="00D65E32">
      <w:pPr>
        <w:pStyle w:val="ListParagraph"/>
        <w:ind w:left="0"/>
      </w:pPr>
    </w:p>
    <w:p w:rsidR="00C3277A" w:rsidRDefault="00C3277A" w:rsidP="00C3277A">
      <w:pPr>
        <w:pStyle w:val="ListParagraph"/>
        <w:keepNext/>
        <w:ind w:left="0"/>
      </w:pPr>
      <w:r>
        <w:rPr>
          <w:noProof/>
        </w:rPr>
        <w:drawing>
          <wp:inline distT="0" distB="0" distL="0" distR="0">
            <wp:extent cx="5934075" cy="9144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914400"/>
                    </a:xfrm>
                    <a:prstGeom prst="rect">
                      <a:avLst/>
                    </a:prstGeom>
                    <a:noFill/>
                    <a:ln>
                      <a:noFill/>
                    </a:ln>
                  </pic:spPr>
                </pic:pic>
              </a:graphicData>
            </a:graphic>
          </wp:inline>
        </w:drawing>
      </w:r>
    </w:p>
    <w:p w:rsidR="00C3277A" w:rsidRDefault="00C3277A" w:rsidP="00C3277A">
      <w:pPr>
        <w:pStyle w:val="Caption"/>
        <w:jc w:val="center"/>
      </w:pPr>
      <w:r>
        <w:t xml:space="preserve">Figure </w:t>
      </w:r>
      <w:r>
        <w:fldChar w:fldCharType="begin"/>
      </w:r>
      <w:r>
        <w:instrText xml:space="preserve"> SEQ Figure \* ARABIC </w:instrText>
      </w:r>
      <w:r>
        <w:fldChar w:fldCharType="separate"/>
      </w:r>
      <w:r w:rsidR="00BC589C">
        <w:rPr>
          <w:noProof/>
        </w:rPr>
        <w:t>28</w:t>
      </w:r>
      <w:r>
        <w:fldChar w:fldCharType="end"/>
      </w:r>
      <w:r>
        <w:t>.Series of regression tests implemented with use of String arrays</w:t>
      </w:r>
      <w:r w:rsidR="00C51842">
        <w:t xml:space="preserve"> </w:t>
      </w:r>
      <w:r>
        <w:t>(fragment of figure 25)</w:t>
      </w:r>
    </w:p>
    <w:p w:rsidR="00C3277A" w:rsidRPr="00C3277A" w:rsidRDefault="00C3277A" w:rsidP="00C3277A">
      <w:r>
        <w:t xml:space="preserve">This method of declaring an array facilitates development since </w:t>
      </w:r>
      <w:r w:rsidR="00C51842">
        <w:t xml:space="preserve">there is no need to specify number of elements in advance. We can add another required test, changing only one line of code. </w:t>
      </w:r>
    </w:p>
    <w:p w:rsidR="00C51842" w:rsidRDefault="00C3277A" w:rsidP="00C51842">
      <w:pPr>
        <w:keepNext/>
      </w:pPr>
      <w:r>
        <w:rPr>
          <w:noProof/>
        </w:rPr>
        <w:drawing>
          <wp:inline distT="0" distB="0" distL="0" distR="0">
            <wp:extent cx="5943600" cy="12858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285875"/>
                    </a:xfrm>
                    <a:prstGeom prst="rect">
                      <a:avLst/>
                    </a:prstGeom>
                    <a:noFill/>
                    <a:ln>
                      <a:noFill/>
                    </a:ln>
                  </pic:spPr>
                </pic:pic>
              </a:graphicData>
            </a:graphic>
          </wp:inline>
        </w:drawing>
      </w:r>
    </w:p>
    <w:p w:rsidR="00C3277A" w:rsidRDefault="00C51842" w:rsidP="00C51842">
      <w:pPr>
        <w:pStyle w:val="Caption"/>
        <w:jc w:val="center"/>
      </w:pPr>
      <w:r>
        <w:t xml:space="preserve">Figure </w:t>
      </w:r>
      <w:r>
        <w:fldChar w:fldCharType="begin"/>
      </w:r>
      <w:r>
        <w:instrText xml:space="preserve"> SEQ Figure \* ARABIC </w:instrText>
      </w:r>
      <w:r>
        <w:fldChar w:fldCharType="separate"/>
      </w:r>
      <w:r w:rsidR="00BC589C">
        <w:rPr>
          <w:noProof/>
        </w:rPr>
        <w:t>29</w:t>
      </w:r>
      <w:r>
        <w:fldChar w:fldCharType="end"/>
      </w:r>
      <w:r>
        <w:t>.Accessing elements of an array in for each loop.</w:t>
      </w:r>
      <w:r w:rsidRPr="00C51842">
        <w:t xml:space="preserve"> </w:t>
      </w:r>
      <w:r>
        <w:t>(fragment of figure 26</w:t>
      </w:r>
      <w:r>
        <w:t>)</w:t>
      </w:r>
    </w:p>
    <w:p w:rsidR="00C51842" w:rsidRDefault="00C51842" w:rsidP="00C51842">
      <w:r>
        <w:t>For Each loop in Visual Basic provides practical abstraction from knowledge about current number of elements that array holds being cleaner and more elegant in cases when index is not relevant.</w:t>
      </w:r>
      <w:r w:rsidR="00181CB0">
        <w:t xml:space="preserve"> In this </w:t>
      </w:r>
      <w:proofErr w:type="gramStart"/>
      <w:r w:rsidR="00181CB0">
        <w:t>particular instance</w:t>
      </w:r>
      <w:proofErr w:type="gramEnd"/>
      <w:r w:rsidR="00181CB0">
        <w:t xml:space="preserve"> there is only a need for concatenating all results into summary.</w:t>
      </w:r>
    </w:p>
    <w:p w:rsidR="00C51842" w:rsidRDefault="00181CB0" w:rsidP="00C51842">
      <w:r>
        <w:t xml:space="preserve">For Each is equivalent to </w:t>
      </w:r>
      <w:r w:rsidR="00C51842">
        <w:t>following loop</w:t>
      </w:r>
      <w:r w:rsidR="00C33712">
        <w:t>:</w:t>
      </w:r>
    </w:p>
    <w:p w:rsidR="00C51842" w:rsidRPr="00C51842" w:rsidRDefault="00C51842" w:rsidP="00C33712">
      <w:pPr>
        <w:jc w:val="center"/>
      </w:pPr>
      <w:r>
        <w:rPr>
          <w:noProof/>
        </w:rPr>
        <w:drawing>
          <wp:inline distT="0" distB="0" distL="0" distR="0">
            <wp:extent cx="2257425" cy="5619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57425" cy="561975"/>
                    </a:xfrm>
                    <a:prstGeom prst="rect">
                      <a:avLst/>
                    </a:prstGeom>
                    <a:noFill/>
                    <a:ln>
                      <a:noFill/>
                    </a:ln>
                  </pic:spPr>
                </pic:pic>
              </a:graphicData>
            </a:graphic>
          </wp:inline>
        </w:drawing>
      </w:r>
    </w:p>
    <w:p w:rsidR="00C33712" w:rsidRDefault="00C33712" w:rsidP="00C33712">
      <w:pPr>
        <w:pStyle w:val="Caption"/>
        <w:jc w:val="center"/>
      </w:pPr>
      <w:r>
        <w:t xml:space="preserve">Figure </w:t>
      </w:r>
      <w:r>
        <w:fldChar w:fldCharType="begin"/>
      </w:r>
      <w:r>
        <w:instrText xml:space="preserve"> SEQ Figure \* ARABIC </w:instrText>
      </w:r>
      <w:r>
        <w:fldChar w:fldCharType="separate"/>
      </w:r>
      <w:r w:rsidR="00BC589C">
        <w:rPr>
          <w:noProof/>
        </w:rPr>
        <w:t>30</w:t>
      </w:r>
      <w:r>
        <w:fldChar w:fldCharType="end"/>
      </w:r>
      <w:r>
        <w:t>.Accessing</w:t>
      </w:r>
      <w:r>
        <w:t xml:space="preserve"> elements of an array in for-to</w:t>
      </w:r>
      <w:r>
        <w:t xml:space="preserve"> loop</w:t>
      </w:r>
    </w:p>
    <w:p w:rsidR="00C33712" w:rsidRDefault="00C33712" w:rsidP="00C33712">
      <w:r>
        <w:t xml:space="preserve">Since Visual basic strings are form of an Array (array of characters) the </w:t>
      </w:r>
      <w:proofErr w:type="spellStart"/>
      <w:proofErr w:type="gramStart"/>
      <w:r w:rsidRPr="00C33712">
        <w:rPr>
          <w:b/>
        </w:rPr>
        <w:t>SeqFromString</w:t>
      </w:r>
      <w:proofErr w:type="spellEnd"/>
      <w:r w:rsidRPr="00C33712">
        <w:rPr>
          <w:b/>
        </w:rPr>
        <w:t>(</w:t>
      </w:r>
      <w:proofErr w:type="gramEnd"/>
      <w:r w:rsidRPr="00C33712">
        <w:rPr>
          <w:b/>
        </w:rPr>
        <w:t>)</w:t>
      </w:r>
      <w:r>
        <w:rPr>
          <w:b/>
        </w:rPr>
        <w:t xml:space="preserve"> </w:t>
      </w:r>
      <w:r w:rsidRPr="00C33712">
        <w:t>function</w:t>
      </w:r>
      <w:r>
        <w:rPr>
          <w:b/>
        </w:rPr>
        <w:t xml:space="preserve"> </w:t>
      </w:r>
      <w:r w:rsidRPr="00C33712">
        <w:t>empl</w:t>
      </w:r>
      <w:r>
        <w:t>o</w:t>
      </w:r>
      <w:r w:rsidRPr="00C33712">
        <w:t>y</w:t>
      </w:r>
      <w:r>
        <w:t>s shared interface feature For Each Loop as well:</w:t>
      </w:r>
    </w:p>
    <w:p w:rsidR="00C33712" w:rsidRDefault="00C33712" w:rsidP="00C33712">
      <w:pPr>
        <w:keepNext/>
        <w:jc w:val="center"/>
      </w:pPr>
      <w:r>
        <w:rPr>
          <w:noProof/>
        </w:rPr>
        <w:drawing>
          <wp:inline distT="0" distB="0" distL="0" distR="0">
            <wp:extent cx="3648075" cy="10572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48075" cy="1057275"/>
                    </a:xfrm>
                    <a:prstGeom prst="rect">
                      <a:avLst/>
                    </a:prstGeom>
                    <a:noFill/>
                    <a:ln>
                      <a:noFill/>
                    </a:ln>
                  </pic:spPr>
                </pic:pic>
              </a:graphicData>
            </a:graphic>
          </wp:inline>
        </w:drawing>
      </w:r>
    </w:p>
    <w:p w:rsidR="00C33712" w:rsidRPr="00C33712" w:rsidRDefault="00C33712" w:rsidP="00C33712">
      <w:pPr>
        <w:pStyle w:val="Caption"/>
        <w:jc w:val="center"/>
      </w:pPr>
      <w:r>
        <w:t xml:space="preserve">Figure </w:t>
      </w:r>
      <w:r>
        <w:fldChar w:fldCharType="begin"/>
      </w:r>
      <w:r>
        <w:instrText xml:space="preserve"> SEQ Figure \* ARABIC </w:instrText>
      </w:r>
      <w:r>
        <w:fldChar w:fldCharType="separate"/>
      </w:r>
      <w:r w:rsidR="00BC589C">
        <w:rPr>
          <w:noProof/>
        </w:rPr>
        <w:t>31</w:t>
      </w:r>
      <w:r>
        <w:fldChar w:fldCharType="end"/>
      </w:r>
      <w:r>
        <w:t>.SeqFromString() - looping through string as array of Chars</w:t>
      </w:r>
    </w:p>
    <w:p w:rsidR="00C3277A" w:rsidRDefault="00C33712" w:rsidP="00C3277A">
      <w:r>
        <w:t xml:space="preserve">This example illustrates underlying nature of String data type, being an Array of strings. </w:t>
      </w:r>
      <w:r w:rsidR="00181CB0">
        <w:t xml:space="preserve">The returned value is array of Button references we can loop through in </w:t>
      </w:r>
      <w:proofErr w:type="spellStart"/>
      <w:r w:rsidR="00181CB0" w:rsidRPr="00181CB0">
        <w:rPr>
          <w:b/>
        </w:rPr>
        <w:t>Test_</w:t>
      </w:r>
      <w:proofErr w:type="gramStart"/>
      <w:r w:rsidR="00181CB0" w:rsidRPr="00181CB0">
        <w:rPr>
          <w:b/>
        </w:rPr>
        <w:t>Sequence</w:t>
      </w:r>
      <w:proofErr w:type="spellEnd"/>
      <w:r w:rsidR="00181CB0" w:rsidRPr="00181CB0">
        <w:rPr>
          <w:b/>
        </w:rPr>
        <w:t>(</w:t>
      </w:r>
      <w:proofErr w:type="gramEnd"/>
      <w:r w:rsidR="00181CB0" w:rsidRPr="00181CB0">
        <w:rPr>
          <w:b/>
        </w:rPr>
        <w:t>)</w:t>
      </w:r>
      <w:r w:rsidR="00181CB0">
        <w:t xml:space="preserve"> function simulating user </w:t>
      </w:r>
      <w:r w:rsidR="00181CB0">
        <w:lastRenderedPageBreak/>
        <w:t xml:space="preserve">pressing programmed sequence of buttons. </w:t>
      </w:r>
      <w:r>
        <w:t xml:space="preserve">We can observe other functional </w:t>
      </w:r>
      <w:r w:rsidR="008C7A18">
        <w:t xml:space="preserve">descendants inheriting Array structure and extending its interface. </w:t>
      </w:r>
      <w:proofErr w:type="spellStart"/>
      <w:r w:rsidR="008C7A18">
        <w:t>ArrayList</w:t>
      </w:r>
      <w:proofErr w:type="spellEnd"/>
      <w:r w:rsidR="008C7A18">
        <w:t xml:space="preserve"> data Type provides additional methods. </w:t>
      </w:r>
      <w:proofErr w:type="gramStart"/>
      <w:r w:rsidR="008C7A18" w:rsidRPr="008C7A18">
        <w:rPr>
          <w:b/>
        </w:rPr>
        <w:t>Add(</w:t>
      </w:r>
      <w:proofErr w:type="gramEnd"/>
      <w:r w:rsidR="008C7A18" w:rsidRPr="008C7A18">
        <w:rPr>
          <w:b/>
        </w:rPr>
        <w:t>)</w:t>
      </w:r>
      <w:r w:rsidR="008C7A18">
        <w:t xml:space="preserve"> allows extending the </w:t>
      </w:r>
      <w:proofErr w:type="spellStart"/>
      <w:r w:rsidR="008C7A18">
        <w:t>ArrayList</w:t>
      </w:r>
      <w:proofErr w:type="spellEnd"/>
      <w:r w:rsidR="008C7A18">
        <w:t xml:space="preserve"> during execution-time, further abstracting from initial requirements and restrictions of Arrays. </w:t>
      </w:r>
      <w:proofErr w:type="spellStart"/>
      <w:r w:rsidR="008C7A18" w:rsidRPr="008C7A18">
        <w:rPr>
          <w:b/>
        </w:rPr>
        <w:t>ArrayList.ToArray</w:t>
      </w:r>
      <w:proofErr w:type="spellEnd"/>
      <w:r w:rsidR="008C7A18" w:rsidRPr="008C7A18">
        <w:rPr>
          <w:b/>
        </w:rPr>
        <w:t>()</w:t>
      </w:r>
      <w:r w:rsidR="008C7A18">
        <w:t xml:space="preserve"> method returns an array copy of parent instance.  </w:t>
      </w:r>
      <w:proofErr w:type="spellStart"/>
      <w:r w:rsidR="00181CB0" w:rsidRPr="00181CB0">
        <w:rPr>
          <w:b/>
        </w:rPr>
        <w:t>StrToBtnDict</w:t>
      </w:r>
      <w:proofErr w:type="spellEnd"/>
      <w:r w:rsidR="00181CB0">
        <w:rPr>
          <w:b/>
        </w:rPr>
        <w:t xml:space="preserve"> </w:t>
      </w:r>
      <w:r w:rsidR="00181CB0">
        <w:t>dictionary is good example of case where arrays are not efficient. Dictionaries Allow to use keys instead of indexes, making them much powerful tool when mapping non-numerical values.</w:t>
      </w:r>
      <w:r w:rsidR="00BC589C">
        <w:t xml:space="preserve"> Concluding, Arrays are most fundamental and convenient tool for programmers, not applicable in every case.</w:t>
      </w:r>
    </w:p>
    <w:p w:rsidR="00BC589C" w:rsidRDefault="00BC589C" w:rsidP="00BC589C">
      <w:pPr>
        <w:keepNext/>
      </w:pPr>
      <w:r>
        <w:rPr>
          <w:noProof/>
        </w:rPr>
        <w:drawing>
          <wp:inline distT="0" distB="0" distL="0" distR="0">
            <wp:extent cx="5934075" cy="14763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1476375"/>
                    </a:xfrm>
                    <a:prstGeom prst="rect">
                      <a:avLst/>
                    </a:prstGeom>
                    <a:noFill/>
                    <a:ln>
                      <a:noFill/>
                    </a:ln>
                  </pic:spPr>
                </pic:pic>
              </a:graphicData>
            </a:graphic>
          </wp:inline>
        </w:drawing>
      </w:r>
    </w:p>
    <w:p w:rsidR="00BC589C" w:rsidRPr="00C3277A" w:rsidRDefault="00BC589C" w:rsidP="00BC589C">
      <w:pPr>
        <w:pStyle w:val="Caption"/>
        <w:jc w:val="center"/>
      </w:pPr>
      <w:r>
        <w:t xml:space="preserve">Figure </w:t>
      </w:r>
      <w:r>
        <w:fldChar w:fldCharType="begin"/>
      </w:r>
      <w:r>
        <w:instrText xml:space="preserve"> SEQ Figure \* ARABIC </w:instrText>
      </w:r>
      <w:r>
        <w:fldChar w:fldCharType="separate"/>
      </w:r>
      <w:r>
        <w:rPr>
          <w:noProof/>
        </w:rPr>
        <w:t>32</w:t>
      </w:r>
      <w:r>
        <w:fldChar w:fldCharType="end"/>
      </w:r>
      <w:r>
        <w:t xml:space="preserve">.Test </w:t>
      </w:r>
      <w:proofErr w:type="gramStart"/>
      <w:r>
        <w:t>sequence(</w:t>
      </w:r>
      <w:proofErr w:type="gramEnd"/>
      <w:r>
        <w:t>) function looping through sequence of buttons and comparing the outcome with desired result.</w:t>
      </w:r>
    </w:p>
    <w:p w:rsidR="00AE1C16" w:rsidRDefault="00AE1C16" w:rsidP="00D65E32">
      <w:pPr>
        <w:pStyle w:val="ListParagraph"/>
        <w:ind w:left="0"/>
      </w:pPr>
      <w:r>
        <w:t xml:space="preserve">  </w:t>
      </w:r>
    </w:p>
    <w:p w:rsidR="00992A33" w:rsidRDefault="00992A33" w:rsidP="00D65E32">
      <w:pPr>
        <w:pStyle w:val="ListParagraph"/>
        <w:ind w:left="0"/>
      </w:pPr>
    </w:p>
    <w:p w:rsidR="00992A33" w:rsidRDefault="00992A33" w:rsidP="00D65E32">
      <w:pPr>
        <w:pStyle w:val="ListParagraph"/>
        <w:ind w:left="0"/>
      </w:pPr>
    </w:p>
    <w:p w:rsidR="00E07FC2" w:rsidRDefault="00341746" w:rsidP="00D65E32">
      <w:pPr>
        <w:pStyle w:val="ListParagraph"/>
        <w:ind w:left="0"/>
      </w:pPr>
      <w:r w:rsidRPr="00341746">
        <w:t xml:space="preserve">Elder, J. (2017) Lecture 3: Linear Data Structures. [PowerPoint presentation for CSE]. 12-01-17. York University. Available </w:t>
      </w:r>
      <w:proofErr w:type="gramStart"/>
      <w:r w:rsidRPr="00341746">
        <w:t>At:https://www.eecs.yorku.ca/course_archive/2011-12/W/2011/lectures/03%20Linear%20Data%20Str</w:t>
      </w:r>
      <w:r>
        <w:t>uctures.pdf</w:t>
      </w:r>
      <w:proofErr w:type="gramEnd"/>
      <w:r>
        <w:t xml:space="preserve"> (Accessed 11/03/18)</w:t>
      </w:r>
    </w:p>
    <w:p w:rsidR="00341746" w:rsidRDefault="00341746" w:rsidP="00D65E32">
      <w:pPr>
        <w:pStyle w:val="ListParagraph"/>
        <w:ind w:left="0"/>
      </w:pPr>
    </w:p>
    <w:p w:rsidR="00341746" w:rsidRDefault="00341746" w:rsidP="00341746">
      <w:pPr>
        <w:pStyle w:val="ListParagraph"/>
        <w:ind w:left="0"/>
      </w:pPr>
    </w:p>
    <w:p w:rsidR="00341746" w:rsidRDefault="00341746" w:rsidP="00341746">
      <w:r>
        <w:t xml:space="preserve">Gorla, N., </w:t>
      </w:r>
      <w:proofErr w:type="spellStart"/>
      <w:r>
        <w:t>Benander</w:t>
      </w:r>
      <w:proofErr w:type="spellEnd"/>
      <w:r>
        <w:t xml:space="preserve">, A.C., </w:t>
      </w:r>
      <w:proofErr w:type="spellStart"/>
      <w:r>
        <w:t>Benander</w:t>
      </w:r>
      <w:proofErr w:type="spellEnd"/>
      <w:r>
        <w:t xml:space="preserve"> </w:t>
      </w:r>
      <w:proofErr w:type="gramStart"/>
      <w:r>
        <w:t>B.A.(</w:t>
      </w:r>
      <w:proofErr w:type="gramEnd"/>
      <w:r>
        <w:t xml:space="preserve">1990) Debugging effort estimation using software metrics. </w:t>
      </w:r>
      <w:r w:rsidRPr="00502950">
        <w:rPr>
          <w:i/>
        </w:rPr>
        <w:t>IEEE Transactions on Software Engineering.</w:t>
      </w:r>
      <w:r>
        <w:t xml:space="preserve"> 16(2) pp.223-231 Available At: http://ieeexplore.ieee.org/document/44385/ (Accessed 1/3/18)</w:t>
      </w:r>
    </w:p>
    <w:p w:rsidR="00226337" w:rsidRDefault="00226337" w:rsidP="00341746"/>
    <w:p w:rsidR="00341746" w:rsidRDefault="00341746" w:rsidP="00341746">
      <w:pPr>
        <w:pStyle w:val="ListParagraph"/>
        <w:ind w:left="0"/>
      </w:pPr>
    </w:p>
    <w:p w:rsidR="00341746" w:rsidRDefault="00341746" w:rsidP="00341746">
      <w:pPr>
        <w:pStyle w:val="ListParagraph"/>
        <w:ind w:left="0"/>
      </w:pPr>
      <w:r>
        <w:t xml:space="preserve">Izzo </w:t>
      </w:r>
      <w:proofErr w:type="gramStart"/>
      <w:r>
        <w:t>D.(</w:t>
      </w:r>
      <w:proofErr w:type="gramEnd"/>
      <w:r>
        <w:t>2007)</w:t>
      </w:r>
      <w:r w:rsidRPr="00096319">
        <w:rPr>
          <w:i/>
        </w:rPr>
        <w:t xml:space="preserve"> How Calculators Work</w:t>
      </w:r>
      <w:r>
        <w:rPr>
          <w:i/>
        </w:rPr>
        <w:t>.</w:t>
      </w:r>
      <w:r w:rsidRPr="00096319">
        <w:rPr>
          <w:i/>
        </w:rPr>
        <w:t xml:space="preserve"> </w:t>
      </w:r>
      <w:r>
        <w:t>[</w:t>
      </w:r>
      <w:proofErr w:type="spellStart"/>
      <w:r>
        <w:t>Youtube</w:t>
      </w:r>
      <w:proofErr w:type="spellEnd"/>
      <w:r>
        <w:t xml:space="preserve">] Available At: </w:t>
      </w:r>
      <w:hyperlink r:id="rId41" w:history="1">
        <w:r w:rsidRPr="004F42C8">
          <w:rPr>
            <w:rStyle w:val="Hyperlink"/>
          </w:rPr>
          <w:t>https://www.youtube.com/watch?v=IyXRiZcIZbw</w:t>
        </w:r>
      </w:hyperlink>
      <w:r>
        <w:t xml:space="preserve"> (Accessed: 15/02/18)</w:t>
      </w:r>
    </w:p>
    <w:p w:rsidR="00341746" w:rsidRDefault="00341746" w:rsidP="00341746"/>
    <w:p w:rsidR="00341746" w:rsidRDefault="00341746" w:rsidP="00226337">
      <w:pPr>
        <w:pStyle w:val="ListParagraph"/>
      </w:pPr>
    </w:p>
    <w:p w:rsidR="00E07FC2" w:rsidRDefault="00226337" w:rsidP="00226337">
      <w:pPr>
        <w:pStyle w:val="ListParagraph"/>
        <w:ind w:left="0"/>
      </w:pPr>
      <w:proofErr w:type="spellStart"/>
      <w:r>
        <w:t>Kanagavalli</w:t>
      </w:r>
      <w:proofErr w:type="spellEnd"/>
      <w:r>
        <w:t xml:space="preserve">, V. R., </w:t>
      </w:r>
      <w:proofErr w:type="spellStart"/>
      <w:proofErr w:type="gramStart"/>
      <w:r>
        <w:t>Maheeja</w:t>
      </w:r>
      <w:proofErr w:type="spellEnd"/>
      <w:r>
        <w:t>,  G.</w:t>
      </w:r>
      <w:proofErr w:type="gramEnd"/>
      <w:r>
        <w:t xml:space="preserve"> (2016) </w:t>
      </w:r>
      <w:r w:rsidRPr="00226337">
        <w:rPr>
          <w:i/>
        </w:rPr>
        <w:t>A Study on The Usage of Data Structures in Information Retrieval.</w:t>
      </w:r>
      <w:r>
        <w:t xml:space="preserve"> Available At: https://arxiv.org/ftp/arxiv/papers/1602/1602.07799.pdf (Accessed:8/3/180</w:t>
      </w:r>
    </w:p>
    <w:p w:rsidR="00E07FC2" w:rsidRDefault="00E07FC2" w:rsidP="00D65E32">
      <w:pPr>
        <w:pStyle w:val="ListParagraph"/>
        <w:ind w:left="0"/>
      </w:pPr>
    </w:p>
    <w:p w:rsidR="00E528FB" w:rsidRDefault="00E528FB" w:rsidP="00D65E32">
      <w:pPr>
        <w:pStyle w:val="ListParagraph"/>
        <w:ind w:left="0"/>
      </w:pPr>
    </w:p>
    <w:p w:rsidR="00E07FC2" w:rsidRDefault="00E44B22" w:rsidP="00D65E32">
      <w:pPr>
        <w:pStyle w:val="ListParagraph"/>
        <w:ind w:left="0"/>
      </w:pPr>
      <w:proofErr w:type="gramStart"/>
      <w:r>
        <w:t>Microsoft(</w:t>
      </w:r>
      <w:proofErr w:type="gramEnd"/>
      <w:r w:rsidR="00400049">
        <w:t xml:space="preserve">no date) </w:t>
      </w:r>
      <w:r w:rsidRPr="00E44B22">
        <w:t>https://docs.microsoft.com/en-us/dotnet/visual-basic/programming-guide/language-features/arrays/</w:t>
      </w:r>
    </w:p>
    <w:p w:rsidR="008141E8" w:rsidRDefault="008141E8" w:rsidP="003075F9">
      <w:pPr>
        <w:pStyle w:val="ListParagraph"/>
        <w:ind w:left="0"/>
      </w:pPr>
    </w:p>
    <w:p w:rsidR="005B72E1" w:rsidRDefault="008141E8" w:rsidP="003075F9">
      <w:pPr>
        <w:pStyle w:val="ListParagraph"/>
        <w:ind w:left="0"/>
      </w:pPr>
      <w:r>
        <w:t>Perry A. (no date)</w:t>
      </w:r>
      <w:r w:rsidRPr="008141E8">
        <w:rPr>
          <w:i/>
        </w:rPr>
        <w:t xml:space="preserve"> Flowchart Symbols in Programming: Definition, Functions &amp; Examples</w:t>
      </w:r>
      <w:r>
        <w:rPr>
          <w:i/>
        </w:rPr>
        <w:t xml:space="preserve">. </w:t>
      </w:r>
      <w:r>
        <w:t xml:space="preserve">Available At: </w:t>
      </w:r>
      <w:hyperlink r:id="rId42" w:history="1">
        <w:r w:rsidRPr="00D86C17">
          <w:rPr>
            <w:rStyle w:val="Hyperlink"/>
          </w:rPr>
          <w:t>https://study.com/academy/lesson/flowchart-symbols-in-programming-definition-functions-examples.html</w:t>
        </w:r>
      </w:hyperlink>
      <w:r>
        <w:t xml:space="preserve"> (Accessed: 24/02/18)</w:t>
      </w:r>
    </w:p>
    <w:p w:rsidR="005B72E1" w:rsidRDefault="005B72E1" w:rsidP="003075F9">
      <w:pPr>
        <w:pStyle w:val="ListParagraph"/>
        <w:ind w:left="0"/>
      </w:pPr>
      <w:r w:rsidRPr="005B72E1">
        <w:lastRenderedPageBreak/>
        <w:t xml:space="preserve">Renaud, K., Cooper </w:t>
      </w:r>
      <w:proofErr w:type="gramStart"/>
      <w:r w:rsidRPr="005B72E1">
        <w:t>R.(</w:t>
      </w:r>
      <w:proofErr w:type="gramEnd"/>
      <w:r w:rsidRPr="005B72E1">
        <w:t>2000</w:t>
      </w:r>
      <w:r w:rsidRPr="005B72E1">
        <w:rPr>
          <w:i/>
        </w:rPr>
        <w:t>) Feedback in human-computer interaction - characteristics and recommendations.</w:t>
      </w:r>
      <w:r w:rsidRPr="005B72E1">
        <w:t xml:space="preserve"> Available At: https://www.researchgate.net/publication/220102904 (Accessed: 10/3/18)</w:t>
      </w:r>
    </w:p>
    <w:p w:rsidR="00C53134" w:rsidRDefault="00C53134" w:rsidP="00D65E32">
      <w:pPr>
        <w:pStyle w:val="ListParagraph"/>
        <w:ind w:left="0"/>
      </w:pPr>
    </w:p>
    <w:p w:rsidR="00341746" w:rsidRDefault="00341746" w:rsidP="00341746">
      <w:pPr>
        <w:pStyle w:val="ListParagraph"/>
        <w:ind w:left="0"/>
      </w:pPr>
    </w:p>
    <w:p w:rsidR="00341746" w:rsidRDefault="00341746" w:rsidP="00341746">
      <w:pPr>
        <w:pStyle w:val="ListParagraph"/>
        <w:ind w:left="0"/>
      </w:pPr>
      <w:proofErr w:type="spellStart"/>
      <w:r>
        <w:t>Weisstein</w:t>
      </w:r>
      <w:proofErr w:type="spellEnd"/>
      <w:r>
        <w:t>, E.</w:t>
      </w:r>
      <w:r w:rsidRPr="00A6040C">
        <w:t xml:space="preserve"> W.</w:t>
      </w:r>
      <w:r>
        <w:t xml:space="preserve"> (no date) </w:t>
      </w:r>
      <w:r w:rsidRPr="00A6040C">
        <w:rPr>
          <w:i/>
        </w:rPr>
        <w:t>Division by Zer</w:t>
      </w:r>
      <w:r>
        <w:rPr>
          <w:i/>
        </w:rPr>
        <w:t>o</w:t>
      </w:r>
      <w:r w:rsidRPr="00A6040C">
        <w:t xml:space="preserve">. </w:t>
      </w:r>
      <w:r>
        <w:t xml:space="preserve">Available At:  </w:t>
      </w:r>
      <w:hyperlink r:id="rId43" w:history="1">
        <w:r w:rsidRPr="00D86C17">
          <w:rPr>
            <w:rStyle w:val="Hyperlink"/>
          </w:rPr>
          <w:t>http://mathworld.wolfram.com/DivisionbyZero.html</w:t>
        </w:r>
      </w:hyperlink>
      <w:r>
        <w:t xml:space="preserve"> (Accessed: 01/03/18)</w:t>
      </w:r>
    </w:p>
    <w:p w:rsidR="00341746" w:rsidRDefault="00341746" w:rsidP="00D65E32">
      <w:pPr>
        <w:pStyle w:val="ListParagraph"/>
        <w:ind w:left="0"/>
      </w:pPr>
    </w:p>
    <w:sectPr w:rsidR="00341746" w:rsidSect="00756687">
      <w:pgSz w:w="11906" w:h="16838"/>
      <w:pgMar w:top="851" w:right="1274" w:bottom="1440"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013C1"/>
    <w:multiLevelType w:val="hybridMultilevel"/>
    <w:tmpl w:val="A4F27DC4"/>
    <w:lvl w:ilvl="0" w:tplc="7BAE45E4">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7D80C95"/>
    <w:multiLevelType w:val="hybridMultilevel"/>
    <w:tmpl w:val="EA92AA0E"/>
    <w:lvl w:ilvl="0" w:tplc="374E1D64">
      <w:start w:val="1"/>
      <w:numFmt w:val="bullet"/>
      <w:lvlText w:val="-"/>
      <w:lvlJc w:val="left"/>
      <w:pPr>
        <w:ind w:left="2226" w:hanging="360"/>
      </w:pPr>
      <w:rPr>
        <w:rFonts w:ascii="Calibri" w:eastAsiaTheme="minorHAnsi" w:hAnsi="Calibri" w:cs="Calibri" w:hint="default"/>
      </w:rPr>
    </w:lvl>
    <w:lvl w:ilvl="1" w:tplc="08090003">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2" w15:restartNumberingAfterBreak="0">
    <w:nsid w:val="44A3723B"/>
    <w:multiLevelType w:val="hybridMultilevel"/>
    <w:tmpl w:val="3E0A7E66"/>
    <w:lvl w:ilvl="0" w:tplc="374E1D64">
      <w:start w:val="1"/>
      <w:numFmt w:val="bullet"/>
      <w:lvlText w:val="-"/>
      <w:lvlJc w:val="left"/>
      <w:pPr>
        <w:ind w:left="180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0C83333"/>
    <w:multiLevelType w:val="hybridMultilevel"/>
    <w:tmpl w:val="CDC8FF80"/>
    <w:lvl w:ilvl="0" w:tplc="7BAE45E4">
      <w:start w:val="1"/>
      <w:numFmt w:val="decimal"/>
      <w:lvlText w:val="%1."/>
      <w:lvlJc w:val="left"/>
      <w:pPr>
        <w:ind w:left="180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3A13ECE"/>
    <w:multiLevelType w:val="hybridMultilevel"/>
    <w:tmpl w:val="E04209A2"/>
    <w:lvl w:ilvl="0" w:tplc="374E1D64">
      <w:start w:val="1"/>
      <w:numFmt w:val="bullet"/>
      <w:lvlText w:val="-"/>
      <w:lvlJc w:val="left"/>
      <w:pPr>
        <w:ind w:left="1800" w:hanging="360"/>
      </w:pPr>
      <w:rPr>
        <w:rFonts w:ascii="Calibri" w:eastAsiaTheme="minorHAnsi" w:hAnsi="Calibri" w:cs="Calibr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2632"/>
    <w:rsid w:val="00096319"/>
    <w:rsid w:val="000A0FA0"/>
    <w:rsid w:val="000B6020"/>
    <w:rsid w:val="000D2311"/>
    <w:rsid w:val="000D604E"/>
    <w:rsid w:val="000D7D38"/>
    <w:rsid w:val="0016604B"/>
    <w:rsid w:val="00176956"/>
    <w:rsid w:val="00181CB0"/>
    <w:rsid w:val="00193B24"/>
    <w:rsid w:val="001959C5"/>
    <w:rsid w:val="001A4B8D"/>
    <w:rsid w:val="0020679C"/>
    <w:rsid w:val="0021242F"/>
    <w:rsid w:val="00226337"/>
    <w:rsid w:val="00236D84"/>
    <w:rsid w:val="00237C21"/>
    <w:rsid w:val="0029272E"/>
    <w:rsid w:val="003075F9"/>
    <w:rsid w:val="00341746"/>
    <w:rsid w:val="003421D5"/>
    <w:rsid w:val="003B4329"/>
    <w:rsid w:val="003F0468"/>
    <w:rsid w:val="00400049"/>
    <w:rsid w:val="00405441"/>
    <w:rsid w:val="0041148C"/>
    <w:rsid w:val="0043520A"/>
    <w:rsid w:val="00452117"/>
    <w:rsid w:val="004B2632"/>
    <w:rsid w:val="00502950"/>
    <w:rsid w:val="005434EB"/>
    <w:rsid w:val="005711C6"/>
    <w:rsid w:val="0057288D"/>
    <w:rsid w:val="005742D3"/>
    <w:rsid w:val="005861D6"/>
    <w:rsid w:val="00594E3A"/>
    <w:rsid w:val="005B72E1"/>
    <w:rsid w:val="005D3A32"/>
    <w:rsid w:val="005F4711"/>
    <w:rsid w:val="006177EB"/>
    <w:rsid w:val="006A7D06"/>
    <w:rsid w:val="006B79D9"/>
    <w:rsid w:val="007023CC"/>
    <w:rsid w:val="00731115"/>
    <w:rsid w:val="00756687"/>
    <w:rsid w:val="00773B55"/>
    <w:rsid w:val="007B7CCB"/>
    <w:rsid w:val="007C3AFF"/>
    <w:rsid w:val="00811D3F"/>
    <w:rsid w:val="008141E8"/>
    <w:rsid w:val="00844110"/>
    <w:rsid w:val="0086698B"/>
    <w:rsid w:val="008C7A18"/>
    <w:rsid w:val="00992A33"/>
    <w:rsid w:val="009C1B7C"/>
    <w:rsid w:val="00A02BE2"/>
    <w:rsid w:val="00A32F2C"/>
    <w:rsid w:val="00A6040C"/>
    <w:rsid w:val="00AA101A"/>
    <w:rsid w:val="00AD3A6C"/>
    <w:rsid w:val="00AE1C16"/>
    <w:rsid w:val="00B91524"/>
    <w:rsid w:val="00BA46E3"/>
    <w:rsid w:val="00BB72D1"/>
    <w:rsid w:val="00BC589C"/>
    <w:rsid w:val="00BD365E"/>
    <w:rsid w:val="00BF3CAA"/>
    <w:rsid w:val="00C26A37"/>
    <w:rsid w:val="00C3277A"/>
    <w:rsid w:val="00C33712"/>
    <w:rsid w:val="00C51842"/>
    <w:rsid w:val="00C53134"/>
    <w:rsid w:val="00C5432C"/>
    <w:rsid w:val="00CA5070"/>
    <w:rsid w:val="00CB4BBA"/>
    <w:rsid w:val="00CC5DDD"/>
    <w:rsid w:val="00D26262"/>
    <w:rsid w:val="00D52A17"/>
    <w:rsid w:val="00D65E32"/>
    <w:rsid w:val="00E07FC2"/>
    <w:rsid w:val="00E44B22"/>
    <w:rsid w:val="00E528FB"/>
    <w:rsid w:val="00EE0896"/>
    <w:rsid w:val="00EE20E4"/>
    <w:rsid w:val="00F42AA3"/>
    <w:rsid w:val="00F54559"/>
    <w:rsid w:val="00F771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E5AA0"/>
  <w15:chartTrackingRefBased/>
  <w15:docId w15:val="{0448549A-7D2C-419C-87EA-4C6BD4807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21242F"/>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5E32"/>
    <w:pPr>
      <w:ind w:left="720"/>
      <w:contextualSpacing/>
    </w:pPr>
  </w:style>
  <w:style w:type="character" w:styleId="Hyperlink">
    <w:name w:val="Hyperlink"/>
    <w:basedOn w:val="DefaultParagraphFont"/>
    <w:uiPriority w:val="99"/>
    <w:unhideWhenUsed/>
    <w:rsid w:val="00096319"/>
    <w:rPr>
      <w:color w:val="0563C1" w:themeColor="hyperlink"/>
      <w:u w:val="single"/>
    </w:rPr>
  </w:style>
  <w:style w:type="character" w:styleId="UnresolvedMention">
    <w:name w:val="Unresolved Mention"/>
    <w:basedOn w:val="DefaultParagraphFont"/>
    <w:uiPriority w:val="99"/>
    <w:semiHidden/>
    <w:unhideWhenUsed/>
    <w:rsid w:val="00096319"/>
    <w:rPr>
      <w:color w:val="808080"/>
      <w:shd w:val="clear" w:color="auto" w:fill="E6E6E6"/>
    </w:rPr>
  </w:style>
  <w:style w:type="paragraph" w:styleId="Caption">
    <w:name w:val="caption"/>
    <w:basedOn w:val="Normal"/>
    <w:next w:val="Normal"/>
    <w:uiPriority w:val="35"/>
    <w:unhideWhenUsed/>
    <w:qFormat/>
    <w:rsid w:val="00096319"/>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21242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052898">
      <w:bodyDiv w:val="1"/>
      <w:marLeft w:val="0"/>
      <w:marRight w:val="0"/>
      <w:marTop w:val="0"/>
      <w:marBottom w:val="0"/>
      <w:divBdr>
        <w:top w:val="none" w:sz="0" w:space="0" w:color="auto"/>
        <w:left w:val="none" w:sz="0" w:space="0" w:color="auto"/>
        <w:bottom w:val="none" w:sz="0" w:space="0" w:color="auto"/>
        <w:right w:val="none" w:sz="0" w:space="0" w:color="auto"/>
      </w:divBdr>
    </w:div>
    <w:div w:id="130562423">
      <w:bodyDiv w:val="1"/>
      <w:marLeft w:val="0"/>
      <w:marRight w:val="0"/>
      <w:marTop w:val="0"/>
      <w:marBottom w:val="0"/>
      <w:divBdr>
        <w:top w:val="none" w:sz="0" w:space="0" w:color="auto"/>
        <w:left w:val="none" w:sz="0" w:space="0" w:color="auto"/>
        <w:bottom w:val="none" w:sz="0" w:space="0" w:color="auto"/>
        <w:right w:val="none" w:sz="0" w:space="0" w:color="auto"/>
      </w:divBdr>
    </w:div>
    <w:div w:id="284625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study.com/academy/lesson/flowchart-symbols-in-programming-definition-functions-examples.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www.youtube.com/watch?v=IyXRiZcIZbw"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mathworld.wolfram.com/DivisionbyZero.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E2864-8A35-4E4F-A2A5-F725D49B4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TotalTime>
  <Pages>23</Pages>
  <Words>3434</Words>
  <Characters>19580</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bolo</dc:creator>
  <cp:keywords/>
  <dc:description/>
  <cp:lastModifiedBy>bolo</cp:lastModifiedBy>
  <cp:revision>3</cp:revision>
  <dcterms:created xsi:type="dcterms:W3CDTF">2018-03-10T17:00:00Z</dcterms:created>
  <dcterms:modified xsi:type="dcterms:W3CDTF">2018-03-12T13:59:00Z</dcterms:modified>
</cp:coreProperties>
</file>