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2604816"/>
        <w:docPartObj>
          <w:docPartGallery w:val="Cover Pages"/>
          <w:docPartUnique/>
        </w:docPartObj>
      </w:sdtPr>
      <w:sdtEndPr/>
      <w:sdtContent>
        <w:p w:rsidR="00C01C9B" w:rsidRDefault="00C01C9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1C9B" w:rsidRPr="00C01C9B" w:rsidRDefault="00C01C9B">
                                      <w:pPr>
                                        <w:pStyle w:val="Geenafstand"/>
                                        <w:rPr>
                                          <w:color w:val="FFFFFF" w:themeColor="background1"/>
                                          <w:sz w:val="32"/>
                                          <w:szCs w:val="32"/>
                                          <w:lang w:val="en-US"/>
                                        </w:rPr>
                                      </w:pPr>
                                      <w:r w:rsidRPr="00C01C9B">
                                        <w:rPr>
                                          <w:color w:val="FFFFFF" w:themeColor="background1"/>
                                          <w:sz w:val="32"/>
                                          <w:szCs w:val="32"/>
                                          <w:lang w:val="en-US"/>
                                        </w:rPr>
                                        <w:t>Damian Zanoni &amp; Thomas Jacoby</w:t>
                                      </w:r>
                                    </w:p>
                                  </w:sdtContent>
                                </w:sdt>
                                <w:p w:rsidR="00C01C9B" w:rsidRPr="00C01C9B" w:rsidRDefault="00D62341">
                                  <w:pPr>
                                    <w:pStyle w:val="Geenafstand"/>
                                    <w:rPr>
                                      <w:caps/>
                                      <w:color w:val="FFFFFF" w:themeColor="background1"/>
                                      <w:lang w:val="en-US"/>
                                    </w:rPr>
                                  </w:pPr>
                                  <w:sdt>
                                    <w:sdtPr>
                                      <w:rPr>
                                        <w:caps/>
                                        <w:color w:val="FFFFFF" w:themeColor="background1"/>
                                        <w:lang w:val="en-US"/>
                                      </w:rPr>
                                      <w:alias w:val="Bedrijf"/>
                                      <w:tag w:val=""/>
                                      <w:id w:val="922067218"/>
                                      <w:dataBinding w:prefixMappings="xmlns:ns0='http://schemas.openxmlformats.org/officeDocument/2006/extended-properties' " w:xpath="/ns0:Properties[1]/ns0:Company[1]" w:storeItemID="{6668398D-A668-4E3E-A5EB-62B293D839F1}"/>
                                      <w:text/>
                                    </w:sdtPr>
                                    <w:sdtEndPr/>
                                    <w:sdtContent>
                                      <w:r w:rsidR="00C01C9B" w:rsidRPr="00C01C9B">
                                        <w:rPr>
                                          <w:caps/>
                                          <w:color w:val="FFFFFF" w:themeColor="background1"/>
                                          <w:lang w:val="en-US"/>
                                        </w:rPr>
                                        <w:t>8-3-</w:t>
                                      </w:r>
                                      <w:r w:rsidR="002A5C31">
                                        <w:rPr>
                                          <w:caps/>
                                          <w:color w:val="FFFFFF" w:themeColor="background1"/>
                                          <w:lang w:val="en-US"/>
                                        </w:rPr>
                                        <w:t>20</w:t>
                                      </w:r>
                                      <w:r w:rsidR="00C01C9B" w:rsidRPr="00C01C9B">
                                        <w:rPr>
                                          <w:caps/>
                                          <w:color w:val="FFFFFF" w:themeColor="background1"/>
                                          <w:lang w:val="en-US"/>
                                        </w:rPr>
                                        <w:t>19</w:t>
                                      </w:r>
                                    </w:sdtContent>
                                  </w:sdt>
                                  <w:r w:rsidR="00C01C9B" w:rsidRPr="00C01C9B">
                                    <w:rPr>
                                      <w:caps/>
                                      <w:color w:val="FFFFFF" w:themeColor="background1"/>
                                      <w:lang w:val="en-US"/>
                                    </w:rPr>
                                    <w:t xml:space="preserve"> | </w:t>
                                  </w:r>
                                  <w:sdt>
                                    <w:sdtPr>
                                      <w:rPr>
                                        <w:caps/>
                                        <w:color w:val="FFFFFF" w:themeColor="background1"/>
                                        <w:lang w:val="en-US"/>
                                      </w:rPr>
                                      <w:alias w:val="Adres"/>
                                      <w:tag w:val=""/>
                                      <w:id w:val="2113163453"/>
                                      <w:dataBinding w:prefixMappings="xmlns:ns0='http://schemas.microsoft.com/office/2006/coverPageProps' " w:xpath="/ns0:CoverPageProperties[1]/ns0:CompanyAddress[1]" w:storeItemID="{55AF091B-3C7A-41E3-B477-F2FDAA23CFDA}"/>
                                      <w:text/>
                                    </w:sdtPr>
                                    <w:sdtEndPr/>
                                    <w:sdtContent>
                                      <w:r w:rsidR="00C01C9B" w:rsidRPr="00C01C9B">
                                        <w:rPr>
                                          <w:caps/>
                                          <w:color w:val="FFFFFF" w:themeColor="background1"/>
                                          <w:lang w:val="en-US"/>
                                        </w:rPr>
                                        <w:t>VO8E-A</w:t>
                                      </w:r>
                                      <w:r w:rsidR="00C01C9B">
                                        <w:rPr>
                                          <w:caps/>
                                          <w:color w:val="FFFFFF" w:themeColor="background1"/>
                                          <w:lang w:val="en-US"/>
                                        </w:rPr>
                                        <w:t>MO1</w:t>
                                      </w:r>
                                    </w:sdtContent>
                                  </w:sdt>
                                  <w:r w:rsidR="002A5C31">
                                    <w:rPr>
                                      <w:caps/>
                                      <w:color w:val="FFFFFF" w:themeColor="background1"/>
                                      <w:lang w:val="en-US"/>
                                    </w:rPr>
                                    <w:t xml:space="preserve"> – Groep 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1C9B" w:rsidRDefault="00C01C9B">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Testplan</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1C9B" w:rsidRDefault="00C01C9B">
                                      <w:pPr>
                                        <w:pStyle w:val="Geenafstand"/>
                                        <w:spacing w:before="240"/>
                                        <w:rPr>
                                          <w:caps/>
                                          <w:color w:val="44546A" w:themeColor="text2"/>
                                          <w:sz w:val="36"/>
                                          <w:szCs w:val="36"/>
                                        </w:rPr>
                                      </w:pPr>
                                      <w:r>
                                        <w:rPr>
                                          <w:caps/>
                                          <w:color w:val="44546A" w:themeColor="text2"/>
                                          <w:sz w:val="36"/>
                                          <w:szCs w:val="36"/>
                                        </w:rPr>
                                        <w:t>ALA</w:t>
                                      </w:r>
                                      <w:r w:rsidR="002A5C31">
                                        <w:rPr>
                                          <w:caps/>
                                          <w:color w:val="44546A" w:themeColor="text2"/>
                                          <w:sz w:val="36"/>
                                          <w:szCs w:val="36"/>
                                        </w:rPr>
                                        <w:t>-</w:t>
                                      </w:r>
                                      <w:r>
                                        <w:rPr>
                                          <w:caps/>
                                          <w:color w:val="44546A" w:themeColor="text2"/>
                                          <w:sz w:val="36"/>
                                          <w:szCs w:val="36"/>
                                        </w:rPr>
                                        <w:t>gemeenteloket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01C9B" w:rsidRPr="00C01C9B" w:rsidRDefault="00C01C9B">
                                <w:pPr>
                                  <w:pStyle w:val="Geenafstand"/>
                                  <w:rPr>
                                    <w:color w:val="FFFFFF" w:themeColor="background1"/>
                                    <w:sz w:val="32"/>
                                    <w:szCs w:val="32"/>
                                    <w:lang w:val="en-US"/>
                                  </w:rPr>
                                </w:pPr>
                                <w:r w:rsidRPr="00C01C9B">
                                  <w:rPr>
                                    <w:color w:val="FFFFFF" w:themeColor="background1"/>
                                    <w:sz w:val="32"/>
                                    <w:szCs w:val="32"/>
                                    <w:lang w:val="en-US"/>
                                  </w:rPr>
                                  <w:t>Damian Zanoni &amp; Thomas Jacoby</w:t>
                                </w:r>
                              </w:p>
                            </w:sdtContent>
                          </w:sdt>
                          <w:p w:rsidR="00C01C9B" w:rsidRPr="00C01C9B" w:rsidRDefault="002E47FD">
                            <w:pPr>
                              <w:pStyle w:val="Geenafstand"/>
                              <w:rPr>
                                <w:caps/>
                                <w:color w:val="FFFFFF" w:themeColor="background1"/>
                                <w:lang w:val="en-US"/>
                              </w:rPr>
                            </w:pPr>
                            <w:sdt>
                              <w:sdtPr>
                                <w:rPr>
                                  <w:caps/>
                                  <w:color w:val="FFFFFF" w:themeColor="background1"/>
                                  <w:lang w:val="en-US"/>
                                </w:rPr>
                                <w:alias w:val="Bedrijf"/>
                                <w:tag w:val=""/>
                                <w:id w:val="922067218"/>
                                <w:dataBinding w:prefixMappings="xmlns:ns0='http://schemas.openxmlformats.org/officeDocument/2006/extended-properties' " w:xpath="/ns0:Properties[1]/ns0:Company[1]" w:storeItemID="{6668398D-A668-4E3E-A5EB-62B293D839F1}"/>
                                <w:text/>
                              </w:sdtPr>
                              <w:sdtEndPr/>
                              <w:sdtContent>
                                <w:r w:rsidR="00C01C9B" w:rsidRPr="00C01C9B">
                                  <w:rPr>
                                    <w:caps/>
                                    <w:color w:val="FFFFFF" w:themeColor="background1"/>
                                    <w:lang w:val="en-US"/>
                                  </w:rPr>
                                  <w:t>8-3-</w:t>
                                </w:r>
                                <w:r w:rsidR="002A5C31">
                                  <w:rPr>
                                    <w:caps/>
                                    <w:color w:val="FFFFFF" w:themeColor="background1"/>
                                    <w:lang w:val="en-US"/>
                                  </w:rPr>
                                  <w:t>20</w:t>
                                </w:r>
                                <w:r w:rsidR="00C01C9B" w:rsidRPr="00C01C9B">
                                  <w:rPr>
                                    <w:caps/>
                                    <w:color w:val="FFFFFF" w:themeColor="background1"/>
                                    <w:lang w:val="en-US"/>
                                  </w:rPr>
                                  <w:t>19</w:t>
                                </w:r>
                              </w:sdtContent>
                            </w:sdt>
                            <w:r w:rsidR="00C01C9B" w:rsidRPr="00C01C9B">
                              <w:rPr>
                                <w:caps/>
                                <w:color w:val="FFFFFF" w:themeColor="background1"/>
                                <w:lang w:val="en-US"/>
                              </w:rPr>
                              <w:t xml:space="preserve"> | </w:t>
                            </w:r>
                            <w:sdt>
                              <w:sdtPr>
                                <w:rPr>
                                  <w:caps/>
                                  <w:color w:val="FFFFFF" w:themeColor="background1"/>
                                  <w:lang w:val="en-US"/>
                                </w:rPr>
                                <w:alias w:val="Adres"/>
                                <w:tag w:val=""/>
                                <w:id w:val="2113163453"/>
                                <w:dataBinding w:prefixMappings="xmlns:ns0='http://schemas.microsoft.com/office/2006/coverPageProps' " w:xpath="/ns0:CoverPageProperties[1]/ns0:CompanyAddress[1]" w:storeItemID="{55AF091B-3C7A-41E3-B477-F2FDAA23CFDA}"/>
                                <w:text/>
                              </w:sdtPr>
                              <w:sdtEndPr/>
                              <w:sdtContent>
                                <w:r w:rsidR="00C01C9B" w:rsidRPr="00C01C9B">
                                  <w:rPr>
                                    <w:caps/>
                                    <w:color w:val="FFFFFF" w:themeColor="background1"/>
                                    <w:lang w:val="en-US"/>
                                  </w:rPr>
                                  <w:t>VO8E-A</w:t>
                                </w:r>
                                <w:r w:rsidR="00C01C9B">
                                  <w:rPr>
                                    <w:caps/>
                                    <w:color w:val="FFFFFF" w:themeColor="background1"/>
                                    <w:lang w:val="en-US"/>
                                  </w:rPr>
                                  <w:t>MO1</w:t>
                                </w:r>
                              </w:sdtContent>
                            </w:sdt>
                            <w:r w:rsidR="002A5C31">
                              <w:rPr>
                                <w:caps/>
                                <w:color w:val="FFFFFF" w:themeColor="background1"/>
                                <w:lang w:val="en-US"/>
                              </w:rPr>
                              <w:t xml:space="preserve"> – Groep 3</w:t>
                            </w: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01C9B" w:rsidRDefault="00C01C9B">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Testplan</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01C9B" w:rsidRDefault="00C01C9B">
                                <w:pPr>
                                  <w:pStyle w:val="Geenafstand"/>
                                  <w:spacing w:before="240"/>
                                  <w:rPr>
                                    <w:caps/>
                                    <w:color w:val="44546A" w:themeColor="text2"/>
                                    <w:sz w:val="36"/>
                                    <w:szCs w:val="36"/>
                                  </w:rPr>
                                </w:pPr>
                                <w:r>
                                  <w:rPr>
                                    <w:caps/>
                                    <w:color w:val="44546A" w:themeColor="text2"/>
                                    <w:sz w:val="36"/>
                                    <w:szCs w:val="36"/>
                                  </w:rPr>
                                  <w:t>ALA</w:t>
                                </w:r>
                                <w:r w:rsidR="002A5C31">
                                  <w:rPr>
                                    <w:caps/>
                                    <w:color w:val="44546A" w:themeColor="text2"/>
                                    <w:sz w:val="36"/>
                                    <w:szCs w:val="36"/>
                                  </w:rPr>
                                  <w:t>-</w:t>
                                </w:r>
                                <w:r>
                                  <w:rPr>
                                    <w:caps/>
                                    <w:color w:val="44546A" w:themeColor="text2"/>
                                    <w:sz w:val="36"/>
                                    <w:szCs w:val="36"/>
                                  </w:rPr>
                                  <w:t>gemeenteloket</w:t>
                                </w:r>
                              </w:p>
                            </w:sdtContent>
                          </w:sdt>
                        </w:txbxContent>
                      </v:textbox>
                    </v:shape>
                    <w10:wrap anchorx="page" anchory="page"/>
                  </v:group>
                </w:pict>
              </mc:Fallback>
            </mc:AlternateContent>
          </w:r>
        </w:p>
        <w:p w:rsidR="00C01C9B" w:rsidRDefault="00C01C9B">
          <w:r>
            <w:br w:type="page"/>
          </w:r>
        </w:p>
      </w:sdtContent>
    </w:sdt>
    <w:sdt>
      <w:sdtPr>
        <w:rPr>
          <w:rFonts w:asciiTheme="minorHAnsi" w:eastAsiaTheme="minorHAnsi" w:hAnsiTheme="minorHAnsi" w:cstheme="minorBidi"/>
          <w:color w:val="auto"/>
          <w:sz w:val="22"/>
          <w:szCs w:val="22"/>
          <w:lang w:eastAsia="en-US"/>
        </w:rPr>
        <w:id w:val="213242270"/>
        <w:docPartObj>
          <w:docPartGallery w:val="Table of Contents"/>
          <w:docPartUnique/>
        </w:docPartObj>
      </w:sdtPr>
      <w:sdtEndPr>
        <w:rPr>
          <w:b/>
          <w:bCs/>
        </w:rPr>
      </w:sdtEndPr>
      <w:sdtContent>
        <w:p w:rsidR="00C01C9B" w:rsidRPr="00B97447" w:rsidRDefault="00C01C9B">
          <w:pPr>
            <w:pStyle w:val="Kopvaninhoudsopgave"/>
            <w:rPr>
              <w:color w:val="000000" w:themeColor="text1"/>
            </w:rPr>
          </w:pPr>
          <w:r w:rsidRPr="00B97447">
            <w:rPr>
              <w:color w:val="000000" w:themeColor="text1"/>
            </w:rPr>
            <w:t>Inhoud</w:t>
          </w:r>
        </w:p>
        <w:p w:rsidR="00D54C33" w:rsidRDefault="00C01C9B">
          <w:pPr>
            <w:pStyle w:val="Inhopg1"/>
            <w:tabs>
              <w:tab w:val="right" w:leader="dot" w:pos="9062"/>
            </w:tabs>
            <w:rPr>
              <w:rFonts w:eastAsiaTheme="minorEastAsia"/>
              <w:noProof/>
              <w:lang w:eastAsia="zh-CN"/>
            </w:rPr>
          </w:pPr>
          <w:r>
            <w:fldChar w:fldCharType="begin"/>
          </w:r>
          <w:r>
            <w:instrText xml:space="preserve"> TOC \o "1-3" \h \z \u </w:instrText>
          </w:r>
          <w:r>
            <w:fldChar w:fldCharType="separate"/>
          </w:r>
          <w:bookmarkStart w:id="0" w:name="_GoBack"/>
          <w:bookmarkEnd w:id="0"/>
          <w:r w:rsidR="00D54C33" w:rsidRPr="00EA185C">
            <w:rPr>
              <w:rStyle w:val="Hyperlink"/>
              <w:noProof/>
            </w:rPr>
            <w:fldChar w:fldCharType="begin"/>
          </w:r>
          <w:r w:rsidR="00D54C33" w:rsidRPr="00EA185C">
            <w:rPr>
              <w:rStyle w:val="Hyperlink"/>
              <w:noProof/>
            </w:rPr>
            <w:instrText xml:space="preserve"> </w:instrText>
          </w:r>
          <w:r w:rsidR="00D54C33">
            <w:rPr>
              <w:noProof/>
            </w:rPr>
            <w:instrText>HYPERLINK \l "_Toc3535112"</w:instrText>
          </w:r>
          <w:r w:rsidR="00D54C33" w:rsidRPr="00EA185C">
            <w:rPr>
              <w:rStyle w:val="Hyperlink"/>
              <w:noProof/>
            </w:rPr>
            <w:instrText xml:space="preserve"> </w:instrText>
          </w:r>
          <w:r w:rsidR="00D54C33" w:rsidRPr="00EA185C">
            <w:rPr>
              <w:rStyle w:val="Hyperlink"/>
              <w:noProof/>
            </w:rPr>
          </w:r>
          <w:r w:rsidR="00D54C33" w:rsidRPr="00EA185C">
            <w:rPr>
              <w:rStyle w:val="Hyperlink"/>
              <w:noProof/>
            </w:rPr>
            <w:fldChar w:fldCharType="separate"/>
          </w:r>
          <w:r w:rsidR="00D54C33" w:rsidRPr="00EA185C">
            <w:rPr>
              <w:rStyle w:val="Hyperlink"/>
              <w:noProof/>
            </w:rPr>
            <w:t>I. Uitleg acceptatietest</w:t>
          </w:r>
          <w:r w:rsidR="00D54C33">
            <w:rPr>
              <w:noProof/>
              <w:webHidden/>
            </w:rPr>
            <w:tab/>
          </w:r>
          <w:r w:rsidR="00D54C33">
            <w:rPr>
              <w:noProof/>
              <w:webHidden/>
            </w:rPr>
            <w:fldChar w:fldCharType="begin"/>
          </w:r>
          <w:r w:rsidR="00D54C33">
            <w:rPr>
              <w:noProof/>
              <w:webHidden/>
            </w:rPr>
            <w:instrText xml:space="preserve"> PAGEREF _Toc3535112 \h </w:instrText>
          </w:r>
          <w:r w:rsidR="00D54C33">
            <w:rPr>
              <w:noProof/>
              <w:webHidden/>
            </w:rPr>
          </w:r>
          <w:r w:rsidR="00D54C33">
            <w:rPr>
              <w:noProof/>
              <w:webHidden/>
            </w:rPr>
            <w:fldChar w:fldCharType="separate"/>
          </w:r>
          <w:r w:rsidR="00D54C33">
            <w:rPr>
              <w:noProof/>
              <w:webHidden/>
            </w:rPr>
            <w:t>2</w:t>
          </w:r>
          <w:r w:rsidR="00D54C33">
            <w:rPr>
              <w:noProof/>
              <w:webHidden/>
            </w:rPr>
            <w:fldChar w:fldCharType="end"/>
          </w:r>
          <w:r w:rsidR="00D54C33" w:rsidRPr="00EA185C">
            <w:rPr>
              <w:rStyle w:val="Hyperlink"/>
              <w:noProof/>
            </w:rPr>
            <w:fldChar w:fldCharType="end"/>
          </w:r>
        </w:p>
        <w:p w:rsidR="00D54C33" w:rsidRDefault="00D54C33">
          <w:pPr>
            <w:pStyle w:val="Inhopg1"/>
            <w:tabs>
              <w:tab w:val="right" w:leader="dot" w:pos="9062"/>
            </w:tabs>
            <w:rPr>
              <w:rFonts w:eastAsiaTheme="minorEastAsia"/>
              <w:noProof/>
              <w:lang w:eastAsia="zh-CN"/>
            </w:rPr>
          </w:pPr>
          <w:hyperlink w:anchor="_Toc3535113" w:history="1">
            <w:r w:rsidRPr="00EA185C">
              <w:rPr>
                <w:rStyle w:val="Hyperlink"/>
                <w:noProof/>
              </w:rPr>
              <w:t>II. Acceptatietest</w:t>
            </w:r>
            <w:r>
              <w:rPr>
                <w:noProof/>
                <w:webHidden/>
              </w:rPr>
              <w:tab/>
            </w:r>
            <w:r>
              <w:rPr>
                <w:noProof/>
                <w:webHidden/>
              </w:rPr>
              <w:fldChar w:fldCharType="begin"/>
            </w:r>
            <w:r>
              <w:rPr>
                <w:noProof/>
                <w:webHidden/>
              </w:rPr>
              <w:instrText xml:space="preserve"> PAGEREF _Toc3535113 \h </w:instrText>
            </w:r>
            <w:r>
              <w:rPr>
                <w:noProof/>
                <w:webHidden/>
              </w:rPr>
            </w:r>
            <w:r>
              <w:rPr>
                <w:noProof/>
                <w:webHidden/>
              </w:rPr>
              <w:fldChar w:fldCharType="separate"/>
            </w:r>
            <w:r>
              <w:rPr>
                <w:noProof/>
                <w:webHidden/>
              </w:rPr>
              <w:t>3</w:t>
            </w:r>
            <w:r>
              <w:rPr>
                <w:noProof/>
                <w:webHidden/>
              </w:rPr>
              <w:fldChar w:fldCharType="end"/>
            </w:r>
          </w:hyperlink>
        </w:p>
        <w:p w:rsidR="00D54C33" w:rsidRDefault="00D54C33">
          <w:pPr>
            <w:pStyle w:val="Inhopg1"/>
            <w:tabs>
              <w:tab w:val="right" w:leader="dot" w:pos="9062"/>
            </w:tabs>
            <w:rPr>
              <w:rFonts w:eastAsiaTheme="minorEastAsia"/>
              <w:noProof/>
              <w:lang w:eastAsia="zh-CN"/>
            </w:rPr>
          </w:pPr>
          <w:hyperlink w:anchor="_Toc3535114" w:history="1">
            <w:r w:rsidRPr="00EA185C">
              <w:rPr>
                <w:rStyle w:val="Hyperlink"/>
                <w:noProof/>
              </w:rPr>
              <w:t>III. Testresultaten</w:t>
            </w:r>
            <w:r>
              <w:rPr>
                <w:noProof/>
                <w:webHidden/>
              </w:rPr>
              <w:tab/>
            </w:r>
            <w:r>
              <w:rPr>
                <w:noProof/>
                <w:webHidden/>
              </w:rPr>
              <w:fldChar w:fldCharType="begin"/>
            </w:r>
            <w:r>
              <w:rPr>
                <w:noProof/>
                <w:webHidden/>
              </w:rPr>
              <w:instrText xml:space="preserve"> PAGEREF _Toc3535114 \h </w:instrText>
            </w:r>
            <w:r>
              <w:rPr>
                <w:noProof/>
                <w:webHidden/>
              </w:rPr>
            </w:r>
            <w:r>
              <w:rPr>
                <w:noProof/>
                <w:webHidden/>
              </w:rPr>
              <w:fldChar w:fldCharType="separate"/>
            </w:r>
            <w:r>
              <w:rPr>
                <w:noProof/>
                <w:webHidden/>
              </w:rPr>
              <w:t>4</w:t>
            </w:r>
            <w:r>
              <w:rPr>
                <w:noProof/>
                <w:webHidden/>
              </w:rPr>
              <w:fldChar w:fldCharType="end"/>
            </w:r>
          </w:hyperlink>
        </w:p>
        <w:p w:rsidR="00C01C9B" w:rsidRDefault="00C01C9B">
          <w:r>
            <w:rPr>
              <w:b/>
              <w:bCs/>
            </w:rPr>
            <w:fldChar w:fldCharType="end"/>
          </w:r>
        </w:p>
      </w:sdtContent>
    </w:sdt>
    <w:p w:rsidR="00C01C9B" w:rsidRDefault="00C01C9B">
      <w:r>
        <w:br w:type="page"/>
      </w:r>
    </w:p>
    <w:p w:rsidR="002A5C31" w:rsidRDefault="002A5C31" w:rsidP="002A5C31">
      <w:pPr>
        <w:pStyle w:val="Kop1"/>
      </w:pPr>
    </w:p>
    <w:p w:rsidR="00C01C9B" w:rsidRPr="002A5C31" w:rsidRDefault="002A5C31" w:rsidP="002A5C31">
      <w:pPr>
        <w:pStyle w:val="Kop1"/>
      </w:pPr>
      <w:bookmarkStart w:id="1" w:name="_Toc3535112"/>
      <w:r w:rsidRPr="002A5C31">
        <w:t>I.</w:t>
      </w:r>
      <w:r>
        <w:t xml:space="preserve"> </w:t>
      </w:r>
      <w:r w:rsidR="00C01C9B" w:rsidRPr="002A5C31">
        <w:t>Uitleg</w:t>
      </w:r>
      <w:r>
        <w:t xml:space="preserve"> </w:t>
      </w:r>
      <w:r w:rsidR="00205EE8">
        <w:t>acceptatietest</w:t>
      </w:r>
      <w:bookmarkEnd w:id="1"/>
    </w:p>
    <w:p w:rsidR="00C01C9B" w:rsidRDefault="00C01C9B" w:rsidP="002A5C31">
      <w:pPr>
        <w:pStyle w:val="Geenafstand"/>
      </w:pPr>
      <w:r w:rsidRPr="00C01C9B">
        <w:t>Hier word aangegeven welk onderdeel er wel en niet werkt. Of de site duidelijk is en of alles wat in de opdracht stond is verwerkt. Later kan het docententeam onderstaand formulier gebruiken om alles te checken en uiteindelijk een paraaf geven en een cijfer.</w:t>
      </w:r>
      <w:r>
        <w:br w:type="page"/>
      </w:r>
    </w:p>
    <w:p w:rsidR="00C01C9B" w:rsidRPr="002A5C31" w:rsidRDefault="002A5C31" w:rsidP="002A5C31">
      <w:pPr>
        <w:pStyle w:val="Kop1"/>
      </w:pPr>
      <w:bookmarkStart w:id="2" w:name="_Toc3535113"/>
      <w:r>
        <w:lastRenderedPageBreak/>
        <w:t xml:space="preserve">II. </w:t>
      </w:r>
      <w:r w:rsidR="00205EE8">
        <w:t>Acceptatietest</w:t>
      </w:r>
      <w:bookmarkEnd w:id="2"/>
    </w:p>
    <w:p w:rsidR="00C01C9B" w:rsidRPr="00C01C9B" w:rsidRDefault="00C01C9B" w:rsidP="00C01C9B">
      <w:pPr>
        <w:autoSpaceDE w:val="0"/>
        <w:autoSpaceDN w:val="0"/>
        <w:adjustRightInd w:val="0"/>
        <w:ind w:left="360"/>
        <w:rPr>
          <w:rFonts w:ascii="Arial" w:hAnsi="Arial" w:cs="Arial"/>
          <w:color w:val="000000" w:themeColor="text1"/>
        </w:rPr>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24"/>
        <w:gridCol w:w="1974"/>
        <w:gridCol w:w="2774"/>
      </w:tblGrid>
      <w:tr w:rsidR="00C01C9B" w:rsidRPr="00C01C9B" w:rsidTr="00B97447">
        <w:tc>
          <w:tcPr>
            <w:tcW w:w="4724" w:type="dxa"/>
          </w:tcPr>
          <w:p w:rsidR="00C01C9B" w:rsidRPr="00B97447" w:rsidRDefault="00C01C9B" w:rsidP="00010B79">
            <w:pPr>
              <w:autoSpaceDE w:val="0"/>
              <w:autoSpaceDN w:val="0"/>
              <w:adjustRightInd w:val="0"/>
              <w:ind w:left="360"/>
              <w:rPr>
                <w:rFonts w:ascii="Arial" w:hAnsi="Arial" w:cs="Arial"/>
                <w:b/>
                <w:color w:val="000000" w:themeColor="text1"/>
              </w:rPr>
            </w:pPr>
            <w:r w:rsidRPr="00B97447">
              <w:rPr>
                <w:rFonts w:ascii="Arial" w:hAnsi="Arial" w:cs="Arial"/>
                <w:b/>
                <w:color w:val="000000" w:themeColor="text1"/>
              </w:rPr>
              <w:t>Eisen</w:t>
            </w:r>
          </w:p>
        </w:tc>
        <w:tc>
          <w:tcPr>
            <w:tcW w:w="1974" w:type="dxa"/>
          </w:tcPr>
          <w:p w:rsidR="00C01C9B" w:rsidRPr="00B97447" w:rsidRDefault="00C01C9B" w:rsidP="00010B79">
            <w:pPr>
              <w:autoSpaceDE w:val="0"/>
              <w:autoSpaceDN w:val="0"/>
              <w:adjustRightInd w:val="0"/>
              <w:rPr>
                <w:rFonts w:ascii="Arial" w:hAnsi="Arial" w:cs="Arial"/>
                <w:b/>
                <w:color w:val="000000" w:themeColor="text1"/>
              </w:rPr>
            </w:pPr>
            <w:r w:rsidRPr="00B97447">
              <w:rPr>
                <w:rFonts w:ascii="Arial" w:hAnsi="Arial" w:cs="Arial"/>
                <w:b/>
                <w:color w:val="000000" w:themeColor="text1"/>
              </w:rPr>
              <w:t>werkt (ja/nee)</w:t>
            </w:r>
          </w:p>
        </w:tc>
        <w:tc>
          <w:tcPr>
            <w:tcW w:w="2774" w:type="dxa"/>
          </w:tcPr>
          <w:p w:rsidR="00C01C9B" w:rsidRPr="00B97447" w:rsidRDefault="00C01C9B" w:rsidP="00010B79">
            <w:pPr>
              <w:autoSpaceDE w:val="0"/>
              <w:autoSpaceDN w:val="0"/>
              <w:adjustRightInd w:val="0"/>
              <w:rPr>
                <w:rFonts w:ascii="Arial" w:hAnsi="Arial" w:cs="Arial"/>
                <w:b/>
                <w:color w:val="000000" w:themeColor="text1"/>
              </w:rPr>
            </w:pPr>
            <w:r w:rsidRPr="00B97447">
              <w:rPr>
                <w:rFonts w:ascii="Arial" w:hAnsi="Arial" w:cs="Arial"/>
                <w:b/>
                <w:color w:val="000000" w:themeColor="text1"/>
              </w:rPr>
              <w:t>verdere acties</w:t>
            </w: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artikelen uitlenen met de volgende voorwaarden:</w:t>
            </w:r>
          </w:p>
        </w:tc>
        <w:tc>
          <w:tcPr>
            <w:tcW w:w="1974" w:type="dxa"/>
          </w:tcPr>
          <w:p w:rsidR="00A67846"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C01C9B">
            <w:pPr>
              <w:numPr>
                <w:ilvl w:val="1"/>
                <w:numId w:val="1"/>
              </w:numPr>
              <w:autoSpaceDE w:val="0"/>
              <w:autoSpaceDN w:val="0"/>
              <w:adjustRightInd w:val="0"/>
              <w:spacing w:after="0" w:line="240" w:lineRule="auto"/>
              <w:rPr>
                <w:rFonts w:ascii="Arial" w:hAnsi="Arial" w:cs="Arial"/>
                <w:color w:val="000000" w:themeColor="text1"/>
              </w:rPr>
            </w:pPr>
            <w:r w:rsidRPr="00C01C9B">
              <w:rPr>
                <w:rFonts w:ascii="Arial" w:hAnsi="Arial" w:cs="Arial"/>
                <w:color w:val="000000" w:themeColor="text1"/>
              </w:rPr>
              <w:t>niet meer dan 3 artikelen tegelijkertijd</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C01C9B">
            <w:pPr>
              <w:numPr>
                <w:ilvl w:val="1"/>
                <w:numId w:val="1"/>
              </w:numPr>
              <w:autoSpaceDE w:val="0"/>
              <w:autoSpaceDN w:val="0"/>
              <w:adjustRightInd w:val="0"/>
              <w:spacing w:after="0" w:line="240" w:lineRule="auto"/>
              <w:rPr>
                <w:rFonts w:ascii="Arial" w:hAnsi="Arial" w:cs="Arial"/>
                <w:color w:val="000000" w:themeColor="text1"/>
              </w:rPr>
            </w:pPr>
            <w:r w:rsidRPr="00C01C9B">
              <w:rPr>
                <w:rFonts w:ascii="Arial" w:hAnsi="Arial" w:cs="Arial"/>
                <w:color w:val="000000" w:themeColor="text1"/>
              </w:rPr>
              <w:t>als er een boete openstaat niet</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C01C9B">
            <w:pPr>
              <w:numPr>
                <w:ilvl w:val="1"/>
                <w:numId w:val="1"/>
              </w:numPr>
              <w:autoSpaceDE w:val="0"/>
              <w:autoSpaceDN w:val="0"/>
              <w:adjustRightInd w:val="0"/>
              <w:spacing w:after="0" w:line="240" w:lineRule="auto"/>
              <w:rPr>
                <w:rFonts w:ascii="Arial" w:hAnsi="Arial" w:cs="Arial"/>
                <w:color w:val="000000" w:themeColor="text1"/>
              </w:rPr>
            </w:pPr>
            <w:r w:rsidRPr="00C01C9B">
              <w:rPr>
                <w:rFonts w:ascii="Arial" w:hAnsi="Arial" w:cs="Arial"/>
                <w:color w:val="000000" w:themeColor="text1"/>
              </w:rPr>
              <w:t>als het artikel gereserveerd is door een ander niet</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artikelen terugnemen met de volgende voorwaarde:</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C01C9B">
            <w:pPr>
              <w:numPr>
                <w:ilvl w:val="1"/>
                <w:numId w:val="1"/>
              </w:numPr>
              <w:autoSpaceDE w:val="0"/>
              <w:autoSpaceDN w:val="0"/>
              <w:adjustRightInd w:val="0"/>
              <w:spacing w:after="0" w:line="240" w:lineRule="auto"/>
              <w:rPr>
                <w:rFonts w:ascii="Arial" w:hAnsi="Arial" w:cs="Arial"/>
                <w:color w:val="000000" w:themeColor="text1"/>
              </w:rPr>
            </w:pPr>
            <w:r w:rsidRPr="00C01C9B">
              <w:rPr>
                <w:rFonts w:ascii="Arial" w:hAnsi="Arial" w:cs="Arial"/>
                <w:color w:val="000000" w:themeColor="text1"/>
              </w:rPr>
              <w:t>boete uitrekenen bij te laat terug</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artikelen reserveren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artikelen toevoegen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artikelen verwijderen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artikelen aanpassen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A67846" w:rsidP="00010B79">
            <w:pPr>
              <w:autoSpaceDE w:val="0"/>
              <w:autoSpaceDN w:val="0"/>
              <w:adjustRightInd w:val="0"/>
              <w:ind w:left="360"/>
              <w:rPr>
                <w:rFonts w:ascii="Arial" w:hAnsi="Arial" w:cs="Arial"/>
                <w:color w:val="000000" w:themeColor="text1"/>
              </w:rPr>
            </w:pPr>
            <w:r>
              <w:rPr>
                <w:rFonts w:ascii="Arial" w:hAnsi="Arial" w:cs="Arial"/>
                <w:color w:val="000000" w:themeColor="text1"/>
              </w:rPr>
              <w:t>L</w:t>
            </w:r>
            <w:r w:rsidR="00B97447" w:rsidRPr="00C01C9B">
              <w:rPr>
                <w:rFonts w:ascii="Arial" w:hAnsi="Arial" w:cs="Arial"/>
                <w:color w:val="000000" w:themeColor="text1"/>
              </w:rPr>
              <w:t>e</w:t>
            </w:r>
            <w:r>
              <w:rPr>
                <w:rFonts w:ascii="Arial" w:hAnsi="Arial" w:cs="Arial"/>
                <w:color w:val="000000" w:themeColor="text1"/>
              </w:rPr>
              <w:t>z</w:t>
            </w:r>
            <w:r w:rsidR="00B97447" w:rsidRPr="00C01C9B">
              <w:rPr>
                <w:rFonts w:ascii="Arial" w:hAnsi="Arial" w:cs="Arial"/>
                <w:color w:val="000000" w:themeColor="text1"/>
              </w:rPr>
              <w:t>er</w:t>
            </w:r>
            <w:r>
              <w:rPr>
                <w:rFonts w:ascii="Arial" w:hAnsi="Arial" w:cs="Arial"/>
                <w:color w:val="000000" w:themeColor="text1"/>
              </w:rPr>
              <w:t xml:space="preserve"> </w:t>
            </w:r>
            <w:r w:rsidR="00B97447" w:rsidRPr="00C01C9B">
              <w:rPr>
                <w:rFonts w:ascii="Arial" w:hAnsi="Arial" w:cs="Arial"/>
                <w:color w:val="000000" w:themeColor="text1"/>
              </w:rPr>
              <w:t>gegevens</w:t>
            </w:r>
            <w:r w:rsidR="00C01C9B" w:rsidRPr="00C01C9B">
              <w:rPr>
                <w:rFonts w:ascii="Arial" w:hAnsi="Arial" w:cs="Arial"/>
                <w:color w:val="000000" w:themeColor="text1"/>
              </w:rPr>
              <w:t xml:space="preserve"> toevoegen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A67846"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L</w:t>
            </w:r>
            <w:r w:rsidR="00B97447" w:rsidRPr="00C01C9B">
              <w:rPr>
                <w:rFonts w:ascii="Arial" w:hAnsi="Arial" w:cs="Arial"/>
                <w:color w:val="000000" w:themeColor="text1"/>
              </w:rPr>
              <w:t>e</w:t>
            </w:r>
            <w:r>
              <w:rPr>
                <w:rFonts w:ascii="Arial" w:hAnsi="Arial" w:cs="Arial"/>
                <w:color w:val="000000" w:themeColor="text1"/>
              </w:rPr>
              <w:t>z</w:t>
            </w:r>
            <w:r w:rsidR="00B97447" w:rsidRPr="00C01C9B">
              <w:rPr>
                <w:rFonts w:ascii="Arial" w:hAnsi="Arial" w:cs="Arial"/>
                <w:color w:val="000000" w:themeColor="text1"/>
              </w:rPr>
              <w:t>er</w:t>
            </w:r>
            <w:r>
              <w:rPr>
                <w:rFonts w:ascii="Arial" w:hAnsi="Arial" w:cs="Arial"/>
                <w:color w:val="000000" w:themeColor="text1"/>
              </w:rPr>
              <w:t xml:space="preserve"> </w:t>
            </w:r>
            <w:r w:rsidR="00B97447" w:rsidRPr="00C01C9B">
              <w:rPr>
                <w:rFonts w:ascii="Arial" w:hAnsi="Arial" w:cs="Arial"/>
                <w:color w:val="000000" w:themeColor="text1"/>
              </w:rPr>
              <w:t>gegeven</w:t>
            </w:r>
            <w:r>
              <w:rPr>
                <w:rFonts w:ascii="Arial" w:hAnsi="Arial" w:cs="Arial"/>
                <w:color w:val="000000" w:themeColor="text1"/>
              </w:rPr>
              <w:t xml:space="preserve">s </w:t>
            </w:r>
            <w:r w:rsidR="00C01C9B" w:rsidRPr="00C01C9B">
              <w:rPr>
                <w:rFonts w:ascii="Arial" w:hAnsi="Arial" w:cs="Arial"/>
                <w:color w:val="000000" w:themeColor="text1"/>
              </w:rPr>
              <w:t>verwijderen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A67846"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L</w:t>
            </w:r>
            <w:r w:rsidR="00B97447" w:rsidRPr="00C01C9B">
              <w:rPr>
                <w:rFonts w:ascii="Arial" w:hAnsi="Arial" w:cs="Arial"/>
                <w:color w:val="000000" w:themeColor="text1"/>
              </w:rPr>
              <w:t>e</w:t>
            </w:r>
            <w:r>
              <w:rPr>
                <w:rFonts w:ascii="Arial" w:hAnsi="Arial" w:cs="Arial"/>
                <w:color w:val="000000" w:themeColor="text1"/>
              </w:rPr>
              <w:t>z</w:t>
            </w:r>
            <w:r w:rsidR="00B97447" w:rsidRPr="00C01C9B">
              <w:rPr>
                <w:rFonts w:ascii="Arial" w:hAnsi="Arial" w:cs="Arial"/>
                <w:color w:val="000000" w:themeColor="text1"/>
              </w:rPr>
              <w:t>er</w:t>
            </w:r>
            <w:r>
              <w:rPr>
                <w:rFonts w:ascii="Arial" w:hAnsi="Arial" w:cs="Arial"/>
                <w:color w:val="000000" w:themeColor="text1"/>
              </w:rPr>
              <w:t xml:space="preserve"> </w:t>
            </w:r>
            <w:r w:rsidR="00B97447" w:rsidRPr="00C01C9B">
              <w:rPr>
                <w:rFonts w:ascii="Arial" w:hAnsi="Arial" w:cs="Arial"/>
                <w:color w:val="000000" w:themeColor="text1"/>
              </w:rPr>
              <w:t>gegevens</w:t>
            </w:r>
            <w:r w:rsidR="00C01C9B" w:rsidRPr="00C01C9B">
              <w:rPr>
                <w:rFonts w:ascii="Arial" w:hAnsi="Arial" w:cs="Arial"/>
                <w:color w:val="000000" w:themeColor="text1"/>
              </w:rPr>
              <w:t xml:space="preserve"> aanpassen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overzicht maken van uitgeleende artikelen op in te voeren periode</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overzicht maken van uitgeleende artikelen op huidige datum</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overzicht maken van gereserveerde artikelen op in te voeren periode</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overzicht maken van boeken die te laat zijn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Briefje maken per lener wat hij/zij moet betalen voor te laat ingeleverde boeken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010B79">
            <w:pPr>
              <w:autoSpaceDE w:val="0"/>
              <w:autoSpaceDN w:val="0"/>
              <w:adjustRightInd w:val="0"/>
              <w:ind w:left="360"/>
              <w:rPr>
                <w:rFonts w:ascii="Arial" w:hAnsi="Arial" w:cs="Arial"/>
                <w:color w:val="000000" w:themeColor="text1"/>
              </w:rPr>
            </w:pPr>
            <w:r w:rsidRPr="00C01C9B">
              <w:rPr>
                <w:rFonts w:ascii="Arial" w:hAnsi="Arial" w:cs="Arial"/>
                <w:color w:val="000000" w:themeColor="text1"/>
              </w:rPr>
              <w:t>Briefje maken voor lener dat gereserveerde boek binnen is.</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C01C9B">
            <w:pPr>
              <w:numPr>
                <w:ilvl w:val="0"/>
                <w:numId w:val="1"/>
              </w:numPr>
              <w:autoSpaceDE w:val="0"/>
              <w:autoSpaceDN w:val="0"/>
              <w:adjustRightInd w:val="0"/>
              <w:spacing w:after="0" w:line="240" w:lineRule="auto"/>
              <w:rPr>
                <w:rFonts w:ascii="Arial" w:hAnsi="Arial" w:cs="Arial"/>
                <w:color w:val="000000" w:themeColor="text1"/>
              </w:rPr>
            </w:pPr>
            <w:r w:rsidRPr="00C01C9B">
              <w:rPr>
                <w:rFonts w:ascii="Arial" w:hAnsi="Arial" w:cs="Arial"/>
                <w:color w:val="000000" w:themeColor="text1"/>
              </w:rPr>
              <w:t>Elke week een back-up maken van de database</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r w:rsidR="00C01C9B" w:rsidRPr="00C01C9B" w:rsidTr="00B97447">
        <w:tc>
          <w:tcPr>
            <w:tcW w:w="4724" w:type="dxa"/>
          </w:tcPr>
          <w:p w:rsidR="00C01C9B" w:rsidRPr="00C01C9B" w:rsidRDefault="00C01C9B" w:rsidP="00C01C9B">
            <w:pPr>
              <w:numPr>
                <w:ilvl w:val="0"/>
                <w:numId w:val="1"/>
              </w:numPr>
              <w:autoSpaceDE w:val="0"/>
              <w:autoSpaceDN w:val="0"/>
              <w:adjustRightInd w:val="0"/>
              <w:spacing w:after="0" w:line="240" w:lineRule="auto"/>
              <w:rPr>
                <w:rFonts w:ascii="Arial" w:hAnsi="Arial" w:cs="Arial"/>
                <w:color w:val="000000" w:themeColor="text1"/>
              </w:rPr>
            </w:pPr>
            <w:r w:rsidRPr="00C01C9B">
              <w:rPr>
                <w:rFonts w:ascii="Arial" w:hAnsi="Arial" w:cs="Arial"/>
                <w:color w:val="000000" w:themeColor="text1"/>
              </w:rPr>
              <w:t>Mogelijkheid om gegevens ouder dan een bepaalde datum te kunnen wissen</w:t>
            </w:r>
          </w:p>
        </w:tc>
        <w:tc>
          <w:tcPr>
            <w:tcW w:w="1974" w:type="dxa"/>
          </w:tcPr>
          <w:p w:rsidR="00C01C9B" w:rsidRPr="0013728B" w:rsidRDefault="00A67846" w:rsidP="0013728B">
            <w:pPr>
              <w:autoSpaceDE w:val="0"/>
              <w:autoSpaceDN w:val="0"/>
              <w:adjustRightInd w:val="0"/>
              <w:jc w:val="center"/>
              <w:rPr>
                <w:rFonts w:ascii="Arial" w:hAnsi="Arial" w:cs="Arial"/>
                <w:b/>
                <w:color w:val="000000" w:themeColor="text1"/>
              </w:rPr>
            </w:pPr>
            <w:r w:rsidRPr="0013728B">
              <w:rPr>
                <w:rFonts w:ascii="Arial" w:hAnsi="Arial" w:cs="Arial"/>
                <w:b/>
                <w:color w:val="000000" w:themeColor="text1"/>
              </w:rPr>
              <w:t>Ja</w:t>
            </w:r>
          </w:p>
        </w:tc>
        <w:tc>
          <w:tcPr>
            <w:tcW w:w="2774" w:type="dxa"/>
          </w:tcPr>
          <w:p w:rsidR="00C01C9B" w:rsidRPr="00C01C9B" w:rsidRDefault="00C01C9B" w:rsidP="00010B79">
            <w:pPr>
              <w:autoSpaceDE w:val="0"/>
              <w:autoSpaceDN w:val="0"/>
              <w:adjustRightInd w:val="0"/>
              <w:rPr>
                <w:rFonts w:ascii="Arial" w:hAnsi="Arial" w:cs="Arial"/>
                <w:color w:val="000000" w:themeColor="text1"/>
              </w:rPr>
            </w:pPr>
          </w:p>
        </w:tc>
      </w:tr>
    </w:tbl>
    <w:p w:rsidR="00C01C9B" w:rsidRDefault="00C01C9B"/>
    <w:p w:rsidR="00862D82" w:rsidRDefault="00862D82"/>
    <w:p w:rsidR="00862D82" w:rsidRDefault="00862D82"/>
    <w:p w:rsidR="00862D82" w:rsidRDefault="00862D82"/>
    <w:p w:rsidR="00862D82" w:rsidRDefault="00862D82" w:rsidP="00862D82">
      <w:pPr>
        <w:pStyle w:val="Kop1"/>
      </w:pPr>
      <w:bookmarkStart w:id="3" w:name="_Toc3535114"/>
      <w:r>
        <w:t>III. Testresultaten</w:t>
      </w:r>
      <w:bookmarkEnd w:id="3"/>
    </w:p>
    <w:p w:rsidR="00862D82" w:rsidRDefault="0013728B" w:rsidP="00862D82">
      <w:pPr>
        <w:rPr>
          <w:i/>
        </w:rPr>
      </w:pPr>
      <w:r>
        <w:t xml:space="preserve">Bij het testen maken wij gebruik van het programma </w:t>
      </w:r>
      <w:r w:rsidRPr="0013728B">
        <w:rPr>
          <w:i/>
        </w:rPr>
        <w:t>W3C Validator</w:t>
      </w:r>
      <w:r>
        <w:rPr>
          <w:i/>
        </w:rPr>
        <w:t>.</w:t>
      </w:r>
    </w:p>
    <w:p w:rsidR="0013728B" w:rsidRDefault="008F3E6F" w:rsidP="00862D82">
      <w:pPr>
        <w:rPr>
          <w:noProof/>
        </w:rPr>
      </w:pPr>
      <w:r>
        <w:rPr>
          <w:noProof/>
        </w:rPr>
        <w:drawing>
          <wp:inline distT="0" distB="0" distL="0" distR="0">
            <wp:extent cx="6186330" cy="65532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448" cy="655862"/>
                    </a:xfrm>
                    <a:prstGeom prst="rect">
                      <a:avLst/>
                    </a:prstGeom>
                    <a:noFill/>
                    <a:ln>
                      <a:noFill/>
                    </a:ln>
                  </pic:spPr>
                </pic:pic>
              </a:graphicData>
            </a:graphic>
          </wp:inline>
        </w:drawing>
      </w:r>
    </w:p>
    <w:p w:rsidR="008F3E6F" w:rsidRPr="008F3E6F" w:rsidRDefault="008F3E6F" w:rsidP="008F3E6F">
      <w:r>
        <w:t>Figuur I: Resultaat</w:t>
      </w:r>
    </w:p>
    <w:sectPr w:rsidR="008F3E6F" w:rsidRPr="008F3E6F" w:rsidSect="00C01C9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341" w:rsidRDefault="00D62341" w:rsidP="00205EE8">
      <w:pPr>
        <w:spacing w:after="0" w:line="240" w:lineRule="auto"/>
      </w:pPr>
      <w:r>
        <w:separator/>
      </w:r>
    </w:p>
  </w:endnote>
  <w:endnote w:type="continuationSeparator" w:id="0">
    <w:p w:rsidR="00D62341" w:rsidRDefault="00D62341" w:rsidP="0020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019309"/>
      <w:docPartObj>
        <w:docPartGallery w:val="Page Numbers (Bottom of Page)"/>
        <w:docPartUnique/>
      </w:docPartObj>
    </w:sdtPr>
    <w:sdtEndPr/>
    <w:sdtContent>
      <w:p w:rsidR="00205EE8" w:rsidRDefault="00205EE8">
        <w:pPr>
          <w:pStyle w:val="Voettekst"/>
          <w:jc w:val="center"/>
        </w:pPr>
        <w:r>
          <w:fldChar w:fldCharType="begin"/>
        </w:r>
        <w:r>
          <w:instrText>PAGE   \* MERGEFORMAT</w:instrText>
        </w:r>
        <w:r>
          <w:fldChar w:fldCharType="separate"/>
        </w:r>
        <w:r>
          <w:t>2</w:t>
        </w:r>
        <w:r>
          <w:fldChar w:fldCharType="end"/>
        </w:r>
      </w:p>
    </w:sdtContent>
  </w:sdt>
  <w:p w:rsidR="00205EE8" w:rsidRDefault="00205EE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341" w:rsidRDefault="00D62341" w:rsidP="00205EE8">
      <w:pPr>
        <w:spacing w:after="0" w:line="240" w:lineRule="auto"/>
      </w:pPr>
      <w:r>
        <w:separator/>
      </w:r>
    </w:p>
  </w:footnote>
  <w:footnote w:type="continuationSeparator" w:id="0">
    <w:p w:rsidR="00D62341" w:rsidRDefault="00D62341" w:rsidP="00205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3E3E"/>
    <w:multiLevelType w:val="hybridMultilevel"/>
    <w:tmpl w:val="9E0E2016"/>
    <w:lvl w:ilvl="0" w:tplc="9BD269C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3BC3C3A"/>
    <w:multiLevelType w:val="hybridMultilevel"/>
    <w:tmpl w:val="F5901AB8"/>
    <w:lvl w:ilvl="0" w:tplc="E74836A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B"/>
    <w:rsid w:val="0013728B"/>
    <w:rsid w:val="00205EE8"/>
    <w:rsid w:val="002A5C31"/>
    <w:rsid w:val="002E47FD"/>
    <w:rsid w:val="00862D82"/>
    <w:rsid w:val="008F3E6F"/>
    <w:rsid w:val="00A67846"/>
    <w:rsid w:val="00B97447"/>
    <w:rsid w:val="00C01C9B"/>
    <w:rsid w:val="00D54C33"/>
    <w:rsid w:val="00D6234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DA48"/>
  <w15:chartTrackingRefBased/>
  <w15:docId w15:val="{4DAC27A3-1C16-4042-A686-B61E2717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1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1C9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1C9B"/>
    <w:rPr>
      <w:rFonts w:eastAsiaTheme="minorEastAsia"/>
      <w:lang w:eastAsia="nl-NL"/>
    </w:rPr>
  </w:style>
  <w:style w:type="character" w:customStyle="1" w:styleId="Kop1Char">
    <w:name w:val="Kop 1 Char"/>
    <w:basedOn w:val="Standaardalinea-lettertype"/>
    <w:link w:val="Kop1"/>
    <w:uiPriority w:val="9"/>
    <w:rsid w:val="00C01C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01C9B"/>
    <w:pPr>
      <w:outlineLvl w:val="9"/>
    </w:pPr>
    <w:rPr>
      <w:lang w:eastAsia="nl-NL"/>
    </w:rPr>
  </w:style>
  <w:style w:type="paragraph" w:styleId="Inhopg1">
    <w:name w:val="toc 1"/>
    <w:basedOn w:val="Standaard"/>
    <w:next w:val="Standaard"/>
    <w:autoRedefine/>
    <w:uiPriority w:val="39"/>
    <w:unhideWhenUsed/>
    <w:rsid w:val="00C01C9B"/>
    <w:pPr>
      <w:spacing w:after="100"/>
    </w:pPr>
  </w:style>
  <w:style w:type="character" w:styleId="Hyperlink">
    <w:name w:val="Hyperlink"/>
    <w:basedOn w:val="Standaardalinea-lettertype"/>
    <w:uiPriority w:val="99"/>
    <w:unhideWhenUsed/>
    <w:rsid w:val="00C01C9B"/>
    <w:rPr>
      <w:color w:val="0563C1" w:themeColor="hyperlink"/>
      <w:u w:val="single"/>
    </w:rPr>
  </w:style>
  <w:style w:type="paragraph" w:styleId="Koptekst">
    <w:name w:val="header"/>
    <w:basedOn w:val="Standaard"/>
    <w:link w:val="KoptekstChar"/>
    <w:uiPriority w:val="99"/>
    <w:unhideWhenUsed/>
    <w:rsid w:val="00205EE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5EE8"/>
  </w:style>
  <w:style w:type="paragraph" w:styleId="Voettekst">
    <w:name w:val="footer"/>
    <w:basedOn w:val="Standaard"/>
    <w:link w:val="VoettekstChar"/>
    <w:uiPriority w:val="99"/>
    <w:unhideWhenUsed/>
    <w:rsid w:val="00205EE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5EE8"/>
  </w:style>
  <w:style w:type="paragraph" w:styleId="Ballontekst">
    <w:name w:val="Balloon Text"/>
    <w:basedOn w:val="Standaard"/>
    <w:link w:val="BallontekstChar"/>
    <w:uiPriority w:val="99"/>
    <w:semiHidden/>
    <w:unhideWhenUsed/>
    <w:rsid w:val="008F3E6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E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VO8E-AMO1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01DD9-9FCA-49AA-9FE4-A223D4DD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271</Words>
  <Characters>1492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Testplan</vt:lpstr>
    </vt:vector>
  </TitlesOfParts>
  <Company>8-3-2019</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ALA-gemeenteloket</dc:subject>
  <dc:creator>Damian Zanoni &amp; Thomas Jacoby</dc:creator>
  <cp:keywords/>
  <dc:description/>
  <cp:lastModifiedBy>thomas jacoby</cp:lastModifiedBy>
  <cp:revision>7</cp:revision>
  <dcterms:created xsi:type="dcterms:W3CDTF">2019-03-08T08:19:00Z</dcterms:created>
  <dcterms:modified xsi:type="dcterms:W3CDTF">2019-03-15T08:38:00Z</dcterms:modified>
</cp:coreProperties>
</file>