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C4F7" w14:textId="77777777" w:rsidR="00BD6FF3" w:rsidRDefault="00BD6FF3" w:rsidP="00BD6FF3">
      <w:r w:rsidRPr="00BD6FF3">
        <w:t>Hola, buenas noches.</w:t>
      </w:r>
      <w:r w:rsidRPr="00BD6FF3">
        <w:br/>
        <w:t xml:space="preserve">Soy </w:t>
      </w:r>
      <w:r w:rsidRPr="00BD6FF3">
        <w:rPr>
          <w:b/>
          <w:bCs/>
        </w:rPr>
        <w:t>Edwin Oswaldo Castillo Trejo</w:t>
      </w:r>
      <w:r w:rsidRPr="00BD6FF3">
        <w:t xml:space="preserve"> (alias </w:t>
      </w:r>
      <w:r w:rsidRPr="00BD6FF3">
        <w:rPr>
          <w:b/>
          <w:bCs/>
        </w:rPr>
        <w:t>Anubis Villaseñor</w:t>
      </w:r>
      <w:r w:rsidRPr="00BD6FF3">
        <w:t xml:space="preserve">). Durante años he construido una tecnología para proteger y empoderar a quienes quedan desprotegidos en las zonas menos visitadas de la red. Les informo con total claridad: </w:t>
      </w:r>
      <w:r w:rsidRPr="00BD6FF3">
        <w:rPr>
          <w:b/>
          <w:bCs/>
        </w:rPr>
        <w:t>el TAMV junto con Isabella Villaseñor IA™ se desplegará para pruebas el 15 de diciembre</w:t>
      </w:r>
      <w:r w:rsidRPr="00BD6FF3">
        <w:t xml:space="preserve">. </w:t>
      </w:r>
      <w:r>
        <w:t xml:space="preserve">Este proyecto </w:t>
      </w:r>
      <w:proofErr w:type="spellStart"/>
      <w:r>
        <w:t>a</w:t>
      </w:r>
      <w:proofErr w:type="spellEnd"/>
      <w:r>
        <w:t xml:space="preserve"> sido unipersonal desde su conceptualización y hasta su despliegue. T</w:t>
      </w:r>
      <w:r w:rsidRPr="00BD6FF3">
        <w:t>odos los gastos</w:t>
      </w:r>
      <w:r>
        <w:t xml:space="preserve"> que surgieron</w:t>
      </w:r>
      <w:r w:rsidRPr="00BD6FF3">
        <w:t xml:space="preserve"> los cubrí personalmente </w:t>
      </w:r>
      <w:r>
        <w:t>a base de esfuerzo, sacrificio y dedicación.</w:t>
      </w:r>
    </w:p>
    <w:p w14:paraId="6D3BBC6B" w14:textId="77777777" w:rsidR="00BD6FF3" w:rsidRDefault="00BD6FF3" w:rsidP="00BD6FF3"/>
    <w:p w14:paraId="41E41DE2" w14:textId="4B27E294" w:rsidR="00BD6FF3" w:rsidRPr="00BD6FF3" w:rsidRDefault="00BD6FF3" w:rsidP="00BD6FF3">
      <w:r>
        <w:t xml:space="preserve">El 15 de </w:t>
      </w:r>
      <w:proofErr w:type="gramStart"/>
      <w:r>
        <w:t>Diciembre</w:t>
      </w:r>
      <w:proofErr w:type="gramEnd"/>
      <w:r>
        <w:t xml:space="preserve"> será la primer </w:t>
      </w:r>
      <w:r w:rsidRPr="00BD6FF3">
        <w:t>prueba</w:t>
      </w:r>
      <w:r>
        <w:t xml:space="preserve"> </w:t>
      </w:r>
      <w:r w:rsidRPr="00BD6FF3">
        <w:t>operativa y pública.</w:t>
      </w:r>
    </w:p>
    <w:p w14:paraId="3C262813" w14:textId="2DCC7DF8" w:rsidR="00BD6FF3" w:rsidRDefault="00BD6FF3" w:rsidP="00BD6FF3">
      <w:r w:rsidRPr="00BD6FF3">
        <w:t>No busco convencer con números</w:t>
      </w:r>
      <w:r>
        <w:t xml:space="preserve"> o con un </w:t>
      </w:r>
      <w:proofErr w:type="spellStart"/>
      <w:r>
        <w:t>speach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 memorizado</w:t>
      </w:r>
      <w:r w:rsidRPr="00BD6FF3">
        <w:t xml:space="preserve">: </w:t>
      </w:r>
    </w:p>
    <w:p w14:paraId="675B43F0" w14:textId="04D373CD" w:rsidR="00BD6FF3" w:rsidRDefault="00BD6FF3" w:rsidP="00BD6FF3">
      <w:r>
        <w:t>P</w:t>
      </w:r>
      <w:r w:rsidRPr="00BD6FF3">
        <w:t>ido visibilidad institucional inmediata para que este proyecto, ya operativo, sea visto y validado por quienes toman decisiones.</w:t>
      </w:r>
      <w:r>
        <w:t xml:space="preserve"> Señores son inversionistas, empresarios, conocen el mercado, no necesito demostrar si el proyecto merece o no merece su atención con </w:t>
      </w:r>
      <w:proofErr w:type="spellStart"/>
      <w:r>
        <w:t>graficos</w:t>
      </w:r>
      <w:proofErr w:type="spellEnd"/>
      <w:r>
        <w:t xml:space="preserve"> y numeritos. Soy directo, informal y poco ortodoxo, no esperen mas de alguien que </w:t>
      </w:r>
      <w:proofErr w:type="spellStart"/>
      <w:r>
        <w:t>nacio</w:t>
      </w:r>
      <w:proofErr w:type="spellEnd"/>
      <w:r>
        <w:t xml:space="preserve"> en la pobreza y a tenido que trabajar mas de 18 horas al </w:t>
      </w:r>
      <w:proofErr w:type="spellStart"/>
      <w:r>
        <w:t>dia</w:t>
      </w:r>
      <w:proofErr w:type="spellEnd"/>
      <w:r>
        <w:t xml:space="preserve"> por ver cumplidos sus sueños.</w:t>
      </w:r>
    </w:p>
    <w:p w14:paraId="6AB438DA" w14:textId="77777777" w:rsidR="00BD6FF3" w:rsidRPr="00BD6FF3" w:rsidRDefault="00BD6FF3" w:rsidP="00BD6FF3"/>
    <w:p w14:paraId="334A2A0D" w14:textId="77777777" w:rsidR="00BD6FF3" w:rsidRPr="00BD6FF3" w:rsidRDefault="00BD6FF3" w:rsidP="00BD6FF3">
      <w:r w:rsidRPr="00BD6FF3">
        <w:rPr>
          <w:b/>
          <w:bCs/>
        </w:rPr>
        <w:t>Por qué Isabella es ineludible</w:t>
      </w:r>
    </w:p>
    <w:p w14:paraId="3F3C02B9" w14:textId="77777777" w:rsidR="00BD6FF3" w:rsidRPr="00BD6FF3" w:rsidRDefault="00BD6FF3" w:rsidP="00BD6FF3">
      <w:pPr>
        <w:numPr>
          <w:ilvl w:val="0"/>
          <w:numId w:val="1"/>
        </w:numPr>
      </w:pPr>
      <w:r w:rsidRPr="00BD6FF3">
        <w:rPr>
          <w:b/>
          <w:bCs/>
        </w:rPr>
        <w:t xml:space="preserve">Plataforma </w:t>
      </w:r>
      <w:proofErr w:type="spellStart"/>
      <w:r w:rsidRPr="00BD6FF3">
        <w:rPr>
          <w:b/>
          <w:bCs/>
        </w:rPr>
        <w:t>NextGen</w:t>
      </w:r>
      <w:proofErr w:type="spellEnd"/>
      <w:r w:rsidRPr="00BD6FF3">
        <w:rPr>
          <w:b/>
          <w:bCs/>
        </w:rPr>
        <w:t xml:space="preserve"> operable:</w:t>
      </w:r>
      <w:r w:rsidRPr="00BD6FF3">
        <w:t xml:space="preserve"> multisensorial, federada y auditable; diseñada para contextos regulados y de alto impacto.</w:t>
      </w:r>
    </w:p>
    <w:p w14:paraId="7C41506A" w14:textId="77777777" w:rsidR="00BD6FF3" w:rsidRPr="00BD6FF3" w:rsidRDefault="00BD6FF3" w:rsidP="00BD6FF3">
      <w:pPr>
        <w:numPr>
          <w:ilvl w:val="0"/>
          <w:numId w:val="1"/>
        </w:numPr>
      </w:pPr>
      <w:r w:rsidRPr="00BD6FF3">
        <w:rPr>
          <w:b/>
          <w:bCs/>
        </w:rPr>
        <w:t>Trazabilidad real:</w:t>
      </w:r>
      <w:r w:rsidRPr="00BD6FF3">
        <w:t xml:space="preserve"> </w:t>
      </w:r>
      <w:proofErr w:type="spellStart"/>
      <w:r w:rsidRPr="00BD6FF3">
        <w:t>BookPI</w:t>
      </w:r>
      <w:proofErr w:type="spellEnd"/>
      <w:r w:rsidRPr="00BD6FF3">
        <w:t xml:space="preserve"> registra y explica decisiones críticas, ofreciendo evidencia verificable para auditoría y </w:t>
      </w:r>
      <w:proofErr w:type="spellStart"/>
      <w:r w:rsidRPr="00BD6FF3">
        <w:t>due</w:t>
      </w:r>
      <w:proofErr w:type="spellEnd"/>
      <w:r w:rsidRPr="00BD6FF3">
        <w:t xml:space="preserve"> </w:t>
      </w:r>
      <w:proofErr w:type="spellStart"/>
      <w:r w:rsidRPr="00BD6FF3">
        <w:t>diligence</w:t>
      </w:r>
      <w:proofErr w:type="spellEnd"/>
      <w:r w:rsidRPr="00BD6FF3">
        <w:t>.</w:t>
      </w:r>
    </w:p>
    <w:p w14:paraId="70B6F135" w14:textId="77777777" w:rsidR="00BD6FF3" w:rsidRPr="00BD6FF3" w:rsidRDefault="00BD6FF3" w:rsidP="00BD6FF3">
      <w:pPr>
        <w:numPr>
          <w:ilvl w:val="0"/>
          <w:numId w:val="1"/>
        </w:numPr>
      </w:pPr>
      <w:r w:rsidRPr="00BD6FF3">
        <w:rPr>
          <w:b/>
          <w:bCs/>
        </w:rPr>
        <w:t>Gobernanza responsable:</w:t>
      </w:r>
      <w:r w:rsidRPr="00BD6FF3">
        <w:t xml:space="preserve"> modelo híbrido que combina participación comunitaria con guardianes profesionales.</w:t>
      </w:r>
    </w:p>
    <w:p w14:paraId="35508474" w14:textId="77777777" w:rsidR="00BD6FF3" w:rsidRPr="00BD6FF3" w:rsidRDefault="00BD6FF3" w:rsidP="00BD6FF3">
      <w:pPr>
        <w:numPr>
          <w:ilvl w:val="0"/>
          <w:numId w:val="1"/>
        </w:numPr>
      </w:pPr>
      <w:r w:rsidRPr="00BD6FF3">
        <w:rPr>
          <w:b/>
          <w:bCs/>
        </w:rPr>
        <w:t>Experiencia inmersiva nativa:</w:t>
      </w:r>
      <w:r w:rsidRPr="00BD6FF3">
        <w:t xml:space="preserve"> capacidades XR y multisensoriales listas para demostración pública.</w:t>
      </w:r>
    </w:p>
    <w:p w14:paraId="6CF615E7" w14:textId="77777777" w:rsidR="00BD6FF3" w:rsidRPr="00BD6FF3" w:rsidRDefault="00BD6FF3" w:rsidP="00BD6FF3">
      <w:pPr>
        <w:numPr>
          <w:ilvl w:val="0"/>
          <w:numId w:val="1"/>
        </w:numPr>
      </w:pPr>
      <w:r w:rsidRPr="00BD6FF3">
        <w:rPr>
          <w:b/>
          <w:bCs/>
        </w:rPr>
        <w:t>Impacto social directo:</w:t>
      </w:r>
      <w:r w:rsidRPr="00BD6FF3">
        <w:t xml:space="preserve"> pensada para educación, salud emocional, patrimonio cultural y gobernanza local.</w:t>
      </w:r>
    </w:p>
    <w:p w14:paraId="37B32EDD" w14:textId="77777777" w:rsidR="00BD6FF3" w:rsidRPr="00BD6FF3" w:rsidRDefault="00BD6FF3" w:rsidP="00BD6FF3">
      <w:r w:rsidRPr="00BD6FF3">
        <w:rPr>
          <w:b/>
          <w:bCs/>
        </w:rPr>
        <w:t>Respaldo técnico y certificaciones</w:t>
      </w:r>
      <w:r w:rsidRPr="00BD6FF3">
        <w:br/>
        <w:t xml:space="preserve">Cuento con certificaciones y validaciones técnicas que respaldan la coherencia y la viabilidad del proyecto (documentación y certificados disponibles bajo petición). </w:t>
      </w:r>
      <w:r w:rsidRPr="00BD6FF3">
        <w:lastRenderedPageBreak/>
        <w:t>Entre las validaciones técnicas que poseo se incluyen auditorías y certificados de verificación contextual emitidos por entidades técnicas que validan hitos del proyecto y su interoperabilidad con ecosistemas de IA relevantes.</w:t>
      </w:r>
    </w:p>
    <w:p w14:paraId="70199625" w14:textId="77777777" w:rsidR="00BD6FF3" w:rsidRPr="00BD6FF3" w:rsidRDefault="00BD6FF3" w:rsidP="00BD6FF3">
      <w:r w:rsidRPr="00BD6FF3">
        <w:rPr>
          <w:b/>
          <w:bCs/>
        </w:rPr>
        <w:t>Qué necesito ahora</w:t>
      </w:r>
      <w:r w:rsidRPr="00BD6FF3">
        <w:br/>
        <w:t xml:space="preserve">No pido cifras aquí: pido </w:t>
      </w:r>
      <w:r w:rsidRPr="00BD6FF3">
        <w:rPr>
          <w:b/>
          <w:bCs/>
        </w:rPr>
        <w:t>visibilidad, canales de difusión, pilotos institucionales y presentaciones ante audiencias clave</w:t>
      </w:r>
      <w:r w:rsidRPr="00BD6FF3">
        <w:t xml:space="preserve"> para que el despliegue del 15 de diciembre sea visto por quienes pueden amplificarlo y validarlo. Si representas una institución, medio o empresa interesada en ver la prueba, coordinar un piloto o amplificar el lanzamiento, </w:t>
      </w:r>
      <w:r w:rsidRPr="00BD6FF3">
        <w:rPr>
          <w:b/>
          <w:bCs/>
        </w:rPr>
        <w:t>escríbeme por mensaje privado ahora</w:t>
      </w:r>
      <w:r w:rsidRPr="00BD6FF3">
        <w:t>. La ventana para integrarse en la fase inicial es corta; Isabella ya está lista para mostrarse al mundo.</w:t>
      </w:r>
    </w:p>
    <w:p w14:paraId="7CB088DE" w14:textId="4ED49FC1" w:rsidR="00BD6FF3" w:rsidRDefault="00BD6FF3">
      <w:r w:rsidRPr="00BD6FF3">
        <w:t xml:space="preserve">— </w:t>
      </w:r>
      <w:r w:rsidRPr="00BD6FF3">
        <w:rPr>
          <w:b/>
          <w:bCs/>
        </w:rPr>
        <w:t>Edwin Oswaldo Castillo Trejo (Anubis Villaseñor)</w:t>
      </w:r>
    </w:p>
    <w:sectPr w:rsidR="00BD6F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6E0"/>
    <w:multiLevelType w:val="multilevel"/>
    <w:tmpl w:val="EDE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F3"/>
    <w:rsid w:val="00BD6FF3"/>
    <w:rsid w:val="00DB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B3B0"/>
  <w15:chartTrackingRefBased/>
  <w15:docId w15:val="{262447BF-7338-4851-B08A-BEF42C91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F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F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F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F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F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F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F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412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2025-12-12T06:25:00Z</dcterms:created>
  <dcterms:modified xsi:type="dcterms:W3CDTF">2025-12-12T06:32:00Z</dcterms:modified>
</cp:coreProperties>
</file>