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4A212" w14:textId="77777777" w:rsidR="004F7780" w:rsidRPr="004F7780" w:rsidRDefault="004F7780" w:rsidP="004F7780">
      <w:pPr>
        <w:rPr>
          <w:lang w:val="en-US"/>
        </w:rPr>
      </w:pPr>
      <w:r w:rsidRPr="004F7780">
        <w:rPr>
          <w:lang w:val="en-US"/>
        </w:rPr>
        <w:t>I am an independent developer who shared two posts presenting real progress on my projects, and I carefully followed your guidelines, rules, and policies to avoid any misunderstandings or having them perceived as spam. The invitations to the community were written in a professional tone, encouraging dialogue, debate, and collaborative support for analyzing these projects.</w:t>
      </w:r>
    </w:p>
    <w:p w14:paraId="432A5C60" w14:textId="77777777" w:rsidR="004F7780" w:rsidRPr="004F7780" w:rsidRDefault="004F7780" w:rsidP="004F7780">
      <w:pPr>
        <w:rPr>
          <w:lang w:val="en-US"/>
        </w:rPr>
      </w:pPr>
      <w:r w:rsidRPr="004F7780">
        <w:rPr>
          <w:lang w:val="en-US"/>
        </w:rPr>
        <w:t>Two days later, my profile was blocked: I lost the ability to publish, my profile was effectively hidden and restricted, and I can no longer make changes to it. This is unethical and unprofessional.</w:t>
      </w:r>
    </w:p>
    <w:p w14:paraId="4B26AA2D" w14:textId="77777777" w:rsidR="004F7780" w:rsidRDefault="004F7780" w:rsidP="004F7780">
      <w:pPr>
        <w:rPr>
          <w:lang w:val="en-US"/>
        </w:rPr>
      </w:pPr>
      <w:r w:rsidRPr="004F7780">
        <w:rPr>
          <w:lang w:val="en-US"/>
        </w:rPr>
        <w:t>At a minimum, I demand to know the reasons why such unfair and ethically questionable measures were taken, especially given that no notifications or emails were sent to inform me of the motives, as your own protocols state should happen.</w:t>
      </w:r>
    </w:p>
    <w:p w14:paraId="51CD5E52" w14:textId="77777777" w:rsidR="004F7780" w:rsidRDefault="004F7780" w:rsidP="004F7780">
      <w:pPr>
        <w:rPr>
          <w:lang w:val="en-US"/>
        </w:rPr>
      </w:pPr>
    </w:p>
    <w:p w14:paraId="212DF45B" w14:textId="77777777" w:rsidR="004F7780" w:rsidRPr="004F7780" w:rsidRDefault="004F7780" w:rsidP="004F7780">
      <w:pPr>
        <w:rPr>
          <w:lang w:val="en-US"/>
        </w:rPr>
      </w:pPr>
      <w:r w:rsidRPr="004F7780">
        <w:rPr>
          <w:lang w:val="en-US"/>
        </w:rPr>
        <w:t>I am including, as evidence, the link to the original post for which these actions were taken, without any prior notification or explanation of the reasons:</w:t>
      </w:r>
    </w:p>
    <w:p w14:paraId="7B041342" w14:textId="77777777" w:rsidR="004F7780" w:rsidRPr="004F7780" w:rsidRDefault="004F7780" w:rsidP="004F7780">
      <w:pPr>
        <w:rPr>
          <w:lang w:val="en-US"/>
        </w:rPr>
      </w:pPr>
      <w:hyperlink r:id="rId5" w:tgtFrame="_blank" w:history="1">
        <w:r w:rsidRPr="004F7780">
          <w:rPr>
            <w:rStyle w:val="Hipervnculo"/>
            <w:lang w:val="en-US"/>
          </w:rPr>
          <w:t>https://xchange.avixa.org/posts/tamv-ecosistema-digital-antifragil-y-pionero-en-latam</w:t>
        </w:r>
      </w:hyperlink>
    </w:p>
    <w:p w14:paraId="6663C0C3" w14:textId="77777777" w:rsidR="004F7780" w:rsidRPr="004F7780" w:rsidRDefault="004F7780" w:rsidP="004F7780">
      <w:pPr>
        <w:rPr>
          <w:lang w:val="en-US"/>
        </w:rPr>
      </w:pPr>
      <w:r w:rsidRPr="004F7780">
        <w:rPr>
          <w:lang w:val="en-US"/>
        </w:rPr>
        <w:t>This publication shows that I followed the community guidelines and that my intention was to share genuine progress on my work, invite constructive dialogue, and contribute value to the community—not to generate spam or violate any rules.</w:t>
      </w:r>
    </w:p>
    <w:p w14:paraId="4F56B6D5" w14:textId="77777777" w:rsidR="004F7780" w:rsidRPr="004F7780" w:rsidRDefault="004F7780" w:rsidP="004F7780">
      <w:pPr>
        <w:rPr>
          <w:lang w:val="en-US"/>
        </w:rPr>
      </w:pPr>
      <w:r w:rsidRPr="004F7780">
        <w:rPr>
          <w:lang w:val="en-US"/>
        </w:rPr>
        <w:t>I am also including a second link to another post I published, which was likewise affected by these measures:</w:t>
      </w:r>
    </w:p>
    <w:p w14:paraId="4CB0DEDF" w14:textId="77777777" w:rsidR="004F7780" w:rsidRPr="004F7780" w:rsidRDefault="004F7780" w:rsidP="004F7780">
      <w:pPr>
        <w:rPr>
          <w:lang w:val="en-US"/>
        </w:rPr>
      </w:pPr>
      <w:hyperlink r:id="rId6" w:tgtFrame="_blank" w:history="1">
        <w:r w:rsidRPr="004F7780">
          <w:rPr>
            <w:rStyle w:val="Hipervnculo"/>
            <w:lang w:val="en-US"/>
          </w:rPr>
          <w:t>https://xchange.avixa.org/posts/tamv-e-isabella-villasenor-ai-el-parteaguas-que-redefine-el-metaverso-desde-mexico</w:t>
        </w:r>
      </w:hyperlink>
    </w:p>
    <w:p w14:paraId="3862F484" w14:textId="77777777" w:rsidR="004F7780" w:rsidRPr="004F7780" w:rsidRDefault="004F7780" w:rsidP="004F7780">
      <w:pPr>
        <w:rPr>
          <w:lang w:val="en-US"/>
        </w:rPr>
      </w:pPr>
      <w:r w:rsidRPr="004F7780">
        <w:rPr>
          <w:lang w:val="en-US"/>
        </w:rPr>
        <w:t>This second publication further demonstrates that my contributions were substantive, aligned with the topics of the community, and presented in a professional and non</w:t>
      </w:r>
      <w:r w:rsidRPr="004F7780">
        <w:rPr>
          <w:lang w:val="en-US"/>
        </w:rPr>
        <w:noBreakHyphen/>
        <w:t>spammy manner, with the clear intention of sharing knowledge and fostering constructive discussion.</w:t>
      </w:r>
    </w:p>
    <w:p w14:paraId="2B707C64" w14:textId="77777777" w:rsidR="004F7780" w:rsidRPr="004F7780" w:rsidRDefault="004F7780" w:rsidP="004F7780">
      <w:pPr>
        <w:rPr>
          <w:lang w:val="en-US"/>
        </w:rPr>
      </w:pPr>
    </w:p>
    <w:p w14:paraId="1A50AADD" w14:textId="77777777" w:rsidR="004F7780" w:rsidRPr="004F7780" w:rsidRDefault="004F7780">
      <w:pPr>
        <w:rPr>
          <w:lang w:val="en-US"/>
        </w:rPr>
      </w:pPr>
    </w:p>
    <w:sectPr w:rsidR="004F7780" w:rsidRPr="004F778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97BFC"/>
    <w:multiLevelType w:val="multilevel"/>
    <w:tmpl w:val="759E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E8F3896"/>
    <w:multiLevelType w:val="multilevel"/>
    <w:tmpl w:val="474456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470AA9"/>
    <w:multiLevelType w:val="multilevel"/>
    <w:tmpl w:val="4468C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99033836">
    <w:abstractNumId w:val="2"/>
  </w:num>
  <w:num w:numId="2" w16cid:durableId="2062628198">
    <w:abstractNumId w:val="1"/>
  </w:num>
  <w:num w:numId="3" w16cid:durableId="1975519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780"/>
    <w:rsid w:val="004F7780"/>
    <w:rsid w:val="00986B0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54EB8"/>
  <w15:chartTrackingRefBased/>
  <w15:docId w15:val="{72FE05F3-7E19-4DD9-A4E1-3441B01A5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F77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F77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F778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F778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F778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F778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F778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F778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F778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F778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F778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F778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F778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F778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F778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F778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F778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F7780"/>
    <w:rPr>
      <w:rFonts w:eastAsiaTheme="majorEastAsia" w:cstheme="majorBidi"/>
      <w:color w:val="272727" w:themeColor="text1" w:themeTint="D8"/>
    </w:rPr>
  </w:style>
  <w:style w:type="paragraph" w:styleId="Ttulo">
    <w:name w:val="Title"/>
    <w:basedOn w:val="Normal"/>
    <w:next w:val="Normal"/>
    <w:link w:val="TtuloCar"/>
    <w:uiPriority w:val="10"/>
    <w:qFormat/>
    <w:rsid w:val="004F77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F778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F778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F778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F7780"/>
    <w:pPr>
      <w:spacing w:before="160"/>
      <w:jc w:val="center"/>
    </w:pPr>
    <w:rPr>
      <w:i/>
      <w:iCs/>
      <w:color w:val="404040" w:themeColor="text1" w:themeTint="BF"/>
    </w:rPr>
  </w:style>
  <w:style w:type="character" w:customStyle="1" w:styleId="CitaCar">
    <w:name w:val="Cita Car"/>
    <w:basedOn w:val="Fuentedeprrafopredeter"/>
    <w:link w:val="Cita"/>
    <w:uiPriority w:val="29"/>
    <w:rsid w:val="004F7780"/>
    <w:rPr>
      <w:i/>
      <w:iCs/>
      <w:color w:val="404040" w:themeColor="text1" w:themeTint="BF"/>
    </w:rPr>
  </w:style>
  <w:style w:type="paragraph" w:styleId="Prrafodelista">
    <w:name w:val="List Paragraph"/>
    <w:basedOn w:val="Normal"/>
    <w:uiPriority w:val="34"/>
    <w:qFormat/>
    <w:rsid w:val="004F7780"/>
    <w:pPr>
      <w:ind w:left="720"/>
      <w:contextualSpacing/>
    </w:pPr>
  </w:style>
  <w:style w:type="character" w:styleId="nfasisintenso">
    <w:name w:val="Intense Emphasis"/>
    <w:basedOn w:val="Fuentedeprrafopredeter"/>
    <w:uiPriority w:val="21"/>
    <w:qFormat/>
    <w:rsid w:val="004F7780"/>
    <w:rPr>
      <w:i/>
      <w:iCs/>
      <w:color w:val="0F4761" w:themeColor="accent1" w:themeShade="BF"/>
    </w:rPr>
  </w:style>
  <w:style w:type="paragraph" w:styleId="Citadestacada">
    <w:name w:val="Intense Quote"/>
    <w:basedOn w:val="Normal"/>
    <w:next w:val="Normal"/>
    <w:link w:val="CitadestacadaCar"/>
    <w:uiPriority w:val="30"/>
    <w:qFormat/>
    <w:rsid w:val="004F77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F7780"/>
    <w:rPr>
      <w:i/>
      <w:iCs/>
      <w:color w:val="0F4761" w:themeColor="accent1" w:themeShade="BF"/>
    </w:rPr>
  </w:style>
  <w:style w:type="character" w:styleId="Referenciaintensa">
    <w:name w:val="Intense Reference"/>
    <w:basedOn w:val="Fuentedeprrafopredeter"/>
    <w:uiPriority w:val="32"/>
    <w:qFormat/>
    <w:rsid w:val="004F7780"/>
    <w:rPr>
      <w:b/>
      <w:bCs/>
      <w:smallCaps/>
      <w:color w:val="0F4761" w:themeColor="accent1" w:themeShade="BF"/>
      <w:spacing w:val="5"/>
    </w:rPr>
  </w:style>
  <w:style w:type="character" w:styleId="Hipervnculo">
    <w:name w:val="Hyperlink"/>
    <w:basedOn w:val="Fuentedeprrafopredeter"/>
    <w:uiPriority w:val="99"/>
    <w:unhideWhenUsed/>
    <w:rsid w:val="004F7780"/>
    <w:rPr>
      <w:color w:val="467886" w:themeColor="hyperlink"/>
      <w:u w:val="single"/>
    </w:rPr>
  </w:style>
  <w:style w:type="character" w:styleId="Mencinsinresolver">
    <w:name w:val="Unresolved Mention"/>
    <w:basedOn w:val="Fuentedeprrafopredeter"/>
    <w:uiPriority w:val="99"/>
    <w:semiHidden/>
    <w:unhideWhenUsed/>
    <w:rsid w:val="004F77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xchange.avixa.org/posts/tamv-e-isabella-villasenor-ai-el-parteaguas-que-redefine-el-metaverso-desde-mexico" TargetMode="External"/><Relationship Id="rId5" Type="http://schemas.openxmlformats.org/officeDocument/2006/relationships/hyperlink" Target="https://xchange.avixa.org/posts/tamv-ecosistema-digital-antifragil-y-pionero-en-latam"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314</Words>
  <Characters>1730</Characters>
  <Application>Microsoft Office Word</Application>
  <DocSecurity>0</DocSecurity>
  <Lines>14</Lines>
  <Paragraphs>4</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2025-12-30T05:24:00Z</dcterms:created>
  <dcterms:modified xsi:type="dcterms:W3CDTF">2025-12-30T05:29:00Z</dcterms:modified>
</cp:coreProperties>
</file>