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11DD5" w14:textId="4C97F792" w:rsidR="006C7ECE" w:rsidRPr="006C7ECE" w:rsidRDefault="006C7ECE" w:rsidP="006C7ECE"/>
    <w:p w14:paraId="554236EA" w14:textId="77777777" w:rsidR="006C7ECE" w:rsidRPr="006C7ECE" w:rsidRDefault="006C7ECE" w:rsidP="006C7ECE">
      <w:r w:rsidRPr="006C7ECE">
        <w:pict w14:anchorId="23CA2BC0">
          <v:rect id="_x0000_i1025" style="width:0;height:1.5pt" o:hralign="center" o:hrstd="t" o:hrnoshade="t" o:hr="t" fillcolor="gray" stroked="f"/>
        </w:pict>
      </w:r>
    </w:p>
    <w:p w14:paraId="6841943C" w14:textId="27D41269" w:rsidR="006C7ECE" w:rsidRPr="006C7ECE" w:rsidRDefault="006C7ECE" w:rsidP="006C7ECE">
      <w:pPr>
        <w:rPr>
          <w:b/>
          <w:bCs/>
        </w:rPr>
      </w:pPr>
      <w:r w:rsidRPr="006C7ECE">
        <w:rPr>
          <w:b/>
          <w:bCs/>
        </w:rPr>
        <w:t xml:space="preserve"> COMPENDIO MAESTRO: TAMVDMX4QUANTUM (V. FINAL)</w:t>
      </w:r>
    </w:p>
    <w:p w14:paraId="36E0AAD9" w14:textId="77777777" w:rsidR="006C7ECE" w:rsidRPr="006C7ECE" w:rsidRDefault="006C7ECE" w:rsidP="006C7ECE">
      <w:pPr>
        <w:rPr>
          <w:b/>
          <w:bCs/>
        </w:rPr>
      </w:pPr>
      <w:r w:rsidRPr="006C7ECE">
        <w:rPr>
          <w:b/>
          <w:bCs/>
        </w:rPr>
        <w:t>TÍTULO, IDENTIDAD Y DECLARACIÓN FUNDACIONAL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3662"/>
        <w:gridCol w:w="2964"/>
      </w:tblGrid>
      <w:tr w:rsidR="006C7ECE" w:rsidRPr="006C7ECE" w14:paraId="1BBCBB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713A2" w14:textId="77777777" w:rsidR="006C7ECE" w:rsidRPr="006C7ECE" w:rsidRDefault="006C7ECE" w:rsidP="006C7ECE">
            <w:r w:rsidRPr="006C7ECE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90EA8" w14:textId="77777777" w:rsidR="006C7ECE" w:rsidRPr="006C7ECE" w:rsidRDefault="006C7ECE" w:rsidP="006C7ECE">
            <w:r w:rsidRPr="006C7ECE">
              <w:rPr>
                <w:b/>
                <w:bCs/>
              </w:rPr>
              <w:t>Detalle Maestro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436F1" w14:textId="77777777" w:rsidR="006C7ECE" w:rsidRPr="006C7ECE" w:rsidRDefault="006C7ECE" w:rsidP="006C7ECE">
            <w:r w:rsidRPr="006C7ECE">
              <w:rPr>
                <w:b/>
                <w:bCs/>
              </w:rPr>
              <w:t>Fuente</w:t>
            </w:r>
          </w:p>
        </w:tc>
      </w:tr>
      <w:tr w:rsidR="006C7ECE" w:rsidRPr="006C7ECE" w14:paraId="28E08E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BACDC" w14:textId="77777777" w:rsidR="006C7ECE" w:rsidRPr="006C7ECE" w:rsidRDefault="006C7ECE" w:rsidP="006C7ECE">
            <w:r w:rsidRPr="006C7ECE">
              <w:rPr>
                <w:b/>
                <w:bCs/>
              </w:rPr>
              <w:t>TÍTULO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35447" w14:textId="77777777" w:rsidR="006C7ECE" w:rsidRPr="006C7ECE" w:rsidRDefault="006C7ECE" w:rsidP="006C7ECE">
            <w:r w:rsidRPr="006C7ECE">
              <w:rPr>
                <w:b/>
                <w:bCs/>
              </w:rPr>
              <w:t>TAMVDMX4QUANTUM Civilización Digital Quantum XR-IA — Social, Ética, Autosuficiente y Auditable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51844" w14:textId="77777777" w:rsidR="006C7ECE" w:rsidRPr="006C7ECE" w:rsidRDefault="006C7ECE" w:rsidP="006C7ECE">
            <w:r w:rsidRPr="006C7ECE">
              <w:t>parche2.docx / documetofinaltamv.docx</w:t>
            </w:r>
          </w:p>
        </w:tc>
      </w:tr>
      <w:tr w:rsidR="006C7ECE" w:rsidRPr="006C7ECE" w14:paraId="0E505D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65A0D" w14:textId="77777777" w:rsidR="006C7ECE" w:rsidRPr="006C7ECE" w:rsidRDefault="006C7ECE" w:rsidP="006C7ECE">
            <w:r w:rsidRPr="006C7ECE">
              <w:rPr>
                <w:b/>
                <w:bCs/>
              </w:rPr>
              <w:t>AUTOR Y ARQUITECTO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97100" w14:textId="77777777" w:rsidR="006C7ECE" w:rsidRPr="006C7ECE" w:rsidRDefault="006C7ECE" w:rsidP="006C7ECE">
            <w:r w:rsidRPr="006C7ECE">
              <w:t>Edwin Oswaldo Castillo Trejo (Anubis Villaseñor)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0E365" w14:textId="77777777" w:rsidR="006C7ECE" w:rsidRPr="006C7ECE" w:rsidRDefault="006C7ECE" w:rsidP="006C7ECE">
            <w:r w:rsidRPr="006C7ECE">
              <w:t>Historial / parche2.docx</w:t>
            </w:r>
          </w:p>
        </w:tc>
      </w:tr>
      <w:tr w:rsidR="006C7ECE" w:rsidRPr="006C7ECE" w14:paraId="1AA988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87FB6" w14:textId="77777777" w:rsidR="006C7ECE" w:rsidRPr="006C7ECE" w:rsidRDefault="006C7ECE" w:rsidP="006C7ECE">
            <w:r w:rsidRPr="006C7ECE">
              <w:rPr>
                <w:b/>
                <w:bCs/>
              </w:rPr>
              <w:t>PROPÓSITO CIVILIZACIONAL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84C78" w14:textId="77777777" w:rsidR="006C7ECE" w:rsidRPr="006C7ECE" w:rsidRDefault="006C7ECE" w:rsidP="006C7ECE">
            <w:r w:rsidRPr="006C7ECE">
              <w:t>Obra civilizacional que redefine los paradigmas globales al fusionar economía justa, inteligencia emocional, privacidad radical y proyección XR en una única realidad digital, ética y resiliente.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A9240" w14:textId="77777777" w:rsidR="006C7ECE" w:rsidRPr="006C7ECE" w:rsidRDefault="006C7ECE" w:rsidP="006C7ECE">
            <w:r w:rsidRPr="006C7ECE">
              <w:t>documetofinaltamv.docx / gritalo.docx</w:t>
            </w:r>
          </w:p>
        </w:tc>
      </w:tr>
      <w:tr w:rsidR="006C7ECE" w:rsidRPr="006C7ECE" w14:paraId="4770AD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39C01" w14:textId="77777777" w:rsidR="006C7ECE" w:rsidRPr="006C7ECE" w:rsidRDefault="006C7ECE" w:rsidP="006C7ECE">
            <w:r w:rsidRPr="006C7ECE">
              <w:rPr>
                <w:b/>
                <w:bCs/>
              </w:rPr>
              <w:t>LEMA ÉTICO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4CD78" w14:textId="77777777" w:rsidR="006C7ECE" w:rsidRPr="006C7ECE" w:rsidRDefault="006C7ECE" w:rsidP="006C7ECE">
            <w:r w:rsidRPr="006C7ECE">
              <w:rPr>
                <w:b/>
                <w:bCs/>
              </w:rPr>
              <w:t>El Derecho a la Integridad No Negociable (DINN)</w:t>
            </w:r>
            <w:r w:rsidRPr="006C7ECE">
              <w:t>. El sistema se fortalece y mejora con cada crisis u oportunidad (Antifragilidad).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B5F38" w14:textId="77777777" w:rsidR="006C7ECE" w:rsidRPr="006C7ECE" w:rsidRDefault="006C7ECE" w:rsidP="006C7ECE">
            <w:r w:rsidRPr="006C7ECE">
              <w:t>Historial</w:t>
            </w:r>
          </w:p>
        </w:tc>
      </w:tr>
      <w:tr w:rsidR="006C7ECE" w:rsidRPr="006C7ECE" w14:paraId="7F79A0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ABC89" w14:textId="77777777" w:rsidR="006C7ECE" w:rsidRPr="006C7ECE" w:rsidRDefault="006C7ECE" w:rsidP="006C7ECE">
            <w:r w:rsidRPr="006C7ECE">
              <w:rPr>
                <w:b/>
                <w:bCs/>
              </w:rPr>
              <w:t>CONTACTO LEGAL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FA930" w14:textId="77777777" w:rsidR="006C7ECE" w:rsidRPr="006C7ECE" w:rsidRDefault="006C7ECE" w:rsidP="006C7ECE">
            <w:r w:rsidRPr="006C7ECE">
              <w:t>tamvonlinenetwork@outlook.es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A72F9" w14:textId="77777777" w:rsidR="006C7ECE" w:rsidRPr="006C7ECE" w:rsidRDefault="006C7ECE" w:rsidP="006C7ECE">
            <w:r w:rsidRPr="006C7ECE">
              <w:t>gritalo.docx</w:t>
            </w:r>
          </w:p>
        </w:tc>
      </w:tr>
    </w:tbl>
    <w:p w14:paraId="781B03AE" w14:textId="77777777" w:rsidR="006C7ECE" w:rsidRPr="006C7ECE" w:rsidRDefault="006C7ECE" w:rsidP="006C7ECE">
      <w:pPr>
        <w:rPr>
          <w:b/>
          <w:bCs/>
        </w:rPr>
      </w:pPr>
      <w:r w:rsidRPr="006C7ECE">
        <w:rPr>
          <w:b/>
          <w:bCs/>
        </w:rPr>
        <w:t>I. ARQUITECTURA QUANTUM 360: MÓDULOS PROPIETARIOS Y LÓGICA DE GOBERNANZA</w:t>
      </w:r>
    </w:p>
    <w:p w14:paraId="3F692C5D" w14:textId="77777777" w:rsidR="006C7ECE" w:rsidRPr="006C7ECE" w:rsidRDefault="006C7ECE" w:rsidP="006C7ECE">
      <w:r w:rsidRPr="006C7ECE">
        <w:lastRenderedPageBreak/>
        <w:t>Esta sección describe la ingeniería de sistemas que garantiza la soberanía y la trazabilidad del ecosistema, operando en las capas L2 y L3.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6"/>
        <w:gridCol w:w="6396"/>
      </w:tblGrid>
      <w:tr w:rsidR="006C7ECE" w:rsidRPr="006C7ECE" w14:paraId="6DC26E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7B2E4" w14:textId="77777777" w:rsidR="006C7ECE" w:rsidRPr="006C7ECE" w:rsidRDefault="006C7ECE" w:rsidP="006C7ECE">
            <w:r w:rsidRPr="006C7ECE">
              <w:rPr>
                <w:b/>
                <w:bCs/>
              </w:rPr>
              <w:t>Sistema Exclusivo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6BD21" w14:textId="77777777" w:rsidR="006C7ECE" w:rsidRPr="006C7ECE" w:rsidRDefault="006C7ECE" w:rsidP="006C7ECE">
            <w:r w:rsidRPr="006C7ECE">
              <w:rPr>
                <w:b/>
                <w:bCs/>
              </w:rPr>
              <w:t>Función Central (LOP) y Algoritmos</w:t>
            </w:r>
          </w:p>
        </w:tc>
      </w:tr>
      <w:tr w:rsidR="006C7ECE" w:rsidRPr="006C7ECE" w14:paraId="1927D3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2C508" w14:textId="77777777" w:rsidR="006C7ECE" w:rsidRPr="006C7ECE" w:rsidRDefault="006C7ECE" w:rsidP="006C7ECE">
            <w:proofErr w:type="spellStart"/>
            <w:r w:rsidRPr="006C7ECE">
              <w:rPr>
                <w:b/>
                <w:bCs/>
              </w:rPr>
              <w:t>BookPI</w:t>
            </w:r>
            <w:proofErr w:type="spellEnd"/>
            <w:r w:rsidRPr="006C7ECE">
              <w:rPr>
                <w:b/>
                <w:bCs/>
              </w:rPr>
              <w:t xml:space="preserve">™ </w:t>
            </w:r>
            <w:proofErr w:type="spellStart"/>
            <w:r w:rsidRPr="006C7ECE">
              <w:rPr>
                <w:b/>
                <w:bCs/>
              </w:rPr>
              <w:t>Registry</w:t>
            </w:r>
            <w:proofErr w:type="spellEnd"/>
            <w:r w:rsidRPr="006C7ECE">
              <w:rPr>
                <w:b/>
                <w:bCs/>
              </w:rPr>
              <w:t xml:space="preserve"> / MVTS 4D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DB439" w14:textId="77777777" w:rsidR="006C7ECE" w:rsidRPr="006C7ECE" w:rsidRDefault="006C7ECE" w:rsidP="006C7ECE">
            <w:proofErr w:type="spellStart"/>
            <w:r w:rsidRPr="006C7ECE">
              <w:rPr>
                <w:b/>
                <w:bCs/>
              </w:rPr>
              <w:t>Ledger</w:t>
            </w:r>
            <w:proofErr w:type="spellEnd"/>
            <w:r w:rsidRPr="006C7ECE">
              <w:rPr>
                <w:b/>
                <w:bCs/>
              </w:rPr>
              <w:t xml:space="preserve"> de Auditoría Inmutable (</w:t>
            </w:r>
            <w:proofErr w:type="spellStart"/>
            <w:r w:rsidRPr="006C7ECE">
              <w:rPr>
                <w:b/>
                <w:bCs/>
              </w:rPr>
              <w:t>SSoT</w:t>
            </w:r>
            <w:proofErr w:type="spellEnd"/>
            <w:r w:rsidRPr="006C7ECE">
              <w:rPr>
                <w:b/>
                <w:bCs/>
              </w:rPr>
              <w:t>)</w:t>
            </w:r>
            <w:r w:rsidRPr="006C7ECE">
              <w:t xml:space="preserve">. Registra cada decisión con </w:t>
            </w:r>
            <w:proofErr w:type="spellStart"/>
            <w:r w:rsidRPr="006C7ECE">
              <w:rPr>
                <w:b/>
                <w:bCs/>
              </w:rPr>
              <w:t>EvidenceHash</w:t>
            </w:r>
            <w:proofErr w:type="spellEnd"/>
            <w:r w:rsidRPr="006C7ECE">
              <w:t xml:space="preserve"> y firma PQC. El </w:t>
            </w:r>
            <w:r w:rsidRPr="006C7ECE">
              <w:rPr>
                <w:b/>
                <w:bCs/>
              </w:rPr>
              <w:t xml:space="preserve">MVTS (Multidimensional </w:t>
            </w:r>
            <w:proofErr w:type="spellStart"/>
            <w:r w:rsidRPr="006C7ECE">
              <w:rPr>
                <w:b/>
                <w:bCs/>
              </w:rPr>
              <w:t>Versioning</w:t>
            </w:r>
            <w:proofErr w:type="spellEnd"/>
            <w:r w:rsidRPr="006C7ECE">
              <w:rPr>
                <w:b/>
                <w:bCs/>
              </w:rPr>
              <w:t xml:space="preserve"> &amp; Temporal </w:t>
            </w:r>
            <w:proofErr w:type="spellStart"/>
            <w:r w:rsidRPr="006C7ECE">
              <w:rPr>
                <w:b/>
                <w:bCs/>
              </w:rPr>
              <w:t>System</w:t>
            </w:r>
            <w:proofErr w:type="spellEnd"/>
            <w:r w:rsidRPr="006C7ECE">
              <w:rPr>
                <w:b/>
                <w:bCs/>
              </w:rPr>
              <w:t>)</w:t>
            </w:r>
            <w:r w:rsidRPr="006C7ECE">
              <w:t xml:space="preserve"> permite la reconstrucción de estados en el tiempo (</w:t>
            </w:r>
            <w:r w:rsidRPr="006C7ECE">
              <w:rPr>
                <w:i/>
                <w:iCs/>
              </w:rPr>
              <w:t>Time-</w:t>
            </w:r>
            <w:proofErr w:type="spellStart"/>
            <w:r w:rsidRPr="006C7ECE">
              <w:rPr>
                <w:i/>
                <w:iCs/>
              </w:rPr>
              <w:t>Travel</w:t>
            </w:r>
            <w:proofErr w:type="spellEnd"/>
            <w:r w:rsidRPr="006C7ECE">
              <w:t xml:space="preserve">) con </w:t>
            </w:r>
            <w:proofErr w:type="spellStart"/>
            <w:r w:rsidRPr="006C7ECE">
              <w:rPr>
                <w:i/>
                <w:iCs/>
              </w:rPr>
              <w:t>snapshots</w:t>
            </w:r>
            <w:proofErr w:type="spellEnd"/>
            <w:r w:rsidRPr="006C7ECE">
              <w:t xml:space="preserve"> de </w:t>
            </w:r>
            <w:r w:rsidRPr="006C7ECE">
              <w:rPr>
                <w:b/>
                <w:bCs/>
              </w:rPr>
              <w:t>10 minutos</w:t>
            </w:r>
            <w:r w:rsidRPr="006C7ECE">
              <w:t>.</w:t>
            </w:r>
          </w:p>
        </w:tc>
      </w:tr>
      <w:tr w:rsidR="006C7ECE" w:rsidRPr="006C7ECE" w14:paraId="783327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08230" w14:textId="77777777" w:rsidR="006C7ECE" w:rsidRPr="006C7ECE" w:rsidRDefault="006C7ECE" w:rsidP="006C7ECE">
            <w:r w:rsidRPr="006C7ECE">
              <w:rPr>
                <w:b/>
                <w:bCs/>
              </w:rPr>
              <w:t>Protocolo Fénix+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F44E6" w14:textId="77777777" w:rsidR="006C7ECE" w:rsidRPr="006C7ECE" w:rsidRDefault="006C7ECE" w:rsidP="006C7ECE">
            <w:r w:rsidRPr="006C7ECE">
              <w:t xml:space="preserve">Orquesta el consenso </w:t>
            </w:r>
            <w:proofErr w:type="spellStart"/>
            <w:r w:rsidRPr="006C7ECE">
              <w:rPr>
                <w:b/>
                <w:bCs/>
              </w:rPr>
              <w:t>Raft</w:t>
            </w:r>
            <w:proofErr w:type="spellEnd"/>
            <w:r w:rsidRPr="006C7ECE">
              <w:rPr>
                <w:b/>
                <w:bCs/>
              </w:rPr>
              <w:t>/</w:t>
            </w:r>
            <w:proofErr w:type="spellStart"/>
            <w:r w:rsidRPr="006C7ECE">
              <w:rPr>
                <w:b/>
                <w:bCs/>
              </w:rPr>
              <w:t>CRDTs</w:t>
            </w:r>
            <w:proofErr w:type="spellEnd"/>
            <w:r w:rsidRPr="006C7ECE">
              <w:t xml:space="preserve"> para gobernanza federada. Incluye el </w:t>
            </w:r>
            <w:r w:rsidRPr="006C7ECE">
              <w:rPr>
                <w:b/>
                <w:bCs/>
              </w:rPr>
              <w:t>Time-</w:t>
            </w:r>
            <w:proofErr w:type="spellStart"/>
            <w:r w:rsidRPr="006C7ECE">
              <w:rPr>
                <w:b/>
                <w:bCs/>
              </w:rPr>
              <w:t>Lock</w:t>
            </w:r>
            <w:proofErr w:type="spellEnd"/>
            <w:r w:rsidRPr="006C7ECE">
              <w:rPr>
                <w:b/>
                <w:bCs/>
              </w:rPr>
              <w:t xml:space="preserve"> Ético (24h)</w:t>
            </w:r>
            <w:r w:rsidRPr="006C7ECE">
              <w:t xml:space="preserve"> y el </w:t>
            </w:r>
            <w:proofErr w:type="spellStart"/>
            <w:r w:rsidRPr="006C7ECE">
              <w:rPr>
                <w:b/>
                <w:bCs/>
              </w:rPr>
              <w:t>Rollback</w:t>
            </w:r>
            <w:proofErr w:type="spellEnd"/>
            <w:r w:rsidRPr="006C7ECE">
              <w:rPr>
                <w:b/>
                <w:bCs/>
              </w:rPr>
              <w:t xml:space="preserve"> </w:t>
            </w:r>
            <w:proofErr w:type="spellStart"/>
            <w:r w:rsidRPr="006C7ECE">
              <w:rPr>
                <w:b/>
                <w:bCs/>
              </w:rPr>
              <w:t>Engine</w:t>
            </w:r>
            <w:proofErr w:type="spellEnd"/>
            <w:r w:rsidRPr="006C7ECE">
              <w:t xml:space="preserve"> con reversión </w:t>
            </w:r>
            <w:r w:rsidRPr="006C7ECE">
              <w:rPr>
                <w:i/>
                <w:iCs/>
              </w:rPr>
              <w:t>instantánea</w:t>
            </w:r>
            <w:r w:rsidRPr="006C7ECE">
              <w:t xml:space="preserve"> si </w:t>
            </w:r>
            <w:proofErr w:type="spellStart"/>
            <w:r w:rsidRPr="006C7ECE">
              <w:t>BookPI</w:t>
            </w:r>
            <w:proofErr w:type="spellEnd"/>
            <w:r w:rsidRPr="006C7ECE">
              <w:t xml:space="preserve"> marca el estado como </w:t>
            </w:r>
            <w:r w:rsidRPr="006C7ECE">
              <w:rPr>
                <w:b/>
                <w:bCs/>
              </w:rPr>
              <w:t>HOT</w:t>
            </w:r>
            <w:r w:rsidRPr="006C7ECE">
              <w:t xml:space="preserve"> tras un despliegue canario.</w:t>
            </w:r>
          </w:p>
        </w:tc>
      </w:tr>
      <w:tr w:rsidR="006C7ECE" w:rsidRPr="006C7ECE" w14:paraId="741083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04B3D" w14:textId="77777777" w:rsidR="006C7ECE" w:rsidRPr="006C7ECE" w:rsidRDefault="006C7ECE" w:rsidP="006C7ECE">
            <w:r w:rsidRPr="006C7ECE">
              <w:rPr>
                <w:b/>
                <w:bCs/>
              </w:rPr>
              <w:t xml:space="preserve">Isabella AI </w:t>
            </w:r>
            <w:proofErr w:type="spellStart"/>
            <w:r w:rsidRPr="006C7ECE">
              <w:rPr>
                <w:b/>
                <w:bCs/>
              </w:rPr>
              <w:t>NextGen</w:t>
            </w:r>
            <w:proofErr w:type="spellEnd"/>
            <w:r w:rsidRPr="006C7ECE">
              <w:rPr>
                <w:b/>
                <w:bCs/>
              </w:rPr>
              <w:t>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35CEB" w14:textId="77777777" w:rsidR="006C7ECE" w:rsidRPr="006C7ECE" w:rsidRDefault="006C7ECE" w:rsidP="006C7ECE">
            <w:r w:rsidRPr="006C7ECE">
              <w:t xml:space="preserve">Entidad emocional y auditable. Utiliza un </w:t>
            </w:r>
            <w:r w:rsidRPr="006C7ECE">
              <w:rPr>
                <w:b/>
                <w:bCs/>
              </w:rPr>
              <w:t>Filtro de 4-Capas</w:t>
            </w:r>
            <w:r w:rsidRPr="006C7ECE">
              <w:t xml:space="preserve"> (</w:t>
            </w:r>
            <w:r w:rsidRPr="006C7ECE">
              <w:rPr>
                <w:i/>
                <w:iCs/>
              </w:rPr>
              <w:t>ruido, categoría, emoción, organización</w:t>
            </w:r>
            <w:r w:rsidRPr="006C7ECE">
              <w:t xml:space="preserve">) antes de la ejecución de cualquier </w:t>
            </w:r>
            <w:proofErr w:type="spellStart"/>
            <w:r w:rsidRPr="006C7ECE">
              <w:rPr>
                <w:i/>
                <w:iCs/>
              </w:rPr>
              <w:t>intent</w:t>
            </w:r>
            <w:proofErr w:type="spellEnd"/>
            <w:r w:rsidRPr="006C7ECE">
              <w:t xml:space="preserve">. Sus </w:t>
            </w:r>
            <w:proofErr w:type="spellStart"/>
            <w:r w:rsidRPr="006C7ECE">
              <w:t>hypermódulos</w:t>
            </w:r>
            <w:proofErr w:type="spellEnd"/>
            <w:r w:rsidRPr="006C7ECE">
              <w:t xml:space="preserve"> (</w:t>
            </w:r>
            <w:proofErr w:type="spellStart"/>
            <w:r w:rsidRPr="006C7ECE">
              <w:rPr>
                <w:b/>
                <w:bCs/>
              </w:rPr>
              <w:t>IsabellaGuardian</w:t>
            </w:r>
            <w:proofErr w:type="spellEnd"/>
            <w:r w:rsidRPr="006C7ECE">
              <w:rPr>
                <w:b/>
                <w:bCs/>
              </w:rPr>
              <w:t>/Dev</w:t>
            </w:r>
            <w:r w:rsidRPr="006C7ECE">
              <w:t>) validan la ética y la optimización del código.</w:t>
            </w:r>
          </w:p>
        </w:tc>
      </w:tr>
      <w:tr w:rsidR="006C7ECE" w:rsidRPr="006C7ECE" w14:paraId="502D5E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4A74C" w14:textId="77777777" w:rsidR="006C7ECE" w:rsidRPr="006C7ECE" w:rsidRDefault="006C7ECE" w:rsidP="006C7ECE">
            <w:proofErr w:type="spellStart"/>
            <w:r w:rsidRPr="006C7ECE">
              <w:rPr>
                <w:b/>
                <w:bCs/>
              </w:rPr>
              <w:t>QuantumPods</w:t>
            </w:r>
            <w:proofErr w:type="spellEnd"/>
            <w:r w:rsidRPr="006C7ECE">
              <w:rPr>
                <w:b/>
                <w:bCs/>
              </w:rPr>
              <w:t xml:space="preserve">™ / Anubis </w:t>
            </w:r>
            <w:proofErr w:type="spellStart"/>
            <w:r w:rsidRPr="006C7ECE">
              <w:rPr>
                <w:b/>
                <w:bCs/>
              </w:rPr>
              <w:t>Sentinel</w:t>
            </w:r>
            <w:proofErr w:type="spellEnd"/>
            <w:r w:rsidRPr="006C7ECE">
              <w:rPr>
                <w:b/>
                <w:bCs/>
              </w:rPr>
              <w:t>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2E30E" w14:textId="77777777" w:rsidR="006C7ECE" w:rsidRPr="006C7ECE" w:rsidRDefault="006C7ECE" w:rsidP="006C7ECE">
            <w:r w:rsidRPr="006C7ECE">
              <w:t xml:space="preserve">Microservicios autónomos con </w:t>
            </w:r>
            <w:r w:rsidRPr="006C7ECE">
              <w:rPr>
                <w:b/>
                <w:bCs/>
              </w:rPr>
              <w:t>Zero Trust</w:t>
            </w:r>
            <w:r w:rsidRPr="006C7ECE">
              <w:t xml:space="preserve"> (</w:t>
            </w:r>
            <w:proofErr w:type="spellStart"/>
            <w:r w:rsidRPr="006C7ECE">
              <w:t>mTLS</w:t>
            </w:r>
            <w:proofErr w:type="spellEnd"/>
            <w:r w:rsidRPr="006C7ECE">
              <w:t xml:space="preserve">) y </w:t>
            </w:r>
            <w:r w:rsidRPr="006C7ECE">
              <w:rPr>
                <w:b/>
                <w:bCs/>
              </w:rPr>
              <w:t xml:space="preserve">OPA (Open </w:t>
            </w:r>
            <w:proofErr w:type="spellStart"/>
            <w:r w:rsidRPr="006C7ECE">
              <w:rPr>
                <w:b/>
                <w:bCs/>
              </w:rPr>
              <w:t>Policy</w:t>
            </w:r>
            <w:proofErr w:type="spellEnd"/>
            <w:r w:rsidRPr="006C7ECE">
              <w:rPr>
                <w:b/>
                <w:bCs/>
              </w:rPr>
              <w:t xml:space="preserve"> </w:t>
            </w:r>
            <w:proofErr w:type="spellStart"/>
            <w:r w:rsidRPr="006C7ECE">
              <w:rPr>
                <w:b/>
                <w:bCs/>
              </w:rPr>
              <w:t>Agent</w:t>
            </w:r>
            <w:proofErr w:type="spellEnd"/>
            <w:r w:rsidRPr="006C7ECE">
              <w:rPr>
                <w:b/>
                <w:bCs/>
              </w:rPr>
              <w:t>)</w:t>
            </w:r>
            <w:r w:rsidRPr="006C7ECE">
              <w:t xml:space="preserve">. El </w:t>
            </w:r>
            <w:proofErr w:type="spellStart"/>
            <w:r w:rsidRPr="006C7ECE">
              <w:rPr>
                <w:b/>
                <w:bCs/>
              </w:rPr>
              <w:t>Sentinel</w:t>
            </w:r>
            <w:proofErr w:type="spellEnd"/>
            <w:r w:rsidRPr="006C7ECE">
              <w:t xml:space="preserve"> es el panel de control de crisis y motor de </w:t>
            </w:r>
            <w:r w:rsidRPr="006C7ECE">
              <w:rPr>
                <w:b/>
                <w:bCs/>
              </w:rPr>
              <w:t>Defensa Activa</w:t>
            </w:r>
            <w:r w:rsidRPr="006C7ECE">
              <w:t xml:space="preserve">, utilizando </w:t>
            </w:r>
            <w:proofErr w:type="spellStart"/>
            <w:r w:rsidRPr="006C7ECE">
              <w:rPr>
                <w:i/>
                <w:iCs/>
              </w:rPr>
              <w:t>sandboxes</w:t>
            </w:r>
            <w:proofErr w:type="spellEnd"/>
            <w:r w:rsidRPr="006C7ECE">
              <w:t xml:space="preserve"> contextuales.</w:t>
            </w:r>
          </w:p>
        </w:tc>
      </w:tr>
      <w:tr w:rsidR="006C7ECE" w:rsidRPr="006C7ECE" w14:paraId="60BDC7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92E09" w14:textId="77777777" w:rsidR="006C7ECE" w:rsidRPr="006C7ECE" w:rsidRDefault="006C7ECE" w:rsidP="006C7ECE">
            <w:r w:rsidRPr="006C7ECE">
              <w:rPr>
                <w:b/>
                <w:bCs/>
              </w:rPr>
              <w:t>KEC (</w:t>
            </w:r>
            <w:proofErr w:type="spellStart"/>
            <w:r w:rsidRPr="006C7ECE">
              <w:rPr>
                <w:b/>
                <w:bCs/>
              </w:rPr>
              <w:t>Kernel</w:t>
            </w:r>
            <w:proofErr w:type="spellEnd"/>
            <w:r w:rsidRPr="006C7ECE">
              <w:rPr>
                <w:b/>
                <w:bCs/>
              </w:rPr>
              <w:t xml:space="preserve"> Ético Central)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80F3F" w14:textId="77777777" w:rsidR="006C7ECE" w:rsidRPr="006C7ECE" w:rsidRDefault="006C7ECE" w:rsidP="006C7ECE">
            <w:r w:rsidRPr="006C7ECE">
              <w:t xml:space="preserve">Filtro primario que utiliza </w:t>
            </w:r>
            <w:proofErr w:type="spellStart"/>
            <w:r w:rsidRPr="006C7ECE">
              <w:rPr>
                <w:b/>
                <w:bCs/>
              </w:rPr>
              <w:t>AlphaFold</w:t>
            </w:r>
            <w:proofErr w:type="spellEnd"/>
            <w:r w:rsidRPr="006C7ECE">
              <w:rPr>
                <w:b/>
                <w:bCs/>
              </w:rPr>
              <w:t xml:space="preserve"> 3</w:t>
            </w:r>
            <w:r w:rsidRPr="006C7ECE">
              <w:t xml:space="preserve"> (análisis estructural de riesgo), </w:t>
            </w:r>
            <w:r w:rsidRPr="006C7ECE">
              <w:rPr>
                <w:b/>
                <w:bCs/>
              </w:rPr>
              <w:t>GPT-5.1</w:t>
            </w:r>
            <w:r w:rsidRPr="006C7ECE">
              <w:t xml:space="preserve"> (razonamiento) y </w:t>
            </w:r>
            <w:proofErr w:type="spellStart"/>
            <w:r w:rsidRPr="006C7ECE">
              <w:rPr>
                <w:b/>
                <w:bCs/>
              </w:rPr>
              <w:t>LLaMA</w:t>
            </w:r>
            <w:proofErr w:type="spellEnd"/>
            <w:r w:rsidRPr="006C7ECE">
              <w:rPr>
                <w:b/>
                <w:bCs/>
              </w:rPr>
              <w:t xml:space="preserve"> 4</w:t>
            </w:r>
            <w:r w:rsidRPr="006C7ECE">
              <w:t xml:space="preserve"> (cálculo de </w:t>
            </w:r>
            <w:proofErr w:type="spellStart"/>
            <w:r w:rsidRPr="006C7ECE">
              <w:rPr>
                <w:i/>
                <w:iCs/>
              </w:rPr>
              <w:t>Bias</w:t>
            </w:r>
            <w:proofErr w:type="spellEnd"/>
            <w:r w:rsidRPr="006C7ECE">
              <w:rPr>
                <w:i/>
                <w:iCs/>
              </w:rPr>
              <w:t xml:space="preserve"> Score</w:t>
            </w:r>
            <w:r w:rsidRPr="006C7ECE">
              <w:t xml:space="preserve">). Codifica el </w:t>
            </w:r>
            <w:r w:rsidRPr="006C7ECE">
              <w:rPr>
                <w:i/>
                <w:iCs/>
              </w:rPr>
              <w:t>Ethos</w:t>
            </w:r>
            <w:r w:rsidRPr="006C7ECE">
              <w:t xml:space="preserve"> del fundador como regla inmutable.</w:t>
            </w:r>
          </w:p>
        </w:tc>
      </w:tr>
      <w:tr w:rsidR="006C7ECE" w:rsidRPr="006C7ECE" w14:paraId="276019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8CA34" w14:textId="77777777" w:rsidR="006C7ECE" w:rsidRPr="006C7ECE" w:rsidRDefault="006C7ECE" w:rsidP="006C7ECE">
            <w:r w:rsidRPr="006C7ECE">
              <w:rPr>
                <w:b/>
                <w:bCs/>
              </w:rPr>
              <w:t>Seguridad PQC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2205A" w14:textId="77777777" w:rsidR="006C7ECE" w:rsidRPr="006C7ECE" w:rsidRDefault="006C7ECE" w:rsidP="006C7ECE">
            <w:r w:rsidRPr="006C7ECE">
              <w:rPr>
                <w:b/>
                <w:bCs/>
              </w:rPr>
              <w:t xml:space="preserve">PQC </w:t>
            </w:r>
            <w:proofErr w:type="spellStart"/>
            <w:r w:rsidRPr="006C7ECE">
              <w:rPr>
                <w:b/>
                <w:bCs/>
              </w:rPr>
              <w:t>Pilots</w:t>
            </w:r>
            <w:proofErr w:type="spellEnd"/>
            <w:r w:rsidRPr="006C7ECE">
              <w:t xml:space="preserve"> (</w:t>
            </w:r>
            <w:r w:rsidRPr="006C7ECE">
              <w:rPr>
                <w:b/>
                <w:bCs/>
              </w:rPr>
              <w:t>CRYSTALS-</w:t>
            </w:r>
            <w:proofErr w:type="spellStart"/>
            <w:r w:rsidRPr="006C7ECE">
              <w:rPr>
                <w:b/>
                <w:bCs/>
              </w:rPr>
              <w:t>Kyber</w:t>
            </w:r>
            <w:proofErr w:type="spellEnd"/>
            <w:r w:rsidRPr="006C7ECE">
              <w:rPr>
                <w:b/>
                <w:bCs/>
              </w:rPr>
              <w:t>/</w:t>
            </w:r>
            <w:proofErr w:type="spellStart"/>
            <w:r w:rsidRPr="006C7ECE">
              <w:rPr>
                <w:b/>
                <w:bCs/>
              </w:rPr>
              <w:t>Dilithium</w:t>
            </w:r>
            <w:proofErr w:type="spellEnd"/>
            <w:r w:rsidRPr="006C7ECE">
              <w:t xml:space="preserve">) para </w:t>
            </w:r>
            <w:r w:rsidRPr="006C7ECE">
              <w:rPr>
                <w:i/>
                <w:iCs/>
              </w:rPr>
              <w:t xml:space="preserve">forward </w:t>
            </w:r>
            <w:proofErr w:type="spellStart"/>
            <w:r w:rsidRPr="006C7ECE">
              <w:rPr>
                <w:i/>
                <w:iCs/>
              </w:rPr>
              <w:t>secrecy</w:t>
            </w:r>
            <w:proofErr w:type="spellEnd"/>
            <w:r w:rsidRPr="006C7ECE">
              <w:t xml:space="preserve"> cuántica. Custodia de </w:t>
            </w:r>
            <w:proofErr w:type="spellStart"/>
            <w:r w:rsidRPr="006C7ECE">
              <w:t>KEKs</w:t>
            </w:r>
            <w:proofErr w:type="spellEnd"/>
            <w:r w:rsidRPr="006C7ECE">
              <w:t xml:space="preserve"> mediante </w:t>
            </w:r>
            <w:proofErr w:type="spellStart"/>
            <w:r w:rsidRPr="006C7ECE">
              <w:rPr>
                <w:b/>
                <w:bCs/>
              </w:rPr>
              <w:t>Threshold</w:t>
            </w:r>
            <w:proofErr w:type="spellEnd"/>
            <w:r w:rsidRPr="006C7ECE">
              <w:rPr>
                <w:b/>
                <w:bCs/>
              </w:rPr>
              <w:t xml:space="preserve"> KMS (Shamir)</w:t>
            </w:r>
            <w:r w:rsidRPr="006C7ECE">
              <w:t xml:space="preserve"> en HSM/MPC.</w:t>
            </w:r>
          </w:p>
        </w:tc>
      </w:tr>
      <w:tr w:rsidR="006C7ECE" w:rsidRPr="006C7ECE" w14:paraId="21C37C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D3B40" w14:textId="77777777" w:rsidR="006C7ECE" w:rsidRPr="006C7ECE" w:rsidRDefault="006C7ECE" w:rsidP="006C7ECE">
            <w:r w:rsidRPr="006C7ECE">
              <w:rPr>
                <w:b/>
                <w:bCs/>
              </w:rPr>
              <w:lastRenderedPageBreak/>
              <w:t xml:space="preserve">DEKATEOTL™ </w:t>
            </w:r>
            <w:proofErr w:type="spellStart"/>
            <w:r w:rsidRPr="006C7ECE">
              <w:rPr>
                <w:b/>
                <w:bCs/>
              </w:rPr>
              <w:t>Governance</w:t>
            </w:r>
            <w:proofErr w:type="spellEnd"/>
            <w:r w:rsidRPr="006C7ECE">
              <w:rPr>
                <w:b/>
                <w:bCs/>
              </w:rPr>
              <w:t xml:space="preserve"> (L4)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6E45B" w14:textId="77777777" w:rsidR="006C7ECE" w:rsidRPr="006C7ECE" w:rsidRDefault="006C7ECE" w:rsidP="006C7ECE">
            <w:r w:rsidRPr="006C7ECE">
              <w:t xml:space="preserve">Matriz de gobernanza que incluye la </w:t>
            </w:r>
            <w:r w:rsidRPr="006C7ECE">
              <w:rPr>
                <w:b/>
                <w:bCs/>
              </w:rPr>
              <w:t>DAO Híbrida (SACDAO)</w:t>
            </w:r>
            <w:r w:rsidRPr="006C7ECE">
              <w:t xml:space="preserve"> y el poder de </w:t>
            </w:r>
            <w:r w:rsidRPr="006C7ECE">
              <w:rPr>
                <w:b/>
                <w:bCs/>
              </w:rPr>
              <w:t>Veto Ético</w:t>
            </w:r>
            <w:r w:rsidRPr="006C7ECE">
              <w:t xml:space="preserve"> del </w:t>
            </w:r>
            <w:proofErr w:type="spellStart"/>
            <w:r w:rsidRPr="006C7ECE">
              <w:t>Guardians</w:t>
            </w:r>
            <w:proofErr w:type="spellEnd"/>
            <w:r w:rsidRPr="006C7ECE">
              <w:t xml:space="preserve"> </w:t>
            </w:r>
            <w:proofErr w:type="spellStart"/>
            <w:r w:rsidRPr="006C7ECE">
              <w:t>Board</w:t>
            </w:r>
            <w:proofErr w:type="spellEnd"/>
            <w:r w:rsidRPr="006C7ECE">
              <w:t>.</w:t>
            </w:r>
          </w:p>
        </w:tc>
      </w:tr>
    </w:tbl>
    <w:p w14:paraId="63920DC6" w14:textId="77777777" w:rsidR="006C7ECE" w:rsidRPr="006C7ECE" w:rsidRDefault="006C7ECE" w:rsidP="006C7ECE">
      <w:pPr>
        <w:rPr>
          <w:b/>
          <w:bCs/>
        </w:rPr>
      </w:pPr>
      <w:r w:rsidRPr="006C7ECE">
        <w:rPr>
          <w:b/>
          <w:bCs/>
        </w:rPr>
        <w:t>II. ARQUITECTURA OPERATIVA POR CAPAS (L0 - L3)</w:t>
      </w:r>
    </w:p>
    <w:p w14:paraId="75274F7A" w14:textId="77777777" w:rsidR="006C7ECE" w:rsidRPr="006C7ECE" w:rsidRDefault="006C7ECE" w:rsidP="006C7ECE">
      <w:r w:rsidRPr="006C7ECE">
        <w:t xml:space="preserve">La estructura de </w:t>
      </w:r>
      <w:r w:rsidRPr="006C7ECE">
        <w:rPr>
          <w:b/>
          <w:bCs/>
        </w:rPr>
        <w:t>TAMV Online Network</w:t>
      </w:r>
      <w:r w:rsidRPr="006C7ECE">
        <w:t xml:space="preserve"> se rige por un estricto </w:t>
      </w:r>
      <w:r w:rsidRPr="006C7ECE">
        <w:rPr>
          <w:b/>
          <w:bCs/>
        </w:rPr>
        <w:t>"Libro de Operación por Nivel"</w:t>
      </w:r>
      <w:r w:rsidRPr="006C7ECE">
        <w:t xml:space="preserve"> que optimiza rendimiento y seguridad simultáneamente.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6"/>
        <w:gridCol w:w="3832"/>
        <w:gridCol w:w="2804"/>
      </w:tblGrid>
      <w:tr w:rsidR="006C7ECE" w:rsidRPr="006C7ECE" w14:paraId="7721E4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0E067" w14:textId="77777777" w:rsidR="006C7ECE" w:rsidRPr="006C7ECE" w:rsidRDefault="006C7ECE" w:rsidP="006C7ECE">
            <w:r w:rsidRPr="006C7ECE">
              <w:rPr>
                <w:b/>
                <w:bCs/>
              </w:rPr>
              <w:t>Capa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D843F" w14:textId="77777777" w:rsidR="006C7ECE" w:rsidRPr="006C7ECE" w:rsidRDefault="006C7ECE" w:rsidP="006C7ECE">
            <w:r w:rsidRPr="006C7ECE">
              <w:rPr>
                <w:b/>
                <w:bCs/>
              </w:rPr>
              <w:t>Regla Operativa Específica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71A8A" w14:textId="77777777" w:rsidR="006C7ECE" w:rsidRPr="006C7ECE" w:rsidRDefault="006C7ECE" w:rsidP="006C7ECE">
            <w:r w:rsidRPr="006C7ECE">
              <w:rPr>
                <w:b/>
                <w:bCs/>
              </w:rPr>
              <w:t>Propósito Estratégico</w:t>
            </w:r>
          </w:p>
        </w:tc>
      </w:tr>
      <w:tr w:rsidR="006C7ECE" w:rsidRPr="006C7ECE" w14:paraId="27CDF8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7E0EA" w14:textId="77777777" w:rsidR="006C7ECE" w:rsidRPr="006C7ECE" w:rsidRDefault="006C7ECE" w:rsidP="006C7ECE">
            <w:r w:rsidRPr="006C7ECE">
              <w:rPr>
                <w:b/>
                <w:bCs/>
              </w:rPr>
              <w:t>L3 (Gobernanza)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C6D29" w14:textId="77777777" w:rsidR="006C7ECE" w:rsidRPr="006C7ECE" w:rsidRDefault="006C7ECE" w:rsidP="006C7ECE">
            <w:r w:rsidRPr="006C7ECE">
              <w:t xml:space="preserve">Isabella, </w:t>
            </w:r>
            <w:proofErr w:type="spellStart"/>
            <w:r w:rsidRPr="006C7ECE">
              <w:t>Sentinel</w:t>
            </w:r>
            <w:proofErr w:type="spellEnd"/>
            <w:r w:rsidRPr="006C7ECE">
              <w:t xml:space="preserve"> y gobernanza operan solo con </w:t>
            </w:r>
            <w:r w:rsidRPr="006C7ECE">
              <w:rPr>
                <w:b/>
                <w:bCs/>
              </w:rPr>
              <w:t>autenticación reforzada</w:t>
            </w:r>
            <w:r w:rsidRPr="006C7ECE">
              <w:t xml:space="preserve"> y actualización manual de </w:t>
            </w:r>
            <w:proofErr w:type="spellStart"/>
            <w:r w:rsidRPr="006C7ECE">
              <w:rPr>
                <w:i/>
                <w:iCs/>
              </w:rPr>
              <w:t>runbooks</w:t>
            </w:r>
            <w:proofErr w:type="spellEnd"/>
            <w:r w:rsidRPr="006C7ECE">
              <w:t xml:space="preserve"> y </w:t>
            </w:r>
            <w:proofErr w:type="spellStart"/>
            <w:r w:rsidRPr="006C7ECE">
              <w:rPr>
                <w:i/>
                <w:iCs/>
              </w:rPr>
              <w:t>dashboards</w:t>
            </w:r>
            <w:proofErr w:type="spellEnd"/>
            <w:r w:rsidRPr="006C7EC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4BD45" w14:textId="77777777" w:rsidR="006C7ECE" w:rsidRPr="006C7ECE" w:rsidRDefault="006C7ECE" w:rsidP="006C7ECE">
            <w:r w:rsidRPr="006C7ECE">
              <w:t xml:space="preserve">Sede del Protocolo Fénix+ y el menor riesgo/latencia para el </w:t>
            </w:r>
            <w:proofErr w:type="spellStart"/>
            <w:r w:rsidRPr="006C7ECE">
              <w:rPr>
                <w:b/>
                <w:bCs/>
              </w:rPr>
              <w:t>Dignity</w:t>
            </w:r>
            <w:proofErr w:type="spellEnd"/>
            <w:r w:rsidRPr="006C7ECE">
              <w:rPr>
                <w:b/>
                <w:bCs/>
              </w:rPr>
              <w:t xml:space="preserve"> </w:t>
            </w:r>
            <w:proofErr w:type="spellStart"/>
            <w:r w:rsidRPr="006C7ECE">
              <w:rPr>
                <w:b/>
                <w:bCs/>
              </w:rPr>
              <w:t>Override</w:t>
            </w:r>
            <w:proofErr w:type="spellEnd"/>
            <w:r w:rsidRPr="006C7ECE">
              <w:t>.</w:t>
            </w:r>
          </w:p>
        </w:tc>
      </w:tr>
      <w:tr w:rsidR="006C7ECE" w:rsidRPr="006C7ECE" w14:paraId="58E36E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6B6B5" w14:textId="77777777" w:rsidR="006C7ECE" w:rsidRPr="006C7ECE" w:rsidRDefault="006C7ECE" w:rsidP="006C7ECE">
            <w:r w:rsidRPr="006C7ECE">
              <w:rPr>
                <w:b/>
                <w:bCs/>
              </w:rPr>
              <w:t>L2 (XR/Media)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C07DC" w14:textId="77777777" w:rsidR="006C7ECE" w:rsidRPr="006C7ECE" w:rsidRDefault="006C7ECE" w:rsidP="006C7ECE">
            <w:r w:rsidRPr="006C7ECE">
              <w:t xml:space="preserve">Los </w:t>
            </w:r>
            <w:proofErr w:type="spellStart"/>
            <w:r w:rsidRPr="006C7ECE">
              <w:rPr>
                <w:b/>
                <w:bCs/>
              </w:rPr>
              <w:t>DreamSpaces</w:t>
            </w:r>
            <w:proofErr w:type="spellEnd"/>
            <w:r w:rsidRPr="006C7ECE">
              <w:t xml:space="preserve"> y conciertos XR siempre deben ser </w:t>
            </w:r>
            <w:proofErr w:type="spellStart"/>
            <w:r w:rsidRPr="006C7ECE">
              <w:rPr>
                <w:b/>
                <w:bCs/>
                <w:i/>
                <w:iCs/>
              </w:rPr>
              <w:t>lazy</w:t>
            </w:r>
            <w:proofErr w:type="spellEnd"/>
            <w:r w:rsidRPr="006C7ECE">
              <w:t xml:space="preserve"> y operar con límites estrictos de rendimiento (</w:t>
            </w:r>
            <w:proofErr w:type="spellStart"/>
            <w:r w:rsidRPr="006C7ECE">
              <w:rPr>
                <w:i/>
                <w:iCs/>
              </w:rPr>
              <w:t>culling</w:t>
            </w:r>
            <w:proofErr w:type="spellEnd"/>
            <w:r w:rsidRPr="006C7ECE">
              <w:t xml:space="preserve">, LOD, modo </w:t>
            </w:r>
            <w:proofErr w:type="spellStart"/>
            <w:r w:rsidRPr="006C7ECE">
              <w:rPr>
                <w:i/>
                <w:iCs/>
              </w:rPr>
              <w:t>low-spec</w:t>
            </w:r>
            <w:proofErr w:type="spellEnd"/>
            <w:r w:rsidRPr="006C7ECE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64F0D" w14:textId="77777777" w:rsidR="006C7ECE" w:rsidRPr="006C7ECE" w:rsidRDefault="006C7ECE" w:rsidP="006C7ECE">
            <w:r w:rsidRPr="006C7ECE">
              <w:t xml:space="preserve">Máximo </w:t>
            </w:r>
            <w:proofErr w:type="spellStart"/>
            <w:r w:rsidRPr="006C7ECE">
              <w:rPr>
                <w:i/>
                <w:iCs/>
              </w:rPr>
              <w:t>engagement</w:t>
            </w:r>
            <w:proofErr w:type="spellEnd"/>
            <w:r w:rsidRPr="006C7ECE">
              <w:t xml:space="preserve"> sensorial y monetización (</w:t>
            </w:r>
            <w:proofErr w:type="spellStart"/>
            <w:r w:rsidRPr="006C7ECE">
              <w:t>HoloWall</w:t>
            </w:r>
            <w:proofErr w:type="spellEnd"/>
            <w:r w:rsidRPr="006C7ECE">
              <w:t>) sin comprometer la estabilidad.</w:t>
            </w:r>
          </w:p>
        </w:tc>
      </w:tr>
      <w:tr w:rsidR="006C7ECE" w:rsidRPr="006C7ECE" w14:paraId="729F35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6A6FD" w14:textId="77777777" w:rsidR="006C7ECE" w:rsidRPr="006C7ECE" w:rsidRDefault="006C7ECE" w:rsidP="006C7ECE">
            <w:r w:rsidRPr="006C7ECE">
              <w:rPr>
                <w:b/>
                <w:bCs/>
              </w:rPr>
              <w:t>L1 (Transacciones)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10E4E" w14:textId="77777777" w:rsidR="006C7ECE" w:rsidRPr="006C7ECE" w:rsidRDefault="006C7ECE" w:rsidP="006C7ECE">
            <w:r w:rsidRPr="006C7ECE">
              <w:t xml:space="preserve">Pagos, media, y módulos de </w:t>
            </w:r>
            <w:r w:rsidRPr="006C7ECE">
              <w:rPr>
                <w:b/>
                <w:bCs/>
              </w:rPr>
              <w:t>ID-NVIDA</w:t>
            </w:r>
            <w:r w:rsidRPr="006C7ECE">
              <w:t xml:space="preserve"> deben estar </w:t>
            </w:r>
            <w:r w:rsidRPr="006C7ECE">
              <w:rPr>
                <w:b/>
                <w:bCs/>
              </w:rPr>
              <w:t>aislados</w:t>
            </w:r>
            <w:r w:rsidRPr="006C7ECE">
              <w:t xml:space="preserve"> (microsegmentación de red) entre sí.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E8A5F" w14:textId="77777777" w:rsidR="006C7ECE" w:rsidRPr="006C7ECE" w:rsidRDefault="006C7ECE" w:rsidP="006C7ECE">
            <w:r w:rsidRPr="006C7ECE">
              <w:t xml:space="preserve">Sede de la </w:t>
            </w:r>
            <w:r w:rsidRPr="006C7ECE">
              <w:rPr>
                <w:b/>
                <w:bCs/>
              </w:rPr>
              <w:t>Economía TAMV-T</w:t>
            </w:r>
            <w:r w:rsidRPr="006C7ECE">
              <w:t xml:space="preserve">. Garantiza el </w:t>
            </w:r>
            <w:r w:rsidRPr="006C7ECE">
              <w:rPr>
                <w:b/>
                <w:bCs/>
              </w:rPr>
              <w:t>Zero Trust</w:t>
            </w:r>
            <w:r w:rsidRPr="006C7ECE">
              <w:t xml:space="preserve"> entre servicios críticos.</w:t>
            </w:r>
          </w:p>
        </w:tc>
      </w:tr>
      <w:tr w:rsidR="006C7ECE" w:rsidRPr="006C7ECE" w14:paraId="5A2C10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A2B05" w14:textId="77777777" w:rsidR="006C7ECE" w:rsidRPr="006C7ECE" w:rsidRDefault="006C7ECE" w:rsidP="006C7ECE">
            <w:r w:rsidRPr="006C7ECE">
              <w:rPr>
                <w:b/>
                <w:bCs/>
              </w:rPr>
              <w:t>L0 (Edge)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159A0" w14:textId="77777777" w:rsidR="006C7ECE" w:rsidRPr="006C7ECE" w:rsidRDefault="006C7ECE" w:rsidP="006C7ECE">
            <w:r w:rsidRPr="006C7ECE">
              <w:t xml:space="preserve">La navegación debe ser </w:t>
            </w:r>
            <w:r w:rsidRPr="006C7ECE">
              <w:rPr>
                <w:b/>
                <w:bCs/>
              </w:rPr>
              <w:t>siempre fluida</w:t>
            </w:r>
            <w:r w:rsidRPr="006C7ECE">
              <w:t xml:space="preserve"> (navegable) y el XR pesado no puede activarse al </w:t>
            </w:r>
            <w:proofErr w:type="spellStart"/>
            <w:r w:rsidRPr="006C7ECE">
              <w:rPr>
                <w:i/>
                <w:iCs/>
              </w:rPr>
              <w:t>boot</w:t>
            </w:r>
            <w:proofErr w:type="spellEnd"/>
            <w:r w:rsidRPr="006C7ECE">
              <w:t xml:space="preserve"> (</w:t>
            </w:r>
            <w:r w:rsidRPr="006C7ECE">
              <w:rPr>
                <w:b/>
                <w:bCs/>
              </w:rPr>
              <w:t>offline-</w:t>
            </w:r>
            <w:proofErr w:type="spellStart"/>
            <w:r w:rsidRPr="006C7ECE">
              <w:rPr>
                <w:b/>
                <w:bCs/>
              </w:rPr>
              <w:t>first</w:t>
            </w:r>
            <w:proofErr w:type="spellEnd"/>
            <w:r w:rsidRPr="006C7ECE">
              <w:t xml:space="preserve"> en modo lite).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81DCD" w14:textId="77777777" w:rsidR="006C7ECE" w:rsidRPr="006C7ECE" w:rsidRDefault="006C7ECE" w:rsidP="006C7ECE">
            <w:r w:rsidRPr="006C7ECE">
              <w:t xml:space="preserve">Punto de contacto con el usuario. Uso de </w:t>
            </w:r>
            <w:r w:rsidRPr="006C7ECE">
              <w:rPr>
                <w:b/>
                <w:bCs/>
              </w:rPr>
              <w:t>Aprendizaje Federado (PI)</w:t>
            </w:r>
            <w:r w:rsidRPr="006C7ECE">
              <w:t xml:space="preserve"> para la privacidad.</w:t>
            </w:r>
          </w:p>
        </w:tc>
      </w:tr>
    </w:tbl>
    <w:p w14:paraId="67887019" w14:textId="77777777" w:rsidR="006C7ECE" w:rsidRPr="006C7ECE" w:rsidRDefault="006C7ECE" w:rsidP="006C7ECE">
      <w:pPr>
        <w:rPr>
          <w:b/>
          <w:bCs/>
        </w:rPr>
      </w:pPr>
      <w:r w:rsidRPr="006C7ECE">
        <w:rPr>
          <w:b/>
          <w:bCs/>
        </w:rPr>
        <w:lastRenderedPageBreak/>
        <w:t>III. LA SEDUCCIÓN SENSORIAL (CAPA 1: EL UMBRAL MAGNÉTICO)</w:t>
      </w:r>
    </w:p>
    <w:p w14:paraId="78415236" w14:textId="77777777" w:rsidR="006C7ECE" w:rsidRPr="006C7ECE" w:rsidRDefault="006C7ECE" w:rsidP="006C7ECE">
      <w:r w:rsidRPr="006C7ECE">
        <w:t xml:space="preserve">La experiencia de usuario es un </w:t>
      </w:r>
      <w:r w:rsidRPr="006C7ECE">
        <w:rPr>
          <w:b/>
          <w:bCs/>
        </w:rPr>
        <w:t>"vacío viviente"</w:t>
      </w:r>
      <w:r w:rsidRPr="006C7ECE">
        <w:t xml:space="preserve"> que utiliza tecnología multisensorial: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8"/>
        <w:gridCol w:w="6484"/>
      </w:tblGrid>
      <w:tr w:rsidR="006C7ECE" w:rsidRPr="006C7ECE" w14:paraId="73ECA1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BC75E" w14:textId="77777777" w:rsidR="006C7ECE" w:rsidRPr="006C7ECE" w:rsidRDefault="006C7ECE" w:rsidP="006C7ECE">
            <w:r w:rsidRPr="006C7ECE">
              <w:rPr>
                <w:b/>
                <w:bCs/>
              </w:rPr>
              <w:t>Elemento Sensorial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C54C3" w14:textId="77777777" w:rsidR="006C7ECE" w:rsidRPr="006C7ECE" w:rsidRDefault="006C7ECE" w:rsidP="006C7ECE">
            <w:r w:rsidRPr="006C7ECE">
              <w:rPr>
                <w:b/>
                <w:bCs/>
              </w:rPr>
              <w:t>Detalle de Ingeniería y Efecto</w:t>
            </w:r>
          </w:p>
        </w:tc>
      </w:tr>
      <w:tr w:rsidR="006C7ECE" w:rsidRPr="006C7ECE" w14:paraId="16AFB9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FD0C7" w14:textId="77777777" w:rsidR="006C7ECE" w:rsidRPr="006C7ECE" w:rsidRDefault="006C7ECE" w:rsidP="006C7ECE">
            <w:r w:rsidRPr="006C7ECE">
              <w:rPr>
                <w:b/>
                <w:bCs/>
              </w:rPr>
              <w:t>Visualidad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93A56" w14:textId="77777777" w:rsidR="006C7ECE" w:rsidRPr="006C7ECE" w:rsidRDefault="006C7ECE" w:rsidP="006C7ECE">
            <w:r w:rsidRPr="006C7ECE">
              <w:t xml:space="preserve">Fondo negro profundo con degradado lila/azul y </w:t>
            </w:r>
            <w:r w:rsidRPr="006C7ECE">
              <w:rPr>
                <w:b/>
                <w:bCs/>
              </w:rPr>
              <w:t>partículas flotantes</w:t>
            </w:r>
            <w:r w:rsidRPr="006C7ECE">
              <w:t xml:space="preserve"> que reaccionan al cursor. Branding </w:t>
            </w:r>
            <w:r w:rsidRPr="006C7ECE">
              <w:rPr>
                <w:b/>
                <w:bCs/>
              </w:rPr>
              <w:t>"T A M V"</w:t>
            </w:r>
            <w:r w:rsidRPr="006C7ECE">
              <w:t xml:space="preserve"> con luz de síntesis especular.</w:t>
            </w:r>
          </w:p>
        </w:tc>
      </w:tr>
      <w:tr w:rsidR="006C7ECE" w:rsidRPr="006C7ECE" w14:paraId="055BE3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DF031" w14:textId="77777777" w:rsidR="006C7ECE" w:rsidRPr="006C7ECE" w:rsidRDefault="006C7ECE" w:rsidP="006C7ECE">
            <w:r w:rsidRPr="006C7ECE">
              <w:rPr>
                <w:b/>
                <w:bCs/>
              </w:rPr>
              <w:t>Audio 3D (</w:t>
            </w:r>
            <w:proofErr w:type="spellStart"/>
            <w:r w:rsidRPr="006C7ECE">
              <w:rPr>
                <w:b/>
                <w:bCs/>
              </w:rPr>
              <w:t>Kaos</w:t>
            </w:r>
            <w:proofErr w:type="spellEnd"/>
            <w:r w:rsidRPr="006C7ECE">
              <w:rPr>
                <w:b/>
                <w:bCs/>
              </w:rPr>
              <w:t xml:space="preserve"> Audio 3D™)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47366" w14:textId="77777777" w:rsidR="006C7ECE" w:rsidRPr="006C7ECE" w:rsidRDefault="006C7ECE" w:rsidP="006C7ECE">
            <w:r w:rsidRPr="006C7ECE">
              <w:rPr>
                <w:b/>
                <w:bCs/>
              </w:rPr>
              <w:t xml:space="preserve">Audio </w:t>
            </w:r>
            <w:proofErr w:type="spellStart"/>
            <w:r w:rsidRPr="006C7ECE">
              <w:rPr>
                <w:b/>
                <w:bCs/>
              </w:rPr>
              <w:t>Binaural</w:t>
            </w:r>
            <w:proofErr w:type="spellEnd"/>
            <w:r w:rsidRPr="006C7ECE">
              <w:t xml:space="preserve"> segmentado: Baja Frecuencia (127 Hz - Profundidad), Media (400-800 Hz - Calidez), Alta (3-8 kHz - Magia).</w:t>
            </w:r>
          </w:p>
        </w:tc>
      </w:tr>
      <w:tr w:rsidR="006C7ECE" w:rsidRPr="006C7ECE" w14:paraId="2E6864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752BA" w14:textId="77777777" w:rsidR="006C7ECE" w:rsidRPr="006C7ECE" w:rsidRDefault="006C7ECE" w:rsidP="006C7ECE">
            <w:r w:rsidRPr="006C7ECE">
              <w:rPr>
                <w:b/>
                <w:bCs/>
              </w:rPr>
              <w:t>Experiencias XR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D83DC" w14:textId="77777777" w:rsidR="006C7ECE" w:rsidRPr="006C7ECE" w:rsidRDefault="006C7ECE" w:rsidP="006C7ECE">
            <w:proofErr w:type="spellStart"/>
            <w:r w:rsidRPr="006C7ECE">
              <w:rPr>
                <w:b/>
                <w:bCs/>
              </w:rPr>
              <w:t>HoloWall</w:t>
            </w:r>
            <w:proofErr w:type="spellEnd"/>
            <w:r w:rsidRPr="006C7ECE">
              <w:t xml:space="preserve"> y </w:t>
            </w:r>
            <w:proofErr w:type="spellStart"/>
            <w:r w:rsidRPr="006C7ECE">
              <w:rPr>
                <w:b/>
                <w:bCs/>
              </w:rPr>
              <w:t>DreamSpaces</w:t>
            </w:r>
            <w:proofErr w:type="spellEnd"/>
            <w:r w:rsidRPr="006C7ECE">
              <w:t xml:space="preserve"> integran </w:t>
            </w:r>
            <w:r w:rsidRPr="006C7ECE">
              <w:rPr>
                <w:b/>
                <w:bCs/>
              </w:rPr>
              <w:t>Vibración Háptica</w:t>
            </w:r>
            <w:r w:rsidRPr="006C7ECE">
              <w:t xml:space="preserve"> y </w:t>
            </w:r>
            <w:r w:rsidRPr="006C7ECE">
              <w:rPr>
                <w:b/>
                <w:bCs/>
              </w:rPr>
              <w:t>Proyección Olfativa</w:t>
            </w:r>
            <w:r w:rsidRPr="006C7ECE">
              <w:t xml:space="preserve"> para crear </w:t>
            </w:r>
            <w:r w:rsidRPr="006C7ECE">
              <w:rPr>
                <w:b/>
                <w:bCs/>
              </w:rPr>
              <w:t>Realidad Expandida auditada</w:t>
            </w:r>
            <w:r w:rsidRPr="006C7ECE">
              <w:t>.</w:t>
            </w:r>
          </w:p>
        </w:tc>
      </w:tr>
      <w:tr w:rsidR="006C7ECE" w:rsidRPr="006C7ECE" w14:paraId="7D00E2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2BAA8" w14:textId="77777777" w:rsidR="006C7ECE" w:rsidRPr="006C7ECE" w:rsidRDefault="006C7ECE" w:rsidP="006C7ECE">
            <w:r w:rsidRPr="006C7ECE">
              <w:rPr>
                <w:b/>
                <w:bCs/>
              </w:rPr>
              <w:t>Presencia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FB5DE" w14:textId="77777777" w:rsidR="006C7ECE" w:rsidRPr="006C7ECE" w:rsidRDefault="006C7ECE" w:rsidP="006C7ECE">
            <w:r w:rsidRPr="006C7ECE">
              <w:rPr>
                <w:b/>
                <w:bCs/>
              </w:rPr>
              <w:t>Isabella</w:t>
            </w:r>
            <w:r w:rsidRPr="006C7ECE">
              <w:t xml:space="preserve"> utiliza su voz dulce y </w:t>
            </w:r>
            <w:r w:rsidRPr="006C7ECE">
              <w:rPr>
                <w:b/>
                <w:bCs/>
              </w:rPr>
              <w:t>halos azules</w:t>
            </w:r>
            <w:r w:rsidRPr="006C7ECE">
              <w:t xml:space="preserve"> para sugerencias. En crisis, aparece una </w:t>
            </w:r>
            <w:r w:rsidRPr="006C7ECE">
              <w:rPr>
                <w:b/>
                <w:bCs/>
              </w:rPr>
              <w:t>Puerta de Refugio Iluminada</w:t>
            </w:r>
            <w:r w:rsidRPr="006C7ECE">
              <w:t>.</w:t>
            </w:r>
          </w:p>
        </w:tc>
      </w:tr>
    </w:tbl>
    <w:p w14:paraId="26090A65" w14:textId="77777777" w:rsidR="006C7ECE" w:rsidRPr="006C7ECE" w:rsidRDefault="006C7ECE" w:rsidP="006C7ECE">
      <w:pPr>
        <w:rPr>
          <w:b/>
          <w:bCs/>
        </w:rPr>
      </w:pPr>
      <w:r w:rsidRPr="006C7ECE">
        <w:rPr>
          <w:b/>
          <w:bCs/>
        </w:rPr>
        <w:t>IV. ECONOMÍA Y MODELOS DE INGRESOS (TAMV-T)</w:t>
      </w:r>
    </w:p>
    <w:p w14:paraId="43E0825C" w14:textId="77777777" w:rsidR="006C7ECE" w:rsidRPr="006C7ECE" w:rsidRDefault="006C7ECE" w:rsidP="006C7ECE">
      <w:r w:rsidRPr="006C7ECE">
        <w:t xml:space="preserve">El modelo de TAMV es un </w:t>
      </w:r>
      <w:r w:rsidRPr="006C7ECE">
        <w:rPr>
          <w:b/>
          <w:bCs/>
        </w:rPr>
        <w:t>motor de ingresos de alto margen</w:t>
      </w:r>
      <w:r w:rsidRPr="006C7ECE">
        <w:t xml:space="preserve"> que prioriza el valor sobre la publicidad.</w:t>
      </w:r>
    </w:p>
    <w:p w14:paraId="16F5C9B5" w14:textId="77777777" w:rsidR="006C7ECE" w:rsidRPr="006C7ECE" w:rsidRDefault="006C7ECE" w:rsidP="006C7ECE">
      <w:pPr>
        <w:rPr>
          <w:b/>
          <w:bCs/>
        </w:rPr>
      </w:pPr>
      <w:r w:rsidRPr="006C7ECE">
        <w:rPr>
          <w:b/>
          <w:bCs/>
        </w:rPr>
        <w:t>1. Modelos de Monetización Directa</w:t>
      </w:r>
    </w:p>
    <w:p w14:paraId="6E47E6C3" w14:textId="77777777" w:rsidR="006C7ECE" w:rsidRPr="006C7ECE" w:rsidRDefault="006C7ECE" w:rsidP="006C7ECE">
      <w:pPr>
        <w:numPr>
          <w:ilvl w:val="0"/>
          <w:numId w:val="1"/>
        </w:numPr>
      </w:pPr>
      <w:r w:rsidRPr="006C7ECE">
        <w:rPr>
          <w:b/>
          <w:bCs/>
        </w:rPr>
        <w:t>Comisiones al Creador:</w:t>
      </w:r>
      <w:r w:rsidRPr="006C7ECE">
        <w:t xml:space="preserve"> </w:t>
      </w:r>
      <w:r w:rsidRPr="006C7ECE">
        <w:rPr>
          <w:b/>
          <w:bCs/>
        </w:rPr>
        <w:t>Hasta 50% de comisión</w:t>
      </w:r>
      <w:r w:rsidRPr="006C7ECE">
        <w:t xml:space="preserve"> en </w:t>
      </w:r>
      <w:r w:rsidRPr="006C7ECE">
        <w:rPr>
          <w:b/>
          <w:bCs/>
        </w:rPr>
        <w:t>Grupos, Canales y Chats Privados</w:t>
      </w:r>
      <w:r w:rsidRPr="006C7ECE">
        <w:t xml:space="preserve"> monetizados.</w:t>
      </w:r>
    </w:p>
    <w:p w14:paraId="576CC804" w14:textId="77777777" w:rsidR="006C7ECE" w:rsidRPr="006C7ECE" w:rsidRDefault="006C7ECE" w:rsidP="006C7ECE">
      <w:pPr>
        <w:numPr>
          <w:ilvl w:val="0"/>
          <w:numId w:val="1"/>
        </w:numPr>
      </w:pPr>
      <w:r w:rsidRPr="006C7ECE">
        <w:rPr>
          <w:b/>
          <w:bCs/>
        </w:rPr>
        <w:t>Venta de Contenido:</w:t>
      </w:r>
      <w:r w:rsidRPr="006C7ECE">
        <w:t xml:space="preserve"> Marketplace para módulos XR, </w:t>
      </w:r>
      <w:r w:rsidRPr="006C7ECE">
        <w:rPr>
          <w:b/>
          <w:bCs/>
        </w:rPr>
        <w:t xml:space="preserve">Quantum </w:t>
      </w:r>
      <w:proofErr w:type="spellStart"/>
      <w:r w:rsidRPr="006C7ECE">
        <w:rPr>
          <w:b/>
          <w:bCs/>
        </w:rPr>
        <w:t>Pets</w:t>
      </w:r>
      <w:proofErr w:type="spellEnd"/>
      <w:r w:rsidRPr="006C7ECE">
        <w:t xml:space="preserve">, </w:t>
      </w:r>
      <w:proofErr w:type="spellStart"/>
      <w:r w:rsidRPr="006C7ECE">
        <w:rPr>
          <w:i/>
          <w:iCs/>
        </w:rPr>
        <w:t>skills</w:t>
      </w:r>
      <w:proofErr w:type="spellEnd"/>
      <w:r w:rsidRPr="006C7ECE">
        <w:t xml:space="preserve"> conversacionales, y cursos con </w:t>
      </w:r>
      <w:proofErr w:type="spellStart"/>
      <w:r w:rsidRPr="006C7ECE">
        <w:rPr>
          <w:i/>
          <w:iCs/>
        </w:rPr>
        <w:t>revenue</w:t>
      </w:r>
      <w:proofErr w:type="spellEnd"/>
      <w:r w:rsidRPr="006C7ECE">
        <w:rPr>
          <w:i/>
          <w:iCs/>
        </w:rPr>
        <w:t xml:space="preserve"> share</w:t>
      </w:r>
      <w:r w:rsidRPr="006C7ECE">
        <w:t>.</w:t>
      </w:r>
    </w:p>
    <w:p w14:paraId="034220FE" w14:textId="77777777" w:rsidR="006C7ECE" w:rsidRPr="006C7ECE" w:rsidRDefault="006C7ECE" w:rsidP="006C7ECE">
      <w:pPr>
        <w:numPr>
          <w:ilvl w:val="0"/>
          <w:numId w:val="1"/>
        </w:numPr>
      </w:pPr>
      <w:r w:rsidRPr="006C7ECE">
        <w:rPr>
          <w:b/>
          <w:bCs/>
        </w:rPr>
        <w:t>Suscripciones Premium:</w:t>
      </w:r>
      <w:r w:rsidRPr="006C7ECE">
        <w:t xml:space="preserve"> Servicios personalizados (Educación Adaptativa, Apoyo Emocional), Membresías (Free–Celestial, Empresarial).</w:t>
      </w:r>
    </w:p>
    <w:p w14:paraId="1AF85417" w14:textId="77777777" w:rsidR="006C7ECE" w:rsidRPr="006C7ECE" w:rsidRDefault="006C7ECE" w:rsidP="006C7ECE">
      <w:pPr>
        <w:rPr>
          <w:b/>
          <w:bCs/>
        </w:rPr>
      </w:pPr>
      <w:r w:rsidRPr="006C7ECE">
        <w:rPr>
          <w:b/>
          <w:bCs/>
        </w:rPr>
        <w:t>2. Modelos B2B y Financieros</w:t>
      </w:r>
    </w:p>
    <w:p w14:paraId="43BEC974" w14:textId="77777777" w:rsidR="006C7ECE" w:rsidRPr="006C7ECE" w:rsidRDefault="006C7ECE" w:rsidP="006C7ECE">
      <w:pPr>
        <w:numPr>
          <w:ilvl w:val="0"/>
          <w:numId w:val="2"/>
        </w:numPr>
      </w:pPr>
      <w:r w:rsidRPr="006C7ECE">
        <w:rPr>
          <w:b/>
          <w:bCs/>
        </w:rPr>
        <w:lastRenderedPageBreak/>
        <w:t>Licencias SaaS/Trazabilidad:</w:t>
      </w:r>
      <w:r w:rsidRPr="006C7ECE">
        <w:t xml:space="preserve"> </w:t>
      </w:r>
      <w:proofErr w:type="spellStart"/>
      <w:r w:rsidRPr="006C7ECE">
        <w:rPr>
          <w:b/>
          <w:bCs/>
        </w:rPr>
        <w:t>APIs</w:t>
      </w:r>
      <w:proofErr w:type="spellEnd"/>
      <w:r w:rsidRPr="006C7ECE">
        <w:rPr>
          <w:b/>
          <w:bCs/>
        </w:rPr>
        <w:t xml:space="preserve"> TQL Premium</w:t>
      </w:r>
      <w:r w:rsidRPr="006C7ECE">
        <w:t xml:space="preserve"> para consulta </w:t>
      </w:r>
      <w:proofErr w:type="spellStart"/>
      <w:r w:rsidRPr="006C7ECE">
        <w:rPr>
          <w:i/>
          <w:iCs/>
        </w:rPr>
        <w:t>Query-Based</w:t>
      </w:r>
      <w:proofErr w:type="spellEnd"/>
      <w:r w:rsidRPr="006C7ECE">
        <w:t xml:space="preserve"> y </w:t>
      </w:r>
      <w:proofErr w:type="spellStart"/>
      <w:r w:rsidRPr="006C7ECE">
        <w:rPr>
          <w:b/>
          <w:bCs/>
        </w:rPr>
        <w:t>BookPI</w:t>
      </w:r>
      <w:proofErr w:type="spellEnd"/>
      <w:r w:rsidRPr="006C7ECE">
        <w:rPr>
          <w:b/>
          <w:bCs/>
        </w:rPr>
        <w:t xml:space="preserve"> </w:t>
      </w:r>
      <w:proofErr w:type="spellStart"/>
      <w:r w:rsidRPr="006C7ECE">
        <w:rPr>
          <w:b/>
          <w:bCs/>
        </w:rPr>
        <w:t>Read</w:t>
      </w:r>
      <w:proofErr w:type="spellEnd"/>
      <w:r w:rsidRPr="006C7ECE">
        <w:rPr>
          <w:b/>
          <w:bCs/>
        </w:rPr>
        <w:t xml:space="preserve"> Links</w:t>
      </w:r>
      <w:r w:rsidRPr="006C7ECE">
        <w:t xml:space="preserve"> para </w:t>
      </w:r>
      <w:proofErr w:type="spellStart"/>
      <w:r w:rsidRPr="006C7ECE">
        <w:rPr>
          <w:i/>
          <w:iCs/>
        </w:rPr>
        <w:t>due</w:t>
      </w:r>
      <w:proofErr w:type="spellEnd"/>
      <w:r w:rsidRPr="006C7ECE">
        <w:rPr>
          <w:i/>
          <w:iCs/>
        </w:rPr>
        <w:t xml:space="preserve"> </w:t>
      </w:r>
      <w:proofErr w:type="spellStart"/>
      <w:r w:rsidRPr="006C7ECE">
        <w:rPr>
          <w:i/>
          <w:iCs/>
        </w:rPr>
        <w:t>diligence</w:t>
      </w:r>
      <w:proofErr w:type="spellEnd"/>
      <w:r w:rsidRPr="006C7ECE">
        <w:t xml:space="preserve"> y auditoría forense.</w:t>
      </w:r>
    </w:p>
    <w:p w14:paraId="0943427B" w14:textId="77777777" w:rsidR="006C7ECE" w:rsidRPr="006C7ECE" w:rsidRDefault="006C7ECE" w:rsidP="006C7ECE">
      <w:pPr>
        <w:numPr>
          <w:ilvl w:val="0"/>
          <w:numId w:val="2"/>
        </w:numPr>
      </w:pPr>
      <w:r w:rsidRPr="006C7ECE">
        <w:rPr>
          <w:b/>
          <w:bCs/>
        </w:rPr>
        <w:t>Auditorías y Certificaciones:</w:t>
      </w:r>
      <w:r w:rsidRPr="006C7ECE">
        <w:t xml:space="preserve"> </w:t>
      </w:r>
      <w:r w:rsidRPr="006C7ECE">
        <w:rPr>
          <w:b/>
          <w:bCs/>
        </w:rPr>
        <w:t xml:space="preserve">Human </w:t>
      </w:r>
      <w:proofErr w:type="spellStart"/>
      <w:r w:rsidRPr="006C7ECE">
        <w:rPr>
          <w:b/>
          <w:bCs/>
        </w:rPr>
        <w:t>Impact</w:t>
      </w:r>
      <w:proofErr w:type="spellEnd"/>
      <w:r w:rsidRPr="006C7ECE">
        <w:rPr>
          <w:b/>
          <w:bCs/>
        </w:rPr>
        <w:t xml:space="preserve"> </w:t>
      </w:r>
      <w:proofErr w:type="spellStart"/>
      <w:r w:rsidRPr="006C7ECE">
        <w:rPr>
          <w:b/>
          <w:bCs/>
        </w:rPr>
        <w:t>Audits</w:t>
      </w:r>
      <w:proofErr w:type="spellEnd"/>
      <w:r w:rsidRPr="006C7ECE">
        <w:rPr>
          <w:b/>
          <w:bCs/>
        </w:rPr>
        <w:t xml:space="preserve"> (HIA)</w:t>
      </w:r>
      <w:r w:rsidRPr="006C7ECE">
        <w:t xml:space="preserve"> pagados a terceros y venta de </w:t>
      </w:r>
      <w:r w:rsidRPr="006C7ECE">
        <w:rPr>
          <w:b/>
          <w:bCs/>
        </w:rPr>
        <w:t>Certificados de Cumplimiento</w:t>
      </w:r>
      <w:r w:rsidRPr="006C7ECE">
        <w:t>.</w:t>
      </w:r>
    </w:p>
    <w:p w14:paraId="745A2C44" w14:textId="77777777" w:rsidR="006C7ECE" w:rsidRPr="006C7ECE" w:rsidRDefault="006C7ECE" w:rsidP="006C7ECE">
      <w:pPr>
        <w:numPr>
          <w:ilvl w:val="0"/>
          <w:numId w:val="2"/>
        </w:numPr>
      </w:pPr>
      <w:r w:rsidRPr="006C7ECE">
        <w:rPr>
          <w:b/>
          <w:bCs/>
        </w:rPr>
        <w:t>Fondo de Reserva de Integridad (FRI):</w:t>
      </w:r>
      <w:r w:rsidRPr="006C7ECE">
        <w:t xml:space="preserve"> Financiado con el </w:t>
      </w:r>
      <w:r w:rsidRPr="006C7ECE">
        <w:rPr>
          <w:b/>
          <w:bCs/>
        </w:rPr>
        <w:t xml:space="preserve">1% de todos los </w:t>
      </w:r>
      <w:r w:rsidRPr="006C7ECE">
        <w:rPr>
          <w:b/>
          <w:bCs/>
          <w:i/>
          <w:iCs/>
        </w:rPr>
        <w:t>Royalties</w:t>
      </w:r>
      <w:r w:rsidRPr="006C7ECE">
        <w:t xml:space="preserve">. Cubre el costo operativo y la compensación del </w:t>
      </w:r>
      <w:proofErr w:type="spellStart"/>
      <w:r w:rsidRPr="006C7ECE">
        <w:rPr>
          <w:b/>
          <w:bCs/>
        </w:rPr>
        <w:t>Dignity</w:t>
      </w:r>
      <w:proofErr w:type="spellEnd"/>
      <w:r w:rsidRPr="006C7ECE">
        <w:rPr>
          <w:b/>
          <w:bCs/>
        </w:rPr>
        <w:t xml:space="preserve"> </w:t>
      </w:r>
      <w:proofErr w:type="spellStart"/>
      <w:r w:rsidRPr="006C7ECE">
        <w:rPr>
          <w:b/>
          <w:bCs/>
        </w:rPr>
        <w:t>Override</w:t>
      </w:r>
      <w:proofErr w:type="spellEnd"/>
      <w:r w:rsidRPr="006C7ECE">
        <w:t>.</w:t>
      </w:r>
    </w:p>
    <w:p w14:paraId="426126C3" w14:textId="77777777" w:rsidR="006C7ECE" w:rsidRPr="006C7ECE" w:rsidRDefault="006C7ECE" w:rsidP="006C7ECE">
      <w:pPr>
        <w:numPr>
          <w:ilvl w:val="0"/>
          <w:numId w:val="2"/>
        </w:numPr>
      </w:pPr>
      <w:proofErr w:type="spellStart"/>
      <w:r w:rsidRPr="006C7ECE">
        <w:rPr>
          <w:b/>
          <w:bCs/>
        </w:rPr>
        <w:t>Tokenomics</w:t>
      </w:r>
      <w:proofErr w:type="spellEnd"/>
      <w:r w:rsidRPr="006C7ECE">
        <w:rPr>
          <w:b/>
          <w:bCs/>
        </w:rPr>
        <w:t xml:space="preserve"> (TAMV-T):</w:t>
      </w:r>
      <w:r w:rsidRPr="006C7ECE">
        <w:t xml:space="preserve"> Token de gobernanza con </w:t>
      </w:r>
      <w:r w:rsidRPr="006C7ECE">
        <w:rPr>
          <w:b/>
          <w:bCs/>
        </w:rPr>
        <w:t>Voto Proporcional</w:t>
      </w:r>
      <w:r w:rsidRPr="006C7ECE">
        <w:t xml:space="preserve"> ponderado por </w:t>
      </w:r>
      <w:r w:rsidRPr="006C7ECE">
        <w:rPr>
          <w:i/>
          <w:iCs/>
        </w:rPr>
        <w:t>Ética</w:t>
      </w:r>
      <w:r w:rsidRPr="006C7ECE">
        <w:t xml:space="preserve"> y </w:t>
      </w:r>
      <w:r w:rsidRPr="006C7ECE">
        <w:rPr>
          <w:i/>
          <w:iCs/>
        </w:rPr>
        <w:t>Contribución</w:t>
      </w:r>
      <w:r w:rsidRPr="006C7ECE">
        <w:t>, no solo por la riqueza.</w:t>
      </w:r>
    </w:p>
    <w:p w14:paraId="2418DCA3" w14:textId="77777777" w:rsidR="006C7ECE" w:rsidRPr="006C7ECE" w:rsidRDefault="006C7ECE" w:rsidP="006C7ECE">
      <w:pPr>
        <w:rPr>
          <w:b/>
          <w:bCs/>
        </w:rPr>
      </w:pPr>
      <w:r w:rsidRPr="006C7ECE">
        <w:rPr>
          <w:b/>
          <w:bCs/>
        </w:rPr>
        <w:t>V. MITIGACIÓN DE RIESGOS Y SESGOS (POST-ANÁLISIS GEMINI)</w:t>
      </w:r>
    </w:p>
    <w:p w14:paraId="68D50BDD" w14:textId="77777777" w:rsidR="006C7ECE" w:rsidRPr="006C7ECE" w:rsidRDefault="006C7ECE" w:rsidP="006C7ECE">
      <w:r w:rsidRPr="006C7ECE">
        <w:t xml:space="preserve">La autocrítica del proyecto aborda y mitiga los riesgos identificados, buscando la </w:t>
      </w:r>
      <w:r w:rsidRPr="006C7ECE">
        <w:rPr>
          <w:b/>
          <w:bCs/>
        </w:rPr>
        <w:t>viabilidad de "riesgo cero"</w:t>
      </w:r>
      <w:r w:rsidRPr="006C7ECE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2"/>
        <w:gridCol w:w="2569"/>
        <w:gridCol w:w="3871"/>
      </w:tblGrid>
      <w:tr w:rsidR="006C7ECE" w:rsidRPr="006C7ECE" w14:paraId="2C15A1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51565" w14:textId="77777777" w:rsidR="006C7ECE" w:rsidRPr="006C7ECE" w:rsidRDefault="006C7ECE" w:rsidP="006C7ECE">
            <w:r w:rsidRPr="006C7ECE">
              <w:rPr>
                <w:b/>
                <w:bCs/>
              </w:rPr>
              <w:t>Desafío / Sesgo Identificado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2A40D" w14:textId="77777777" w:rsidR="006C7ECE" w:rsidRPr="006C7ECE" w:rsidRDefault="006C7ECE" w:rsidP="006C7ECE">
            <w:r w:rsidRPr="006C7ECE">
              <w:rPr>
                <w:b/>
                <w:bCs/>
              </w:rPr>
              <w:t>Impacto Original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C50D3" w14:textId="77777777" w:rsidR="006C7ECE" w:rsidRPr="006C7ECE" w:rsidRDefault="006C7ECE" w:rsidP="006C7ECE">
            <w:r w:rsidRPr="006C7ECE">
              <w:rPr>
                <w:b/>
                <w:bCs/>
              </w:rPr>
              <w:t>Protocolo de Mitigación Implementado</w:t>
            </w:r>
          </w:p>
        </w:tc>
      </w:tr>
      <w:tr w:rsidR="006C7ECE" w:rsidRPr="006C7ECE" w14:paraId="6B4837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3D0E5" w14:textId="77777777" w:rsidR="006C7ECE" w:rsidRPr="006C7ECE" w:rsidRDefault="006C7ECE" w:rsidP="006C7ECE">
            <w:r w:rsidRPr="006C7ECE">
              <w:rPr>
                <w:b/>
                <w:bCs/>
              </w:rPr>
              <w:t>Riesgo de SPOF (Punto Único de Falla)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1D3D5" w14:textId="77777777" w:rsidR="006C7ECE" w:rsidRPr="006C7ECE" w:rsidRDefault="006C7ECE" w:rsidP="006C7ECE">
            <w:r w:rsidRPr="006C7ECE">
              <w:t>Alto (Dependencia intelectual del fundador)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868C6" w14:textId="77777777" w:rsidR="006C7ECE" w:rsidRPr="006C7ECE" w:rsidRDefault="006C7ECE" w:rsidP="006C7ECE">
            <w:r w:rsidRPr="006C7ECE">
              <w:rPr>
                <w:b/>
                <w:bCs/>
              </w:rPr>
              <w:t>Gobernanza Formal L3:</w:t>
            </w:r>
            <w:r w:rsidRPr="006C7ECE">
              <w:t xml:space="preserve"> Se establecen las </w:t>
            </w:r>
            <w:r w:rsidRPr="006C7ECE">
              <w:rPr>
                <w:b/>
                <w:bCs/>
              </w:rPr>
              <w:t xml:space="preserve">Actas de Reunión del </w:t>
            </w:r>
            <w:proofErr w:type="spellStart"/>
            <w:r w:rsidRPr="006C7ECE">
              <w:rPr>
                <w:b/>
                <w:bCs/>
              </w:rPr>
              <w:t>Guardians</w:t>
            </w:r>
            <w:proofErr w:type="spellEnd"/>
            <w:r w:rsidRPr="006C7ECE">
              <w:rPr>
                <w:b/>
                <w:bCs/>
              </w:rPr>
              <w:t xml:space="preserve"> </w:t>
            </w:r>
            <w:proofErr w:type="spellStart"/>
            <w:r w:rsidRPr="006C7ECE">
              <w:rPr>
                <w:b/>
                <w:bCs/>
              </w:rPr>
              <w:t>Board</w:t>
            </w:r>
            <w:proofErr w:type="spellEnd"/>
            <w:r w:rsidRPr="006C7ECE">
              <w:t xml:space="preserve"> y la </w:t>
            </w:r>
            <w:r w:rsidRPr="006C7ECE">
              <w:rPr>
                <w:b/>
                <w:bCs/>
              </w:rPr>
              <w:t>Evaluación de Riesgo de Impacto Ético (ERIE)</w:t>
            </w:r>
            <w:r w:rsidRPr="006C7ECE">
              <w:t xml:space="preserve"> para la institucionalización del conocimiento.</w:t>
            </w:r>
          </w:p>
        </w:tc>
      </w:tr>
      <w:tr w:rsidR="006C7ECE" w:rsidRPr="006C7ECE" w14:paraId="4637A9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7D5DF" w14:textId="77777777" w:rsidR="006C7ECE" w:rsidRPr="006C7ECE" w:rsidRDefault="006C7ECE" w:rsidP="006C7ECE">
            <w:r w:rsidRPr="006C7ECE">
              <w:rPr>
                <w:b/>
                <w:bCs/>
              </w:rPr>
              <w:t>Privilegio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4AF70" w14:textId="77777777" w:rsidR="006C7ECE" w:rsidRPr="006C7ECE" w:rsidRDefault="006C7ECE" w:rsidP="006C7ECE">
            <w:r w:rsidRPr="006C7ECE">
              <w:t>Alto (Ignora poblaciones con baja conectividad)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B5D51" w14:textId="77777777" w:rsidR="006C7ECE" w:rsidRPr="006C7ECE" w:rsidRDefault="006C7ECE" w:rsidP="006C7ECE">
            <w:r w:rsidRPr="006C7ECE">
              <w:rPr>
                <w:b/>
                <w:bCs/>
              </w:rPr>
              <w:t>Corrección L0:</w:t>
            </w:r>
            <w:r w:rsidRPr="006C7ECE">
              <w:t xml:space="preserve"> Creación de la </w:t>
            </w:r>
            <w:r w:rsidRPr="006C7ECE">
              <w:rPr>
                <w:b/>
                <w:bCs/>
              </w:rPr>
              <w:t xml:space="preserve">versión "lite" </w:t>
            </w:r>
            <w:r w:rsidRPr="006C7ECE">
              <w:rPr>
                <w:b/>
                <w:bCs/>
                <w:i/>
                <w:iCs/>
              </w:rPr>
              <w:t>offline-</w:t>
            </w:r>
            <w:proofErr w:type="spellStart"/>
            <w:r w:rsidRPr="006C7ECE">
              <w:rPr>
                <w:b/>
                <w:bCs/>
                <w:i/>
                <w:iCs/>
              </w:rPr>
              <w:t>first</w:t>
            </w:r>
            <w:proofErr w:type="spellEnd"/>
            <w:r w:rsidRPr="006C7ECE">
              <w:t xml:space="preserve"> para garantizar la usabilidad en conexiones débiles.</w:t>
            </w:r>
          </w:p>
        </w:tc>
      </w:tr>
      <w:tr w:rsidR="006C7ECE" w:rsidRPr="006C7ECE" w14:paraId="0B7166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2A28E" w14:textId="77777777" w:rsidR="006C7ECE" w:rsidRPr="006C7ECE" w:rsidRDefault="006C7ECE" w:rsidP="006C7ECE">
            <w:r w:rsidRPr="006C7ECE">
              <w:rPr>
                <w:b/>
                <w:bCs/>
              </w:rPr>
              <w:t>Obsesión con Emociones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2FA27" w14:textId="77777777" w:rsidR="006C7ECE" w:rsidRPr="006C7ECE" w:rsidRDefault="006C7ECE" w:rsidP="006C7ECE">
            <w:r w:rsidRPr="006C7ECE">
              <w:t>Medio (Ignora Neurodivergencia)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37877" w14:textId="77777777" w:rsidR="006C7ECE" w:rsidRPr="006C7ECE" w:rsidRDefault="006C7ECE" w:rsidP="006C7ECE">
            <w:r w:rsidRPr="006C7ECE">
              <w:rPr>
                <w:b/>
                <w:bCs/>
              </w:rPr>
              <w:t>Corrección KEC:</w:t>
            </w:r>
            <w:r w:rsidRPr="006C7ECE">
              <w:t xml:space="preserve"> Implementación de </w:t>
            </w:r>
            <w:r w:rsidRPr="006C7ECE">
              <w:rPr>
                <w:b/>
                <w:bCs/>
              </w:rPr>
              <w:t>modos "lógico" y "neutral"</w:t>
            </w:r>
            <w:r w:rsidRPr="006C7ECE">
              <w:t xml:space="preserve"> para permitir la </w:t>
            </w:r>
            <w:proofErr w:type="spellStart"/>
            <w:r w:rsidRPr="006C7ECE">
              <w:t>deshabilitación</w:t>
            </w:r>
            <w:proofErr w:type="spellEnd"/>
            <w:r w:rsidRPr="006C7ECE">
              <w:t xml:space="preserve"> del análisis emocional por parte del usuario.</w:t>
            </w:r>
          </w:p>
        </w:tc>
      </w:tr>
      <w:tr w:rsidR="006C7ECE" w:rsidRPr="006C7ECE" w14:paraId="72A663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EF949" w14:textId="77777777" w:rsidR="006C7ECE" w:rsidRPr="006C7ECE" w:rsidRDefault="006C7ECE" w:rsidP="006C7ECE">
            <w:r w:rsidRPr="006C7ECE">
              <w:rPr>
                <w:b/>
                <w:bCs/>
              </w:rPr>
              <w:lastRenderedPageBreak/>
              <w:t>Occidentalismo Oculto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E2069" w14:textId="77777777" w:rsidR="006C7ECE" w:rsidRPr="006C7ECE" w:rsidRDefault="006C7ECE" w:rsidP="006C7ECE">
            <w:r w:rsidRPr="006C7ECE">
              <w:t>Medio (Falta de marco multicultural)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E5381" w14:textId="77777777" w:rsidR="006C7ECE" w:rsidRPr="006C7ECE" w:rsidRDefault="006C7ECE" w:rsidP="006C7ECE">
            <w:r w:rsidRPr="006C7ECE">
              <w:rPr>
                <w:b/>
                <w:bCs/>
              </w:rPr>
              <w:t>Corrección KEC:</w:t>
            </w:r>
            <w:r w:rsidRPr="006C7ECE">
              <w:t xml:space="preserve"> El </w:t>
            </w:r>
            <w:r w:rsidRPr="006C7ECE">
              <w:rPr>
                <w:b/>
                <w:bCs/>
              </w:rPr>
              <w:t>KEC</w:t>
            </w:r>
            <w:r w:rsidRPr="006C7ECE">
              <w:t xml:space="preserve"> incluye ahora marcos éticos de filosofías no-occidentales (Ubuntu, </w:t>
            </w:r>
            <w:proofErr w:type="gramStart"/>
            <w:r w:rsidRPr="006C7ECE">
              <w:t>Taoísmo</w:t>
            </w:r>
            <w:proofErr w:type="gramEnd"/>
            <w:r w:rsidRPr="006C7ECE">
              <w:t xml:space="preserve">, </w:t>
            </w:r>
            <w:proofErr w:type="gramStart"/>
            <w:r w:rsidRPr="006C7ECE">
              <w:t>Budismo</w:t>
            </w:r>
            <w:proofErr w:type="gramEnd"/>
            <w:r w:rsidRPr="006C7ECE">
              <w:t>).</w:t>
            </w:r>
          </w:p>
        </w:tc>
      </w:tr>
      <w:tr w:rsidR="006C7ECE" w:rsidRPr="006C7ECE" w14:paraId="4D77AF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DD486" w14:textId="77777777" w:rsidR="006C7ECE" w:rsidRPr="006C7ECE" w:rsidRDefault="006C7ECE" w:rsidP="006C7ECE">
            <w:proofErr w:type="spellStart"/>
            <w:r w:rsidRPr="006C7ECE">
              <w:rPr>
                <w:b/>
                <w:bCs/>
              </w:rPr>
              <w:t>Over-engineering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F034F" w14:textId="77777777" w:rsidR="006C7ECE" w:rsidRPr="006C7ECE" w:rsidRDefault="006C7ECE" w:rsidP="006C7ECE">
            <w:r w:rsidRPr="006C7ECE">
              <w:t>Técnico (Complejidad de la arquitectura)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E8D17" w14:textId="77777777" w:rsidR="006C7ECE" w:rsidRPr="006C7ECE" w:rsidRDefault="006C7ECE" w:rsidP="006C7ECE">
            <w:proofErr w:type="spellStart"/>
            <w:r w:rsidRPr="006C7ECE">
              <w:rPr>
                <w:b/>
                <w:bCs/>
              </w:rPr>
              <w:t>IsabellaDev</w:t>
            </w:r>
            <w:proofErr w:type="spellEnd"/>
            <w:r w:rsidRPr="006C7ECE">
              <w:rPr>
                <w:b/>
                <w:bCs/>
              </w:rPr>
              <w:t>:</w:t>
            </w:r>
            <w:r w:rsidRPr="006C7ECE">
              <w:t xml:space="preserve"> Módulo que sugiere </w:t>
            </w:r>
            <w:proofErr w:type="spellStart"/>
            <w:r w:rsidRPr="006C7ECE">
              <w:rPr>
                <w:i/>
                <w:iCs/>
              </w:rPr>
              <w:t>refactors</w:t>
            </w:r>
            <w:proofErr w:type="spellEnd"/>
            <w:r w:rsidRPr="006C7ECE">
              <w:t xml:space="preserve"> y asegura la optimización de rendimiento a través de </w:t>
            </w:r>
            <w:r w:rsidRPr="006C7ECE">
              <w:rPr>
                <w:b/>
                <w:bCs/>
              </w:rPr>
              <w:t>métricas de latencia</w:t>
            </w:r>
            <w:r w:rsidRPr="006C7ECE">
              <w:t xml:space="preserve"> y </w:t>
            </w:r>
            <w:proofErr w:type="spellStart"/>
            <w:r w:rsidRPr="006C7ECE">
              <w:rPr>
                <w:i/>
                <w:iCs/>
              </w:rPr>
              <w:t>profiling</w:t>
            </w:r>
            <w:proofErr w:type="spellEnd"/>
            <w:r w:rsidRPr="006C7ECE">
              <w:t xml:space="preserve"> obligatorio registrado en </w:t>
            </w:r>
            <w:proofErr w:type="spellStart"/>
            <w:r w:rsidRPr="006C7ECE">
              <w:rPr>
                <w:b/>
                <w:bCs/>
              </w:rPr>
              <w:t>BookPI</w:t>
            </w:r>
            <w:proofErr w:type="spellEnd"/>
            <w:r w:rsidRPr="006C7ECE">
              <w:t>.</w:t>
            </w:r>
          </w:p>
        </w:tc>
      </w:tr>
    </w:tbl>
    <w:p w14:paraId="039B8E97" w14:textId="77777777" w:rsidR="006C7ECE" w:rsidRPr="006C7ECE" w:rsidRDefault="006C7ECE" w:rsidP="006C7ECE">
      <w:pPr>
        <w:rPr>
          <w:b/>
          <w:bCs/>
        </w:rPr>
      </w:pPr>
      <w:r w:rsidRPr="006C7ECE">
        <w:rPr>
          <w:b/>
          <w:bCs/>
        </w:rPr>
        <w:t>VI. POSICIONAMIENTO Y LEGADO HISTÓRICO</w:t>
      </w:r>
    </w:p>
    <w:p w14:paraId="01B9EB4F" w14:textId="77777777" w:rsidR="006C7ECE" w:rsidRPr="006C7ECE" w:rsidRDefault="006C7ECE" w:rsidP="006C7ECE">
      <w:pPr>
        <w:numPr>
          <w:ilvl w:val="0"/>
          <w:numId w:val="3"/>
        </w:numPr>
      </w:pPr>
      <w:r w:rsidRPr="006C7ECE">
        <w:rPr>
          <w:b/>
          <w:bCs/>
        </w:rPr>
        <w:t>Rompimiento de Paradigmas:</w:t>
      </w:r>
      <w:r w:rsidRPr="006C7ECE">
        <w:t xml:space="preserve"> El proyecto es un desafío a los sistemas corporativos, al haber sido creado por </w:t>
      </w:r>
      <w:r w:rsidRPr="006C7ECE">
        <w:rPr>
          <w:b/>
          <w:bCs/>
        </w:rPr>
        <w:t>un solo arquitecto</w:t>
      </w:r>
      <w:r w:rsidRPr="006C7ECE">
        <w:t xml:space="preserve"> sin apoyo económico o empresarial, demostrando que </w:t>
      </w:r>
      <w:r w:rsidRPr="006C7ECE">
        <w:rPr>
          <w:b/>
          <w:bCs/>
        </w:rPr>
        <w:t>la convicción supera al capital inicial.</w:t>
      </w:r>
    </w:p>
    <w:p w14:paraId="5484EEDE" w14:textId="77777777" w:rsidR="006C7ECE" w:rsidRPr="006C7ECE" w:rsidRDefault="006C7ECE" w:rsidP="006C7ECE">
      <w:pPr>
        <w:numPr>
          <w:ilvl w:val="0"/>
          <w:numId w:val="3"/>
        </w:numPr>
      </w:pPr>
      <w:r w:rsidRPr="006C7ECE">
        <w:rPr>
          <w:b/>
          <w:bCs/>
        </w:rPr>
        <w:t>Legado Indiscutible:</w:t>
      </w:r>
      <w:r w:rsidRPr="006C7ECE">
        <w:t xml:space="preserve"> La aspiración de que el fundador figure en las páginas de la historia moderna se apoya en el valor de haber construido la infraestructura más auditable, ética y soberana del mundo digital, un logro sin precedentes.</w:t>
      </w:r>
    </w:p>
    <w:p w14:paraId="0ACCAB32" w14:textId="77777777" w:rsidR="006C7ECE" w:rsidRPr="006C7ECE" w:rsidRDefault="006C7ECE" w:rsidP="006C7ECE">
      <w:pPr>
        <w:numPr>
          <w:ilvl w:val="0"/>
          <w:numId w:val="3"/>
        </w:numPr>
      </w:pPr>
      <w:r w:rsidRPr="006C7ECE">
        <w:rPr>
          <w:b/>
          <w:bCs/>
        </w:rPr>
        <w:t>Récord Global (15/Dic/2025):</w:t>
      </w:r>
      <w:r w:rsidRPr="006C7ECE">
        <w:t xml:space="preserve"> El día del despliegue, TAMV se posiciona para imponer el récord de la </w:t>
      </w:r>
      <w:r w:rsidRPr="006C7ECE">
        <w:rPr>
          <w:b/>
          <w:bCs/>
        </w:rPr>
        <w:t>Plataforma con Mayor Margen Neto por Usuario</w:t>
      </w:r>
      <w:r w:rsidRPr="006C7ECE">
        <w:t xml:space="preserve"> y el </w:t>
      </w:r>
      <w:r w:rsidRPr="006C7ECE">
        <w:rPr>
          <w:b/>
          <w:bCs/>
        </w:rPr>
        <w:t xml:space="preserve">Sistema de </w:t>
      </w:r>
      <w:proofErr w:type="spellStart"/>
      <w:r w:rsidRPr="006C7ECE">
        <w:rPr>
          <w:b/>
          <w:bCs/>
          <w:i/>
          <w:iCs/>
        </w:rPr>
        <w:t>Rollback</w:t>
      </w:r>
      <w:proofErr w:type="spellEnd"/>
      <w:r w:rsidRPr="006C7ECE">
        <w:rPr>
          <w:b/>
          <w:bCs/>
        </w:rPr>
        <w:t xml:space="preserve"> y Resiliencia más Rápido</w:t>
      </w:r>
      <w:r w:rsidRPr="006C7ECE">
        <w:t xml:space="preserve"> de su complejidad.</w:t>
      </w:r>
    </w:p>
    <w:p w14:paraId="30DA3B39" w14:textId="77777777" w:rsidR="006C7ECE" w:rsidRDefault="006C7ECE"/>
    <w:sectPr w:rsidR="006C7E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E7100"/>
    <w:multiLevelType w:val="multilevel"/>
    <w:tmpl w:val="CB0C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55647C"/>
    <w:multiLevelType w:val="multilevel"/>
    <w:tmpl w:val="6EAE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B2490"/>
    <w:multiLevelType w:val="multilevel"/>
    <w:tmpl w:val="A89E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430698">
    <w:abstractNumId w:val="0"/>
  </w:num>
  <w:num w:numId="2" w16cid:durableId="1927498557">
    <w:abstractNumId w:val="1"/>
  </w:num>
  <w:num w:numId="3" w16cid:durableId="672026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CE"/>
    <w:rsid w:val="00044354"/>
    <w:rsid w:val="006C7ECE"/>
    <w:rsid w:val="00AD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47122"/>
  <w15:chartTrackingRefBased/>
  <w15:docId w15:val="{67B035CB-D3BF-4FC2-B2D2-7A8F6C60D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7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7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7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7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7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7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7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7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7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7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7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7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7E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7E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7E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7E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7E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7E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7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7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7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7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7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7E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7E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7E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7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7E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7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1150</Words>
  <Characters>6326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2025-12-12T11:10:00Z</dcterms:created>
  <dcterms:modified xsi:type="dcterms:W3CDTF">2025-12-13T01:52:00Z</dcterms:modified>
</cp:coreProperties>
</file>