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D759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Fundamentos del Marketing Digital de Nueva Generación: Principios, Tendencias, Formación y Diseño Curricular para un Doctorado Online Híbrido</w:t>
      </w:r>
    </w:p>
    <w:p w14:paraId="0AC079DB" w14:textId="77777777" w:rsidR="00A56130" w:rsidRPr="00A56130" w:rsidRDefault="00C968CB" w:rsidP="00A56130">
      <w:r>
        <w:pict w14:anchorId="54566A9C">
          <v:rect id="_x0000_i1025" style="width:0;height:1.5pt" o:hralign="center" o:hrstd="t" o:hr="t" fillcolor="#a0a0a0" stroked="f"/>
        </w:pict>
      </w:r>
    </w:p>
    <w:p w14:paraId="150F783D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Introducción</w:t>
      </w:r>
    </w:p>
    <w:p w14:paraId="0D84800C" w14:textId="77777777" w:rsidR="00A56130" w:rsidRPr="00A56130" w:rsidRDefault="00A56130" w:rsidP="00A56130">
      <w:r w:rsidRPr="00A56130">
        <w:t>El marketing digital ha experimentado una transformación radical en la última década, impulsada por la convergencia de tecnologías emergentes, la inteligencia artificial, la automatización, la analítica avanzada y la evolución de los comportamientos de los consumidores. En 2026, el marketing digital de nueva generación no solo es un campo de acción para empresas y marcas, sino también un área de investigación y formación estratégica para la academia y la industria. Este informe exhaustivo explora los fundamentos, tendencias, competencias y mejores prácticas del marketing digital moderno, así como la oferta formativa de mayor calidad a nivel internacional, con el objetivo de servir como base para el diseño de un doctorado online híbrido en marketing digital.</w:t>
      </w:r>
    </w:p>
    <w:p w14:paraId="2F311591" w14:textId="77777777" w:rsidR="00A56130" w:rsidRPr="00A56130" w:rsidRDefault="00A56130" w:rsidP="00A56130">
      <w:r w:rsidRPr="00A56130">
        <w:t>El análisis abarca desde los principios clave del marketing digital contemporáneo (SEO, SEM, marketing de contenidos, redes sociales, automatización, analítica, IA, personalización, omnicanalidad) hasta las tendencias emergentes (marketing conversacional, data-driven, experiencias inmersivas), la ética y regulación, las competencias profesionales requeridas, y una comparativa detallada de programas, cursos y plataformas de formación avanzada. Además, se presentan ejemplos de estructuras curriculares, metodologías pedagógicas innovadoras, herramientas tecnológicas y criterios de evaluación y acreditación, con un enfoque en la accesibilidad, la inclusión y la mejora continua.</w:t>
      </w:r>
    </w:p>
    <w:p w14:paraId="091520EA" w14:textId="77777777" w:rsidR="00A56130" w:rsidRPr="00A56130" w:rsidRDefault="00C968CB" w:rsidP="00A56130">
      <w:r>
        <w:pict w14:anchorId="1244B4B9">
          <v:rect id="_x0000_i1026" style="width:0;height:1.5pt" o:hralign="center" o:hrstd="t" o:hr="t" fillcolor="#a0a0a0" stroked="f"/>
        </w:pict>
      </w:r>
    </w:p>
    <w:p w14:paraId="0A9C5E31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1. Fundamentos Clave del Marketing Digital de Nueva Generación</w:t>
      </w:r>
    </w:p>
    <w:p w14:paraId="2BD64595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1.1. El Nuevo Paradigma del Marketing Digital</w:t>
      </w:r>
    </w:p>
    <w:p w14:paraId="56383F6B" w14:textId="77777777" w:rsidR="00A56130" w:rsidRPr="00A56130" w:rsidRDefault="00A56130" w:rsidP="00A56130">
      <w:r w:rsidRPr="00A56130">
        <w:t>El marketing digital de nueva generación se caracteriza por la integración de datos, tecnología y creatividad para crear experiencias personalizadas, relevantes y omnicanal. La inteligencia artificial (IA) y la automatización han dejado de ser tendencias para convertirse en el núcleo operativo de las estrategias más eficaces, redefiniendo la relación entre marcas, agencias y consumidores. La capacidad de adaptación, la orientación a resultados y la ética en el uso de datos son ahora requisitos indispensables para la supervivencia y el crecimiento en el entorno digital.</w:t>
      </w:r>
    </w:p>
    <w:p w14:paraId="46E5C0FD" w14:textId="77777777" w:rsidR="00A56130" w:rsidRPr="00A56130" w:rsidRDefault="00A56130" w:rsidP="00A56130">
      <w:r w:rsidRPr="00A56130">
        <w:lastRenderedPageBreak/>
        <w:t>Las estrategias modernas se centran en el ciclo completo del cliente: adquisición, activación, retención y fidelización, con un enfoque en la automatización avanzada, la analítica predictiva y la personalización en tiempo real. La convergencia de canales, la orquestación omnicanal y la optimización para motores generativos (AEO, GEO) son pilares fundamentales para mantener la relevancia y la competitividad.</w:t>
      </w:r>
    </w:p>
    <w:p w14:paraId="772990EF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1.2. SEO Avanzado y Optimización para Motores Generativos</w:t>
      </w:r>
    </w:p>
    <w:p w14:paraId="10AA17AA" w14:textId="77777777" w:rsidR="00A56130" w:rsidRPr="00A56130" w:rsidRDefault="00A56130" w:rsidP="00A56130">
      <w:r w:rsidRPr="00A56130">
        <w:t>El SEO en 2026 va mucho más allá de la optimización tradicional de palabras clave. La aparición de motores generativos y la integración de IA en los buscadores han dado lugar a la Optimización para Motores Generativos (GEO, AEO), donde la visibilidad de marca depende de la capacidad de aparecer en respuestas generadas por IA, no solo en los resultados clásicos.</w:t>
      </w:r>
    </w:p>
    <w:p w14:paraId="685A8B87" w14:textId="77777777" w:rsidR="00A56130" w:rsidRPr="00A56130" w:rsidRDefault="00A56130" w:rsidP="00A56130">
      <w:r w:rsidRPr="00A56130">
        <w:rPr>
          <w:b/>
          <w:bCs/>
        </w:rPr>
        <w:t>Principales aspectos del SEO avanzado:</w:t>
      </w:r>
    </w:p>
    <w:p w14:paraId="74A7B1C7" w14:textId="77777777" w:rsidR="00A56130" w:rsidRPr="00A56130" w:rsidRDefault="00A56130" w:rsidP="00A56130">
      <w:pPr>
        <w:numPr>
          <w:ilvl w:val="0"/>
          <w:numId w:val="1"/>
        </w:numPr>
      </w:pPr>
      <w:r w:rsidRPr="00A56130">
        <w:rPr>
          <w:b/>
          <w:bCs/>
        </w:rPr>
        <w:t>SEO técnico:</w:t>
      </w:r>
      <w:r w:rsidRPr="00A56130">
        <w:t xml:space="preserve"> Enfoque en Core Web Vitals, rastreo eficiente, indexación sin fricciones, arquitectura de información optimizada y experiencia de usuario superior.</w:t>
      </w:r>
    </w:p>
    <w:p w14:paraId="605C032C" w14:textId="77777777" w:rsidR="00A56130" w:rsidRPr="00A56130" w:rsidRDefault="00A56130" w:rsidP="00A56130">
      <w:pPr>
        <w:numPr>
          <w:ilvl w:val="0"/>
          <w:numId w:val="1"/>
        </w:numPr>
      </w:pPr>
      <w:r w:rsidRPr="00A56130">
        <w:rPr>
          <w:b/>
          <w:bCs/>
        </w:rPr>
        <w:t>SEO para frameworks modernos:</w:t>
      </w:r>
      <w:r w:rsidRPr="00A56130">
        <w:t xml:space="preserve"> Adaptación a sitios desarrollados en React/Next.js, SSR/SSG, metadatos dinámicos y control de renderizado para bots.</w:t>
      </w:r>
    </w:p>
    <w:p w14:paraId="44F28DC5" w14:textId="77777777" w:rsidR="00A56130" w:rsidRPr="00A56130" w:rsidRDefault="00A56130" w:rsidP="00A56130">
      <w:pPr>
        <w:numPr>
          <w:ilvl w:val="0"/>
          <w:numId w:val="1"/>
        </w:numPr>
      </w:pPr>
      <w:r w:rsidRPr="00A56130">
        <w:rPr>
          <w:b/>
          <w:bCs/>
        </w:rPr>
        <w:t>Datos estructurados y schema:</w:t>
      </w:r>
      <w:r w:rsidRPr="00A56130">
        <w:t xml:space="preserve"> Implementación de marcado semántico para favorecer la inclusión en resultados enriquecidos y respuestas generadas por IA.</w:t>
      </w:r>
    </w:p>
    <w:p w14:paraId="28358FCA" w14:textId="77777777" w:rsidR="00A56130" w:rsidRPr="00A56130" w:rsidRDefault="00A56130" w:rsidP="00A56130">
      <w:pPr>
        <w:numPr>
          <w:ilvl w:val="0"/>
          <w:numId w:val="1"/>
        </w:numPr>
      </w:pPr>
      <w:r w:rsidRPr="00A56130">
        <w:rPr>
          <w:b/>
          <w:bCs/>
        </w:rPr>
        <w:t>Optimización para AEO/GEO:</w:t>
      </w:r>
      <w:r w:rsidRPr="00A56130">
        <w:t xml:space="preserve"> Creación de contenido orientado a responder preguntas, secciones de FAQs, guías prácticas y recursos verificables.</w:t>
      </w:r>
    </w:p>
    <w:p w14:paraId="29DA0E54" w14:textId="77777777" w:rsidR="00A56130" w:rsidRPr="00A56130" w:rsidRDefault="00A56130" w:rsidP="00A56130">
      <w:pPr>
        <w:numPr>
          <w:ilvl w:val="0"/>
          <w:numId w:val="1"/>
        </w:numPr>
      </w:pPr>
      <w:r w:rsidRPr="00A56130">
        <w:rPr>
          <w:b/>
          <w:bCs/>
        </w:rPr>
        <w:t>Colaboración entre marketing y desarrollo:</w:t>
      </w:r>
      <w:r w:rsidRPr="00A56130">
        <w:t xml:space="preserve"> Equipos multidisciplinarios que integran requisitos de SEO desde la definición hasta el despliegue y mantenimiento.</w:t>
      </w:r>
    </w:p>
    <w:p w14:paraId="2D646D1B" w14:textId="77777777" w:rsidR="00A56130" w:rsidRPr="00A56130" w:rsidRDefault="00A56130" w:rsidP="00A56130">
      <w:r w:rsidRPr="00A56130">
        <w:t>Las herramientas líderes en SEO incluyen Ahrefs, SEMrush, Yoast, Respona y Google Search Console, que permiten auditar, monitorizar y optimizar todos los aspectos técnicos y de contenido.</w:t>
      </w:r>
    </w:p>
    <w:p w14:paraId="00BA6E51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1.3. SEM, Publicidad Pagada y Programática</w:t>
      </w:r>
    </w:p>
    <w:p w14:paraId="0B26D42C" w14:textId="77777777" w:rsidR="00A56130" w:rsidRPr="00A56130" w:rsidRDefault="00A56130" w:rsidP="00A56130">
      <w:r w:rsidRPr="00A56130">
        <w:t xml:space="preserve">El SEM (Search Engine Marketing) ha evolucionado hacia modelos de automatización total y rendimiento predictivo. Plataformas como Google Ads y Meta Advantage+ </w:t>
      </w:r>
      <w:r w:rsidRPr="00A56130">
        <w:lastRenderedPageBreak/>
        <w:t>utilizan IA para optimizar campañas, segmentar audiencias y distribuir presupuestos en tiempo real.</w:t>
      </w:r>
    </w:p>
    <w:p w14:paraId="6BA65F0B" w14:textId="77777777" w:rsidR="00A56130" w:rsidRPr="00A56130" w:rsidRDefault="00A56130" w:rsidP="00A56130">
      <w:r w:rsidRPr="00A56130">
        <w:rPr>
          <w:b/>
          <w:bCs/>
        </w:rPr>
        <w:t>Tendencias clave en SEM 2026:</w:t>
      </w:r>
    </w:p>
    <w:p w14:paraId="68992423" w14:textId="77777777" w:rsidR="00A56130" w:rsidRPr="00A56130" w:rsidRDefault="00A56130" w:rsidP="00A56130">
      <w:pPr>
        <w:numPr>
          <w:ilvl w:val="0"/>
          <w:numId w:val="2"/>
        </w:numPr>
      </w:pPr>
      <w:r w:rsidRPr="00A56130">
        <w:rPr>
          <w:b/>
          <w:bCs/>
        </w:rPr>
        <w:t>Performance Max y AI Max:</w:t>
      </w:r>
      <w:r w:rsidRPr="00A56130">
        <w:t xml:space="preserve"> Campañas automatizadas que integran todos los canales de Google (Búsqueda, Display, YouTube, Maps) y optimizan creatividades y audiencias con mínima intervención humana.</w:t>
      </w:r>
    </w:p>
    <w:p w14:paraId="560C53F7" w14:textId="77777777" w:rsidR="00A56130" w:rsidRPr="00A56130" w:rsidRDefault="00A56130" w:rsidP="00A56130">
      <w:pPr>
        <w:numPr>
          <w:ilvl w:val="0"/>
          <w:numId w:val="2"/>
        </w:numPr>
      </w:pPr>
      <w:r w:rsidRPr="00A56130">
        <w:rPr>
          <w:b/>
          <w:bCs/>
        </w:rPr>
        <w:t>Anuncios en AI Overviews:</w:t>
      </w:r>
      <w:r w:rsidRPr="00A56130">
        <w:t xml:space="preserve"> Integración de anuncios en resúmenes generados por IA en los resultados de búsqueda.</w:t>
      </w:r>
    </w:p>
    <w:p w14:paraId="31FE113C" w14:textId="77777777" w:rsidR="00A56130" w:rsidRPr="00A56130" w:rsidRDefault="00A56130" w:rsidP="00A56130">
      <w:pPr>
        <w:numPr>
          <w:ilvl w:val="0"/>
          <w:numId w:val="2"/>
        </w:numPr>
      </w:pPr>
      <w:r w:rsidRPr="00A56130">
        <w:rPr>
          <w:b/>
          <w:bCs/>
        </w:rPr>
        <w:t>Creatividad generativa:</w:t>
      </w:r>
      <w:r w:rsidRPr="00A56130">
        <w:t xml:space="preserve"> Uso de IA para crear variantes de anuncios adaptadas a diferentes segmentos y formatos.</w:t>
      </w:r>
    </w:p>
    <w:p w14:paraId="7AE7F0DA" w14:textId="77777777" w:rsidR="00A56130" w:rsidRPr="00A56130" w:rsidRDefault="00A56130" w:rsidP="00A56130">
      <w:pPr>
        <w:numPr>
          <w:ilvl w:val="0"/>
          <w:numId w:val="2"/>
        </w:numPr>
      </w:pPr>
      <w:r w:rsidRPr="00A56130">
        <w:rPr>
          <w:b/>
          <w:bCs/>
        </w:rPr>
        <w:t>Medición avanzada:</w:t>
      </w:r>
      <w:r w:rsidRPr="00A56130">
        <w:t xml:space="preserve"> Implementación de APIs de conversión, medición server-side y atribución multicanal para superar las restricciones de privacidad y cookies.</w:t>
      </w:r>
    </w:p>
    <w:p w14:paraId="2F0FD508" w14:textId="77777777" w:rsidR="00A56130" w:rsidRPr="00A56130" w:rsidRDefault="00A56130" w:rsidP="00A56130">
      <w:r w:rsidRPr="00A56130">
        <w:t>La gestión profesional de SEM requiere competencias en análisis de datos, creatividad estratégica y dominio de plataformas como Google Ads, Facebook Ads, The Trade Desk y herramientas de automatización programática.</w:t>
      </w:r>
    </w:p>
    <w:p w14:paraId="0D6C54DF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1.4. Marketing de Contenidos y Contenido Educativo</w:t>
      </w:r>
    </w:p>
    <w:p w14:paraId="1000B4FF" w14:textId="77777777" w:rsidR="00A56130" w:rsidRPr="00A56130" w:rsidRDefault="00A56130" w:rsidP="00A56130">
      <w:r w:rsidRPr="00A56130">
        <w:t>El marketing de contenidos sigue siendo el motor de la atracción y la fidelización, pero en 2026 se orienta hacia la creación de ecosistemas ricos, fiables y centrados en las personas, optimizados para consultas conversacionales y motores generativos.</w:t>
      </w:r>
    </w:p>
    <w:p w14:paraId="062C6724" w14:textId="77777777" w:rsidR="00A56130" w:rsidRPr="00A56130" w:rsidRDefault="00A56130" w:rsidP="00A56130">
      <w:r w:rsidRPr="00A56130">
        <w:rPr>
          <w:b/>
          <w:bCs/>
        </w:rPr>
        <w:t>Características del contenido educativo y de valor:</w:t>
      </w:r>
    </w:p>
    <w:p w14:paraId="707D9502" w14:textId="77777777" w:rsidR="00A56130" w:rsidRPr="00A56130" w:rsidRDefault="00A56130" w:rsidP="00A56130">
      <w:pPr>
        <w:numPr>
          <w:ilvl w:val="0"/>
          <w:numId w:val="3"/>
        </w:numPr>
      </w:pPr>
      <w:r w:rsidRPr="00A56130">
        <w:rPr>
          <w:b/>
          <w:bCs/>
        </w:rPr>
        <w:t>Multiformato:</w:t>
      </w:r>
      <w:r w:rsidRPr="00A56130">
        <w:t xml:space="preserve"> Artículos, ebooks, vídeos, pódcast, infografías, webinars, presentaciones interactivas y casos prácticos.</w:t>
      </w:r>
    </w:p>
    <w:p w14:paraId="1CCA7221" w14:textId="77777777" w:rsidR="00A56130" w:rsidRPr="00A56130" w:rsidRDefault="00A56130" w:rsidP="00A56130">
      <w:pPr>
        <w:numPr>
          <w:ilvl w:val="0"/>
          <w:numId w:val="3"/>
        </w:numPr>
      </w:pPr>
      <w:r w:rsidRPr="00A56130">
        <w:rPr>
          <w:b/>
          <w:bCs/>
        </w:rPr>
        <w:t>Estructura lógica y SEO:</w:t>
      </w:r>
      <w:r w:rsidRPr="00A56130">
        <w:t xml:space="preserve"> Uso de títulos, subtítulos, listas, ejemplos y marcado estructurado para facilitar la comprensión y la indexación.</w:t>
      </w:r>
    </w:p>
    <w:p w14:paraId="1D890DF8" w14:textId="77777777" w:rsidR="00A56130" w:rsidRPr="00A56130" w:rsidRDefault="00A56130" w:rsidP="00A56130">
      <w:pPr>
        <w:numPr>
          <w:ilvl w:val="0"/>
          <w:numId w:val="3"/>
        </w:numPr>
      </w:pPr>
      <w:r w:rsidRPr="00A56130">
        <w:rPr>
          <w:b/>
          <w:bCs/>
        </w:rPr>
        <w:t>Interactividad y personalización:</w:t>
      </w:r>
      <w:r w:rsidRPr="00A56130">
        <w:t xml:space="preserve"> Integración de ejercicios, tests, simulaciones y rutas de aprendizaje adaptativas.</w:t>
      </w:r>
    </w:p>
    <w:p w14:paraId="2DE99C7E" w14:textId="77777777" w:rsidR="00A56130" w:rsidRPr="00A56130" w:rsidRDefault="00A56130" w:rsidP="00A56130">
      <w:pPr>
        <w:numPr>
          <w:ilvl w:val="0"/>
          <w:numId w:val="3"/>
        </w:numPr>
      </w:pPr>
      <w:r w:rsidRPr="00A56130">
        <w:rPr>
          <w:b/>
          <w:bCs/>
        </w:rPr>
        <w:t>Optimización para difusión:</w:t>
      </w:r>
      <w:r w:rsidRPr="00A56130">
        <w:t xml:space="preserve"> Estrategias de SEO, distribución en redes sociales, email marketing y colaboración con influencers y expertos.</w:t>
      </w:r>
    </w:p>
    <w:p w14:paraId="7625467E" w14:textId="77777777" w:rsidR="00A56130" w:rsidRPr="00A56130" w:rsidRDefault="00A56130" w:rsidP="00A56130">
      <w:r w:rsidRPr="00A56130">
        <w:lastRenderedPageBreak/>
        <w:t>Las herramientas recomendadas para la creación y gestión de contenidos incluyen CMS Hub, BuzzSumo, Google Trends, Canva, Notion, OBS Studio y plataformas de e-learning como Moodle, Thinkific y Teachable.</w:t>
      </w:r>
    </w:p>
    <w:p w14:paraId="0F0E3CDF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1.5. Redes Sociales, Creadores y Construcción de Comunidades</w:t>
      </w:r>
    </w:p>
    <w:p w14:paraId="3041FC79" w14:textId="77777777" w:rsidR="00A56130" w:rsidRPr="00A56130" w:rsidRDefault="00A56130" w:rsidP="00A56130">
      <w:r w:rsidRPr="00A56130">
        <w:t>Las redes sociales en 2026 se centran en la construcción de comunidades auténticas, la participación creativa y la conexión emocional. La IA se convierte en copiloto para la planificación, creación y análisis de contenidos, pero la voz humana y la autenticidad marcan la diferencia.</w:t>
      </w:r>
    </w:p>
    <w:p w14:paraId="6E7F700B" w14:textId="77777777" w:rsidR="00A56130" w:rsidRPr="00A56130" w:rsidRDefault="00A56130" w:rsidP="00A56130">
      <w:r w:rsidRPr="00A56130">
        <w:rPr>
          <w:b/>
          <w:bCs/>
        </w:rPr>
        <w:t>Tendencias en redes sociales:</w:t>
      </w:r>
    </w:p>
    <w:p w14:paraId="29FA37C7" w14:textId="77777777" w:rsidR="00A56130" w:rsidRPr="00A56130" w:rsidRDefault="00A56130" w:rsidP="00A56130">
      <w:pPr>
        <w:numPr>
          <w:ilvl w:val="0"/>
          <w:numId w:val="4"/>
        </w:numPr>
      </w:pPr>
      <w:r w:rsidRPr="00A56130">
        <w:rPr>
          <w:b/>
          <w:bCs/>
        </w:rPr>
        <w:t>Comunidades de nicho y espacios privados:</w:t>
      </w:r>
      <w:r w:rsidRPr="00A56130">
        <w:t xml:space="preserve"> Crecimiento de plataformas como Discord, Telegram, Reddit y grupos cerrados en WhatsApp y Facebook.</w:t>
      </w:r>
    </w:p>
    <w:p w14:paraId="7F3AA8C7" w14:textId="77777777" w:rsidR="00A56130" w:rsidRPr="00A56130" w:rsidRDefault="00A56130" w:rsidP="00A56130">
      <w:pPr>
        <w:numPr>
          <w:ilvl w:val="0"/>
          <w:numId w:val="4"/>
        </w:numPr>
      </w:pPr>
      <w:r w:rsidRPr="00A56130">
        <w:rPr>
          <w:b/>
          <w:bCs/>
        </w:rPr>
        <w:t>Contenido generado por usuarios (UGC) y AI-UGC:</w:t>
      </w:r>
      <w:r w:rsidRPr="00A56130">
        <w:t xml:space="preserve"> Fusión de autenticidad y escalabilidad mediante la colaboración entre creadores y herramientas de IA.</w:t>
      </w:r>
    </w:p>
    <w:p w14:paraId="0869D22F" w14:textId="77777777" w:rsidR="00A56130" w:rsidRPr="00A56130" w:rsidRDefault="00A56130" w:rsidP="00A56130">
      <w:pPr>
        <w:numPr>
          <w:ilvl w:val="0"/>
          <w:numId w:val="4"/>
        </w:numPr>
      </w:pPr>
      <w:r w:rsidRPr="00A56130">
        <w:rPr>
          <w:b/>
          <w:bCs/>
        </w:rPr>
        <w:t>Vídeo largo y storytelling:</w:t>
      </w:r>
      <w:r w:rsidRPr="00A56130">
        <w:t xml:space="preserve"> Regreso del contenido extenso y narrativo, especialmente en YouTube y TikTok.</w:t>
      </w:r>
    </w:p>
    <w:p w14:paraId="5EB0FA2A" w14:textId="77777777" w:rsidR="00A56130" w:rsidRPr="00A56130" w:rsidRDefault="00A56130" w:rsidP="00A56130">
      <w:pPr>
        <w:numPr>
          <w:ilvl w:val="0"/>
          <w:numId w:val="4"/>
        </w:numPr>
      </w:pPr>
      <w:r w:rsidRPr="00A56130">
        <w:rPr>
          <w:b/>
          <w:bCs/>
        </w:rPr>
        <w:t>Personalización del feed:</w:t>
      </w:r>
      <w:r w:rsidRPr="00A56130">
        <w:t xml:space="preserve"> Algoritmos ajustables y mayor control del usuario sobre el contenido que consume.</w:t>
      </w:r>
    </w:p>
    <w:p w14:paraId="4679F3BA" w14:textId="77777777" w:rsidR="00A56130" w:rsidRPr="00A56130" w:rsidRDefault="00A56130" w:rsidP="00A56130">
      <w:pPr>
        <w:numPr>
          <w:ilvl w:val="0"/>
          <w:numId w:val="4"/>
        </w:numPr>
      </w:pPr>
      <w:r w:rsidRPr="00A56130">
        <w:rPr>
          <w:b/>
          <w:bCs/>
        </w:rPr>
        <w:t>Social commerce:</w:t>
      </w:r>
      <w:r w:rsidRPr="00A56130">
        <w:t xml:space="preserve"> Integración de tiendas y procesos de compra directa en plataformas sociales.</w:t>
      </w:r>
    </w:p>
    <w:p w14:paraId="4F87F193" w14:textId="77777777" w:rsidR="00A56130" w:rsidRPr="00A56130" w:rsidRDefault="00A56130" w:rsidP="00A56130">
      <w:r w:rsidRPr="00A56130">
        <w:t>Herramientas como Hootsuite, Buffer, MeetEdgar y Traackr facilitan la gestión, programación y análisis de campañas en redes sociales, mientras que la colaboración con influencers y la cocreación de contenido se consolidan como estrategias clave.</w:t>
      </w:r>
    </w:p>
    <w:p w14:paraId="2D4B676D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1.6. Automatización, Workflows y Stack MarTech</w:t>
      </w:r>
    </w:p>
    <w:p w14:paraId="40CB7DF7" w14:textId="77777777" w:rsidR="00A56130" w:rsidRPr="00A56130" w:rsidRDefault="00A56130" w:rsidP="00A56130">
      <w:r w:rsidRPr="00A56130">
        <w:t>La automatización es el pilar de la eficiencia y la escalabilidad en el marketing digital moderno. Plataformas como HubSpot, Marketo Engage, Pardot, ActiveCampaign y Breeze permiten crear flujos de trabajo multicanal, segmentar audiencias y personalizar mensajes en tiempo real.</w:t>
      </w:r>
    </w:p>
    <w:p w14:paraId="59AC3D80" w14:textId="77777777" w:rsidR="00A56130" w:rsidRPr="00A56130" w:rsidRDefault="00A56130" w:rsidP="00A56130">
      <w:r w:rsidRPr="00A56130">
        <w:rPr>
          <w:b/>
          <w:bCs/>
        </w:rPr>
        <w:t>Elementos del stack MarTech:</w:t>
      </w:r>
    </w:p>
    <w:p w14:paraId="3FC0505C" w14:textId="77777777" w:rsidR="00A56130" w:rsidRPr="00A56130" w:rsidRDefault="00A56130" w:rsidP="00A56130">
      <w:pPr>
        <w:numPr>
          <w:ilvl w:val="0"/>
          <w:numId w:val="5"/>
        </w:numPr>
      </w:pPr>
      <w:r w:rsidRPr="00A56130">
        <w:rPr>
          <w:b/>
          <w:bCs/>
        </w:rPr>
        <w:t>Automatización de campañas:</w:t>
      </w:r>
      <w:r w:rsidRPr="00A56130">
        <w:t xml:space="preserve"> Flujos visuales, lógica condicional, triggers multicanal y personalización dinámica.</w:t>
      </w:r>
    </w:p>
    <w:p w14:paraId="4FD7B2BC" w14:textId="77777777" w:rsidR="00A56130" w:rsidRPr="00A56130" w:rsidRDefault="00A56130" w:rsidP="00A56130">
      <w:pPr>
        <w:numPr>
          <w:ilvl w:val="0"/>
          <w:numId w:val="5"/>
        </w:numPr>
      </w:pPr>
      <w:r w:rsidRPr="00A56130">
        <w:rPr>
          <w:b/>
          <w:bCs/>
        </w:rPr>
        <w:lastRenderedPageBreak/>
        <w:t>Integración con CRM y plataformas externas:</w:t>
      </w:r>
      <w:r w:rsidRPr="00A56130">
        <w:t xml:space="preserve"> Sincronización de datos para una visión 360° del cliente.</w:t>
      </w:r>
    </w:p>
    <w:p w14:paraId="20F0C3EB" w14:textId="77777777" w:rsidR="00A56130" w:rsidRPr="00A56130" w:rsidRDefault="00A56130" w:rsidP="00A56130">
      <w:pPr>
        <w:numPr>
          <w:ilvl w:val="0"/>
          <w:numId w:val="5"/>
        </w:numPr>
      </w:pPr>
      <w:r w:rsidRPr="00A56130">
        <w:rPr>
          <w:b/>
          <w:bCs/>
        </w:rPr>
        <w:t>Análisis y reporting:</w:t>
      </w:r>
      <w:r w:rsidRPr="00A56130">
        <w:t xml:space="preserve"> Dashboards en tiempo real, atribución avanzada y optimización basada en datos.</w:t>
      </w:r>
    </w:p>
    <w:p w14:paraId="4F98DE3E" w14:textId="77777777" w:rsidR="00A56130" w:rsidRPr="00A56130" w:rsidRDefault="00A56130" w:rsidP="00A56130">
      <w:pPr>
        <w:numPr>
          <w:ilvl w:val="0"/>
          <w:numId w:val="5"/>
        </w:numPr>
      </w:pPr>
      <w:r w:rsidRPr="00A56130">
        <w:rPr>
          <w:b/>
          <w:bCs/>
        </w:rPr>
        <w:t>IA y machine learning:</w:t>
      </w:r>
      <w:r w:rsidRPr="00A56130">
        <w:t xml:space="preserve"> Predicción de comportamiento, segmentación inteligente y generación de contenido automatizado.</w:t>
      </w:r>
    </w:p>
    <w:p w14:paraId="3692E27E" w14:textId="77777777" w:rsidR="00A56130" w:rsidRPr="00A56130" w:rsidRDefault="00A56130" w:rsidP="00A56130">
      <w:r w:rsidRPr="00A56130">
        <w:t>La clave está en seleccionar herramientas compatibles, escalables y fáciles de usar, que permitan a los equipos centrarse en la estrategia y la creatividad.</w:t>
      </w:r>
    </w:p>
    <w:p w14:paraId="3C07B9D1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1.7. Analítica, Big Data, Atribución y Medición</w:t>
      </w:r>
    </w:p>
    <w:p w14:paraId="0F7049B1" w14:textId="77777777" w:rsidR="00A56130" w:rsidRPr="00A56130" w:rsidRDefault="00A56130" w:rsidP="00A56130">
      <w:r w:rsidRPr="00A56130">
        <w:t>La analítica avanzada es esencial para la toma de decisiones, la optimización de campañas y la demostración del ROI. Google Analytics 4, BigQuery, Looker Studio y plataformas de BI self-service permiten unificar datos, modelar embudos personalizados y medir el impacto real de las acciones de marketing.</w:t>
      </w:r>
    </w:p>
    <w:p w14:paraId="61C7B8B5" w14:textId="77777777" w:rsidR="00A56130" w:rsidRPr="00A56130" w:rsidRDefault="00A56130" w:rsidP="00A56130">
      <w:r w:rsidRPr="00A56130">
        <w:rPr>
          <w:b/>
          <w:bCs/>
        </w:rPr>
        <w:t>Competencias analíticas clave:</w:t>
      </w:r>
    </w:p>
    <w:p w14:paraId="4605D471" w14:textId="77777777" w:rsidR="00A56130" w:rsidRPr="00A56130" w:rsidRDefault="00A56130" w:rsidP="00A56130">
      <w:pPr>
        <w:numPr>
          <w:ilvl w:val="0"/>
          <w:numId w:val="6"/>
        </w:numPr>
      </w:pPr>
      <w:r w:rsidRPr="00A56130">
        <w:rPr>
          <w:b/>
          <w:bCs/>
        </w:rPr>
        <w:t>Medición server-side y APIs de conversión:</w:t>
      </w:r>
      <w:r w:rsidRPr="00A56130">
        <w:t xml:space="preserve"> Superar las limitaciones de privacidad y cookies.</w:t>
      </w:r>
    </w:p>
    <w:p w14:paraId="68B3C0F9" w14:textId="77777777" w:rsidR="00A56130" w:rsidRPr="00A56130" w:rsidRDefault="00A56130" w:rsidP="00A56130">
      <w:pPr>
        <w:numPr>
          <w:ilvl w:val="0"/>
          <w:numId w:val="6"/>
        </w:numPr>
      </w:pPr>
      <w:r w:rsidRPr="00A56130">
        <w:rPr>
          <w:b/>
          <w:bCs/>
        </w:rPr>
        <w:t>Modelos de atribución e incrementality:</w:t>
      </w:r>
      <w:r w:rsidRPr="00A56130">
        <w:t xml:space="preserve"> Evaluar el impacto de cada canal y optimizar la inversión.</w:t>
      </w:r>
    </w:p>
    <w:p w14:paraId="52FF0D10" w14:textId="77777777" w:rsidR="00A56130" w:rsidRPr="00A56130" w:rsidRDefault="00A56130" w:rsidP="00A56130">
      <w:pPr>
        <w:numPr>
          <w:ilvl w:val="0"/>
          <w:numId w:val="6"/>
        </w:numPr>
      </w:pPr>
      <w:r w:rsidRPr="00A56130">
        <w:rPr>
          <w:b/>
          <w:bCs/>
        </w:rPr>
        <w:t>Marketing Mix Modeling (MMM):</w:t>
      </w:r>
      <w:r w:rsidRPr="00A56130">
        <w:t xml:space="preserve"> Estimar el retorno incremental de las inversiones y visualizar el impacto en ventas.</w:t>
      </w:r>
    </w:p>
    <w:p w14:paraId="1DA4FB47" w14:textId="77777777" w:rsidR="00A56130" w:rsidRPr="00A56130" w:rsidRDefault="00A56130" w:rsidP="00A56130">
      <w:pPr>
        <w:numPr>
          <w:ilvl w:val="0"/>
          <w:numId w:val="6"/>
        </w:numPr>
      </w:pPr>
      <w:r w:rsidRPr="00A56130">
        <w:rPr>
          <w:b/>
          <w:bCs/>
        </w:rPr>
        <w:t>Analítica basada en eventos:</w:t>
      </w:r>
      <w:r w:rsidRPr="00A56130">
        <w:t xml:space="preserve"> Seguimiento granular del comportamiento del usuario en todos los puntos de contacto.</w:t>
      </w:r>
    </w:p>
    <w:p w14:paraId="5D488BD0" w14:textId="77777777" w:rsidR="00A56130" w:rsidRPr="00A56130" w:rsidRDefault="00A56130" w:rsidP="00A56130">
      <w:pPr>
        <w:numPr>
          <w:ilvl w:val="0"/>
          <w:numId w:val="6"/>
        </w:numPr>
      </w:pPr>
      <w:r w:rsidRPr="00A56130">
        <w:rPr>
          <w:b/>
          <w:bCs/>
        </w:rPr>
        <w:t>Visualización y reporting:</w:t>
      </w:r>
      <w:r w:rsidRPr="00A56130">
        <w:t xml:space="preserve"> Dashboards personalizados, informes automáticos y análisis predictivo.</w:t>
      </w:r>
    </w:p>
    <w:p w14:paraId="43288D2B" w14:textId="77777777" w:rsidR="00A56130" w:rsidRPr="00A56130" w:rsidRDefault="00A56130" w:rsidP="00A56130">
      <w:r w:rsidRPr="00A56130">
        <w:t>La analítica unificada y la gobernanza de datos son fundamentales para garantizar la calidad, la trazabilidad y la seguridad de la información.</w:t>
      </w:r>
    </w:p>
    <w:p w14:paraId="05BC85F6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1.8. Inteligencia Artificial Aplicada al Marketing</w:t>
      </w:r>
    </w:p>
    <w:p w14:paraId="2C6BF1F4" w14:textId="77777777" w:rsidR="00A56130" w:rsidRPr="00A56130" w:rsidRDefault="00A56130" w:rsidP="00A56130">
      <w:r w:rsidRPr="00A56130">
        <w:t>La IA es el motor de la personalización, la automatización y la optimización en el marketing digital de nueva generación. Desde la generación de contenido hasta la segmentación predictiva y la gestión de campañas, la IA amplifica la capacidad de los equipos y redefine los límites de la creatividad y la eficiencia.</w:t>
      </w:r>
    </w:p>
    <w:p w14:paraId="442DF156" w14:textId="77777777" w:rsidR="00A56130" w:rsidRPr="00A56130" w:rsidRDefault="00A56130" w:rsidP="00A56130">
      <w:r w:rsidRPr="00A56130">
        <w:rPr>
          <w:b/>
          <w:bCs/>
        </w:rPr>
        <w:lastRenderedPageBreak/>
        <w:t>Aplicaciones de la IA en marketing:</w:t>
      </w:r>
    </w:p>
    <w:p w14:paraId="319045F6" w14:textId="77777777" w:rsidR="00A56130" w:rsidRPr="00A56130" w:rsidRDefault="00A56130" w:rsidP="00A56130">
      <w:pPr>
        <w:numPr>
          <w:ilvl w:val="0"/>
          <w:numId w:val="7"/>
        </w:numPr>
      </w:pPr>
      <w:r w:rsidRPr="00A56130">
        <w:rPr>
          <w:b/>
          <w:bCs/>
        </w:rPr>
        <w:t>Generación de contenido:</w:t>
      </w:r>
      <w:r w:rsidRPr="00A56130">
        <w:t xml:space="preserve"> ChatGPT, Claude, Jasper y herramientas específicas para copywriting, imágenes y vídeo.</w:t>
      </w:r>
    </w:p>
    <w:p w14:paraId="06D8C06B" w14:textId="77777777" w:rsidR="00A56130" w:rsidRPr="00A56130" w:rsidRDefault="00A56130" w:rsidP="00A56130">
      <w:pPr>
        <w:numPr>
          <w:ilvl w:val="0"/>
          <w:numId w:val="7"/>
        </w:numPr>
        <w:rPr>
          <w:lang w:val="en-US"/>
        </w:rPr>
      </w:pPr>
      <w:r w:rsidRPr="00A56130">
        <w:rPr>
          <w:b/>
          <w:bCs/>
          <w:lang w:val="en-US"/>
        </w:rPr>
        <w:t>SEO y SEM:</w:t>
      </w:r>
      <w:r w:rsidRPr="00A56130">
        <w:rPr>
          <w:lang w:val="en-US"/>
        </w:rPr>
        <w:t xml:space="preserve"> Semrush Copilot, Surfer SEO, Performance Max, Advantage+.</w:t>
      </w:r>
    </w:p>
    <w:p w14:paraId="445A7860" w14:textId="77777777" w:rsidR="00A56130" w:rsidRPr="00A56130" w:rsidRDefault="00A56130" w:rsidP="00A56130">
      <w:pPr>
        <w:numPr>
          <w:ilvl w:val="0"/>
          <w:numId w:val="7"/>
        </w:numPr>
      </w:pPr>
      <w:r w:rsidRPr="00A56130">
        <w:rPr>
          <w:b/>
          <w:bCs/>
        </w:rPr>
        <w:t>Personalización y segmentación:</w:t>
      </w:r>
      <w:r w:rsidRPr="00A56130">
        <w:t xml:space="preserve"> Algoritmos de recomendación, análisis de comportamiento y predicción de conversión.</w:t>
      </w:r>
    </w:p>
    <w:p w14:paraId="5DC8DADB" w14:textId="77777777" w:rsidR="00A56130" w:rsidRPr="00A56130" w:rsidRDefault="00A56130" w:rsidP="00A56130">
      <w:pPr>
        <w:numPr>
          <w:ilvl w:val="0"/>
          <w:numId w:val="7"/>
        </w:numPr>
      </w:pPr>
      <w:r w:rsidRPr="00A56130">
        <w:rPr>
          <w:b/>
          <w:bCs/>
        </w:rPr>
        <w:t>Automatización de campañas:</w:t>
      </w:r>
      <w:r w:rsidRPr="00A56130">
        <w:t xml:space="preserve"> Flujos inteligentes, optimización de creatividades y distribución de presupuesto.</w:t>
      </w:r>
    </w:p>
    <w:p w14:paraId="7D80F78B" w14:textId="77777777" w:rsidR="00A56130" w:rsidRPr="00A56130" w:rsidRDefault="00A56130" w:rsidP="00A56130">
      <w:pPr>
        <w:numPr>
          <w:ilvl w:val="0"/>
          <w:numId w:val="7"/>
        </w:numPr>
      </w:pPr>
      <w:r w:rsidRPr="00A56130">
        <w:rPr>
          <w:b/>
          <w:bCs/>
        </w:rPr>
        <w:t>Atención al cliente:</w:t>
      </w:r>
      <w:r w:rsidRPr="00A56130">
        <w:t xml:space="preserve"> Chatbots generativos, asistentes virtuales y voice assistants.</w:t>
      </w:r>
    </w:p>
    <w:p w14:paraId="57A59697" w14:textId="77777777" w:rsidR="00A56130" w:rsidRPr="00A56130" w:rsidRDefault="00A56130" w:rsidP="00A56130">
      <w:pPr>
        <w:numPr>
          <w:ilvl w:val="0"/>
          <w:numId w:val="7"/>
        </w:numPr>
      </w:pPr>
      <w:r w:rsidRPr="00A56130">
        <w:rPr>
          <w:b/>
          <w:bCs/>
        </w:rPr>
        <w:t>Analítica y reporting:</w:t>
      </w:r>
      <w:r w:rsidRPr="00A56130">
        <w:t xml:space="preserve"> Dashboards inteligentes, análisis de tendencias y toma de decisiones basada en IA.</w:t>
      </w:r>
    </w:p>
    <w:p w14:paraId="068F0BE1" w14:textId="77777777" w:rsidR="00A56130" w:rsidRPr="00A56130" w:rsidRDefault="00A56130" w:rsidP="00A56130">
      <w:r w:rsidRPr="00A56130">
        <w:t>La clave está en definir los límites de la automatización, mantener el criterio humano y garantizar la ética y la transparencia en el uso de la IA.</w:t>
      </w:r>
    </w:p>
    <w:p w14:paraId="38C7753B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1.9. Personalización y Segmentación Avanzada</w:t>
      </w:r>
    </w:p>
    <w:p w14:paraId="56E91EA4" w14:textId="77777777" w:rsidR="00A56130" w:rsidRPr="00A56130" w:rsidRDefault="00A56130" w:rsidP="00A56130">
      <w:r w:rsidRPr="00A56130">
        <w:t>La personalización es el factor diferencial en la experiencia del cliente. Herramientas como Salesforce, HubSpot, Adobe Experience Cloud y Segment permiten crear experiencias hiperpersonalizadas, segmentar audiencias en tiempo real y anticipar las necesidades de los usuarios.</w:t>
      </w:r>
    </w:p>
    <w:p w14:paraId="48495AFC" w14:textId="77777777" w:rsidR="00A56130" w:rsidRPr="00A56130" w:rsidRDefault="00A56130" w:rsidP="00A56130">
      <w:r w:rsidRPr="00A56130">
        <w:rPr>
          <w:b/>
          <w:bCs/>
        </w:rPr>
        <w:t>Tendencias en personalización:</w:t>
      </w:r>
    </w:p>
    <w:p w14:paraId="4134547B" w14:textId="77777777" w:rsidR="00A56130" w:rsidRPr="00A56130" w:rsidRDefault="00A56130" w:rsidP="00A56130">
      <w:pPr>
        <w:numPr>
          <w:ilvl w:val="0"/>
          <w:numId w:val="8"/>
        </w:numPr>
      </w:pPr>
      <w:r w:rsidRPr="00A56130">
        <w:rPr>
          <w:b/>
          <w:bCs/>
        </w:rPr>
        <w:t>Personalización predictiva:</w:t>
      </w:r>
      <w:r w:rsidRPr="00A56130">
        <w:t xml:space="preserve"> Uso de IA y machine learning para anticipar comportamientos y ofrecer recomendaciones relevantes.</w:t>
      </w:r>
    </w:p>
    <w:p w14:paraId="0F99D1D9" w14:textId="77777777" w:rsidR="00A56130" w:rsidRPr="00A56130" w:rsidRDefault="00A56130" w:rsidP="00A56130">
      <w:pPr>
        <w:numPr>
          <w:ilvl w:val="0"/>
          <w:numId w:val="8"/>
        </w:numPr>
      </w:pPr>
      <w:r w:rsidRPr="00A56130">
        <w:rPr>
          <w:b/>
          <w:bCs/>
        </w:rPr>
        <w:t>Segmentación dinámica:</w:t>
      </w:r>
      <w:r w:rsidRPr="00A56130">
        <w:t xml:space="preserve"> Creación de segmentos actualizados en tiempo real según datos de comportamiento, ubicación e intereses.</w:t>
      </w:r>
    </w:p>
    <w:p w14:paraId="1B14192C" w14:textId="77777777" w:rsidR="00A56130" w:rsidRPr="00A56130" w:rsidRDefault="00A56130" w:rsidP="00A56130">
      <w:pPr>
        <w:numPr>
          <w:ilvl w:val="0"/>
          <w:numId w:val="8"/>
        </w:numPr>
      </w:pPr>
      <w:r w:rsidRPr="00A56130">
        <w:rPr>
          <w:b/>
          <w:bCs/>
        </w:rPr>
        <w:t>Orquestación omnicanal:</w:t>
      </w:r>
      <w:r w:rsidRPr="00A56130">
        <w:t xml:space="preserve"> Consistencia y relevancia en todos los puntos de contacto, desde el email hasta las redes sociales y la tienda física.</w:t>
      </w:r>
    </w:p>
    <w:p w14:paraId="6D166E52" w14:textId="77777777" w:rsidR="00A56130" w:rsidRPr="00A56130" w:rsidRDefault="00A56130" w:rsidP="00A56130">
      <w:pPr>
        <w:numPr>
          <w:ilvl w:val="0"/>
          <w:numId w:val="8"/>
        </w:numPr>
      </w:pPr>
      <w:r w:rsidRPr="00A56130">
        <w:rPr>
          <w:b/>
          <w:bCs/>
        </w:rPr>
        <w:t>Privacidad y transparencia:</w:t>
      </w:r>
      <w:r w:rsidRPr="00A56130">
        <w:t xml:space="preserve"> Equilibrio entre personalización y respeto a la privacidad, con políticas claras y consentimiento informado.</w:t>
      </w:r>
    </w:p>
    <w:p w14:paraId="1093289E" w14:textId="77777777" w:rsidR="00A56130" w:rsidRPr="00A56130" w:rsidRDefault="00A56130" w:rsidP="00A56130">
      <w:r w:rsidRPr="00A56130">
        <w:t>La personalización efectiva requiere una integración profunda de datos, tecnología y creatividad, así como una gobernanza sólida y un enfoque centrado en el usuario.</w:t>
      </w:r>
    </w:p>
    <w:p w14:paraId="7889ED5E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lastRenderedPageBreak/>
        <w:t>1.10. Marketing Omnicanal y Orquestación de la Experiencia</w:t>
      </w:r>
    </w:p>
    <w:p w14:paraId="5E642349" w14:textId="77777777" w:rsidR="00A56130" w:rsidRPr="00A56130" w:rsidRDefault="00A56130" w:rsidP="00A56130">
      <w:r w:rsidRPr="00A56130">
        <w:t>El marketing omnicanal busca ofrecer una experiencia integrada, consistente y sin fricciones en todos los canales y puntos de contacto. La orquestación de la experiencia implica coordinar mensajes, ofertas y acciones en función del comportamiento y las preferencias del cliente.</w:t>
      </w:r>
    </w:p>
    <w:p w14:paraId="42AA9657" w14:textId="77777777" w:rsidR="00A56130" w:rsidRPr="00A56130" w:rsidRDefault="00A56130" w:rsidP="00A56130">
      <w:r w:rsidRPr="00A56130">
        <w:rPr>
          <w:b/>
          <w:bCs/>
        </w:rPr>
        <w:t>Componentes del customer journey omnicanal:</w:t>
      </w:r>
    </w:p>
    <w:p w14:paraId="255653E2" w14:textId="77777777" w:rsidR="00A56130" w:rsidRPr="00A56130" w:rsidRDefault="00A56130" w:rsidP="00A56130">
      <w:pPr>
        <w:numPr>
          <w:ilvl w:val="0"/>
          <w:numId w:val="9"/>
        </w:numPr>
      </w:pPr>
      <w:r w:rsidRPr="00A56130">
        <w:rPr>
          <w:b/>
          <w:bCs/>
        </w:rPr>
        <w:t>Integración de canales:</w:t>
      </w:r>
      <w:r w:rsidRPr="00A56130">
        <w:t xml:space="preserve"> Conexión fluida entre web, app, tienda física, redes sociales, email y otros puntos de contacto.</w:t>
      </w:r>
    </w:p>
    <w:p w14:paraId="7BDCDB7E" w14:textId="77777777" w:rsidR="00A56130" w:rsidRPr="00A56130" w:rsidRDefault="00A56130" w:rsidP="00A56130">
      <w:pPr>
        <w:numPr>
          <w:ilvl w:val="0"/>
          <w:numId w:val="9"/>
        </w:numPr>
      </w:pPr>
      <w:r w:rsidRPr="00A56130">
        <w:rPr>
          <w:b/>
          <w:bCs/>
        </w:rPr>
        <w:t>Personalización y branding consistente:</w:t>
      </w:r>
      <w:r w:rsidRPr="00A56130">
        <w:t xml:space="preserve"> Adaptación de mensajes y diseño a cada canal, manteniendo la identidad de marca.</w:t>
      </w:r>
    </w:p>
    <w:p w14:paraId="62DD5B2B" w14:textId="77777777" w:rsidR="00A56130" w:rsidRPr="00A56130" w:rsidRDefault="00A56130" w:rsidP="00A56130">
      <w:pPr>
        <w:numPr>
          <w:ilvl w:val="0"/>
          <w:numId w:val="9"/>
        </w:numPr>
      </w:pPr>
      <w:r w:rsidRPr="00A56130">
        <w:rPr>
          <w:b/>
          <w:bCs/>
        </w:rPr>
        <w:t>Analítica entre canales:</w:t>
      </w:r>
      <w:r w:rsidRPr="00A56130">
        <w:t xml:space="preserve"> Unificación de datos para comprender el comportamiento y optimizar la estrategia.</w:t>
      </w:r>
    </w:p>
    <w:p w14:paraId="60FF7E20" w14:textId="77777777" w:rsidR="00A56130" w:rsidRPr="00A56130" w:rsidRDefault="00A56130" w:rsidP="00A56130">
      <w:pPr>
        <w:numPr>
          <w:ilvl w:val="0"/>
          <w:numId w:val="9"/>
        </w:numPr>
      </w:pPr>
      <w:r w:rsidRPr="00A56130">
        <w:rPr>
          <w:b/>
          <w:bCs/>
        </w:rPr>
        <w:t>Comunicación omnicanal:</w:t>
      </w:r>
      <w:r w:rsidRPr="00A56130">
        <w:t xml:space="preserve"> Mensajes coherentes y sincronizados en todos los canales.</w:t>
      </w:r>
    </w:p>
    <w:p w14:paraId="449674FB" w14:textId="77777777" w:rsidR="00A56130" w:rsidRPr="00A56130" w:rsidRDefault="00A56130" w:rsidP="00A56130">
      <w:pPr>
        <w:numPr>
          <w:ilvl w:val="0"/>
          <w:numId w:val="9"/>
        </w:numPr>
      </w:pPr>
      <w:r w:rsidRPr="00A56130">
        <w:rPr>
          <w:b/>
          <w:bCs/>
        </w:rPr>
        <w:t>Vista unificada del cliente:</w:t>
      </w:r>
      <w:r w:rsidRPr="00A56130">
        <w:t xml:space="preserve"> Registro completo de interacciones, historial y preferencias.</w:t>
      </w:r>
    </w:p>
    <w:p w14:paraId="5B12957A" w14:textId="77777777" w:rsidR="00A56130" w:rsidRPr="00A56130" w:rsidRDefault="00A56130" w:rsidP="00A56130">
      <w:pPr>
        <w:numPr>
          <w:ilvl w:val="0"/>
          <w:numId w:val="9"/>
        </w:numPr>
      </w:pPr>
      <w:r w:rsidRPr="00A56130">
        <w:rPr>
          <w:b/>
          <w:bCs/>
        </w:rPr>
        <w:t>Mapeo del customer journey:</w:t>
      </w:r>
      <w:r w:rsidRPr="00A56130">
        <w:t xml:space="preserve"> Visualización y análisis del recorrido completo del cliente, identificando puntos críticos y oportunidades de mejora.</w:t>
      </w:r>
    </w:p>
    <w:p w14:paraId="72FD506B" w14:textId="77777777" w:rsidR="00A56130" w:rsidRPr="00A56130" w:rsidRDefault="00A56130" w:rsidP="00A56130">
      <w:r w:rsidRPr="00A56130">
        <w:t>La experiencia omnicanal mejora la satisfacción, la lealtad y el valor de vida del cliente, pero requiere una infraestructura tecnológica robusta y una cultura organizacional orientada a la colaboración.</w:t>
      </w:r>
    </w:p>
    <w:p w14:paraId="7B0316AC" w14:textId="77777777" w:rsidR="00A56130" w:rsidRPr="00A56130" w:rsidRDefault="00A56130" w:rsidP="00A56130">
      <w:pPr>
        <w:rPr>
          <w:b/>
          <w:bCs/>
          <w:lang w:val="en-US"/>
        </w:rPr>
      </w:pPr>
      <w:r w:rsidRPr="00A56130">
        <w:rPr>
          <w:b/>
          <w:bCs/>
          <w:lang w:val="en-US"/>
        </w:rPr>
        <w:t>1.11. Marketing Conversacional, Chatbots y Voice Assistants</w:t>
      </w:r>
    </w:p>
    <w:p w14:paraId="4089C3CA" w14:textId="77777777" w:rsidR="00A56130" w:rsidRPr="00A56130" w:rsidRDefault="00A56130" w:rsidP="00A56130">
      <w:r w:rsidRPr="00A56130">
        <w:t>El marketing conversacional es la revolución de la comunicación digital, permitiendo interacciones personalizadas, inmediatas y escalables a través de chatbots, asistentes virtuales y voice assistants.</w:t>
      </w:r>
    </w:p>
    <w:p w14:paraId="0028E73E" w14:textId="77777777" w:rsidR="00A56130" w:rsidRPr="00A56130" w:rsidRDefault="00A56130" w:rsidP="00A56130">
      <w:r w:rsidRPr="00A56130">
        <w:rPr>
          <w:b/>
          <w:bCs/>
        </w:rPr>
        <w:t>Características de los chatbots modernos:</w:t>
      </w:r>
    </w:p>
    <w:p w14:paraId="3C3BD43F" w14:textId="77777777" w:rsidR="00A56130" w:rsidRPr="00A56130" w:rsidRDefault="00A56130" w:rsidP="00A56130">
      <w:pPr>
        <w:numPr>
          <w:ilvl w:val="0"/>
          <w:numId w:val="10"/>
        </w:numPr>
      </w:pPr>
      <w:r w:rsidRPr="00A56130">
        <w:rPr>
          <w:b/>
          <w:bCs/>
        </w:rPr>
        <w:t>IA generativa y procesamiento de lenguaje natural:</w:t>
      </w:r>
      <w:r w:rsidRPr="00A56130">
        <w:t xml:space="preserve"> Capacidad de entender, aprender y responder de forma natural y empática.</w:t>
      </w:r>
    </w:p>
    <w:p w14:paraId="5E4A3A7F" w14:textId="77777777" w:rsidR="00A56130" w:rsidRPr="00A56130" w:rsidRDefault="00A56130" w:rsidP="00A56130">
      <w:pPr>
        <w:numPr>
          <w:ilvl w:val="0"/>
          <w:numId w:val="10"/>
        </w:numPr>
      </w:pPr>
      <w:r w:rsidRPr="00A56130">
        <w:rPr>
          <w:b/>
          <w:bCs/>
        </w:rPr>
        <w:t>Integración omnicanal:</w:t>
      </w:r>
      <w:r w:rsidRPr="00A56130">
        <w:t xml:space="preserve"> Disponibilidad en web, WhatsApp, redes sociales y apps.</w:t>
      </w:r>
    </w:p>
    <w:p w14:paraId="60B2F88B" w14:textId="77777777" w:rsidR="00A56130" w:rsidRPr="00A56130" w:rsidRDefault="00A56130" w:rsidP="00A56130">
      <w:pPr>
        <w:numPr>
          <w:ilvl w:val="0"/>
          <w:numId w:val="10"/>
        </w:numPr>
      </w:pPr>
      <w:r w:rsidRPr="00A56130">
        <w:rPr>
          <w:b/>
          <w:bCs/>
        </w:rPr>
        <w:lastRenderedPageBreak/>
        <w:t>Automatización de procesos:</w:t>
      </w:r>
      <w:r w:rsidRPr="00A56130">
        <w:t xml:space="preserve"> Respuesta a consultas frecuentes, gestión de reservas, ventas y soporte 24/7.</w:t>
      </w:r>
    </w:p>
    <w:p w14:paraId="4CF5E79A" w14:textId="77777777" w:rsidR="00A56130" w:rsidRPr="00A56130" w:rsidRDefault="00A56130" w:rsidP="00A56130">
      <w:pPr>
        <w:numPr>
          <w:ilvl w:val="0"/>
          <w:numId w:val="10"/>
        </w:numPr>
      </w:pPr>
      <w:r w:rsidRPr="00A56130">
        <w:rPr>
          <w:b/>
          <w:bCs/>
        </w:rPr>
        <w:t>Escalabilidad y eficiencia:</w:t>
      </w:r>
      <w:r w:rsidRPr="00A56130">
        <w:t xml:space="preserve"> Reducción de la carga operativa y mejora de la experiencia del cliente.</w:t>
      </w:r>
    </w:p>
    <w:p w14:paraId="10C2E97F" w14:textId="77777777" w:rsidR="00A56130" w:rsidRPr="00A56130" w:rsidRDefault="00A56130" w:rsidP="00A56130">
      <w:pPr>
        <w:numPr>
          <w:ilvl w:val="0"/>
          <w:numId w:val="10"/>
        </w:numPr>
      </w:pPr>
      <w:r w:rsidRPr="00A56130">
        <w:rPr>
          <w:b/>
          <w:bCs/>
        </w:rPr>
        <w:t>Transición fluida a agentes humanos:</w:t>
      </w:r>
      <w:r w:rsidRPr="00A56130">
        <w:t xml:space="preserve"> Derivación a personas cuando la situación lo requiere.</w:t>
      </w:r>
    </w:p>
    <w:p w14:paraId="20846BDB" w14:textId="77777777" w:rsidR="00A56130" w:rsidRPr="00A56130" w:rsidRDefault="00A56130" w:rsidP="00A56130">
      <w:r w:rsidRPr="00A56130">
        <w:t>El marketing conversacional no solo mejora la atención al cliente, sino que también impulsa la captación de leads, la conversión y la fidelización.</w:t>
      </w:r>
    </w:p>
    <w:p w14:paraId="132A6550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1.12. Experiencias Inmersivas: Realidad Aumentada, Virtual y Metaverso</w:t>
      </w:r>
    </w:p>
    <w:p w14:paraId="5C7D5CBE" w14:textId="77777777" w:rsidR="00A56130" w:rsidRPr="00A56130" w:rsidRDefault="00A56130" w:rsidP="00A56130">
      <w:r w:rsidRPr="00A56130">
        <w:t>Las experiencias inmersivas, como la realidad aumentada (RA), la realidad virtual (RV) y el metaverso, están redefiniendo la interacción entre marcas y consumidores, creando entornos multisensoriales y memorables.</w:t>
      </w:r>
    </w:p>
    <w:p w14:paraId="505BC515" w14:textId="77777777" w:rsidR="00A56130" w:rsidRPr="00A56130" w:rsidRDefault="00A56130" w:rsidP="00A56130">
      <w:r w:rsidRPr="00A56130">
        <w:rPr>
          <w:b/>
          <w:bCs/>
        </w:rPr>
        <w:t>Ejemplos de aplicaciones en marketing:</w:t>
      </w:r>
    </w:p>
    <w:p w14:paraId="6BA48B38" w14:textId="77777777" w:rsidR="00A56130" w:rsidRPr="00A56130" w:rsidRDefault="00A56130" w:rsidP="00A56130">
      <w:pPr>
        <w:numPr>
          <w:ilvl w:val="0"/>
          <w:numId w:val="11"/>
        </w:numPr>
      </w:pPr>
      <w:r w:rsidRPr="00A56130">
        <w:rPr>
          <w:b/>
          <w:bCs/>
        </w:rPr>
        <w:t>Pruebas virtuales de productos:</w:t>
      </w:r>
      <w:r w:rsidRPr="00A56130">
        <w:t xml:space="preserve"> Adidas y filtros de Instagram para probar zapatillas o cosméticos.</w:t>
      </w:r>
    </w:p>
    <w:p w14:paraId="227DE652" w14:textId="77777777" w:rsidR="00A56130" w:rsidRPr="00A56130" w:rsidRDefault="00A56130" w:rsidP="00A56130">
      <w:pPr>
        <w:numPr>
          <w:ilvl w:val="0"/>
          <w:numId w:val="11"/>
        </w:numPr>
      </w:pPr>
      <w:r w:rsidRPr="00A56130">
        <w:rPr>
          <w:b/>
          <w:bCs/>
        </w:rPr>
        <w:t>Gamificación y experiencias interactivas:</w:t>
      </w:r>
      <w:r w:rsidRPr="00A56130">
        <w:t xml:space="preserve"> Pizza Hut y Burger King con juegos y desafíos en RA.</w:t>
      </w:r>
    </w:p>
    <w:p w14:paraId="52F99EBF" w14:textId="77777777" w:rsidR="00A56130" w:rsidRPr="00A56130" w:rsidRDefault="00A56130" w:rsidP="00A56130">
      <w:pPr>
        <w:numPr>
          <w:ilvl w:val="0"/>
          <w:numId w:val="11"/>
        </w:numPr>
      </w:pPr>
      <w:r w:rsidRPr="00A56130">
        <w:rPr>
          <w:b/>
          <w:bCs/>
        </w:rPr>
        <w:t>Storytelling inmersivo:</w:t>
      </w:r>
      <w:r w:rsidRPr="00A56130">
        <w:t xml:space="preserve"> Treasury Wine Estates y etiquetas de vino que cobran vida.</w:t>
      </w:r>
    </w:p>
    <w:p w14:paraId="4D4BDFC0" w14:textId="77777777" w:rsidR="00A56130" w:rsidRPr="00A56130" w:rsidRDefault="00A56130" w:rsidP="00A56130">
      <w:pPr>
        <w:numPr>
          <w:ilvl w:val="0"/>
          <w:numId w:val="11"/>
        </w:numPr>
      </w:pPr>
      <w:r w:rsidRPr="00A56130">
        <w:rPr>
          <w:b/>
          <w:bCs/>
        </w:rPr>
        <w:t>Eventos y lanzamientos virtuales:</w:t>
      </w:r>
      <w:r w:rsidRPr="00A56130">
        <w:t xml:space="preserve"> Dragones en estadios, conciertos y ferias en el metaverso.</w:t>
      </w:r>
    </w:p>
    <w:p w14:paraId="72D3A4D6" w14:textId="77777777" w:rsidR="00A56130" w:rsidRPr="00A56130" w:rsidRDefault="00A56130" w:rsidP="00A56130">
      <w:pPr>
        <w:numPr>
          <w:ilvl w:val="0"/>
          <w:numId w:val="11"/>
        </w:numPr>
      </w:pPr>
      <w:r w:rsidRPr="00A56130">
        <w:rPr>
          <w:b/>
          <w:bCs/>
        </w:rPr>
        <w:t>Publicidad viral y social sharing:</w:t>
      </w:r>
      <w:r w:rsidRPr="00A56130">
        <w:t xml:space="preserve"> Pepsi y experiencias sorprendentes en espacios públicos.</w:t>
      </w:r>
    </w:p>
    <w:p w14:paraId="3C6788A6" w14:textId="77777777" w:rsidR="00A56130" w:rsidRPr="00A56130" w:rsidRDefault="00A56130" w:rsidP="00A56130">
      <w:r w:rsidRPr="00A56130">
        <w:t>La integración de RA/RV requiere creatividad, tecnología y una estrategia clara para aportar valor y diferenciación.</w:t>
      </w:r>
    </w:p>
    <w:p w14:paraId="6AF21926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1.13. Tendencias Emergentes y Predicciones para 2026–2027</w:t>
      </w:r>
    </w:p>
    <w:p w14:paraId="64BBC6A1" w14:textId="77777777" w:rsidR="00A56130" w:rsidRPr="00A56130" w:rsidRDefault="00A56130" w:rsidP="00A56130">
      <w:r w:rsidRPr="00A56130">
        <w:t>Las tendencias clave que marcarán el marketing digital en los próximos años incluyen:</w:t>
      </w:r>
    </w:p>
    <w:p w14:paraId="12C00A33" w14:textId="77777777" w:rsidR="00A56130" w:rsidRPr="00A56130" w:rsidRDefault="00A56130" w:rsidP="00A56130">
      <w:pPr>
        <w:numPr>
          <w:ilvl w:val="0"/>
          <w:numId w:val="12"/>
        </w:numPr>
      </w:pPr>
      <w:r w:rsidRPr="00A56130">
        <w:rPr>
          <w:b/>
          <w:bCs/>
        </w:rPr>
        <w:t>Consolidación de la IA como núcleo operativo:</w:t>
      </w:r>
      <w:r w:rsidRPr="00A56130">
        <w:t xml:space="preserve"> Automatización avanzada, asistentes inteligentes y agentes autónomos.</w:t>
      </w:r>
    </w:p>
    <w:p w14:paraId="6C53F5BB" w14:textId="77777777" w:rsidR="00A56130" w:rsidRPr="00A56130" w:rsidRDefault="00A56130" w:rsidP="00A56130">
      <w:pPr>
        <w:numPr>
          <w:ilvl w:val="0"/>
          <w:numId w:val="12"/>
        </w:numPr>
      </w:pPr>
      <w:r w:rsidRPr="00A56130">
        <w:rPr>
          <w:b/>
          <w:bCs/>
        </w:rPr>
        <w:lastRenderedPageBreak/>
        <w:t>Optimización para motores generativos y AEO:</w:t>
      </w:r>
      <w:r w:rsidRPr="00A56130">
        <w:t xml:space="preserve"> Visibilidad en respuestas de IA y adaptación de contenidos.</w:t>
      </w:r>
    </w:p>
    <w:p w14:paraId="6C06F168" w14:textId="77777777" w:rsidR="00A56130" w:rsidRPr="00A56130" w:rsidRDefault="00A56130" w:rsidP="00A56130">
      <w:pPr>
        <w:numPr>
          <w:ilvl w:val="0"/>
          <w:numId w:val="12"/>
        </w:numPr>
      </w:pPr>
      <w:r w:rsidRPr="00A56130">
        <w:rPr>
          <w:b/>
          <w:bCs/>
        </w:rPr>
        <w:t>Crecimiento del social commerce y la compra directa en plataformas sociales.</w:t>
      </w:r>
    </w:p>
    <w:p w14:paraId="616800F7" w14:textId="77777777" w:rsidR="00A56130" w:rsidRPr="00A56130" w:rsidRDefault="00A56130" w:rsidP="00A56130">
      <w:pPr>
        <w:numPr>
          <w:ilvl w:val="0"/>
          <w:numId w:val="12"/>
        </w:numPr>
      </w:pPr>
      <w:r w:rsidRPr="00A56130">
        <w:rPr>
          <w:b/>
          <w:bCs/>
        </w:rPr>
        <w:t>Expansión de formatos programáticos:</w:t>
      </w:r>
      <w:r w:rsidRPr="00A56130">
        <w:t xml:space="preserve"> CTV, DOOH, audio digital y experiencias interactivas.</w:t>
      </w:r>
    </w:p>
    <w:p w14:paraId="6DF9EA01" w14:textId="77777777" w:rsidR="00A56130" w:rsidRPr="00A56130" w:rsidRDefault="00A56130" w:rsidP="00A56130">
      <w:pPr>
        <w:numPr>
          <w:ilvl w:val="0"/>
          <w:numId w:val="12"/>
        </w:numPr>
      </w:pPr>
      <w:r w:rsidRPr="00A56130">
        <w:rPr>
          <w:b/>
          <w:bCs/>
        </w:rPr>
        <w:t>Democratización de la inteligencia empresarial:</w:t>
      </w:r>
      <w:r w:rsidRPr="00A56130">
        <w:t xml:space="preserve"> Herramientas de BI self-service y analítica basada en eventos.</w:t>
      </w:r>
    </w:p>
    <w:p w14:paraId="2793263F" w14:textId="77777777" w:rsidR="00A56130" w:rsidRPr="00A56130" w:rsidRDefault="00A56130" w:rsidP="00A56130">
      <w:pPr>
        <w:numPr>
          <w:ilvl w:val="0"/>
          <w:numId w:val="12"/>
        </w:numPr>
      </w:pPr>
      <w:r w:rsidRPr="00A56130">
        <w:rPr>
          <w:b/>
          <w:bCs/>
        </w:rPr>
        <w:t>Sostenibilidad y responsabilidad social:</w:t>
      </w:r>
      <w:r w:rsidRPr="00A56130">
        <w:t xml:space="preserve"> Comunicación de valores tangibles y prácticas sostenibles.</w:t>
      </w:r>
    </w:p>
    <w:p w14:paraId="532EF85B" w14:textId="77777777" w:rsidR="00A56130" w:rsidRPr="00A56130" w:rsidRDefault="00A56130" w:rsidP="00A56130">
      <w:pPr>
        <w:numPr>
          <w:ilvl w:val="0"/>
          <w:numId w:val="12"/>
        </w:numPr>
      </w:pPr>
      <w:r w:rsidRPr="00A56130">
        <w:rPr>
          <w:b/>
          <w:bCs/>
        </w:rPr>
        <w:t>Ética, privacidad y regulación:</w:t>
      </w:r>
      <w:r w:rsidRPr="00A56130">
        <w:t xml:space="preserve"> Cumplimiento normativo, transparencia y protección de datos.</w:t>
      </w:r>
    </w:p>
    <w:p w14:paraId="4BFAA11C" w14:textId="77777777" w:rsidR="00A56130" w:rsidRPr="00A56130" w:rsidRDefault="00A56130" w:rsidP="00A56130">
      <w:pPr>
        <w:numPr>
          <w:ilvl w:val="0"/>
          <w:numId w:val="12"/>
        </w:numPr>
      </w:pPr>
      <w:r w:rsidRPr="00A56130">
        <w:rPr>
          <w:b/>
          <w:bCs/>
        </w:rPr>
        <w:t>Accesibilidad e inclusión:</w:t>
      </w:r>
      <w:r w:rsidRPr="00A56130">
        <w:t xml:space="preserve"> Diseño universal y contenidos accesibles para todos los usuarios.</w:t>
      </w:r>
    </w:p>
    <w:p w14:paraId="69039825" w14:textId="77777777" w:rsidR="00A56130" w:rsidRPr="00A56130" w:rsidRDefault="00C968CB" w:rsidP="00A56130">
      <w:r>
        <w:pict w14:anchorId="70D5CCB5">
          <v:rect id="_x0000_i1027" style="width:0;height:1.5pt" o:hralign="center" o:hrstd="t" o:hr="t" fillcolor="#a0a0a0" stroked="f"/>
        </w:pict>
      </w:r>
    </w:p>
    <w:p w14:paraId="49F0AFA3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2. Ética, Privacidad y Regulación de Datos (México y Global)</w:t>
      </w:r>
    </w:p>
    <w:p w14:paraId="318EE525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2.1. Cambios Regulatorios en México: LFPDPPP 2026</w:t>
      </w:r>
    </w:p>
    <w:p w14:paraId="51F9899E" w14:textId="77777777" w:rsidR="00A56130" w:rsidRPr="00A56130" w:rsidRDefault="00A56130" w:rsidP="00A56130">
      <w:r w:rsidRPr="00A56130">
        <w:t>En 2026, la Ley Federal de Protección de Datos Personales en Posesión de los Particulares (LFPDPPP) en México ha experimentado una transformación profunda, con la transferencia de facultades al nuevo órgano regulador y la exigencia de transparencia total en el uso de IA y agentes autónomos.</w:t>
      </w:r>
    </w:p>
    <w:p w14:paraId="6D214FAF" w14:textId="77777777" w:rsidR="00A56130" w:rsidRPr="00A56130" w:rsidRDefault="00A56130" w:rsidP="00A56130">
      <w:r w:rsidRPr="00A56130">
        <w:rPr>
          <w:b/>
          <w:bCs/>
        </w:rPr>
        <w:t>Aspectos críticos de la nueva regulación:</w:t>
      </w:r>
    </w:p>
    <w:p w14:paraId="31FACBE2" w14:textId="77777777" w:rsidR="00A56130" w:rsidRPr="00A56130" w:rsidRDefault="00A56130" w:rsidP="00A56130">
      <w:pPr>
        <w:numPr>
          <w:ilvl w:val="0"/>
          <w:numId w:val="13"/>
        </w:numPr>
      </w:pPr>
      <w:r w:rsidRPr="00A56130">
        <w:rPr>
          <w:b/>
          <w:bCs/>
        </w:rPr>
        <w:t>Avisos de privacidad explícitos:</w:t>
      </w:r>
      <w:r w:rsidRPr="00A56130">
        <w:t xml:space="preserve"> Inclusión del uso de IA y agentes autónomos, diferenciación entre avisos simplificados e integrales.</w:t>
      </w:r>
    </w:p>
    <w:p w14:paraId="7D6C78BC" w14:textId="77777777" w:rsidR="00A56130" w:rsidRPr="00A56130" w:rsidRDefault="00A56130" w:rsidP="00A56130">
      <w:pPr>
        <w:numPr>
          <w:ilvl w:val="0"/>
          <w:numId w:val="13"/>
        </w:numPr>
      </w:pPr>
      <w:r w:rsidRPr="00A56130">
        <w:rPr>
          <w:b/>
          <w:bCs/>
        </w:rPr>
        <w:t>Derechos ARCO ampliados:</w:t>
      </w:r>
      <w:r w:rsidRPr="00A56130">
        <w:t xml:space="preserve"> Oposición ante decisiones 100% automatizadas y derecho a revisión humana.</w:t>
      </w:r>
    </w:p>
    <w:p w14:paraId="4560CA1E" w14:textId="77777777" w:rsidR="00A56130" w:rsidRPr="00A56130" w:rsidRDefault="00A56130" w:rsidP="00A56130">
      <w:pPr>
        <w:numPr>
          <w:ilvl w:val="0"/>
          <w:numId w:val="13"/>
        </w:numPr>
      </w:pPr>
      <w:r w:rsidRPr="00A56130">
        <w:rPr>
          <w:b/>
          <w:bCs/>
        </w:rPr>
        <w:t>Gobernanza de datos:</w:t>
      </w:r>
      <w:r w:rsidRPr="00A56130">
        <w:t xml:space="preserve"> Trazabilidad desde el origen hasta la inferencia algorítmica, políticas claras y capacitación interna.</w:t>
      </w:r>
    </w:p>
    <w:p w14:paraId="2D36CAA0" w14:textId="77777777" w:rsidR="00A56130" w:rsidRPr="00A56130" w:rsidRDefault="00A56130" w:rsidP="00A56130">
      <w:pPr>
        <w:numPr>
          <w:ilvl w:val="0"/>
          <w:numId w:val="13"/>
        </w:numPr>
      </w:pPr>
      <w:r w:rsidRPr="00A56130">
        <w:rPr>
          <w:b/>
          <w:bCs/>
        </w:rPr>
        <w:t>Shadow IA:</w:t>
      </w:r>
      <w:r w:rsidRPr="00A56130">
        <w:t xml:space="preserve"> Prevención del uso de herramientas no autorizadas y protección de la propiedad intelectual.</w:t>
      </w:r>
    </w:p>
    <w:p w14:paraId="2A081AEB" w14:textId="77777777" w:rsidR="00A56130" w:rsidRPr="00A56130" w:rsidRDefault="00A56130" w:rsidP="00A56130">
      <w:pPr>
        <w:numPr>
          <w:ilvl w:val="0"/>
          <w:numId w:val="13"/>
        </w:numPr>
      </w:pPr>
      <w:r w:rsidRPr="00A56130">
        <w:rPr>
          <w:b/>
          <w:bCs/>
        </w:rPr>
        <w:lastRenderedPageBreak/>
        <w:t>Auditorías y sanciones:</w:t>
      </w:r>
      <w:r w:rsidRPr="00A56130">
        <w:t xml:space="preserve"> Fiscalización proactiva, multas automatizadas y suspensión de operaciones en caso de incumplimiento.</w:t>
      </w:r>
    </w:p>
    <w:p w14:paraId="13FD6518" w14:textId="77777777" w:rsidR="00A56130" w:rsidRPr="00A56130" w:rsidRDefault="00A56130" w:rsidP="00A56130">
      <w:r w:rsidRPr="00A56130">
        <w:t>La formación en compliance, seguridad y gobernanza de datos es ahora una competencia esencial para los profesionales de marketing y tecnología.</w:t>
      </w:r>
    </w:p>
    <w:p w14:paraId="7B1BF446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2.2. Regulación Global y Buenas Prácticas</w:t>
      </w:r>
    </w:p>
    <w:p w14:paraId="7A772839" w14:textId="77777777" w:rsidR="00A56130" w:rsidRPr="00A56130" w:rsidRDefault="00A56130" w:rsidP="00A56130">
      <w:r w:rsidRPr="00A56130">
        <w:t>A nivel internacional, la tendencia es hacia una mayor protección de la privacidad, la ética en el uso de IA y la transparencia en la gestión de datos. Normativas como el RGPD europeo, la LGPD en Brasil y la Ley 25.326 en Argentina exigen auditorías periódicas, consentimiento informado y contratos adecuados con proveedores.</w:t>
      </w:r>
    </w:p>
    <w:p w14:paraId="484F0A38" w14:textId="77777777" w:rsidR="00A56130" w:rsidRPr="00A56130" w:rsidRDefault="00A56130" w:rsidP="00A56130">
      <w:r w:rsidRPr="00A56130">
        <w:rPr>
          <w:b/>
          <w:bCs/>
        </w:rPr>
        <w:t>Buenas prácticas recomendadas:</w:t>
      </w:r>
    </w:p>
    <w:p w14:paraId="1B47D565" w14:textId="77777777" w:rsidR="00A56130" w:rsidRPr="00A56130" w:rsidRDefault="00A56130" w:rsidP="00A56130">
      <w:pPr>
        <w:numPr>
          <w:ilvl w:val="0"/>
          <w:numId w:val="14"/>
        </w:numPr>
      </w:pPr>
      <w:r w:rsidRPr="00A56130">
        <w:rPr>
          <w:b/>
          <w:bCs/>
        </w:rPr>
        <w:t>Políticas de privacidad claras y accesibles.</w:t>
      </w:r>
    </w:p>
    <w:p w14:paraId="2DD24F5F" w14:textId="77777777" w:rsidR="00A56130" w:rsidRPr="00A56130" w:rsidRDefault="00A56130" w:rsidP="00A56130">
      <w:pPr>
        <w:numPr>
          <w:ilvl w:val="0"/>
          <w:numId w:val="14"/>
        </w:numPr>
      </w:pPr>
      <w:r w:rsidRPr="00A56130">
        <w:rPr>
          <w:b/>
          <w:bCs/>
        </w:rPr>
        <w:t>Consentimiento explícito y granular para el uso de datos.</w:t>
      </w:r>
    </w:p>
    <w:p w14:paraId="783BB484" w14:textId="77777777" w:rsidR="00A56130" w:rsidRPr="00A56130" w:rsidRDefault="00A56130" w:rsidP="00A56130">
      <w:pPr>
        <w:numPr>
          <w:ilvl w:val="0"/>
          <w:numId w:val="14"/>
        </w:numPr>
      </w:pPr>
      <w:r w:rsidRPr="00A56130">
        <w:rPr>
          <w:b/>
          <w:bCs/>
        </w:rPr>
        <w:t>Evaluaciones de impacto y auditorías internas.</w:t>
      </w:r>
    </w:p>
    <w:p w14:paraId="25893752" w14:textId="77777777" w:rsidR="00A56130" w:rsidRPr="00A56130" w:rsidRDefault="00A56130" w:rsidP="00A56130">
      <w:pPr>
        <w:numPr>
          <w:ilvl w:val="0"/>
          <w:numId w:val="14"/>
        </w:numPr>
      </w:pPr>
      <w:r w:rsidRPr="00A56130">
        <w:rPr>
          <w:b/>
          <w:bCs/>
        </w:rPr>
        <w:t>Capacitación continua del personal en ética y compliance.</w:t>
      </w:r>
    </w:p>
    <w:p w14:paraId="1C1C18F0" w14:textId="77777777" w:rsidR="00A56130" w:rsidRPr="00A56130" w:rsidRDefault="00A56130" w:rsidP="00A56130">
      <w:pPr>
        <w:numPr>
          <w:ilvl w:val="0"/>
          <w:numId w:val="14"/>
        </w:numPr>
      </w:pPr>
      <w:r w:rsidRPr="00A56130">
        <w:rPr>
          <w:b/>
          <w:bCs/>
        </w:rPr>
        <w:t>Diseño de sistemas y contenidos accesibles e inclusivos.</w:t>
      </w:r>
    </w:p>
    <w:p w14:paraId="7CF561FC" w14:textId="77777777" w:rsidR="00A56130" w:rsidRPr="00A56130" w:rsidRDefault="00A56130" w:rsidP="00A56130">
      <w:r w:rsidRPr="00A56130">
        <w:t>La ética y la responsabilidad social son ahora factores diferenciales en la reputación y la competitividad de las marcas.</w:t>
      </w:r>
    </w:p>
    <w:p w14:paraId="6CBD0697" w14:textId="77777777" w:rsidR="00A56130" w:rsidRPr="00A56130" w:rsidRDefault="00C968CB" w:rsidP="00A56130">
      <w:r>
        <w:pict w14:anchorId="551B4219">
          <v:rect id="_x0000_i1028" style="width:0;height:1.5pt" o:hralign="center" o:hrstd="t" o:hr="t" fillcolor="#a0a0a0" stroked="f"/>
        </w:pict>
      </w:r>
    </w:p>
    <w:p w14:paraId="2AB2CD69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3. Competencias Profesionales y Perfiles Requeridos</w:t>
      </w:r>
    </w:p>
    <w:p w14:paraId="287F070B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3.1. Competencias Técnicas y Estratégicas para 2025–2026</w:t>
      </w:r>
    </w:p>
    <w:p w14:paraId="2C3DF8EE" w14:textId="77777777" w:rsidR="00A56130" w:rsidRPr="00A56130" w:rsidRDefault="00A56130" w:rsidP="00A56130">
      <w:r w:rsidRPr="00A56130">
        <w:t>El entorno de marketing en Latinoamérica y globalmente exige profesionales con competencias técnicas avanzadas, visión estratégica y capacidad de adaptación.</w:t>
      </w:r>
    </w:p>
    <w:p w14:paraId="60838452" w14:textId="77777777" w:rsidR="00A56130" w:rsidRPr="00A56130" w:rsidRDefault="00A56130" w:rsidP="00A56130">
      <w:r w:rsidRPr="00A56130">
        <w:rPr>
          <w:b/>
          <w:bCs/>
        </w:rPr>
        <w:t>Competencias esenciales:</w:t>
      </w:r>
    </w:p>
    <w:p w14:paraId="30783108" w14:textId="77777777" w:rsidR="00A56130" w:rsidRPr="00A56130" w:rsidRDefault="00A56130" w:rsidP="00A56130">
      <w:pPr>
        <w:numPr>
          <w:ilvl w:val="0"/>
          <w:numId w:val="15"/>
        </w:numPr>
      </w:pPr>
      <w:r w:rsidRPr="00A56130">
        <w:rPr>
          <w:b/>
          <w:bCs/>
        </w:rPr>
        <w:t>Medición server-side y APIs de conversión.</w:t>
      </w:r>
    </w:p>
    <w:p w14:paraId="0DFDC152" w14:textId="77777777" w:rsidR="00A56130" w:rsidRPr="00A56130" w:rsidRDefault="00A56130" w:rsidP="00A56130">
      <w:pPr>
        <w:numPr>
          <w:ilvl w:val="0"/>
          <w:numId w:val="15"/>
        </w:numPr>
      </w:pPr>
      <w:r w:rsidRPr="00A56130">
        <w:rPr>
          <w:b/>
          <w:bCs/>
        </w:rPr>
        <w:t>Analítica avanzada con GA4, BigQuery y SQL.</w:t>
      </w:r>
    </w:p>
    <w:p w14:paraId="5AEE3038" w14:textId="77777777" w:rsidR="00A56130" w:rsidRPr="00A56130" w:rsidRDefault="00A56130" w:rsidP="00A56130">
      <w:pPr>
        <w:numPr>
          <w:ilvl w:val="0"/>
          <w:numId w:val="15"/>
        </w:numPr>
      </w:pPr>
      <w:r w:rsidRPr="00A56130">
        <w:rPr>
          <w:b/>
          <w:bCs/>
        </w:rPr>
        <w:t>Modelos de atribución e incrementality.</w:t>
      </w:r>
    </w:p>
    <w:p w14:paraId="7EBCAE7B" w14:textId="77777777" w:rsidR="00A56130" w:rsidRPr="00A56130" w:rsidRDefault="00A56130" w:rsidP="00A56130">
      <w:pPr>
        <w:numPr>
          <w:ilvl w:val="0"/>
          <w:numId w:val="15"/>
        </w:numPr>
      </w:pPr>
      <w:r w:rsidRPr="00A56130">
        <w:rPr>
          <w:b/>
          <w:bCs/>
        </w:rPr>
        <w:t>Optimización SEO para entornos con IA generativa.</w:t>
      </w:r>
    </w:p>
    <w:p w14:paraId="277E923B" w14:textId="77777777" w:rsidR="00A56130" w:rsidRPr="00A56130" w:rsidRDefault="00A56130" w:rsidP="00A56130">
      <w:pPr>
        <w:numPr>
          <w:ilvl w:val="0"/>
          <w:numId w:val="15"/>
        </w:numPr>
        <w:rPr>
          <w:lang w:val="en-US"/>
        </w:rPr>
      </w:pPr>
      <w:r w:rsidRPr="00A56130">
        <w:rPr>
          <w:b/>
          <w:bCs/>
          <w:lang w:val="en-US"/>
        </w:rPr>
        <w:t>Performance web y Core Web Vitals.</w:t>
      </w:r>
    </w:p>
    <w:p w14:paraId="3DBCAA7D" w14:textId="77777777" w:rsidR="00A56130" w:rsidRPr="00A56130" w:rsidRDefault="00A56130" w:rsidP="00A56130">
      <w:pPr>
        <w:numPr>
          <w:ilvl w:val="0"/>
          <w:numId w:val="15"/>
        </w:numPr>
      </w:pPr>
      <w:r w:rsidRPr="00A56130">
        <w:rPr>
          <w:b/>
          <w:bCs/>
        </w:rPr>
        <w:lastRenderedPageBreak/>
        <w:t>Cumplimiento normativo y gobernanza de datos.</w:t>
      </w:r>
    </w:p>
    <w:p w14:paraId="09E55B13" w14:textId="77777777" w:rsidR="00A56130" w:rsidRPr="00A56130" w:rsidRDefault="00A56130" w:rsidP="00A56130">
      <w:pPr>
        <w:numPr>
          <w:ilvl w:val="0"/>
          <w:numId w:val="15"/>
        </w:numPr>
      </w:pPr>
      <w:r w:rsidRPr="00A56130">
        <w:rPr>
          <w:b/>
          <w:bCs/>
        </w:rPr>
        <w:t>Gestión de retail media y commerce media.</w:t>
      </w:r>
    </w:p>
    <w:p w14:paraId="3EE39D54" w14:textId="77777777" w:rsidR="00A56130" w:rsidRPr="00A56130" w:rsidRDefault="00A56130" w:rsidP="00A56130">
      <w:pPr>
        <w:numPr>
          <w:ilvl w:val="0"/>
          <w:numId w:val="15"/>
        </w:numPr>
      </w:pPr>
      <w:r w:rsidRPr="00A56130">
        <w:rPr>
          <w:b/>
          <w:bCs/>
        </w:rPr>
        <w:t>Integración de WhatsApp y canales conversacionales.</w:t>
      </w:r>
    </w:p>
    <w:p w14:paraId="3D17668C" w14:textId="77777777" w:rsidR="00A56130" w:rsidRPr="00A56130" w:rsidRDefault="00A56130" w:rsidP="00A56130">
      <w:pPr>
        <w:numPr>
          <w:ilvl w:val="0"/>
          <w:numId w:val="15"/>
        </w:numPr>
      </w:pPr>
      <w:r w:rsidRPr="00A56130">
        <w:rPr>
          <w:b/>
          <w:bCs/>
        </w:rPr>
        <w:t>Producción y optimización de contenido audiovisual.</w:t>
      </w:r>
    </w:p>
    <w:p w14:paraId="45C5EA31" w14:textId="77777777" w:rsidR="00A56130" w:rsidRPr="00A56130" w:rsidRDefault="00A56130" w:rsidP="00A56130">
      <w:pPr>
        <w:numPr>
          <w:ilvl w:val="0"/>
          <w:numId w:val="15"/>
        </w:numPr>
      </w:pPr>
      <w:r w:rsidRPr="00A56130">
        <w:rPr>
          <w:b/>
          <w:bCs/>
        </w:rPr>
        <w:t>Automatización de procesos y agentes de IA.</w:t>
      </w:r>
    </w:p>
    <w:p w14:paraId="54B631C4" w14:textId="77777777" w:rsidR="00A56130" w:rsidRPr="00A56130" w:rsidRDefault="00A56130" w:rsidP="00A56130">
      <w:pPr>
        <w:numPr>
          <w:ilvl w:val="0"/>
          <w:numId w:val="15"/>
        </w:numPr>
      </w:pPr>
      <w:r w:rsidRPr="00A56130">
        <w:rPr>
          <w:b/>
          <w:bCs/>
        </w:rPr>
        <w:t>Gobernanza de datos y estandarización de métricas.</w:t>
      </w:r>
    </w:p>
    <w:p w14:paraId="6CA00F7B" w14:textId="77777777" w:rsidR="00A56130" w:rsidRPr="00A56130" w:rsidRDefault="00A56130" w:rsidP="00A56130">
      <w:r w:rsidRPr="00A56130">
        <w:t>La formación continua y la especialización son clave para mantenerse competitivo en un mercado en constante evolución.</w:t>
      </w:r>
    </w:p>
    <w:p w14:paraId="537ED55F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3.2. Perfiles Profesionales Demandados</w:t>
      </w:r>
    </w:p>
    <w:p w14:paraId="43CC88BC" w14:textId="77777777" w:rsidR="00A56130" w:rsidRPr="00A56130" w:rsidRDefault="00A56130" w:rsidP="00A56130">
      <w:r w:rsidRPr="00A56130">
        <w:t>Los perfiles más demandados en 2026 incluyen:</w:t>
      </w:r>
    </w:p>
    <w:p w14:paraId="18A66B5E" w14:textId="77777777" w:rsidR="00A56130" w:rsidRPr="00A56130" w:rsidRDefault="00A56130" w:rsidP="00A56130">
      <w:pPr>
        <w:numPr>
          <w:ilvl w:val="0"/>
          <w:numId w:val="16"/>
        </w:numPr>
      </w:pPr>
      <w:r w:rsidRPr="00A56130">
        <w:rPr>
          <w:b/>
          <w:bCs/>
        </w:rPr>
        <w:t>Especialista en SEO/SEM avanzado y optimización para motores generativos.</w:t>
      </w:r>
    </w:p>
    <w:p w14:paraId="4371AB2C" w14:textId="77777777" w:rsidR="00A56130" w:rsidRPr="00A56130" w:rsidRDefault="00A56130" w:rsidP="00A56130">
      <w:pPr>
        <w:numPr>
          <w:ilvl w:val="0"/>
          <w:numId w:val="16"/>
        </w:numPr>
      </w:pPr>
      <w:r w:rsidRPr="00A56130">
        <w:rPr>
          <w:b/>
          <w:bCs/>
        </w:rPr>
        <w:t>Analista de datos y BI con experiencia en atribución y MMM.</w:t>
      </w:r>
    </w:p>
    <w:p w14:paraId="7AC08F66" w14:textId="77777777" w:rsidR="00A56130" w:rsidRPr="00A56130" w:rsidRDefault="00A56130" w:rsidP="00A56130">
      <w:pPr>
        <w:numPr>
          <w:ilvl w:val="0"/>
          <w:numId w:val="16"/>
        </w:numPr>
      </w:pPr>
      <w:r w:rsidRPr="00A56130">
        <w:rPr>
          <w:b/>
          <w:bCs/>
        </w:rPr>
        <w:t>Gestor de automatización y stack MarTech.</w:t>
      </w:r>
    </w:p>
    <w:p w14:paraId="484A22C8" w14:textId="77777777" w:rsidR="00A56130" w:rsidRPr="00A56130" w:rsidRDefault="00A56130" w:rsidP="00A56130">
      <w:pPr>
        <w:numPr>
          <w:ilvl w:val="0"/>
          <w:numId w:val="16"/>
        </w:numPr>
      </w:pPr>
      <w:r w:rsidRPr="00A56130">
        <w:rPr>
          <w:b/>
          <w:bCs/>
        </w:rPr>
        <w:t>Especialista en IA aplicada al marketing y personalización.</w:t>
      </w:r>
    </w:p>
    <w:p w14:paraId="5F252DB1" w14:textId="77777777" w:rsidR="00A56130" w:rsidRPr="00A56130" w:rsidRDefault="00A56130" w:rsidP="00A56130">
      <w:pPr>
        <w:numPr>
          <w:ilvl w:val="0"/>
          <w:numId w:val="16"/>
        </w:numPr>
      </w:pPr>
      <w:r w:rsidRPr="00A56130">
        <w:rPr>
          <w:b/>
          <w:bCs/>
        </w:rPr>
        <w:t>Consultor de accesibilidad digital y diseño inclusivo.</w:t>
      </w:r>
    </w:p>
    <w:p w14:paraId="3056D3BE" w14:textId="77777777" w:rsidR="00A56130" w:rsidRPr="00A56130" w:rsidRDefault="00A56130" w:rsidP="00A56130">
      <w:pPr>
        <w:numPr>
          <w:ilvl w:val="0"/>
          <w:numId w:val="16"/>
        </w:numPr>
      </w:pPr>
      <w:r w:rsidRPr="00A56130">
        <w:rPr>
          <w:b/>
          <w:bCs/>
        </w:rPr>
        <w:t>Estratega de contenido educativo y e-learning.</w:t>
      </w:r>
    </w:p>
    <w:p w14:paraId="0E05DDD8" w14:textId="77777777" w:rsidR="00A56130" w:rsidRPr="00A56130" w:rsidRDefault="00A56130" w:rsidP="00A56130">
      <w:pPr>
        <w:numPr>
          <w:ilvl w:val="0"/>
          <w:numId w:val="16"/>
        </w:numPr>
      </w:pPr>
      <w:r w:rsidRPr="00A56130">
        <w:rPr>
          <w:b/>
          <w:bCs/>
        </w:rPr>
        <w:t>Gestor de comunidades y social commerce.</w:t>
      </w:r>
    </w:p>
    <w:p w14:paraId="121C5554" w14:textId="77777777" w:rsidR="00A56130" w:rsidRPr="00A56130" w:rsidRDefault="00A56130" w:rsidP="00A56130">
      <w:pPr>
        <w:numPr>
          <w:ilvl w:val="0"/>
          <w:numId w:val="16"/>
        </w:numPr>
      </w:pPr>
      <w:r w:rsidRPr="00A56130">
        <w:rPr>
          <w:b/>
          <w:bCs/>
        </w:rPr>
        <w:t>Especialista en experiencias inmersivas y RA/RV.</w:t>
      </w:r>
    </w:p>
    <w:p w14:paraId="64023149" w14:textId="77777777" w:rsidR="00A56130" w:rsidRPr="00A56130" w:rsidRDefault="00A56130" w:rsidP="00A56130">
      <w:pPr>
        <w:numPr>
          <w:ilvl w:val="0"/>
          <w:numId w:val="16"/>
        </w:numPr>
      </w:pPr>
      <w:r w:rsidRPr="00A56130">
        <w:rPr>
          <w:b/>
          <w:bCs/>
        </w:rPr>
        <w:t>Consultor de compliance y privacidad de datos.</w:t>
      </w:r>
    </w:p>
    <w:p w14:paraId="43299915" w14:textId="77777777" w:rsidR="00A56130" w:rsidRPr="00A56130" w:rsidRDefault="00A56130" w:rsidP="00A56130">
      <w:r w:rsidRPr="00A56130">
        <w:t>La combinación de habilidades técnicas, analíticas, creativas y éticas es el nuevo estándar de excelencia profesional.</w:t>
      </w:r>
    </w:p>
    <w:p w14:paraId="2DE2931F" w14:textId="77777777" w:rsidR="00A56130" w:rsidRPr="00A56130" w:rsidRDefault="00C968CB" w:rsidP="00A56130">
      <w:r>
        <w:pict w14:anchorId="11C3AD26">
          <v:rect id="_x0000_i1029" style="width:0;height:1.5pt" o:hralign="center" o:hrstd="t" o:hr="t" fillcolor="#a0a0a0" stroked="f"/>
        </w:pict>
      </w:r>
    </w:p>
    <w:p w14:paraId="6832D397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4. Diseño Curricular para un Doctorado Online Híbrido en Marketing Digital</w:t>
      </w:r>
    </w:p>
    <w:p w14:paraId="00EC4511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4.1. Principios y Objetivos del Programa</w:t>
      </w:r>
    </w:p>
    <w:p w14:paraId="03223E4C" w14:textId="77777777" w:rsidR="00A56130" w:rsidRPr="00A56130" w:rsidRDefault="00A56130" w:rsidP="00A56130">
      <w:r w:rsidRPr="00A56130">
        <w:t>Un doctorado online híbrido en marketing digital debe formar investigadores y líderes capaces de generar conocimiento original, diseñar estrategias innovadoras y liderar la transformación digital en organizaciones complejas. Los objetivos incluyen:</w:t>
      </w:r>
    </w:p>
    <w:p w14:paraId="53BCA806" w14:textId="77777777" w:rsidR="00A56130" w:rsidRPr="00A56130" w:rsidRDefault="00A56130" w:rsidP="00A56130">
      <w:pPr>
        <w:numPr>
          <w:ilvl w:val="0"/>
          <w:numId w:val="17"/>
        </w:numPr>
      </w:pPr>
      <w:r w:rsidRPr="00A56130">
        <w:rPr>
          <w:b/>
          <w:bCs/>
        </w:rPr>
        <w:lastRenderedPageBreak/>
        <w:t>Desarrollar competencias avanzadas en marketing digital, IA, analítica y automatización.</w:t>
      </w:r>
    </w:p>
    <w:p w14:paraId="0786DF49" w14:textId="77777777" w:rsidR="00A56130" w:rsidRPr="00A56130" w:rsidRDefault="00A56130" w:rsidP="00A56130">
      <w:pPr>
        <w:numPr>
          <w:ilvl w:val="0"/>
          <w:numId w:val="17"/>
        </w:numPr>
      </w:pPr>
      <w:r w:rsidRPr="00A56130">
        <w:rPr>
          <w:b/>
          <w:bCs/>
        </w:rPr>
        <w:t>Fomentar la investigación aplicada y la transferencia de conocimiento a la industria.</w:t>
      </w:r>
    </w:p>
    <w:p w14:paraId="5C30AA5E" w14:textId="77777777" w:rsidR="00A56130" w:rsidRPr="00A56130" w:rsidRDefault="00A56130" w:rsidP="00A56130">
      <w:pPr>
        <w:numPr>
          <w:ilvl w:val="0"/>
          <w:numId w:val="17"/>
        </w:numPr>
      </w:pPr>
      <w:r w:rsidRPr="00A56130">
        <w:rPr>
          <w:b/>
          <w:bCs/>
        </w:rPr>
        <w:t>Promover la ética, la inclusión y la sostenibilidad en la práctica profesional.</w:t>
      </w:r>
    </w:p>
    <w:p w14:paraId="5204B07D" w14:textId="77777777" w:rsidR="00A56130" w:rsidRPr="00A56130" w:rsidRDefault="00A56130" w:rsidP="00A56130">
      <w:pPr>
        <w:numPr>
          <w:ilvl w:val="0"/>
          <w:numId w:val="17"/>
        </w:numPr>
      </w:pPr>
      <w:r w:rsidRPr="00A56130">
        <w:rPr>
          <w:b/>
          <w:bCs/>
        </w:rPr>
        <w:t>Integrar metodologías pedagógicas innovadoras y tecnologías emergentes.</w:t>
      </w:r>
    </w:p>
    <w:p w14:paraId="18F38B2C" w14:textId="77777777" w:rsidR="00A56130" w:rsidRPr="00A56130" w:rsidRDefault="00A56130" w:rsidP="00A56130">
      <w:pPr>
        <w:numPr>
          <w:ilvl w:val="0"/>
          <w:numId w:val="17"/>
        </w:numPr>
      </w:pPr>
      <w:r w:rsidRPr="00A56130">
        <w:rPr>
          <w:b/>
          <w:bCs/>
        </w:rPr>
        <w:t>Garantizar la accesibilidad, la flexibilidad y la personalización del aprendizaje.</w:t>
      </w:r>
    </w:p>
    <w:p w14:paraId="522ECFB4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4.2. Estructura de Asignaturas y Módulos</w:t>
      </w:r>
    </w:p>
    <w:p w14:paraId="68E3197C" w14:textId="77777777" w:rsidR="00A56130" w:rsidRPr="00A56130" w:rsidRDefault="00A56130" w:rsidP="00A56130">
      <w:r w:rsidRPr="00A56130">
        <w:t>A continuación, se presenta una propuesta de malla curricular basada en las mejores prácticas internacionales y las tendencias actuales: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290"/>
        <w:gridCol w:w="2155"/>
        <w:gridCol w:w="1979"/>
      </w:tblGrid>
      <w:tr w:rsidR="00A56130" w:rsidRPr="00A56130" w14:paraId="726C0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595DE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Módulo/Asignatura</w:t>
            </w:r>
          </w:p>
        </w:tc>
        <w:tc>
          <w:tcPr>
            <w:tcW w:w="0" w:type="auto"/>
            <w:vAlign w:val="center"/>
            <w:hideMark/>
          </w:tcPr>
          <w:p w14:paraId="4D634E19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Contenidos Clave</w:t>
            </w:r>
          </w:p>
        </w:tc>
        <w:tc>
          <w:tcPr>
            <w:tcW w:w="0" w:type="auto"/>
            <w:vAlign w:val="center"/>
            <w:hideMark/>
          </w:tcPr>
          <w:p w14:paraId="75B7F703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Modalidad</w:t>
            </w:r>
          </w:p>
        </w:tc>
        <w:tc>
          <w:tcPr>
            <w:tcW w:w="0" w:type="auto"/>
            <w:vAlign w:val="center"/>
            <w:hideMark/>
          </w:tcPr>
          <w:p w14:paraId="2D8C1771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Ejemplo de Evaluación</w:t>
            </w:r>
          </w:p>
        </w:tc>
      </w:tr>
      <w:tr w:rsidR="00A56130" w:rsidRPr="00A56130" w14:paraId="48C3B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DBDA" w14:textId="77777777" w:rsidR="00A56130" w:rsidRPr="00A56130" w:rsidRDefault="00A56130" w:rsidP="00A56130">
            <w:r w:rsidRPr="00A56130">
              <w:t>Fundamentos del Marketing Digital</w:t>
            </w:r>
          </w:p>
        </w:tc>
        <w:tc>
          <w:tcPr>
            <w:tcW w:w="0" w:type="auto"/>
            <w:vAlign w:val="center"/>
            <w:hideMark/>
          </w:tcPr>
          <w:p w14:paraId="58870127" w14:textId="77777777" w:rsidR="00A56130" w:rsidRPr="00A56130" w:rsidRDefault="00A56130" w:rsidP="00A56130">
            <w:r w:rsidRPr="00A56130">
              <w:t>Historia, evolución, ecosistema digital, ética y regulación, tendencias 2026–2027</w:t>
            </w:r>
          </w:p>
        </w:tc>
        <w:tc>
          <w:tcPr>
            <w:tcW w:w="0" w:type="auto"/>
            <w:vAlign w:val="center"/>
            <w:hideMark/>
          </w:tcPr>
          <w:p w14:paraId="4E440F88" w14:textId="77777777" w:rsidR="00A56130" w:rsidRPr="00A56130" w:rsidRDefault="00A56130" w:rsidP="00A56130">
            <w:r w:rsidRPr="00A56130">
              <w:t>Online/Audio</w:t>
            </w:r>
          </w:p>
        </w:tc>
        <w:tc>
          <w:tcPr>
            <w:tcW w:w="0" w:type="auto"/>
            <w:vAlign w:val="center"/>
            <w:hideMark/>
          </w:tcPr>
          <w:p w14:paraId="2414B07F" w14:textId="77777777" w:rsidR="00A56130" w:rsidRPr="00A56130" w:rsidRDefault="00A56130" w:rsidP="00A56130">
            <w:r w:rsidRPr="00A56130">
              <w:t>Ensayo crítico, test interactivo</w:t>
            </w:r>
          </w:p>
        </w:tc>
      </w:tr>
      <w:tr w:rsidR="00A56130" w:rsidRPr="00A56130" w14:paraId="2694C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4810" w14:textId="77777777" w:rsidR="00A56130" w:rsidRPr="00A56130" w:rsidRDefault="00A56130" w:rsidP="00A56130">
            <w:r w:rsidRPr="00A56130">
              <w:t>SEO Avanzado y Optimización para Motores Generativos</w:t>
            </w:r>
          </w:p>
        </w:tc>
        <w:tc>
          <w:tcPr>
            <w:tcW w:w="0" w:type="auto"/>
            <w:vAlign w:val="center"/>
            <w:hideMark/>
          </w:tcPr>
          <w:p w14:paraId="279440EA" w14:textId="77777777" w:rsidR="00A56130" w:rsidRPr="00A56130" w:rsidRDefault="00A56130" w:rsidP="00A56130">
            <w:r w:rsidRPr="00A56130">
              <w:t>SEO técnico, Core Web Vitals, AEO/GEO, datos estructurados, frameworks modernos</w:t>
            </w:r>
          </w:p>
        </w:tc>
        <w:tc>
          <w:tcPr>
            <w:tcW w:w="0" w:type="auto"/>
            <w:vAlign w:val="center"/>
            <w:hideMark/>
          </w:tcPr>
          <w:p w14:paraId="7D8B2633" w14:textId="77777777" w:rsidR="00A56130" w:rsidRPr="00A56130" w:rsidRDefault="00A56130" w:rsidP="00A56130">
            <w:r w:rsidRPr="00A56130">
              <w:t>Online/Práctico</w:t>
            </w:r>
          </w:p>
        </w:tc>
        <w:tc>
          <w:tcPr>
            <w:tcW w:w="0" w:type="auto"/>
            <w:vAlign w:val="center"/>
            <w:hideMark/>
          </w:tcPr>
          <w:p w14:paraId="5E456085" w14:textId="77777777" w:rsidR="00A56130" w:rsidRPr="00A56130" w:rsidRDefault="00A56130" w:rsidP="00A56130">
            <w:r w:rsidRPr="00A56130">
              <w:t>Auditoría SEO, proyecto de optimización</w:t>
            </w:r>
          </w:p>
        </w:tc>
      </w:tr>
      <w:tr w:rsidR="00A56130" w:rsidRPr="00A56130" w14:paraId="1847C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2D45" w14:textId="77777777" w:rsidR="00A56130" w:rsidRPr="00A56130" w:rsidRDefault="00A56130" w:rsidP="00A56130">
            <w:r w:rsidRPr="00A56130">
              <w:t>SEM, Publicidad Pagada y Programática</w:t>
            </w:r>
          </w:p>
        </w:tc>
        <w:tc>
          <w:tcPr>
            <w:tcW w:w="0" w:type="auto"/>
            <w:vAlign w:val="center"/>
            <w:hideMark/>
          </w:tcPr>
          <w:p w14:paraId="21DB6FFB" w14:textId="77777777" w:rsidR="00A56130" w:rsidRPr="00A56130" w:rsidRDefault="00A56130" w:rsidP="00A56130">
            <w:r w:rsidRPr="00A56130">
              <w:t>Google Ads, Performance Max, AI Max, programática, atribución, medición avanzada</w:t>
            </w:r>
          </w:p>
        </w:tc>
        <w:tc>
          <w:tcPr>
            <w:tcW w:w="0" w:type="auto"/>
            <w:vAlign w:val="center"/>
            <w:hideMark/>
          </w:tcPr>
          <w:p w14:paraId="7A63C7B2" w14:textId="77777777" w:rsidR="00A56130" w:rsidRPr="00A56130" w:rsidRDefault="00A56130" w:rsidP="00A56130">
            <w:r w:rsidRPr="00A56130">
              <w:t>Online/Simulación</w:t>
            </w:r>
          </w:p>
        </w:tc>
        <w:tc>
          <w:tcPr>
            <w:tcW w:w="0" w:type="auto"/>
            <w:vAlign w:val="center"/>
            <w:hideMark/>
          </w:tcPr>
          <w:p w14:paraId="60F0FDDC" w14:textId="77777777" w:rsidR="00A56130" w:rsidRPr="00A56130" w:rsidRDefault="00A56130" w:rsidP="00A56130">
            <w:r w:rsidRPr="00A56130">
              <w:t>Campaña SEM, análisis de resultados</w:t>
            </w:r>
          </w:p>
        </w:tc>
      </w:tr>
      <w:tr w:rsidR="00A56130" w:rsidRPr="00A56130" w14:paraId="59F7E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074E" w14:textId="77777777" w:rsidR="00A56130" w:rsidRPr="00A56130" w:rsidRDefault="00A56130" w:rsidP="00A56130">
            <w:r w:rsidRPr="00A56130">
              <w:lastRenderedPageBreak/>
              <w:t>Marketing de Contenidos y Contenido Educativo</w:t>
            </w:r>
          </w:p>
        </w:tc>
        <w:tc>
          <w:tcPr>
            <w:tcW w:w="0" w:type="auto"/>
            <w:vAlign w:val="center"/>
            <w:hideMark/>
          </w:tcPr>
          <w:p w14:paraId="26A0FD0D" w14:textId="77777777" w:rsidR="00A56130" w:rsidRPr="00A56130" w:rsidRDefault="00A56130" w:rsidP="00A56130">
            <w:r w:rsidRPr="00A56130">
              <w:t>Estrategia, formatos, SEO, contenido educativo, multicanalidad, storytelling</w:t>
            </w:r>
          </w:p>
        </w:tc>
        <w:tc>
          <w:tcPr>
            <w:tcW w:w="0" w:type="auto"/>
            <w:vAlign w:val="center"/>
            <w:hideMark/>
          </w:tcPr>
          <w:p w14:paraId="09189AAB" w14:textId="77777777" w:rsidR="00A56130" w:rsidRPr="00A56130" w:rsidRDefault="00A56130" w:rsidP="00A56130">
            <w:r w:rsidRPr="00A56130">
              <w:t>Online/Proyecto</w:t>
            </w:r>
          </w:p>
        </w:tc>
        <w:tc>
          <w:tcPr>
            <w:tcW w:w="0" w:type="auto"/>
            <w:vAlign w:val="center"/>
            <w:hideMark/>
          </w:tcPr>
          <w:p w14:paraId="0FF2356A" w14:textId="77777777" w:rsidR="00A56130" w:rsidRPr="00A56130" w:rsidRDefault="00A56130" w:rsidP="00A56130">
            <w:r w:rsidRPr="00A56130">
              <w:t>Creación de ecosistema de contenidos</w:t>
            </w:r>
          </w:p>
        </w:tc>
      </w:tr>
      <w:tr w:rsidR="00A56130" w:rsidRPr="00A56130" w14:paraId="4E030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CE9F" w14:textId="77777777" w:rsidR="00A56130" w:rsidRPr="00A56130" w:rsidRDefault="00A56130" w:rsidP="00A56130">
            <w:r w:rsidRPr="00A56130">
              <w:t>Redes Sociales, Creadores y Comunidades</w:t>
            </w:r>
          </w:p>
        </w:tc>
        <w:tc>
          <w:tcPr>
            <w:tcW w:w="0" w:type="auto"/>
            <w:vAlign w:val="center"/>
            <w:hideMark/>
          </w:tcPr>
          <w:p w14:paraId="2CFF73CB" w14:textId="77777777" w:rsidR="00A56130" w:rsidRPr="00A56130" w:rsidRDefault="00A56130" w:rsidP="00A56130">
            <w:r w:rsidRPr="00A56130">
              <w:t>Gestión de redes, UGC, AI-UGC, social commerce, construcción de comunidad</w:t>
            </w:r>
          </w:p>
        </w:tc>
        <w:tc>
          <w:tcPr>
            <w:tcW w:w="0" w:type="auto"/>
            <w:vAlign w:val="center"/>
            <w:hideMark/>
          </w:tcPr>
          <w:p w14:paraId="5F09F7E7" w14:textId="77777777" w:rsidR="00A56130" w:rsidRPr="00A56130" w:rsidRDefault="00A56130" w:rsidP="00A56130">
            <w:r w:rsidRPr="00A56130">
              <w:t>Online/Colaborativo</w:t>
            </w:r>
          </w:p>
        </w:tc>
        <w:tc>
          <w:tcPr>
            <w:tcW w:w="0" w:type="auto"/>
            <w:vAlign w:val="center"/>
            <w:hideMark/>
          </w:tcPr>
          <w:p w14:paraId="1C784BDC" w14:textId="77777777" w:rsidR="00A56130" w:rsidRPr="00A56130" w:rsidRDefault="00A56130" w:rsidP="00A56130">
            <w:r w:rsidRPr="00A56130">
              <w:t>Plan de comunidad, análisis de métricas</w:t>
            </w:r>
          </w:p>
        </w:tc>
      </w:tr>
      <w:tr w:rsidR="00A56130" w:rsidRPr="00A56130" w14:paraId="23BF1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3290" w14:textId="77777777" w:rsidR="00A56130" w:rsidRPr="00A56130" w:rsidRDefault="00A56130" w:rsidP="00A56130">
            <w:r w:rsidRPr="00A56130">
              <w:t>Automatización y Stack MarTech</w:t>
            </w:r>
          </w:p>
        </w:tc>
        <w:tc>
          <w:tcPr>
            <w:tcW w:w="0" w:type="auto"/>
            <w:vAlign w:val="center"/>
            <w:hideMark/>
          </w:tcPr>
          <w:p w14:paraId="0AF0BD52" w14:textId="77777777" w:rsidR="00A56130" w:rsidRPr="00A56130" w:rsidRDefault="00A56130" w:rsidP="00A56130">
            <w:r w:rsidRPr="00A56130">
              <w:t>Plataformas, workflows, integración CRM, personalización, reporting</w:t>
            </w:r>
          </w:p>
        </w:tc>
        <w:tc>
          <w:tcPr>
            <w:tcW w:w="0" w:type="auto"/>
            <w:vAlign w:val="center"/>
            <w:hideMark/>
          </w:tcPr>
          <w:p w14:paraId="509BA1B2" w14:textId="77777777" w:rsidR="00A56130" w:rsidRPr="00A56130" w:rsidRDefault="00A56130" w:rsidP="00A56130">
            <w:r w:rsidRPr="00A56130">
              <w:t>Online/Práctico</w:t>
            </w:r>
          </w:p>
        </w:tc>
        <w:tc>
          <w:tcPr>
            <w:tcW w:w="0" w:type="auto"/>
            <w:vAlign w:val="center"/>
            <w:hideMark/>
          </w:tcPr>
          <w:p w14:paraId="7D96F843" w14:textId="77777777" w:rsidR="00A56130" w:rsidRPr="00A56130" w:rsidRDefault="00A56130" w:rsidP="00A56130">
            <w:r w:rsidRPr="00A56130">
              <w:t>Diseño de flujo automatizado</w:t>
            </w:r>
          </w:p>
        </w:tc>
      </w:tr>
      <w:tr w:rsidR="00A56130" w:rsidRPr="00A56130" w14:paraId="7ED46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7E8F" w14:textId="77777777" w:rsidR="00A56130" w:rsidRPr="00A56130" w:rsidRDefault="00A56130" w:rsidP="00A56130">
            <w:r w:rsidRPr="00A56130">
              <w:t>Analítica, Big Data y Medición</w:t>
            </w:r>
          </w:p>
        </w:tc>
        <w:tc>
          <w:tcPr>
            <w:tcW w:w="0" w:type="auto"/>
            <w:vAlign w:val="center"/>
            <w:hideMark/>
          </w:tcPr>
          <w:p w14:paraId="457916B4" w14:textId="77777777" w:rsidR="00A56130" w:rsidRPr="00A56130" w:rsidRDefault="00A56130" w:rsidP="00A56130">
            <w:r w:rsidRPr="00A56130">
              <w:t>GA4, BigQuery, Looker Studio, MMM, atribución, visualización de datos</w:t>
            </w:r>
          </w:p>
        </w:tc>
        <w:tc>
          <w:tcPr>
            <w:tcW w:w="0" w:type="auto"/>
            <w:vAlign w:val="center"/>
            <w:hideMark/>
          </w:tcPr>
          <w:p w14:paraId="5168E0D0" w14:textId="77777777" w:rsidR="00A56130" w:rsidRPr="00A56130" w:rsidRDefault="00A56130" w:rsidP="00A56130">
            <w:r w:rsidRPr="00A56130">
              <w:t>Online/Proyecto</w:t>
            </w:r>
          </w:p>
        </w:tc>
        <w:tc>
          <w:tcPr>
            <w:tcW w:w="0" w:type="auto"/>
            <w:vAlign w:val="center"/>
            <w:hideMark/>
          </w:tcPr>
          <w:p w14:paraId="3F857B35" w14:textId="77777777" w:rsidR="00A56130" w:rsidRPr="00A56130" w:rsidRDefault="00A56130" w:rsidP="00A56130">
            <w:r w:rsidRPr="00A56130">
              <w:t>Dashboard analítico, caso de negocio</w:t>
            </w:r>
          </w:p>
        </w:tc>
      </w:tr>
      <w:tr w:rsidR="00A56130" w:rsidRPr="00A56130" w14:paraId="6D5C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93EE" w14:textId="77777777" w:rsidR="00A56130" w:rsidRPr="00A56130" w:rsidRDefault="00A56130" w:rsidP="00A56130">
            <w:r w:rsidRPr="00A56130">
              <w:t>IA Aplicada al Marketing</w:t>
            </w:r>
          </w:p>
        </w:tc>
        <w:tc>
          <w:tcPr>
            <w:tcW w:w="0" w:type="auto"/>
            <w:vAlign w:val="center"/>
            <w:hideMark/>
          </w:tcPr>
          <w:p w14:paraId="72A4D99D" w14:textId="77777777" w:rsidR="00A56130" w:rsidRPr="00A56130" w:rsidRDefault="00A56130" w:rsidP="00A56130">
            <w:r w:rsidRPr="00A56130">
              <w:t>Generación de contenido, segmentación, automatización, chatbots, ética en IA</w:t>
            </w:r>
          </w:p>
        </w:tc>
        <w:tc>
          <w:tcPr>
            <w:tcW w:w="0" w:type="auto"/>
            <w:vAlign w:val="center"/>
            <w:hideMark/>
          </w:tcPr>
          <w:p w14:paraId="393D592B" w14:textId="77777777" w:rsidR="00A56130" w:rsidRPr="00A56130" w:rsidRDefault="00A56130" w:rsidP="00A56130">
            <w:r w:rsidRPr="00A56130">
              <w:t>Online/Taller</w:t>
            </w:r>
          </w:p>
        </w:tc>
        <w:tc>
          <w:tcPr>
            <w:tcW w:w="0" w:type="auto"/>
            <w:vAlign w:val="center"/>
            <w:hideMark/>
          </w:tcPr>
          <w:p w14:paraId="0192874A" w14:textId="77777777" w:rsidR="00A56130" w:rsidRPr="00A56130" w:rsidRDefault="00A56130" w:rsidP="00A56130">
            <w:r w:rsidRPr="00A56130">
              <w:t>Implementación de IA en campaña</w:t>
            </w:r>
          </w:p>
        </w:tc>
      </w:tr>
      <w:tr w:rsidR="00A56130" w:rsidRPr="00A56130" w14:paraId="4ECAE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AC43" w14:textId="77777777" w:rsidR="00A56130" w:rsidRPr="00A56130" w:rsidRDefault="00A56130" w:rsidP="00A56130">
            <w:r w:rsidRPr="00A56130">
              <w:t>Personalización y Segmentación Avanzada</w:t>
            </w:r>
          </w:p>
        </w:tc>
        <w:tc>
          <w:tcPr>
            <w:tcW w:w="0" w:type="auto"/>
            <w:vAlign w:val="center"/>
            <w:hideMark/>
          </w:tcPr>
          <w:p w14:paraId="607F5563" w14:textId="77777777" w:rsidR="00A56130" w:rsidRPr="00A56130" w:rsidRDefault="00A56130" w:rsidP="00A56130">
            <w:r w:rsidRPr="00A56130">
              <w:t>Algoritmos, segmentación dinámica, omnicanalidad, privacidad</w:t>
            </w:r>
          </w:p>
        </w:tc>
        <w:tc>
          <w:tcPr>
            <w:tcW w:w="0" w:type="auto"/>
            <w:vAlign w:val="center"/>
            <w:hideMark/>
          </w:tcPr>
          <w:p w14:paraId="0FFBA902" w14:textId="77777777" w:rsidR="00A56130" w:rsidRPr="00A56130" w:rsidRDefault="00A56130" w:rsidP="00A56130">
            <w:r w:rsidRPr="00A56130">
              <w:t>Online/Simulación</w:t>
            </w:r>
          </w:p>
        </w:tc>
        <w:tc>
          <w:tcPr>
            <w:tcW w:w="0" w:type="auto"/>
            <w:vAlign w:val="center"/>
            <w:hideMark/>
          </w:tcPr>
          <w:p w14:paraId="448F76BC" w14:textId="77777777" w:rsidR="00A56130" w:rsidRPr="00A56130" w:rsidRDefault="00A56130" w:rsidP="00A56130">
            <w:r w:rsidRPr="00A56130">
              <w:t>Estrategia de personalización</w:t>
            </w:r>
          </w:p>
        </w:tc>
      </w:tr>
      <w:tr w:rsidR="00A56130" w:rsidRPr="00A56130" w14:paraId="6509C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311E" w14:textId="77777777" w:rsidR="00A56130" w:rsidRPr="00A56130" w:rsidRDefault="00A56130" w:rsidP="00A56130">
            <w:r w:rsidRPr="00A56130">
              <w:lastRenderedPageBreak/>
              <w:t>Marketing Omnicanal y Orquestación de la Experiencia</w:t>
            </w:r>
          </w:p>
        </w:tc>
        <w:tc>
          <w:tcPr>
            <w:tcW w:w="0" w:type="auto"/>
            <w:vAlign w:val="center"/>
            <w:hideMark/>
          </w:tcPr>
          <w:p w14:paraId="11A82511" w14:textId="77777777" w:rsidR="00A56130" w:rsidRPr="00A56130" w:rsidRDefault="00A56130" w:rsidP="00A56130">
            <w:r w:rsidRPr="00A56130">
              <w:t>Customer journey, integración de canales, branding, analítica entre canales</w:t>
            </w:r>
          </w:p>
        </w:tc>
        <w:tc>
          <w:tcPr>
            <w:tcW w:w="0" w:type="auto"/>
            <w:vAlign w:val="center"/>
            <w:hideMark/>
          </w:tcPr>
          <w:p w14:paraId="7AA2B67E" w14:textId="77777777" w:rsidR="00A56130" w:rsidRPr="00A56130" w:rsidRDefault="00A56130" w:rsidP="00A56130">
            <w:r w:rsidRPr="00A56130">
              <w:t>Online/Proyecto</w:t>
            </w:r>
          </w:p>
        </w:tc>
        <w:tc>
          <w:tcPr>
            <w:tcW w:w="0" w:type="auto"/>
            <w:vAlign w:val="center"/>
            <w:hideMark/>
          </w:tcPr>
          <w:p w14:paraId="4F3FFE40" w14:textId="77777777" w:rsidR="00A56130" w:rsidRPr="00A56130" w:rsidRDefault="00A56130" w:rsidP="00A56130">
            <w:r w:rsidRPr="00A56130">
              <w:t>Mapeo de journey omnicanal</w:t>
            </w:r>
          </w:p>
        </w:tc>
      </w:tr>
      <w:tr w:rsidR="00A56130" w:rsidRPr="00A56130" w14:paraId="0F12E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96AD" w14:textId="77777777" w:rsidR="00A56130" w:rsidRPr="00A56130" w:rsidRDefault="00A56130" w:rsidP="00A56130">
            <w:r w:rsidRPr="00A56130">
              <w:t>Marketing Conversacional y Chatbots</w:t>
            </w:r>
          </w:p>
        </w:tc>
        <w:tc>
          <w:tcPr>
            <w:tcW w:w="0" w:type="auto"/>
            <w:vAlign w:val="center"/>
            <w:hideMark/>
          </w:tcPr>
          <w:p w14:paraId="499B56D2" w14:textId="77777777" w:rsidR="00A56130" w:rsidRPr="00A56130" w:rsidRDefault="00A56130" w:rsidP="00A56130">
            <w:r w:rsidRPr="00A56130">
              <w:t>Diseño de flujos, integración omnicanal, voice assistants, optimización de conversiones</w:t>
            </w:r>
          </w:p>
        </w:tc>
        <w:tc>
          <w:tcPr>
            <w:tcW w:w="0" w:type="auto"/>
            <w:vAlign w:val="center"/>
            <w:hideMark/>
          </w:tcPr>
          <w:p w14:paraId="675E864F" w14:textId="77777777" w:rsidR="00A56130" w:rsidRPr="00A56130" w:rsidRDefault="00A56130" w:rsidP="00A56130">
            <w:r w:rsidRPr="00A56130">
              <w:t>Online/Práctico</w:t>
            </w:r>
          </w:p>
        </w:tc>
        <w:tc>
          <w:tcPr>
            <w:tcW w:w="0" w:type="auto"/>
            <w:vAlign w:val="center"/>
            <w:hideMark/>
          </w:tcPr>
          <w:p w14:paraId="3053849A" w14:textId="77777777" w:rsidR="00A56130" w:rsidRPr="00A56130" w:rsidRDefault="00A56130" w:rsidP="00A56130">
            <w:r w:rsidRPr="00A56130">
              <w:t>Desarrollo de chatbot funcional</w:t>
            </w:r>
          </w:p>
        </w:tc>
      </w:tr>
      <w:tr w:rsidR="00A56130" w:rsidRPr="00A56130" w14:paraId="73A6B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C9AE" w14:textId="77777777" w:rsidR="00A56130" w:rsidRPr="00A56130" w:rsidRDefault="00A56130" w:rsidP="00A56130">
            <w:r w:rsidRPr="00A56130">
              <w:t>Experiencias Inmersivas: RA, RV y Metaverso</w:t>
            </w:r>
          </w:p>
        </w:tc>
        <w:tc>
          <w:tcPr>
            <w:tcW w:w="0" w:type="auto"/>
            <w:vAlign w:val="center"/>
            <w:hideMark/>
          </w:tcPr>
          <w:p w14:paraId="58D70B4D" w14:textId="77777777" w:rsidR="00A56130" w:rsidRPr="00A56130" w:rsidRDefault="00A56130" w:rsidP="00A56130">
            <w:r w:rsidRPr="00A56130">
              <w:t>Diseño de experiencias, herramientas, casos de uso, storytelling inmersivo</w:t>
            </w:r>
          </w:p>
        </w:tc>
        <w:tc>
          <w:tcPr>
            <w:tcW w:w="0" w:type="auto"/>
            <w:vAlign w:val="center"/>
            <w:hideMark/>
          </w:tcPr>
          <w:p w14:paraId="4CD962D0" w14:textId="77777777" w:rsidR="00A56130" w:rsidRPr="00A56130" w:rsidRDefault="00A56130" w:rsidP="00A56130">
            <w:r w:rsidRPr="00A56130">
              <w:t>Online/Simulación</w:t>
            </w:r>
          </w:p>
        </w:tc>
        <w:tc>
          <w:tcPr>
            <w:tcW w:w="0" w:type="auto"/>
            <w:vAlign w:val="center"/>
            <w:hideMark/>
          </w:tcPr>
          <w:p w14:paraId="4AB0973C" w14:textId="77777777" w:rsidR="00A56130" w:rsidRPr="00A56130" w:rsidRDefault="00A56130" w:rsidP="00A56130">
            <w:r w:rsidRPr="00A56130">
              <w:t>Prototipo de experiencia inmersiva</w:t>
            </w:r>
          </w:p>
        </w:tc>
      </w:tr>
      <w:tr w:rsidR="00A56130" w:rsidRPr="00A56130" w14:paraId="75437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A9A9" w14:textId="77777777" w:rsidR="00A56130" w:rsidRPr="00A56130" w:rsidRDefault="00A56130" w:rsidP="00A56130">
            <w:r w:rsidRPr="00A56130">
              <w:t>Ética, Privacidad y Regulación de Datos</w:t>
            </w:r>
          </w:p>
        </w:tc>
        <w:tc>
          <w:tcPr>
            <w:tcW w:w="0" w:type="auto"/>
            <w:vAlign w:val="center"/>
            <w:hideMark/>
          </w:tcPr>
          <w:p w14:paraId="168FAA83" w14:textId="77777777" w:rsidR="00A56130" w:rsidRPr="00A56130" w:rsidRDefault="00A56130" w:rsidP="00A56130">
            <w:r w:rsidRPr="00A56130">
              <w:t>LFPDPPP, RGPD, compliance, gobernanza de datos, accesibilidad</w:t>
            </w:r>
          </w:p>
        </w:tc>
        <w:tc>
          <w:tcPr>
            <w:tcW w:w="0" w:type="auto"/>
            <w:vAlign w:val="center"/>
            <w:hideMark/>
          </w:tcPr>
          <w:p w14:paraId="208D2F92" w14:textId="77777777" w:rsidR="00A56130" w:rsidRPr="00A56130" w:rsidRDefault="00A56130" w:rsidP="00A56130">
            <w:r w:rsidRPr="00A56130">
              <w:t>Online/Foro</w:t>
            </w:r>
          </w:p>
        </w:tc>
        <w:tc>
          <w:tcPr>
            <w:tcW w:w="0" w:type="auto"/>
            <w:vAlign w:val="center"/>
            <w:hideMark/>
          </w:tcPr>
          <w:p w14:paraId="6366AE8E" w14:textId="77777777" w:rsidR="00A56130" w:rsidRPr="00A56130" w:rsidRDefault="00A56130" w:rsidP="00A56130">
            <w:r w:rsidRPr="00A56130">
              <w:t>Análisis de caso, auditoría de cumplimiento</w:t>
            </w:r>
          </w:p>
        </w:tc>
      </w:tr>
      <w:tr w:rsidR="00A56130" w:rsidRPr="00A56130" w14:paraId="35794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693D" w14:textId="77777777" w:rsidR="00A56130" w:rsidRPr="00A56130" w:rsidRDefault="00A56130" w:rsidP="00A56130">
            <w:r w:rsidRPr="00A56130">
              <w:t>Accesibilidad, Inclusión y Diseño Universal</w:t>
            </w:r>
          </w:p>
        </w:tc>
        <w:tc>
          <w:tcPr>
            <w:tcW w:w="0" w:type="auto"/>
            <w:vAlign w:val="center"/>
            <w:hideMark/>
          </w:tcPr>
          <w:p w14:paraId="71DF144F" w14:textId="77777777" w:rsidR="00A56130" w:rsidRPr="00A56130" w:rsidRDefault="00A56130" w:rsidP="00A56130">
            <w:r w:rsidRPr="00A56130">
              <w:t>WCAG, diseño inclusivo, remediación de contenidos, arquitectura semántica</w:t>
            </w:r>
          </w:p>
        </w:tc>
        <w:tc>
          <w:tcPr>
            <w:tcW w:w="0" w:type="auto"/>
            <w:vAlign w:val="center"/>
            <w:hideMark/>
          </w:tcPr>
          <w:p w14:paraId="161B2206" w14:textId="77777777" w:rsidR="00A56130" w:rsidRPr="00A56130" w:rsidRDefault="00A56130" w:rsidP="00A56130">
            <w:r w:rsidRPr="00A56130">
              <w:t>Online/Práctico</w:t>
            </w:r>
          </w:p>
        </w:tc>
        <w:tc>
          <w:tcPr>
            <w:tcW w:w="0" w:type="auto"/>
            <w:vAlign w:val="center"/>
            <w:hideMark/>
          </w:tcPr>
          <w:p w14:paraId="29F4F575" w14:textId="77777777" w:rsidR="00A56130" w:rsidRPr="00A56130" w:rsidRDefault="00A56130" w:rsidP="00A56130">
            <w:r w:rsidRPr="00A56130">
              <w:t>Auditoría de accesibilidad</w:t>
            </w:r>
          </w:p>
        </w:tc>
      </w:tr>
      <w:tr w:rsidR="00A56130" w:rsidRPr="00A56130" w14:paraId="4AF15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D129" w14:textId="77777777" w:rsidR="00A56130" w:rsidRPr="00A56130" w:rsidRDefault="00A56130" w:rsidP="00A56130">
            <w:r w:rsidRPr="00A56130">
              <w:t>Metodologías de Investigación y Tesis</w:t>
            </w:r>
          </w:p>
        </w:tc>
        <w:tc>
          <w:tcPr>
            <w:tcW w:w="0" w:type="auto"/>
            <w:vAlign w:val="center"/>
            <w:hideMark/>
          </w:tcPr>
          <w:p w14:paraId="08F0C2C0" w14:textId="77777777" w:rsidR="00A56130" w:rsidRPr="00A56130" w:rsidRDefault="00A56130" w:rsidP="00A56130">
            <w:r w:rsidRPr="00A56130">
              <w:t xml:space="preserve">Diseño de investigación, métodos cuantitativos y </w:t>
            </w:r>
            <w:r w:rsidRPr="00A56130">
              <w:lastRenderedPageBreak/>
              <w:t>cualitativos, publicación científica</w:t>
            </w:r>
          </w:p>
        </w:tc>
        <w:tc>
          <w:tcPr>
            <w:tcW w:w="0" w:type="auto"/>
            <w:vAlign w:val="center"/>
            <w:hideMark/>
          </w:tcPr>
          <w:p w14:paraId="176C03B6" w14:textId="77777777" w:rsidR="00A56130" w:rsidRPr="00A56130" w:rsidRDefault="00A56130" w:rsidP="00A56130">
            <w:r w:rsidRPr="00A56130">
              <w:lastRenderedPageBreak/>
              <w:t>Online/Seminario</w:t>
            </w:r>
          </w:p>
        </w:tc>
        <w:tc>
          <w:tcPr>
            <w:tcW w:w="0" w:type="auto"/>
            <w:vAlign w:val="center"/>
            <w:hideMark/>
          </w:tcPr>
          <w:p w14:paraId="25D72D4B" w14:textId="77777777" w:rsidR="00A56130" w:rsidRPr="00A56130" w:rsidRDefault="00A56130" w:rsidP="00A56130">
            <w:r w:rsidRPr="00A56130">
              <w:t>Protocolo de tesis, revisión por pares</w:t>
            </w:r>
          </w:p>
        </w:tc>
      </w:tr>
      <w:tr w:rsidR="00A56130" w:rsidRPr="00A56130" w14:paraId="7E52A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3858" w14:textId="77777777" w:rsidR="00A56130" w:rsidRPr="00A56130" w:rsidRDefault="00A56130" w:rsidP="00A56130">
            <w:r w:rsidRPr="00A56130">
              <w:t>Proyecto Final y Defensa de Tesis</w:t>
            </w:r>
          </w:p>
        </w:tc>
        <w:tc>
          <w:tcPr>
            <w:tcW w:w="0" w:type="auto"/>
            <w:vAlign w:val="center"/>
            <w:hideMark/>
          </w:tcPr>
          <w:p w14:paraId="54CB4C3A" w14:textId="77777777" w:rsidR="00A56130" w:rsidRPr="00A56130" w:rsidRDefault="00A56130" w:rsidP="00A56130">
            <w:r w:rsidRPr="00A56130">
              <w:t>Investigación aplicada, transferencia a la industria, defensa pública</w:t>
            </w:r>
          </w:p>
        </w:tc>
        <w:tc>
          <w:tcPr>
            <w:tcW w:w="0" w:type="auto"/>
            <w:vAlign w:val="center"/>
            <w:hideMark/>
          </w:tcPr>
          <w:p w14:paraId="1638391F" w14:textId="77777777" w:rsidR="00A56130" w:rsidRPr="00A56130" w:rsidRDefault="00A56130" w:rsidP="00A56130">
            <w:r w:rsidRPr="00A56130">
              <w:t>Online/Presencial</w:t>
            </w:r>
          </w:p>
        </w:tc>
        <w:tc>
          <w:tcPr>
            <w:tcW w:w="0" w:type="auto"/>
            <w:vAlign w:val="center"/>
            <w:hideMark/>
          </w:tcPr>
          <w:p w14:paraId="05F40AE5" w14:textId="77777777" w:rsidR="00A56130" w:rsidRPr="00A56130" w:rsidRDefault="00A56130" w:rsidP="00A56130">
            <w:r w:rsidRPr="00A56130">
              <w:t>Tesis doctoral, defensa sincrónica</w:t>
            </w:r>
          </w:p>
        </w:tc>
      </w:tr>
    </w:tbl>
    <w:p w14:paraId="4327276C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4.3. Ejemplo de Sílabos y Contenidos</w:t>
      </w:r>
    </w:p>
    <w:p w14:paraId="502040A9" w14:textId="77777777" w:rsidR="00A56130" w:rsidRPr="00A56130" w:rsidRDefault="00A56130" w:rsidP="00A56130">
      <w:r w:rsidRPr="00A56130">
        <w:rPr>
          <w:b/>
          <w:bCs/>
        </w:rPr>
        <w:t>Ejemplo: Módulo de IA Aplicada al Marketing (Esade Executive Education)</w:t>
      </w:r>
    </w:p>
    <w:p w14:paraId="005D78DA" w14:textId="77777777" w:rsidR="00A56130" w:rsidRPr="00A56130" w:rsidRDefault="00A56130" w:rsidP="00A56130">
      <w:pPr>
        <w:numPr>
          <w:ilvl w:val="0"/>
          <w:numId w:val="18"/>
        </w:numPr>
      </w:pPr>
      <w:r w:rsidRPr="00A56130">
        <w:rPr>
          <w:b/>
          <w:bCs/>
        </w:rPr>
        <w:t>Unidad 1:</w:t>
      </w:r>
      <w:r w:rsidRPr="00A56130">
        <w:t xml:space="preserve"> Fundamentos de IA y comprensión del cliente (ética, recopilación de insights, buyer persona, segmentación).</w:t>
      </w:r>
    </w:p>
    <w:p w14:paraId="1CF1F46D" w14:textId="77777777" w:rsidR="00A56130" w:rsidRPr="00A56130" w:rsidRDefault="00A56130" w:rsidP="00A56130">
      <w:pPr>
        <w:numPr>
          <w:ilvl w:val="0"/>
          <w:numId w:val="18"/>
        </w:numPr>
      </w:pPr>
      <w:r w:rsidRPr="00A56130">
        <w:rPr>
          <w:b/>
          <w:bCs/>
        </w:rPr>
        <w:t>Unidad 2:</w:t>
      </w:r>
      <w:r w:rsidRPr="00A56130">
        <w:t xml:space="preserve"> Anticipación de la demanda (análisis predictivo, patrones de mercado, atribución avanzada).</w:t>
      </w:r>
    </w:p>
    <w:p w14:paraId="093ABA0B" w14:textId="77777777" w:rsidR="00A56130" w:rsidRPr="00A56130" w:rsidRDefault="00A56130" w:rsidP="00A56130">
      <w:pPr>
        <w:numPr>
          <w:ilvl w:val="0"/>
          <w:numId w:val="18"/>
        </w:numPr>
      </w:pPr>
      <w:r w:rsidRPr="00A56130">
        <w:rPr>
          <w:b/>
          <w:bCs/>
        </w:rPr>
        <w:t>Unidad 3:</w:t>
      </w:r>
      <w:r w:rsidRPr="00A56130">
        <w:t xml:space="preserve"> Generación de demanda (CRM inteligente, publicidad automatizada, gestión en RRSS).</w:t>
      </w:r>
    </w:p>
    <w:p w14:paraId="2CFFDB97" w14:textId="77777777" w:rsidR="00A56130" w:rsidRPr="00A56130" w:rsidRDefault="00A56130" w:rsidP="00A56130">
      <w:pPr>
        <w:numPr>
          <w:ilvl w:val="0"/>
          <w:numId w:val="18"/>
        </w:numPr>
      </w:pPr>
      <w:r w:rsidRPr="00A56130">
        <w:rPr>
          <w:b/>
          <w:bCs/>
        </w:rPr>
        <w:t>Unidad 4:</w:t>
      </w:r>
      <w:r w:rsidRPr="00A56130">
        <w:t xml:space="preserve"> Fidelización y experiencia del cliente (bots inteligentes, personalización avanzada, engagement emocional).</w:t>
      </w:r>
    </w:p>
    <w:p w14:paraId="6E97EE0B" w14:textId="77777777" w:rsidR="00A56130" w:rsidRPr="00A56130" w:rsidRDefault="00A56130" w:rsidP="00A56130">
      <w:pPr>
        <w:numPr>
          <w:ilvl w:val="0"/>
          <w:numId w:val="18"/>
        </w:numPr>
      </w:pPr>
      <w:r w:rsidRPr="00A56130">
        <w:rPr>
          <w:b/>
          <w:bCs/>
        </w:rPr>
        <w:t>Metodología:</w:t>
      </w:r>
      <w:r w:rsidRPr="00A56130">
        <w:t xml:space="preserve"> Learning by Doing, talleres interactivos, casos de negocio, foros de discusión, tests de autoevaluación.</w:t>
      </w:r>
    </w:p>
    <w:p w14:paraId="5594130E" w14:textId="77777777" w:rsidR="00A56130" w:rsidRPr="00A56130" w:rsidRDefault="00A56130" w:rsidP="00A56130">
      <w:pPr>
        <w:numPr>
          <w:ilvl w:val="0"/>
          <w:numId w:val="18"/>
        </w:numPr>
      </w:pPr>
      <w:r w:rsidRPr="00A56130">
        <w:rPr>
          <w:b/>
          <w:bCs/>
        </w:rPr>
        <w:t>Evaluación:</w:t>
      </w:r>
      <w:r w:rsidRPr="00A56130">
        <w:t xml:space="preserve"> Proyecto aplicado, participación en foros, test de conocimientos.</w:t>
      </w:r>
    </w:p>
    <w:p w14:paraId="2CABF20E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4.4. Metodologías Pedagógicas Innovadoras para eLearning</w:t>
      </w:r>
    </w:p>
    <w:p w14:paraId="5B71C120" w14:textId="77777777" w:rsidR="00A56130" w:rsidRPr="00A56130" w:rsidRDefault="00A56130" w:rsidP="00A56130">
      <w:r w:rsidRPr="00A56130">
        <w:t>Las metodologías pedagógicas más efectivas en la enseñanza online incluyen:</w:t>
      </w:r>
    </w:p>
    <w:p w14:paraId="360AD1C0" w14:textId="77777777" w:rsidR="00A56130" w:rsidRPr="00A56130" w:rsidRDefault="00A56130" w:rsidP="00A56130">
      <w:pPr>
        <w:numPr>
          <w:ilvl w:val="0"/>
          <w:numId w:val="19"/>
        </w:numPr>
      </w:pPr>
      <w:r w:rsidRPr="00A56130">
        <w:rPr>
          <w:b/>
          <w:bCs/>
        </w:rPr>
        <w:t>Aprendizaje basado en proyectos (ABP):</w:t>
      </w:r>
      <w:r w:rsidRPr="00A56130">
        <w:t xml:space="preserve"> Resolución de retos reales en colaboración con empresas y organizaciones.</w:t>
      </w:r>
    </w:p>
    <w:p w14:paraId="581D8685" w14:textId="77777777" w:rsidR="00A56130" w:rsidRPr="00A56130" w:rsidRDefault="00A56130" w:rsidP="00A56130">
      <w:pPr>
        <w:numPr>
          <w:ilvl w:val="0"/>
          <w:numId w:val="19"/>
        </w:numPr>
      </w:pPr>
      <w:r w:rsidRPr="00A56130">
        <w:rPr>
          <w:b/>
          <w:bCs/>
        </w:rPr>
        <w:t>Flipped classroom:</w:t>
      </w:r>
      <w:r w:rsidRPr="00A56130">
        <w:t xml:space="preserve"> Estudio autónomo de contenidos teóricos y aplicación práctica en sesiones sincrónicas.</w:t>
      </w:r>
    </w:p>
    <w:p w14:paraId="7FBE7900" w14:textId="77777777" w:rsidR="00A56130" w:rsidRPr="00A56130" w:rsidRDefault="00A56130" w:rsidP="00A56130">
      <w:pPr>
        <w:numPr>
          <w:ilvl w:val="0"/>
          <w:numId w:val="19"/>
        </w:numPr>
      </w:pPr>
      <w:r w:rsidRPr="00A56130">
        <w:rPr>
          <w:b/>
          <w:bCs/>
        </w:rPr>
        <w:t>Gamificación:</w:t>
      </w:r>
      <w:r w:rsidRPr="00A56130">
        <w:t xml:space="preserve"> Dinámicas lúdicas, recompensas y retos para aumentar la motivación y la retención.</w:t>
      </w:r>
    </w:p>
    <w:p w14:paraId="4934E94A" w14:textId="77777777" w:rsidR="00A56130" w:rsidRPr="00A56130" w:rsidRDefault="00A56130" w:rsidP="00A56130">
      <w:pPr>
        <w:numPr>
          <w:ilvl w:val="0"/>
          <w:numId w:val="19"/>
        </w:numPr>
      </w:pPr>
      <w:r w:rsidRPr="00A56130">
        <w:rPr>
          <w:b/>
          <w:bCs/>
        </w:rPr>
        <w:lastRenderedPageBreak/>
        <w:t>Microlearning:</w:t>
      </w:r>
      <w:r w:rsidRPr="00A56130">
        <w:t xml:space="preserve"> Píldoras formativas breves y flexibles, adaptadas al ritmo del estudiante.</w:t>
      </w:r>
    </w:p>
    <w:p w14:paraId="0DE69221" w14:textId="77777777" w:rsidR="00A56130" w:rsidRPr="00A56130" w:rsidRDefault="00A56130" w:rsidP="00A56130">
      <w:pPr>
        <w:numPr>
          <w:ilvl w:val="0"/>
          <w:numId w:val="19"/>
        </w:numPr>
      </w:pPr>
      <w:r w:rsidRPr="00A56130">
        <w:rPr>
          <w:b/>
          <w:bCs/>
        </w:rPr>
        <w:t>Aprendizaje colaborativo:</w:t>
      </w:r>
      <w:r w:rsidRPr="00A56130">
        <w:t xml:space="preserve"> Trabajo en equipo, foros, wikis y proyectos grupales.</w:t>
      </w:r>
    </w:p>
    <w:p w14:paraId="6180B216" w14:textId="77777777" w:rsidR="00A56130" w:rsidRPr="00A56130" w:rsidRDefault="00A56130" w:rsidP="00A56130">
      <w:pPr>
        <w:numPr>
          <w:ilvl w:val="0"/>
          <w:numId w:val="19"/>
        </w:numPr>
      </w:pPr>
      <w:r w:rsidRPr="00A56130">
        <w:rPr>
          <w:b/>
          <w:bCs/>
        </w:rPr>
        <w:t>Aprendizaje adaptativo:</w:t>
      </w:r>
      <w:r w:rsidRPr="00A56130">
        <w:t xml:space="preserve"> Personalización de itinerarios mediante IA y analítica de datos.</w:t>
      </w:r>
    </w:p>
    <w:p w14:paraId="213CD561" w14:textId="77777777" w:rsidR="00A56130" w:rsidRPr="00A56130" w:rsidRDefault="00A56130" w:rsidP="00A56130">
      <w:pPr>
        <w:numPr>
          <w:ilvl w:val="0"/>
          <w:numId w:val="19"/>
        </w:numPr>
      </w:pPr>
      <w:r w:rsidRPr="00A56130">
        <w:rPr>
          <w:b/>
          <w:bCs/>
        </w:rPr>
        <w:t>Storytelling y escenarios:</w:t>
      </w:r>
      <w:r w:rsidRPr="00A56130">
        <w:t xml:space="preserve"> Creación de experiencias inmersivas y contextualizadas.</w:t>
      </w:r>
    </w:p>
    <w:p w14:paraId="35D2A67B" w14:textId="77777777" w:rsidR="00A56130" w:rsidRPr="00A56130" w:rsidRDefault="00A56130" w:rsidP="00A56130">
      <w:pPr>
        <w:numPr>
          <w:ilvl w:val="0"/>
          <w:numId w:val="19"/>
        </w:numPr>
      </w:pPr>
      <w:r w:rsidRPr="00A56130">
        <w:rPr>
          <w:b/>
          <w:bCs/>
        </w:rPr>
        <w:t>Evaluación formativa y feedback automático:</w:t>
      </w:r>
      <w:r w:rsidRPr="00A56130">
        <w:t xml:space="preserve"> Retroalimentación continua y mejora del aprendizaje.</w:t>
      </w:r>
    </w:p>
    <w:p w14:paraId="6D499805" w14:textId="77777777" w:rsidR="00A56130" w:rsidRPr="00A56130" w:rsidRDefault="00A56130" w:rsidP="00A56130">
      <w:r w:rsidRPr="00A56130">
        <w:t>La integración de estas metodologías con tecnologías emergentes (IA, RA/RV, analítica) permite crear experiencias de aprendizaje más humanas, participativas y relevantes.</w:t>
      </w:r>
    </w:p>
    <w:p w14:paraId="3B59E1C4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4.5. Herramientas Tecnológicas para la Enseñanza y Producción de Contenidos</w:t>
      </w:r>
    </w:p>
    <w:p w14:paraId="0236F00D" w14:textId="77777777" w:rsidR="00A56130" w:rsidRPr="00A56130" w:rsidRDefault="00A56130" w:rsidP="00A56130">
      <w:r w:rsidRPr="00A56130">
        <w:t>El ecosistema tecnológico para la formación en marketing digital incluye:</w:t>
      </w:r>
    </w:p>
    <w:p w14:paraId="10A3E004" w14:textId="77777777" w:rsidR="00A56130" w:rsidRPr="00A56130" w:rsidRDefault="00A56130" w:rsidP="00A56130">
      <w:pPr>
        <w:numPr>
          <w:ilvl w:val="0"/>
          <w:numId w:val="20"/>
        </w:numPr>
        <w:rPr>
          <w:lang w:val="en-US"/>
        </w:rPr>
      </w:pPr>
      <w:r w:rsidRPr="00A56130">
        <w:rPr>
          <w:b/>
          <w:bCs/>
          <w:lang w:val="en-US"/>
        </w:rPr>
        <w:t>LMS (Learning Management Systems):</w:t>
      </w:r>
      <w:r w:rsidRPr="00A56130">
        <w:rPr>
          <w:lang w:val="en-US"/>
        </w:rPr>
        <w:t xml:space="preserve"> Canvas, Moodle, Blackboard, Neo LMS.</w:t>
      </w:r>
    </w:p>
    <w:p w14:paraId="79D5C342" w14:textId="77777777" w:rsidR="00A56130" w:rsidRPr="00A56130" w:rsidRDefault="00A56130" w:rsidP="00A56130">
      <w:pPr>
        <w:numPr>
          <w:ilvl w:val="0"/>
          <w:numId w:val="20"/>
        </w:numPr>
      </w:pPr>
      <w:r w:rsidRPr="00A56130">
        <w:rPr>
          <w:b/>
          <w:bCs/>
        </w:rPr>
        <w:t>Herramientas de creación de contenidos:</w:t>
      </w:r>
      <w:r w:rsidRPr="00A56130">
        <w:t xml:space="preserve"> Canva, Desygner, HitFilm, OBS Studio, Camtasia.</w:t>
      </w:r>
    </w:p>
    <w:p w14:paraId="18B0A899" w14:textId="77777777" w:rsidR="00A56130" w:rsidRPr="00A56130" w:rsidRDefault="00A56130" w:rsidP="00A56130">
      <w:pPr>
        <w:numPr>
          <w:ilvl w:val="0"/>
          <w:numId w:val="20"/>
        </w:numPr>
      </w:pPr>
      <w:r w:rsidRPr="00A56130">
        <w:rPr>
          <w:b/>
          <w:bCs/>
        </w:rPr>
        <w:t>Plataformas de e-learning:</w:t>
      </w:r>
      <w:r w:rsidRPr="00A56130">
        <w:t xml:space="preserve"> Thinkific, Teachable, Coursera, Udacity.</w:t>
      </w:r>
    </w:p>
    <w:p w14:paraId="4C40C588" w14:textId="77777777" w:rsidR="00A56130" w:rsidRPr="00A56130" w:rsidRDefault="00A56130" w:rsidP="00A56130">
      <w:pPr>
        <w:numPr>
          <w:ilvl w:val="0"/>
          <w:numId w:val="20"/>
        </w:numPr>
      </w:pPr>
      <w:r w:rsidRPr="00A56130">
        <w:rPr>
          <w:b/>
          <w:bCs/>
        </w:rPr>
        <w:t>Herramientas de automatización y analítica:</w:t>
      </w:r>
      <w:r w:rsidRPr="00A56130">
        <w:t xml:space="preserve"> HubSpot, Marketo, ActiveCampaign, Google Analytics, Looker Studio.</w:t>
      </w:r>
    </w:p>
    <w:p w14:paraId="6BE6C4FA" w14:textId="77777777" w:rsidR="00A56130" w:rsidRPr="00A56130" w:rsidRDefault="00A56130" w:rsidP="00A56130">
      <w:pPr>
        <w:numPr>
          <w:ilvl w:val="0"/>
          <w:numId w:val="20"/>
        </w:numPr>
      </w:pPr>
      <w:r w:rsidRPr="00A56130">
        <w:rPr>
          <w:b/>
          <w:bCs/>
        </w:rPr>
        <w:t>Herramientas de accesibilidad:</w:t>
      </w:r>
      <w:r w:rsidRPr="00A56130">
        <w:t xml:space="preserve"> Validadores WCAG, lectores de pantalla, remediación de documentos.</w:t>
      </w:r>
    </w:p>
    <w:p w14:paraId="0F1F8B1B" w14:textId="77777777" w:rsidR="00A56130" w:rsidRPr="00A56130" w:rsidRDefault="00A56130" w:rsidP="00A56130">
      <w:pPr>
        <w:numPr>
          <w:ilvl w:val="0"/>
          <w:numId w:val="20"/>
        </w:numPr>
      </w:pPr>
      <w:r w:rsidRPr="00A56130">
        <w:rPr>
          <w:b/>
          <w:bCs/>
        </w:rPr>
        <w:t>Herramientas de colaboración:</w:t>
      </w:r>
      <w:r w:rsidRPr="00A56130">
        <w:t xml:space="preserve"> Google Docs, Notion, Slack, Trello, Asana.</w:t>
      </w:r>
    </w:p>
    <w:p w14:paraId="48284E05" w14:textId="77777777" w:rsidR="00A56130" w:rsidRPr="00A56130" w:rsidRDefault="00A56130" w:rsidP="00A56130">
      <w:pPr>
        <w:numPr>
          <w:ilvl w:val="0"/>
          <w:numId w:val="20"/>
        </w:numPr>
      </w:pPr>
      <w:r w:rsidRPr="00A56130">
        <w:rPr>
          <w:b/>
          <w:bCs/>
        </w:rPr>
        <w:t>Producción multimedia:</w:t>
      </w:r>
      <w:r w:rsidRPr="00A56130">
        <w:t xml:space="preserve"> CloudApp, Podcastle, Riverside.fm.</w:t>
      </w:r>
    </w:p>
    <w:p w14:paraId="4D45ED08" w14:textId="77777777" w:rsidR="00A56130" w:rsidRPr="00A56130" w:rsidRDefault="00A56130" w:rsidP="00A56130">
      <w:r w:rsidRPr="00A56130">
        <w:t>La selección de herramientas debe basarse en la compatibilidad, la facilidad de uso, la escalabilidad y el cumplimiento de estándares de accesibilidad y privacidad.</w:t>
      </w:r>
    </w:p>
    <w:p w14:paraId="0EA3363C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4.6. Formatos y Diseño de Contenidos Multimedia</w:t>
      </w:r>
    </w:p>
    <w:p w14:paraId="2664459C" w14:textId="77777777" w:rsidR="00A56130" w:rsidRPr="00A56130" w:rsidRDefault="00A56130" w:rsidP="00A56130">
      <w:r w:rsidRPr="00A56130">
        <w:t>Los formatos recomendados para un doctorado online híbrido incluyen:</w:t>
      </w:r>
    </w:p>
    <w:p w14:paraId="6FCF32C8" w14:textId="77777777" w:rsidR="00A56130" w:rsidRPr="00A56130" w:rsidRDefault="00A56130" w:rsidP="00A56130">
      <w:pPr>
        <w:numPr>
          <w:ilvl w:val="0"/>
          <w:numId w:val="21"/>
        </w:numPr>
      </w:pPr>
      <w:r w:rsidRPr="00A56130">
        <w:rPr>
          <w:b/>
          <w:bCs/>
        </w:rPr>
        <w:lastRenderedPageBreak/>
        <w:t>Videolearning:</w:t>
      </w:r>
      <w:r w:rsidRPr="00A56130">
        <w:t xml:space="preserve"> Explicaciones visuales, demostraciones y tutoriales.</w:t>
      </w:r>
    </w:p>
    <w:p w14:paraId="7ADC1CF0" w14:textId="77777777" w:rsidR="00A56130" w:rsidRPr="00A56130" w:rsidRDefault="00A56130" w:rsidP="00A56130">
      <w:pPr>
        <w:numPr>
          <w:ilvl w:val="0"/>
          <w:numId w:val="21"/>
        </w:numPr>
      </w:pPr>
      <w:r w:rsidRPr="00A56130">
        <w:rPr>
          <w:b/>
          <w:bCs/>
        </w:rPr>
        <w:t>Presentaciones interactivas:</w:t>
      </w:r>
      <w:r w:rsidRPr="00A56130">
        <w:t xml:space="preserve"> Diapositivas enriquecidas con audio, vídeo y enlaces.</w:t>
      </w:r>
    </w:p>
    <w:p w14:paraId="694F0DCF" w14:textId="77777777" w:rsidR="00A56130" w:rsidRPr="00A56130" w:rsidRDefault="00A56130" w:rsidP="00A56130">
      <w:pPr>
        <w:numPr>
          <w:ilvl w:val="0"/>
          <w:numId w:val="21"/>
        </w:numPr>
      </w:pPr>
      <w:r w:rsidRPr="00A56130">
        <w:rPr>
          <w:b/>
          <w:bCs/>
        </w:rPr>
        <w:t>Infografías y visualizaciones de datos:</w:t>
      </w:r>
      <w:r w:rsidRPr="00A56130">
        <w:t xml:space="preserve"> Resúmenes gráficos y mapas conceptuales.</w:t>
      </w:r>
    </w:p>
    <w:p w14:paraId="18D1AA53" w14:textId="77777777" w:rsidR="00A56130" w:rsidRPr="00A56130" w:rsidRDefault="00A56130" w:rsidP="00A56130">
      <w:pPr>
        <w:numPr>
          <w:ilvl w:val="0"/>
          <w:numId w:val="21"/>
        </w:numPr>
      </w:pPr>
      <w:r w:rsidRPr="00A56130">
        <w:rPr>
          <w:b/>
          <w:bCs/>
        </w:rPr>
        <w:t>Pódcast y audios:</w:t>
      </w:r>
      <w:r w:rsidRPr="00A56130">
        <w:t xml:space="preserve"> Aprendizaje en movilidad y refuerzo de conceptos clave.</w:t>
      </w:r>
    </w:p>
    <w:p w14:paraId="3E7FE9C0" w14:textId="77777777" w:rsidR="00A56130" w:rsidRPr="00A56130" w:rsidRDefault="00A56130" w:rsidP="00A56130">
      <w:pPr>
        <w:numPr>
          <w:ilvl w:val="0"/>
          <w:numId w:val="21"/>
        </w:numPr>
      </w:pPr>
      <w:r w:rsidRPr="00A56130">
        <w:rPr>
          <w:b/>
          <w:bCs/>
        </w:rPr>
        <w:t>Simulaciones y casos prácticos:</w:t>
      </w:r>
      <w:r w:rsidRPr="00A56130">
        <w:t xml:space="preserve"> Aplicación de conocimientos en contextos reales.</w:t>
      </w:r>
    </w:p>
    <w:p w14:paraId="4C373C0C" w14:textId="77777777" w:rsidR="00A56130" w:rsidRPr="00A56130" w:rsidRDefault="00A56130" w:rsidP="00A56130">
      <w:pPr>
        <w:numPr>
          <w:ilvl w:val="0"/>
          <w:numId w:val="21"/>
        </w:numPr>
      </w:pPr>
      <w:r w:rsidRPr="00A56130">
        <w:rPr>
          <w:b/>
          <w:bCs/>
        </w:rPr>
        <w:t>Evaluaciones interactivas:</w:t>
      </w:r>
      <w:r w:rsidRPr="00A56130">
        <w:t xml:space="preserve"> Tests, quizzes y ejercicios autocorregibles.</w:t>
      </w:r>
    </w:p>
    <w:p w14:paraId="7E077544" w14:textId="77777777" w:rsidR="00A56130" w:rsidRPr="00A56130" w:rsidRDefault="00A56130" w:rsidP="00A56130">
      <w:pPr>
        <w:numPr>
          <w:ilvl w:val="0"/>
          <w:numId w:val="21"/>
        </w:numPr>
      </w:pPr>
      <w:r w:rsidRPr="00A56130">
        <w:rPr>
          <w:b/>
          <w:bCs/>
        </w:rPr>
        <w:t>Contenidos SCORM:</w:t>
      </w:r>
      <w:r w:rsidRPr="00A56130">
        <w:t xml:space="preserve"> Módulos interactivos con seguimiento y certificación.</w:t>
      </w:r>
    </w:p>
    <w:p w14:paraId="7F2ABAE5" w14:textId="77777777" w:rsidR="00A56130" w:rsidRPr="00A56130" w:rsidRDefault="00A56130" w:rsidP="00A56130">
      <w:pPr>
        <w:numPr>
          <w:ilvl w:val="0"/>
          <w:numId w:val="21"/>
        </w:numPr>
      </w:pPr>
      <w:r w:rsidRPr="00A56130">
        <w:rPr>
          <w:b/>
          <w:bCs/>
        </w:rPr>
        <w:t>Foros y comunidades virtuales:</w:t>
      </w:r>
      <w:r w:rsidRPr="00A56130">
        <w:t xml:space="preserve"> Espacios de debate, networking y colaboración.</w:t>
      </w:r>
    </w:p>
    <w:p w14:paraId="2550D383" w14:textId="77777777" w:rsidR="00A56130" w:rsidRPr="00A56130" w:rsidRDefault="00A56130" w:rsidP="00A56130">
      <w:r w:rsidRPr="00A56130">
        <w:t>La combinación de formatos favorece la motivación, la retención y la personalización del aprendizaje.</w:t>
      </w:r>
    </w:p>
    <w:p w14:paraId="28CF06DB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4.7. Evaluación, Certificación y Acreditación Académica</w:t>
      </w:r>
    </w:p>
    <w:p w14:paraId="2946D73A" w14:textId="77777777" w:rsidR="00A56130" w:rsidRPr="00A56130" w:rsidRDefault="00A56130" w:rsidP="00A56130">
      <w:r w:rsidRPr="00A56130">
        <w:t>La evaluación en programas de posgrado y doctorado debe ser integral, continua y orientada a la mejora. Los sistemas de acreditación en México (SEAES, CIEES, FIMPES) y a nivel internacional exigen:</w:t>
      </w:r>
    </w:p>
    <w:p w14:paraId="1DBB937B" w14:textId="77777777" w:rsidR="00A56130" w:rsidRPr="00A56130" w:rsidRDefault="00A56130" w:rsidP="00A56130">
      <w:pPr>
        <w:numPr>
          <w:ilvl w:val="0"/>
          <w:numId w:val="22"/>
        </w:numPr>
      </w:pPr>
      <w:r w:rsidRPr="00A56130">
        <w:rPr>
          <w:b/>
          <w:bCs/>
        </w:rPr>
        <w:t>Indicadores de calidad, eficiencia y equidad.</w:t>
      </w:r>
    </w:p>
    <w:p w14:paraId="40158D21" w14:textId="77777777" w:rsidR="00A56130" w:rsidRPr="00A56130" w:rsidRDefault="00A56130" w:rsidP="00A56130">
      <w:pPr>
        <w:numPr>
          <w:ilvl w:val="0"/>
          <w:numId w:val="22"/>
        </w:numPr>
      </w:pPr>
      <w:r w:rsidRPr="00A56130">
        <w:rPr>
          <w:b/>
          <w:bCs/>
        </w:rPr>
        <w:t>Evaluación de competencias, proyectos y tesis.</w:t>
      </w:r>
    </w:p>
    <w:p w14:paraId="15D414B7" w14:textId="77777777" w:rsidR="00A56130" w:rsidRPr="00A56130" w:rsidRDefault="00A56130" w:rsidP="00A56130">
      <w:pPr>
        <w:numPr>
          <w:ilvl w:val="0"/>
          <w:numId w:val="22"/>
        </w:numPr>
      </w:pPr>
      <w:r w:rsidRPr="00A56130">
        <w:rPr>
          <w:b/>
          <w:bCs/>
        </w:rPr>
        <w:t>Certificación digital y microcredenciales.</w:t>
      </w:r>
    </w:p>
    <w:p w14:paraId="042B6F46" w14:textId="77777777" w:rsidR="00A56130" w:rsidRPr="00A56130" w:rsidRDefault="00A56130" w:rsidP="00A56130">
      <w:pPr>
        <w:numPr>
          <w:ilvl w:val="0"/>
          <w:numId w:val="22"/>
        </w:numPr>
      </w:pPr>
      <w:r w:rsidRPr="00A56130">
        <w:rPr>
          <w:b/>
          <w:bCs/>
        </w:rPr>
        <w:t>Reconocimiento internacional y validez oficial.</w:t>
      </w:r>
    </w:p>
    <w:p w14:paraId="11588C27" w14:textId="77777777" w:rsidR="00A56130" w:rsidRPr="00A56130" w:rsidRDefault="00A56130" w:rsidP="00A56130">
      <w:pPr>
        <w:numPr>
          <w:ilvl w:val="0"/>
          <w:numId w:val="22"/>
        </w:numPr>
      </w:pPr>
      <w:r w:rsidRPr="00A56130">
        <w:rPr>
          <w:b/>
          <w:bCs/>
        </w:rPr>
        <w:t>Auditorías externas y mejora continua.</w:t>
      </w:r>
    </w:p>
    <w:p w14:paraId="0D055EBB" w14:textId="77777777" w:rsidR="00A56130" w:rsidRPr="00A56130" w:rsidRDefault="00A56130" w:rsidP="00A56130">
      <w:r w:rsidRPr="00A56130">
        <w:t>La transparencia, la objetividad y la confiabilidad en la evaluación son esenciales para garantizar la calidad y la reputación del programa.</w:t>
      </w:r>
    </w:p>
    <w:p w14:paraId="220FE601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4.8. Accesibilidad, Inclusión y Diseño Universal</w:t>
      </w:r>
    </w:p>
    <w:p w14:paraId="56F7856F" w14:textId="77777777" w:rsidR="00A56130" w:rsidRPr="00A56130" w:rsidRDefault="00A56130" w:rsidP="00A56130">
      <w:r w:rsidRPr="00A56130">
        <w:t xml:space="preserve">El diseño universal y la accesibilidad digital son requisitos legales y éticos en la formación online. La certificación en accesibilidad (WCAG 2.1 AA, ADA, EN 301 549) </w:t>
      </w:r>
      <w:r w:rsidRPr="00A56130">
        <w:lastRenderedPageBreak/>
        <w:t>garantiza que los contenidos sean utilizables por todas las personas, independientemente de sus capacidades.</w:t>
      </w:r>
    </w:p>
    <w:p w14:paraId="70C6E1B1" w14:textId="77777777" w:rsidR="00A56130" w:rsidRPr="00A56130" w:rsidRDefault="00A56130" w:rsidP="00A56130">
      <w:r w:rsidRPr="00A56130">
        <w:rPr>
          <w:b/>
          <w:bCs/>
        </w:rPr>
        <w:t>Buenas prácticas en accesibilidad:</w:t>
      </w:r>
    </w:p>
    <w:p w14:paraId="18CD327F" w14:textId="77777777" w:rsidR="00A56130" w:rsidRPr="00A56130" w:rsidRDefault="00A56130" w:rsidP="00A56130">
      <w:pPr>
        <w:numPr>
          <w:ilvl w:val="0"/>
          <w:numId w:val="23"/>
        </w:numPr>
      </w:pPr>
      <w:r w:rsidRPr="00A56130">
        <w:rPr>
          <w:b/>
          <w:bCs/>
        </w:rPr>
        <w:t>Remediación de documentos y multimedia.</w:t>
      </w:r>
    </w:p>
    <w:p w14:paraId="1316FAE5" w14:textId="77777777" w:rsidR="00A56130" w:rsidRPr="00A56130" w:rsidRDefault="00A56130" w:rsidP="00A56130">
      <w:pPr>
        <w:numPr>
          <w:ilvl w:val="0"/>
          <w:numId w:val="23"/>
        </w:numPr>
      </w:pPr>
      <w:r w:rsidRPr="00A56130">
        <w:rPr>
          <w:b/>
          <w:bCs/>
        </w:rPr>
        <w:t>Subtitulados, audiodescripciones y textos alternativos.</w:t>
      </w:r>
    </w:p>
    <w:p w14:paraId="73A3E4FA" w14:textId="77777777" w:rsidR="00A56130" w:rsidRPr="00A56130" w:rsidRDefault="00A56130" w:rsidP="00A56130">
      <w:pPr>
        <w:numPr>
          <w:ilvl w:val="0"/>
          <w:numId w:val="23"/>
        </w:numPr>
      </w:pPr>
      <w:r w:rsidRPr="00A56130">
        <w:rPr>
          <w:b/>
          <w:bCs/>
        </w:rPr>
        <w:t>Arquitectura semántica y navegación por teclado.</w:t>
      </w:r>
    </w:p>
    <w:p w14:paraId="71943717" w14:textId="77777777" w:rsidR="00A56130" w:rsidRPr="00A56130" w:rsidRDefault="00A56130" w:rsidP="00A56130">
      <w:pPr>
        <w:numPr>
          <w:ilvl w:val="0"/>
          <w:numId w:val="23"/>
        </w:numPr>
      </w:pPr>
      <w:r w:rsidRPr="00A56130">
        <w:rPr>
          <w:b/>
          <w:bCs/>
        </w:rPr>
        <w:t>Gobernanza de accesibilidad y auditorías periódicas.</w:t>
      </w:r>
    </w:p>
    <w:p w14:paraId="5E125953" w14:textId="77777777" w:rsidR="00A56130" w:rsidRPr="00A56130" w:rsidRDefault="00A56130" w:rsidP="00A56130">
      <w:pPr>
        <w:numPr>
          <w:ilvl w:val="0"/>
          <w:numId w:val="23"/>
        </w:numPr>
      </w:pPr>
      <w:r w:rsidRPr="00A56130">
        <w:rPr>
          <w:b/>
          <w:bCs/>
        </w:rPr>
        <w:t>Formación del profesorado y cultura inclusiva.</w:t>
      </w:r>
    </w:p>
    <w:p w14:paraId="00F9BB9E" w14:textId="77777777" w:rsidR="00A56130" w:rsidRPr="00A56130" w:rsidRDefault="00A56130" w:rsidP="00A56130">
      <w:r w:rsidRPr="00A56130">
        <w:t>La accesibilidad es una ventaja competitiva y un factor clave para la equidad y la sostenibilidad.</w:t>
      </w:r>
    </w:p>
    <w:p w14:paraId="079F568C" w14:textId="77777777" w:rsidR="00A56130" w:rsidRPr="00A56130" w:rsidRDefault="00C968CB" w:rsidP="00A56130">
      <w:r>
        <w:pict w14:anchorId="1AD64C25">
          <v:rect id="_x0000_i1030" style="width:0;height:1.5pt" o:hralign="center" o:hrstd="t" o:hr="t" fillcolor="#a0a0a0" stroked="f"/>
        </w:pict>
      </w:r>
    </w:p>
    <w:p w14:paraId="06C7EA8B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5. Plataformas, Cursos y Academias Reconocidas (Certificaciones y Cursos Cortos)</w:t>
      </w:r>
    </w:p>
    <w:p w14:paraId="3E7D7F85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5.1. Top 10 Mejores Cursos de Marketing Digital en Línea (2026)</w:t>
      </w:r>
    </w:p>
    <w:p w14:paraId="6F91E92B" w14:textId="77777777" w:rsidR="00A56130" w:rsidRPr="00A56130" w:rsidRDefault="00A56130" w:rsidP="00A56130">
      <w:r w:rsidRPr="00A56130">
        <w:t>Según los rankings más recientes, los cursos más reconocidos y actualizados incluyen: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202"/>
        <w:gridCol w:w="1902"/>
        <w:gridCol w:w="1271"/>
        <w:gridCol w:w="1520"/>
      </w:tblGrid>
      <w:tr w:rsidR="00A56130" w:rsidRPr="00A56130" w14:paraId="7C473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B02AB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Curso/Certificación</w:t>
            </w:r>
          </w:p>
        </w:tc>
        <w:tc>
          <w:tcPr>
            <w:tcW w:w="0" w:type="auto"/>
            <w:vAlign w:val="center"/>
            <w:hideMark/>
          </w:tcPr>
          <w:p w14:paraId="7A923142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Plataforma/Institución</w:t>
            </w:r>
          </w:p>
        </w:tc>
        <w:tc>
          <w:tcPr>
            <w:tcW w:w="0" w:type="auto"/>
            <w:vAlign w:val="center"/>
            <w:hideMark/>
          </w:tcPr>
          <w:p w14:paraId="5578BAB2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Enfoque Principal</w:t>
            </w:r>
          </w:p>
        </w:tc>
        <w:tc>
          <w:tcPr>
            <w:tcW w:w="0" w:type="auto"/>
            <w:vAlign w:val="center"/>
            <w:hideMark/>
          </w:tcPr>
          <w:p w14:paraId="139F131C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58ACE7D8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Características Clave</w:t>
            </w:r>
          </w:p>
        </w:tc>
      </w:tr>
      <w:tr w:rsidR="00A56130" w:rsidRPr="00A56130" w14:paraId="4B7E6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EF85" w14:textId="77777777" w:rsidR="00A56130" w:rsidRPr="00A56130" w:rsidRDefault="00A56130" w:rsidP="00A56130">
            <w:pPr>
              <w:rPr>
                <w:lang w:val="en-US"/>
              </w:rPr>
            </w:pPr>
            <w:r w:rsidRPr="00A56130">
              <w:rPr>
                <w:lang w:val="en-US"/>
              </w:rPr>
              <w:t>Google Digital Marketing &amp; E-commerce Professional Cert.</w:t>
            </w:r>
          </w:p>
        </w:tc>
        <w:tc>
          <w:tcPr>
            <w:tcW w:w="0" w:type="auto"/>
            <w:vAlign w:val="center"/>
            <w:hideMark/>
          </w:tcPr>
          <w:p w14:paraId="3376A473" w14:textId="77777777" w:rsidR="00A56130" w:rsidRPr="00A56130" w:rsidRDefault="00A56130" w:rsidP="00A56130">
            <w:r w:rsidRPr="00A56130">
              <w:t>Coursera (Google)</w:t>
            </w:r>
          </w:p>
        </w:tc>
        <w:tc>
          <w:tcPr>
            <w:tcW w:w="0" w:type="auto"/>
            <w:vAlign w:val="center"/>
            <w:hideMark/>
          </w:tcPr>
          <w:p w14:paraId="698F8F2A" w14:textId="77777777" w:rsidR="00A56130" w:rsidRPr="00A56130" w:rsidRDefault="00A56130" w:rsidP="00A56130">
            <w:r w:rsidRPr="00A56130">
              <w:t>SEO, SEM, e-commerce, IA, analítica</w:t>
            </w:r>
          </w:p>
        </w:tc>
        <w:tc>
          <w:tcPr>
            <w:tcW w:w="0" w:type="auto"/>
            <w:vAlign w:val="center"/>
            <w:hideMark/>
          </w:tcPr>
          <w:p w14:paraId="437431B9" w14:textId="77777777" w:rsidR="00A56130" w:rsidRPr="00A56130" w:rsidRDefault="00A56130" w:rsidP="00A56130">
            <w:r w:rsidRPr="00A56130">
              <w:t>Intermedio</w:t>
            </w:r>
          </w:p>
        </w:tc>
        <w:tc>
          <w:tcPr>
            <w:tcW w:w="0" w:type="auto"/>
            <w:vAlign w:val="center"/>
            <w:hideMark/>
          </w:tcPr>
          <w:p w14:paraId="5BA45C86" w14:textId="77777777" w:rsidR="00A56130" w:rsidRPr="00A56130" w:rsidRDefault="00A56130" w:rsidP="00A56130">
            <w:r w:rsidRPr="00A56130">
              <w:t>Certificación Google, enfoque práctico</w:t>
            </w:r>
          </w:p>
        </w:tc>
      </w:tr>
      <w:tr w:rsidR="00A56130" w:rsidRPr="00A56130" w14:paraId="422F0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616F" w14:textId="77777777" w:rsidR="00A56130" w:rsidRPr="00A56130" w:rsidRDefault="00A56130" w:rsidP="00A56130">
            <w:r w:rsidRPr="00A56130">
              <w:t>Meta Social Media Marketing Professional Certificate</w:t>
            </w:r>
          </w:p>
        </w:tc>
        <w:tc>
          <w:tcPr>
            <w:tcW w:w="0" w:type="auto"/>
            <w:vAlign w:val="center"/>
            <w:hideMark/>
          </w:tcPr>
          <w:p w14:paraId="2A4DC24E" w14:textId="77777777" w:rsidR="00A56130" w:rsidRPr="00A56130" w:rsidRDefault="00A56130" w:rsidP="00A56130">
            <w:r w:rsidRPr="00A56130">
              <w:t>Coursera (Meta)</w:t>
            </w:r>
          </w:p>
        </w:tc>
        <w:tc>
          <w:tcPr>
            <w:tcW w:w="0" w:type="auto"/>
            <w:vAlign w:val="center"/>
            <w:hideMark/>
          </w:tcPr>
          <w:p w14:paraId="04240228" w14:textId="77777777" w:rsidR="00A56130" w:rsidRPr="00A56130" w:rsidRDefault="00A56130" w:rsidP="00A56130">
            <w:pPr>
              <w:rPr>
                <w:lang w:val="en-US"/>
              </w:rPr>
            </w:pPr>
            <w:r w:rsidRPr="00A56130">
              <w:rPr>
                <w:lang w:val="en-US"/>
              </w:rPr>
              <w:t>Facebook/Instagram Ads, IA, automatización</w:t>
            </w:r>
          </w:p>
        </w:tc>
        <w:tc>
          <w:tcPr>
            <w:tcW w:w="0" w:type="auto"/>
            <w:vAlign w:val="center"/>
            <w:hideMark/>
          </w:tcPr>
          <w:p w14:paraId="74736782" w14:textId="77777777" w:rsidR="00A56130" w:rsidRPr="00A56130" w:rsidRDefault="00A56130" w:rsidP="00A56130">
            <w:r w:rsidRPr="00A56130">
              <w:t>Intermedio</w:t>
            </w:r>
          </w:p>
        </w:tc>
        <w:tc>
          <w:tcPr>
            <w:tcW w:w="0" w:type="auto"/>
            <w:vAlign w:val="center"/>
            <w:hideMark/>
          </w:tcPr>
          <w:p w14:paraId="0A56E229" w14:textId="77777777" w:rsidR="00A56130" w:rsidRPr="00A56130" w:rsidRDefault="00A56130" w:rsidP="00A56130">
            <w:r w:rsidRPr="00A56130">
              <w:t>Paid media, community management</w:t>
            </w:r>
          </w:p>
        </w:tc>
      </w:tr>
      <w:tr w:rsidR="00A56130" w:rsidRPr="00A56130" w14:paraId="18D90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DB38" w14:textId="77777777" w:rsidR="00A56130" w:rsidRPr="00A56130" w:rsidRDefault="00A56130" w:rsidP="00A56130">
            <w:pPr>
              <w:rPr>
                <w:lang w:val="en-US"/>
              </w:rPr>
            </w:pPr>
            <w:r w:rsidRPr="00A56130">
              <w:rPr>
                <w:lang w:val="en-US"/>
              </w:rPr>
              <w:t>The Trade Desk Edge Academy</w:t>
            </w:r>
          </w:p>
        </w:tc>
        <w:tc>
          <w:tcPr>
            <w:tcW w:w="0" w:type="auto"/>
            <w:vAlign w:val="center"/>
            <w:hideMark/>
          </w:tcPr>
          <w:p w14:paraId="231EA3F9" w14:textId="77777777" w:rsidR="00A56130" w:rsidRPr="00A56130" w:rsidRDefault="00A56130" w:rsidP="00A56130">
            <w:r w:rsidRPr="00A56130">
              <w:t>The Trade Desk</w:t>
            </w:r>
          </w:p>
        </w:tc>
        <w:tc>
          <w:tcPr>
            <w:tcW w:w="0" w:type="auto"/>
            <w:vAlign w:val="center"/>
            <w:hideMark/>
          </w:tcPr>
          <w:p w14:paraId="69855CE0" w14:textId="77777777" w:rsidR="00A56130" w:rsidRPr="00A56130" w:rsidRDefault="00A56130" w:rsidP="00A56130">
            <w:pPr>
              <w:rPr>
                <w:lang w:val="en-US"/>
              </w:rPr>
            </w:pPr>
            <w:r w:rsidRPr="00A56130">
              <w:rPr>
                <w:lang w:val="en-US"/>
              </w:rPr>
              <w:t>Programmatic, CTV, DOOH, data-driven</w:t>
            </w:r>
          </w:p>
        </w:tc>
        <w:tc>
          <w:tcPr>
            <w:tcW w:w="0" w:type="auto"/>
            <w:vAlign w:val="center"/>
            <w:hideMark/>
          </w:tcPr>
          <w:p w14:paraId="3C48D9E9" w14:textId="77777777" w:rsidR="00A56130" w:rsidRPr="00A56130" w:rsidRDefault="00A56130" w:rsidP="00A56130">
            <w:r w:rsidRPr="00A56130">
              <w:t>Avanzado</w:t>
            </w:r>
          </w:p>
        </w:tc>
        <w:tc>
          <w:tcPr>
            <w:tcW w:w="0" w:type="auto"/>
            <w:vAlign w:val="center"/>
            <w:hideMark/>
          </w:tcPr>
          <w:p w14:paraId="51DCA5FF" w14:textId="77777777" w:rsidR="00A56130" w:rsidRPr="00A56130" w:rsidRDefault="00A56130" w:rsidP="00A56130">
            <w:r w:rsidRPr="00A56130">
              <w:t>Omnichannel, targeting, medición avanzada</w:t>
            </w:r>
          </w:p>
        </w:tc>
      </w:tr>
      <w:tr w:rsidR="00A56130" w:rsidRPr="00E2613E" w14:paraId="359FD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AEF9" w14:textId="77777777" w:rsidR="00A56130" w:rsidRPr="00A56130" w:rsidRDefault="00A56130" w:rsidP="00A56130">
            <w:r w:rsidRPr="00A56130">
              <w:lastRenderedPageBreak/>
              <w:t>HubSpot Digital Marketing Certification</w:t>
            </w:r>
          </w:p>
        </w:tc>
        <w:tc>
          <w:tcPr>
            <w:tcW w:w="0" w:type="auto"/>
            <w:vAlign w:val="center"/>
            <w:hideMark/>
          </w:tcPr>
          <w:p w14:paraId="3F616CE2" w14:textId="77777777" w:rsidR="00A56130" w:rsidRPr="00A56130" w:rsidRDefault="00A56130" w:rsidP="00A56130">
            <w:r w:rsidRPr="00A56130">
              <w:t>HubSpot Academy</w:t>
            </w:r>
          </w:p>
        </w:tc>
        <w:tc>
          <w:tcPr>
            <w:tcW w:w="0" w:type="auto"/>
            <w:vAlign w:val="center"/>
            <w:hideMark/>
          </w:tcPr>
          <w:p w14:paraId="179AFF8F" w14:textId="77777777" w:rsidR="00A56130" w:rsidRPr="00A56130" w:rsidRDefault="00A56130" w:rsidP="00A56130">
            <w:r w:rsidRPr="00A56130">
              <w:t>Inbound, automatización, CRM</w:t>
            </w:r>
          </w:p>
        </w:tc>
        <w:tc>
          <w:tcPr>
            <w:tcW w:w="0" w:type="auto"/>
            <w:vAlign w:val="center"/>
            <w:hideMark/>
          </w:tcPr>
          <w:p w14:paraId="304AC22E" w14:textId="77777777" w:rsidR="00A56130" w:rsidRPr="00A56130" w:rsidRDefault="00A56130" w:rsidP="00A56130">
            <w:r w:rsidRPr="00A56130">
              <w:t>Intermedio</w:t>
            </w:r>
          </w:p>
        </w:tc>
        <w:tc>
          <w:tcPr>
            <w:tcW w:w="0" w:type="auto"/>
            <w:vAlign w:val="center"/>
            <w:hideMark/>
          </w:tcPr>
          <w:p w14:paraId="3F081F26" w14:textId="77777777" w:rsidR="00A56130" w:rsidRPr="00A56130" w:rsidRDefault="00A56130" w:rsidP="00A56130">
            <w:pPr>
              <w:rPr>
                <w:lang w:val="en-US"/>
              </w:rPr>
            </w:pPr>
            <w:r w:rsidRPr="00A56130">
              <w:rPr>
                <w:lang w:val="en-US"/>
              </w:rPr>
              <w:t>Email, lead nurturing, estrategia B2B</w:t>
            </w:r>
          </w:p>
        </w:tc>
      </w:tr>
      <w:tr w:rsidR="00A56130" w:rsidRPr="00A56130" w14:paraId="04CE5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D3A5" w14:textId="77777777" w:rsidR="00A56130" w:rsidRPr="00A56130" w:rsidRDefault="00A56130" w:rsidP="00A56130">
            <w:pPr>
              <w:rPr>
                <w:lang w:val="en-US"/>
              </w:rPr>
            </w:pPr>
            <w:r w:rsidRPr="00A56130">
              <w:rPr>
                <w:lang w:val="en-US"/>
              </w:rPr>
              <w:t>MIT Professional Certificate in Digital Marketing &amp; Analytics</w:t>
            </w:r>
          </w:p>
        </w:tc>
        <w:tc>
          <w:tcPr>
            <w:tcW w:w="0" w:type="auto"/>
            <w:vAlign w:val="center"/>
            <w:hideMark/>
          </w:tcPr>
          <w:p w14:paraId="57AD499D" w14:textId="77777777" w:rsidR="00A56130" w:rsidRPr="00A56130" w:rsidRDefault="00A56130" w:rsidP="00A56130">
            <w:r w:rsidRPr="00A56130">
              <w:t>MIT</w:t>
            </w:r>
          </w:p>
        </w:tc>
        <w:tc>
          <w:tcPr>
            <w:tcW w:w="0" w:type="auto"/>
            <w:vAlign w:val="center"/>
            <w:hideMark/>
          </w:tcPr>
          <w:p w14:paraId="2DEE02B9" w14:textId="77777777" w:rsidR="00A56130" w:rsidRPr="00A56130" w:rsidRDefault="00A56130" w:rsidP="00A56130">
            <w:r w:rsidRPr="00A56130">
              <w:t>Big Data, analítica avanzada, modelos predictivos</w:t>
            </w:r>
          </w:p>
        </w:tc>
        <w:tc>
          <w:tcPr>
            <w:tcW w:w="0" w:type="auto"/>
            <w:vAlign w:val="center"/>
            <w:hideMark/>
          </w:tcPr>
          <w:p w14:paraId="1EEB4242" w14:textId="77777777" w:rsidR="00A56130" w:rsidRPr="00A56130" w:rsidRDefault="00A56130" w:rsidP="00A56130">
            <w:r w:rsidRPr="00A56130">
              <w:t>Avanzado</w:t>
            </w:r>
          </w:p>
        </w:tc>
        <w:tc>
          <w:tcPr>
            <w:tcW w:w="0" w:type="auto"/>
            <w:vAlign w:val="center"/>
            <w:hideMark/>
          </w:tcPr>
          <w:p w14:paraId="4259A9A8" w14:textId="77777777" w:rsidR="00A56130" w:rsidRPr="00A56130" w:rsidRDefault="00A56130" w:rsidP="00A56130">
            <w:r w:rsidRPr="00A56130">
              <w:t>Customer journey, liderazgo</w:t>
            </w:r>
          </w:p>
        </w:tc>
      </w:tr>
      <w:tr w:rsidR="00A56130" w:rsidRPr="00A56130" w14:paraId="75452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FFA2" w14:textId="77777777" w:rsidR="00A56130" w:rsidRPr="00A56130" w:rsidRDefault="00A56130" w:rsidP="00A56130">
            <w:r w:rsidRPr="00A56130">
              <w:t>AdCademy – Digital Advanced Program</w:t>
            </w:r>
          </w:p>
        </w:tc>
        <w:tc>
          <w:tcPr>
            <w:tcW w:w="0" w:type="auto"/>
            <w:vAlign w:val="center"/>
            <w:hideMark/>
          </w:tcPr>
          <w:p w14:paraId="1774E45D" w14:textId="77777777" w:rsidR="00A56130" w:rsidRPr="00A56130" w:rsidRDefault="00A56130" w:rsidP="00A56130">
            <w:r w:rsidRPr="00A56130">
              <w:t>AdCademy</w:t>
            </w:r>
          </w:p>
        </w:tc>
        <w:tc>
          <w:tcPr>
            <w:tcW w:w="0" w:type="auto"/>
            <w:vAlign w:val="center"/>
            <w:hideMark/>
          </w:tcPr>
          <w:p w14:paraId="7A6976A9" w14:textId="77777777" w:rsidR="00A56130" w:rsidRPr="00A56130" w:rsidRDefault="00A56130" w:rsidP="00A56130">
            <w:r w:rsidRPr="00A56130">
              <w:t>Performance, data, martech, IA</w:t>
            </w:r>
          </w:p>
        </w:tc>
        <w:tc>
          <w:tcPr>
            <w:tcW w:w="0" w:type="auto"/>
            <w:vAlign w:val="center"/>
            <w:hideMark/>
          </w:tcPr>
          <w:p w14:paraId="3AFA180C" w14:textId="77777777" w:rsidR="00A56130" w:rsidRPr="00A56130" w:rsidRDefault="00A56130" w:rsidP="00A56130">
            <w:r w:rsidRPr="00A56130">
              <w:t>Avanzado</w:t>
            </w:r>
          </w:p>
        </w:tc>
        <w:tc>
          <w:tcPr>
            <w:tcW w:w="0" w:type="auto"/>
            <w:vAlign w:val="center"/>
            <w:hideMark/>
          </w:tcPr>
          <w:p w14:paraId="27795881" w14:textId="77777777" w:rsidR="00A56130" w:rsidRPr="00A56130" w:rsidRDefault="00A56130" w:rsidP="00A56130">
            <w:r w:rsidRPr="00A56130">
              <w:t>Google Ads avanzado, retail media</w:t>
            </w:r>
          </w:p>
        </w:tc>
      </w:tr>
      <w:tr w:rsidR="00A56130" w:rsidRPr="00A56130" w14:paraId="7F02D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BA39" w14:textId="77777777" w:rsidR="00A56130" w:rsidRPr="00A56130" w:rsidRDefault="00A56130" w:rsidP="00A56130">
            <w:pPr>
              <w:rPr>
                <w:lang w:val="en-US"/>
              </w:rPr>
            </w:pPr>
            <w:r w:rsidRPr="00A56130">
              <w:rPr>
                <w:lang w:val="en-US"/>
              </w:rPr>
              <w:t>Columbia Business School – Digital Marketing Strategy</w:t>
            </w:r>
          </w:p>
        </w:tc>
        <w:tc>
          <w:tcPr>
            <w:tcW w:w="0" w:type="auto"/>
            <w:vAlign w:val="center"/>
            <w:hideMark/>
          </w:tcPr>
          <w:p w14:paraId="7A851B42" w14:textId="77777777" w:rsidR="00A56130" w:rsidRPr="00A56130" w:rsidRDefault="00A56130" w:rsidP="00A56130">
            <w:r w:rsidRPr="00A56130">
              <w:t>Columbia</w:t>
            </w:r>
          </w:p>
        </w:tc>
        <w:tc>
          <w:tcPr>
            <w:tcW w:w="0" w:type="auto"/>
            <w:vAlign w:val="center"/>
            <w:hideMark/>
          </w:tcPr>
          <w:p w14:paraId="5F73AB3C" w14:textId="77777777" w:rsidR="00A56130" w:rsidRPr="00A56130" w:rsidRDefault="00A56130" w:rsidP="00A56130">
            <w:r w:rsidRPr="00A56130">
              <w:t>Estrategia digital, innovación</w:t>
            </w:r>
          </w:p>
        </w:tc>
        <w:tc>
          <w:tcPr>
            <w:tcW w:w="0" w:type="auto"/>
            <w:vAlign w:val="center"/>
            <w:hideMark/>
          </w:tcPr>
          <w:p w14:paraId="737D0B2A" w14:textId="77777777" w:rsidR="00A56130" w:rsidRPr="00A56130" w:rsidRDefault="00A56130" w:rsidP="00A56130">
            <w:r w:rsidRPr="00A56130">
              <w:t>Directivo</w:t>
            </w:r>
          </w:p>
        </w:tc>
        <w:tc>
          <w:tcPr>
            <w:tcW w:w="0" w:type="auto"/>
            <w:vAlign w:val="center"/>
            <w:hideMark/>
          </w:tcPr>
          <w:p w14:paraId="1F223974" w14:textId="77777777" w:rsidR="00A56130" w:rsidRPr="00A56130" w:rsidRDefault="00A56130" w:rsidP="00A56130">
            <w:r w:rsidRPr="00A56130">
              <w:t>Transformación digital, modelos de negocio</w:t>
            </w:r>
          </w:p>
        </w:tc>
      </w:tr>
      <w:tr w:rsidR="00A56130" w:rsidRPr="00A56130" w14:paraId="1C160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3C58" w14:textId="77777777" w:rsidR="00A56130" w:rsidRPr="00A56130" w:rsidRDefault="00A56130" w:rsidP="00A56130">
            <w:pPr>
              <w:rPr>
                <w:lang w:val="en-US"/>
              </w:rPr>
            </w:pPr>
            <w:r w:rsidRPr="00A56130">
              <w:rPr>
                <w:lang w:val="en-US"/>
              </w:rPr>
              <w:t>CXL Institute – Advanced Digital Marketing</w:t>
            </w:r>
          </w:p>
        </w:tc>
        <w:tc>
          <w:tcPr>
            <w:tcW w:w="0" w:type="auto"/>
            <w:vAlign w:val="center"/>
            <w:hideMark/>
          </w:tcPr>
          <w:p w14:paraId="369BC207" w14:textId="77777777" w:rsidR="00A56130" w:rsidRPr="00A56130" w:rsidRDefault="00A56130" w:rsidP="00A56130">
            <w:r w:rsidRPr="00A56130">
              <w:t>CXL Institute</w:t>
            </w:r>
          </w:p>
        </w:tc>
        <w:tc>
          <w:tcPr>
            <w:tcW w:w="0" w:type="auto"/>
            <w:vAlign w:val="center"/>
            <w:hideMark/>
          </w:tcPr>
          <w:p w14:paraId="106F5A04" w14:textId="77777777" w:rsidR="00A56130" w:rsidRPr="00A56130" w:rsidRDefault="00A56130" w:rsidP="00A56130">
            <w:r w:rsidRPr="00A56130">
              <w:t>CRO, A/B testing, psicología</w:t>
            </w:r>
          </w:p>
        </w:tc>
        <w:tc>
          <w:tcPr>
            <w:tcW w:w="0" w:type="auto"/>
            <w:vAlign w:val="center"/>
            <w:hideMark/>
          </w:tcPr>
          <w:p w14:paraId="1ADD0C45" w14:textId="77777777" w:rsidR="00A56130" w:rsidRPr="00A56130" w:rsidRDefault="00A56130" w:rsidP="00A56130">
            <w:r w:rsidRPr="00A56130">
              <w:t>Avanzado</w:t>
            </w:r>
          </w:p>
        </w:tc>
        <w:tc>
          <w:tcPr>
            <w:tcW w:w="0" w:type="auto"/>
            <w:vAlign w:val="center"/>
            <w:hideMark/>
          </w:tcPr>
          <w:p w14:paraId="2D2C6B1D" w14:textId="77777777" w:rsidR="00A56130" w:rsidRPr="00A56130" w:rsidRDefault="00A56130" w:rsidP="00A56130">
            <w:r w:rsidRPr="00A56130">
              <w:t>Analytics, optimización de conversión</w:t>
            </w:r>
          </w:p>
        </w:tc>
      </w:tr>
      <w:tr w:rsidR="00A56130" w:rsidRPr="00A56130" w14:paraId="2D75B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EA58" w14:textId="77777777" w:rsidR="00A56130" w:rsidRPr="00A56130" w:rsidRDefault="00A56130" w:rsidP="00A56130">
            <w:r w:rsidRPr="00A56130">
              <w:t>Udacity – Digital Marketing Nanodegree</w:t>
            </w:r>
          </w:p>
        </w:tc>
        <w:tc>
          <w:tcPr>
            <w:tcW w:w="0" w:type="auto"/>
            <w:vAlign w:val="center"/>
            <w:hideMark/>
          </w:tcPr>
          <w:p w14:paraId="39E7F0AF" w14:textId="77777777" w:rsidR="00A56130" w:rsidRPr="00A56130" w:rsidRDefault="00A56130" w:rsidP="00A56130">
            <w:r w:rsidRPr="00A56130">
              <w:t>Udacity</w:t>
            </w:r>
          </w:p>
        </w:tc>
        <w:tc>
          <w:tcPr>
            <w:tcW w:w="0" w:type="auto"/>
            <w:vAlign w:val="center"/>
            <w:hideMark/>
          </w:tcPr>
          <w:p w14:paraId="120944B1" w14:textId="77777777" w:rsidR="00A56130" w:rsidRPr="00A56130" w:rsidRDefault="00A56130" w:rsidP="00A56130">
            <w:pPr>
              <w:rPr>
                <w:lang w:val="en-US"/>
              </w:rPr>
            </w:pPr>
            <w:r w:rsidRPr="00A56130">
              <w:rPr>
                <w:lang w:val="en-US"/>
              </w:rPr>
              <w:t>Paid media, SEO, analytics, email</w:t>
            </w:r>
          </w:p>
        </w:tc>
        <w:tc>
          <w:tcPr>
            <w:tcW w:w="0" w:type="auto"/>
            <w:vAlign w:val="center"/>
            <w:hideMark/>
          </w:tcPr>
          <w:p w14:paraId="089CE8FC" w14:textId="77777777" w:rsidR="00A56130" w:rsidRPr="00A56130" w:rsidRDefault="00A56130" w:rsidP="00A56130">
            <w:r w:rsidRPr="00A56130">
              <w:t>Intermedio</w:t>
            </w:r>
          </w:p>
        </w:tc>
        <w:tc>
          <w:tcPr>
            <w:tcW w:w="0" w:type="auto"/>
            <w:vAlign w:val="center"/>
            <w:hideMark/>
          </w:tcPr>
          <w:p w14:paraId="06A2C53F" w14:textId="77777777" w:rsidR="00A56130" w:rsidRPr="00A56130" w:rsidRDefault="00A56130" w:rsidP="00A56130">
            <w:r w:rsidRPr="00A56130">
              <w:t>Proyectos reales, enfoque aplicado</w:t>
            </w:r>
          </w:p>
        </w:tc>
      </w:tr>
      <w:tr w:rsidR="00A56130" w:rsidRPr="00A56130" w14:paraId="6D51C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4B83" w14:textId="77777777" w:rsidR="00A56130" w:rsidRPr="00A56130" w:rsidRDefault="00A56130" w:rsidP="00A56130">
            <w:pPr>
              <w:rPr>
                <w:lang w:val="en-US"/>
              </w:rPr>
            </w:pPr>
            <w:r w:rsidRPr="00A56130">
              <w:rPr>
                <w:lang w:val="en-US"/>
              </w:rPr>
              <w:t>LinkedIn Learning – Advanced Digital Marketing Trends</w:t>
            </w:r>
          </w:p>
        </w:tc>
        <w:tc>
          <w:tcPr>
            <w:tcW w:w="0" w:type="auto"/>
            <w:vAlign w:val="center"/>
            <w:hideMark/>
          </w:tcPr>
          <w:p w14:paraId="6847A78B" w14:textId="77777777" w:rsidR="00A56130" w:rsidRPr="00A56130" w:rsidRDefault="00A56130" w:rsidP="00A56130">
            <w:r w:rsidRPr="00A56130">
              <w:t>LinkedIn Learning</w:t>
            </w:r>
          </w:p>
        </w:tc>
        <w:tc>
          <w:tcPr>
            <w:tcW w:w="0" w:type="auto"/>
            <w:vAlign w:val="center"/>
            <w:hideMark/>
          </w:tcPr>
          <w:p w14:paraId="1FF3803A" w14:textId="77777777" w:rsidR="00A56130" w:rsidRPr="00A56130" w:rsidRDefault="00A56130" w:rsidP="00A56130">
            <w:r w:rsidRPr="00A56130">
              <w:t>Tendencias, IA, automatización</w:t>
            </w:r>
          </w:p>
        </w:tc>
        <w:tc>
          <w:tcPr>
            <w:tcW w:w="0" w:type="auto"/>
            <w:vAlign w:val="center"/>
            <w:hideMark/>
          </w:tcPr>
          <w:p w14:paraId="5B8AE6CB" w14:textId="77777777" w:rsidR="00A56130" w:rsidRPr="00A56130" w:rsidRDefault="00A56130" w:rsidP="00A56130">
            <w:r w:rsidRPr="00A56130">
              <w:t>Actualización</w:t>
            </w:r>
          </w:p>
        </w:tc>
        <w:tc>
          <w:tcPr>
            <w:tcW w:w="0" w:type="auto"/>
            <w:vAlign w:val="center"/>
            <w:hideMark/>
          </w:tcPr>
          <w:p w14:paraId="7AC4DCA6" w14:textId="77777777" w:rsidR="00A56130" w:rsidRPr="00A56130" w:rsidRDefault="00A56130" w:rsidP="00A56130">
            <w:r w:rsidRPr="00A56130">
              <w:t>Estrategias omnicanal, formación continua</w:t>
            </w:r>
          </w:p>
        </w:tc>
      </w:tr>
    </w:tbl>
    <w:p w14:paraId="74C6787D" w14:textId="77777777" w:rsidR="00A56130" w:rsidRPr="00A56130" w:rsidRDefault="00A56130" w:rsidP="00A56130">
      <w:r w:rsidRPr="00A56130">
        <w:rPr>
          <w:b/>
          <w:bCs/>
        </w:rPr>
        <w:t>Criterios de calidad:</w:t>
      </w:r>
    </w:p>
    <w:p w14:paraId="7D095602" w14:textId="77777777" w:rsidR="00A56130" w:rsidRPr="00A56130" w:rsidRDefault="00A56130" w:rsidP="00A56130">
      <w:pPr>
        <w:numPr>
          <w:ilvl w:val="0"/>
          <w:numId w:val="24"/>
        </w:numPr>
      </w:pPr>
      <w:r w:rsidRPr="00A56130">
        <w:lastRenderedPageBreak/>
        <w:t>Actualización curricular (2025–2026)</w:t>
      </w:r>
    </w:p>
    <w:p w14:paraId="6A357BA4" w14:textId="77777777" w:rsidR="00A56130" w:rsidRPr="00A56130" w:rsidRDefault="00A56130" w:rsidP="00A56130">
      <w:pPr>
        <w:numPr>
          <w:ilvl w:val="0"/>
          <w:numId w:val="24"/>
        </w:numPr>
      </w:pPr>
      <w:r w:rsidRPr="00A56130">
        <w:t>Integración de IA y automatización</w:t>
      </w:r>
    </w:p>
    <w:p w14:paraId="20D53898" w14:textId="77777777" w:rsidR="00A56130" w:rsidRPr="00A56130" w:rsidRDefault="00A56130" w:rsidP="00A56130">
      <w:pPr>
        <w:numPr>
          <w:ilvl w:val="0"/>
          <w:numId w:val="24"/>
        </w:numPr>
      </w:pPr>
      <w:r w:rsidRPr="00A56130">
        <w:t>Certificación reconocida internacionalmente</w:t>
      </w:r>
    </w:p>
    <w:p w14:paraId="2EE8D5EB" w14:textId="77777777" w:rsidR="00A56130" w:rsidRPr="00A56130" w:rsidRDefault="00A56130" w:rsidP="00A56130">
      <w:pPr>
        <w:numPr>
          <w:ilvl w:val="0"/>
          <w:numId w:val="24"/>
        </w:numPr>
      </w:pPr>
      <w:r w:rsidRPr="00A56130">
        <w:t>Enfoque estratégico y aplicación práctica</w:t>
      </w:r>
    </w:p>
    <w:p w14:paraId="356362C7" w14:textId="77777777" w:rsidR="00A56130" w:rsidRPr="00A56130" w:rsidRDefault="00A56130" w:rsidP="00A56130">
      <w:pPr>
        <w:numPr>
          <w:ilvl w:val="0"/>
          <w:numId w:val="24"/>
        </w:numPr>
      </w:pPr>
      <w:r w:rsidRPr="00A56130">
        <w:t>Profundidad técnica y visión de negocio</w:t>
      </w:r>
    </w:p>
    <w:p w14:paraId="40D12DEE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5.2. Maestrías y Posgrados en Marketing Digital (LatAm, España, EEUU)</w:t>
      </w:r>
    </w:p>
    <w:p w14:paraId="33DBE1CC" w14:textId="77777777" w:rsidR="00A56130" w:rsidRPr="00A56130" w:rsidRDefault="00A56130" w:rsidP="00A56130">
      <w:r w:rsidRPr="00A56130">
        <w:t>Los programas de maestría más valorados por su excelencia académica, enfoque práctico y oficialidad de titulaciones incluyen: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2653"/>
        <w:gridCol w:w="1217"/>
        <w:gridCol w:w="1878"/>
      </w:tblGrid>
      <w:tr w:rsidR="00A56130" w:rsidRPr="00A56130" w14:paraId="45BA0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21CE3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Programa</w:t>
            </w:r>
          </w:p>
        </w:tc>
        <w:tc>
          <w:tcPr>
            <w:tcW w:w="0" w:type="auto"/>
            <w:vAlign w:val="center"/>
            <w:hideMark/>
          </w:tcPr>
          <w:p w14:paraId="55CAF8C5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Institución/País</w:t>
            </w:r>
          </w:p>
        </w:tc>
        <w:tc>
          <w:tcPr>
            <w:tcW w:w="0" w:type="auto"/>
            <w:vAlign w:val="center"/>
            <w:hideMark/>
          </w:tcPr>
          <w:p w14:paraId="66B68245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Modalidad</w:t>
            </w:r>
          </w:p>
        </w:tc>
        <w:tc>
          <w:tcPr>
            <w:tcW w:w="0" w:type="auto"/>
            <w:vAlign w:val="center"/>
            <w:hideMark/>
          </w:tcPr>
          <w:p w14:paraId="02B06FB4" w14:textId="77777777" w:rsidR="00A56130" w:rsidRPr="00A56130" w:rsidRDefault="00A56130" w:rsidP="00A56130">
            <w:pPr>
              <w:rPr>
                <w:b/>
                <w:bCs/>
              </w:rPr>
            </w:pPr>
            <w:r w:rsidRPr="00A56130">
              <w:rPr>
                <w:b/>
                <w:bCs/>
              </w:rPr>
              <w:t>Enfoque Principal</w:t>
            </w:r>
          </w:p>
        </w:tc>
      </w:tr>
      <w:tr w:rsidR="00A56130" w:rsidRPr="00A56130" w14:paraId="6A263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3E0A" w14:textId="77777777" w:rsidR="00A56130" w:rsidRPr="00A56130" w:rsidRDefault="00A56130" w:rsidP="00A56130">
            <w:r w:rsidRPr="00A56130">
              <w:t>Maestría en Mercadotecnia</w:t>
            </w:r>
          </w:p>
        </w:tc>
        <w:tc>
          <w:tcPr>
            <w:tcW w:w="0" w:type="auto"/>
            <w:vAlign w:val="center"/>
            <w:hideMark/>
          </w:tcPr>
          <w:p w14:paraId="0770B61D" w14:textId="77777777" w:rsidR="00A56130" w:rsidRPr="00A56130" w:rsidRDefault="00A56130" w:rsidP="00A56130">
            <w:r w:rsidRPr="00A56130">
              <w:t>UNADE (México)</w:t>
            </w:r>
          </w:p>
        </w:tc>
        <w:tc>
          <w:tcPr>
            <w:tcW w:w="0" w:type="auto"/>
            <w:vAlign w:val="center"/>
            <w:hideMark/>
          </w:tcPr>
          <w:p w14:paraId="0A073E05" w14:textId="77777777" w:rsidR="00A56130" w:rsidRPr="00A56130" w:rsidRDefault="00A56130" w:rsidP="00A56130">
            <w:r w:rsidRPr="00A56130">
              <w:t>Online</w:t>
            </w:r>
          </w:p>
        </w:tc>
        <w:tc>
          <w:tcPr>
            <w:tcW w:w="0" w:type="auto"/>
            <w:vAlign w:val="center"/>
            <w:hideMark/>
          </w:tcPr>
          <w:p w14:paraId="52E3043B" w14:textId="77777777" w:rsidR="00A56130" w:rsidRPr="00A56130" w:rsidRDefault="00A56130" w:rsidP="00A56130">
            <w:r w:rsidRPr="00A56130">
              <w:t>Oficial, marketing digital</w:t>
            </w:r>
          </w:p>
        </w:tc>
      </w:tr>
      <w:tr w:rsidR="00A56130" w:rsidRPr="00A56130" w14:paraId="2856E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40BCC" w14:textId="77777777" w:rsidR="00A56130" w:rsidRPr="00A56130" w:rsidRDefault="00A56130" w:rsidP="00A56130">
            <w:r w:rsidRPr="00A56130">
              <w:t>Maestría en Marketing Digital y Social Media</w:t>
            </w:r>
          </w:p>
        </w:tc>
        <w:tc>
          <w:tcPr>
            <w:tcW w:w="0" w:type="auto"/>
            <w:vAlign w:val="center"/>
            <w:hideMark/>
          </w:tcPr>
          <w:p w14:paraId="25B56FAC" w14:textId="77777777" w:rsidR="00A56130" w:rsidRPr="00A56130" w:rsidRDefault="00A56130" w:rsidP="00A56130">
            <w:r w:rsidRPr="00A56130">
              <w:t>Universidad del Pacífico (Ecuador)</w:t>
            </w:r>
          </w:p>
        </w:tc>
        <w:tc>
          <w:tcPr>
            <w:tcW w:w="0" w:type="auto"/>
            <w:vAlign w:val="center"/>
            <w:hideMark/>
          </w:tcPr>
          <w:p w14:paraId="3C89D5CD" w14:textId="77777777" w:rsidR="00A56130" w:rsidRPr="00A56130" w:rsidRDefault="00A56130" w:rsidP="00A56130">
            <w:r w:rsidRPr="00A56130">
              <w:t>Online</w:t>
            </w:r>
          </w:p>
        </w:tc>
        <w:tc>
          <w:tcPr>
            <w:tcW w:w="0" w:type="auto"/>
            <w:vAlign w:val="center"/>
            <w:hideMark/>
          </w:tcPr>
          <w:p w14:paraId="0EDBFBC8" w14:textId="77777777" w:rsidR="00A56130" w:rsidRPr="00A56130" w:rsidRDefault="00A56130" w:rsidP="00A56130">
            <w:r w:rsidRPr="00A56130">
              <w:t>Oficial, social media</w:t>
            </w:r>
          </w:p>
        </w:tc>
      </w:tr>
      <w:tr w:rsidR="00A56130" w:rsidRPr="00A56130" w14:paraId="51B79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6455" w14:textId="77777777" w:rsidR="00A56130" w:rsidRPr="00A56130" w:rsidRDefault="00A56130" w:rsidP="00A56130">
            <w:r w:rsidRPr="00A56130">
              <w:t>Maestría en Marketing Digital</w:t>
            </w:r>
          </w:p>
        </w:tc>
        <w:tc>
          <w:tcPr>
            <w:tcW w:w="0" w:type="auto"/>
            <w:vAlign w:val="center"/>
            <w:hideMark/>
          </w:tcPr>
          <w:p w14:paraId="362EE313" w14:textId="77777777" w:rsidR="00A56130" w:rsidRPr="00A56130" w:rsidRDefault="00A56130" w:rsidP="00A56130">
            <w:r w:rsidRPr="00A56130">
              <w:t>UNIR México</w:t>
            </w:r>
          </w:p>
        </w:tc>
        <w:tc>
          <w:tcPr>
            <w:tcW w:w="0" w:type="auto"/>
            <w:vAlign w:val="center"/>
            <w:hideMark/>
          </w:tcPr>
          <w:p w14:paraId="3FCA33B5" w14:textId="77777777" w:rsidR="00A56130" w:rsidRPr="00A56130" w:rsidRDefault="00A56130" w:rsidP="00A56130">
            <w:r w:rsidRPr="00A56130">
              <w:t>Online</w:t>
            </w:r>
          </w:p>
        </w:tc>
        <w:tc>
          <w:tcPr>
            <w:tcW w:w="0" w:type="auto"/>
            <w:vAlign w:val="center"/>
            <w:hideMark/>
          </w:tcPr>
          <w:p w14:paraId="4B2E7E7F" w14:textId="77777777" w:rsidR="00A56130" w:rsidRPr="00A56130" w:rsidRDefault="00A56130" w:rsidP="00A56130">
            <w:r w:rsidRPr="00A56130">
              <w:t>Oficial, SEO, SEM, analítica</w:t>
            </w:r>
          </w:p>
        </w:tc>
      </w:tr>
      <w:tr w:rsidR="00A56130" w:rsidRPr="00A56130" w14:paraId="448C1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2748" w14:textId="77777777" w:rsidR="00A56130" w:rsidRPr="00A56130" w:rsidRDefault="00A56130" w:rsidP="00A56130">
            <w:r w:rsidRPr="00A56130">
              <w:t>Maestría en Marketing Digital</w:t>
            </w:r>
          </w:p>
        </w:tc>
        <w:tc>
          <w:tcPr>
            <w:tcW w:w="0" w:type="auto"/>
            <w:vAlign w:val="center"/>
            <w:hideMark/>
          </w:tcPr>
          <w:p w14:paraId="637BB8E4" w14:textId="77777777" w:rsidR="00A56130" w:rsidRPr="00A56130" w:rsidRDefault="00A56130" w:rsidP="00A56130">
            <w:r w:rsidRPr="00A56130">
              <w:t>SUMMA University (EEUU)</w:t>
            </w:r>
          </w:p>
        </w:tc>
        <w:tc>
          <w:tcPr>
            <w:tcW w:w="0" w:type="auto"/>
            <w:vAlign w:val="center"/>
            <w:hideMark/>
          </w:tcPr>
          <w:p w14:paraId="1C70E476" w14:textId="77777777" w:rsidR="00A56130" w:rsidRPr="00A56130" w:rsidRDefault="00A56130" w:rsidP="00A56130">
            <w:r w:rsidRPr="00A56130">
              <w:t>Online</w:t>
            </w:r>
          </w:p>
        </w:tc>
        <w:tc>
          <w:tcPr>
            <w:tcW w:w="0" w:type="auto"/>
            <w:vAlign w:val="center"/>
            <w:hideMark/>
          </w:tcPr>
          <w:p w14:paraId="31F95058" w14:textId="77777777" w:rsidR="00A56130" w:rsidRPr="00A56130" w:rsidRDefault="00A56130" w:rsidP="00A56130">
            <w:r w:rsidRPr="00A56130">
              <w:t>Oficial, e-commerce, analítica</w:t>
            </w:r>
          </w:p>
        </w:tc>
      </w:tr>
      <w:tr w:rsidR="00A56130" w:rsidRPr="00A56130" w14:paraId="3A294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B807" w14:textId="77777777" w:rsidR="00A56130" w:rsidRPr="00A56130" w:rsidRDefault="00A56130" w:rsidP="00A56130">
            <w:r w:rsidRPr="00A56130">
              <w:t>Maestría en Administración de Negocios (Mercadotecnia)</w:t>
            </w:r>
          </w:p>
        </w:tc>
        <w:tc>
          <w:tcPr>
            <w:tcW w:w="0" w:type="auto"/>
            <w:vAlign w:val="center"/>
            <w:hideMark/>
          </w:tcPr>
          <w:p w14:paraId="6578C1AD" w14:textId="77777777" w:rsidR="00A56130" w:rsidRPr="00A56130" w:rsidRDefault="00A56130" w:rsidP="00A56130">
            <w:r w:rsidRPr="00A56130">
              <w:t>IEP México</w:t>
            </w:r>
          </w:p>
        </w:tc>
        <w:tc>
          <w:tcPr>
            <w:tcW w:w="0" w:type="auto"/>
            <w:vAlign w:val="center"/>
            <w:hideMark/>
          </w:tcPr>
          <w:p w14:paraId="64AB0195" w14:textId="77777777" w:rsidR="00A56130" w:rsidRPr="00A56130" w:rsidRDefault="00A56130" w:rsidP="00A56130">
            <w:r w:rsidRPr="00A56130">
              <w:t>Online</w:t>
            </w:r>
          </w:p>
        </w:tc>
        <w:tc>
          <w:tcPr>
            <w:tcW w:w="0" w:type="auto"/>
            <w:vAlign w:val="center"/>
            <w:hideMark/>
          </w:tcPr>
          <w:p w14:paraId="0F689503" w14:textId="77777777" w:rsidR="00A56130" w:rsidRPr="00A56130" w:rsidRDefault="00A56130" w:rsidP="00A56130">
            <w:r w:rsidRPr="00A56130">
              <w:t>Oficial, dirección de marketing</w:t>
            </w:r>
          </w:p>
        </w:tc>
      </w:tr>
      <w:tr w:rsidR="00A56130" w:rsidRPr="00A56130" w14:paraId="5DA6A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2EF1" w14:textId="77777777" w:rsidR="00A56130" w:rsidRPr="00A56130" w:rsidRDefault="00A56130" w:rsidP="00A56130">
            <w:r w:rsidRPr="00A56130">
              <w:t>Maestría en Dirección General (Marketing)</w:t>
            </w:r>
          </w:p>
        </w:tc>
        <w:tc>
          <w:tcPr>
            <w:tcW w:w="0" w:type="auto"/>
            <w:vAlign w:val="center"/>
            <w:hideMark/>
          </w:tcPr>
          <w:p w14:paraId="3423AD9E" w14:textId="77777777" w:rsidR="00A56130" w:rsidRPr="00A56130" w:rsidRDefault="00A56130" w:rsidP="00A56130">
            <w:r w:rsidRPr="00A56130">
              <w:t>Universidad Europea de Monterrey (México)</w:t>
            </w:r>
          </w:p>
        </w:tc>
        <w:tc>
          <w:tcPr>
            <w:tcW w:w="0" w:type="auto"/>
            <w:vAlign w:val="center"/>
            <w:hideMark/>
          </w:tcPr>
          <w:p w14:paraId="57C8469C" w14:textId="77777777" w:rsidR="00A56130" w:rsidRPr="00A56130" w:rsidRDefault="00A56130" w:rsidP="00A56130">
            <w:r w:rsidRPr="00A56130">
              <w:t>Online</w:t>
            </w:r>
          </w:p>
        </w:tc>
        <w:tc>
          <w:tcPr>
            <w:tcW w:w="0" w:type="auto"/>
            <w:vAlign w:val="center"/>
            <w:hideMark/>
          </w:tcPr>
          <w:p w14:paraId="3949C210" w14:textId="77777777" w:rsidR="00A56130" w:rsidRPr="00A56130" w:rsidRDefault="00A56130" w:rsidP="00A56130">
            <w:r w:rsidRPr="00A56130">
              <w:t>Oficial, dirección general</w:t>
            </w:r>
          </w:p>
        </w:tc>
      </w:tr>
      <w:tr w:rsidR="00A56130" w:rsidRPr="00A56130" w14:paraId="7FA1E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9F72" w14:textId="77777777" w:rsidR="00A56130" w:rsidRPr="00A56130" w:rsidRDefault="00A56130" w:rsidP="00A56130">
            <w:r w:rsidRPr="00A56130">
              <w:t>Maestría en Marketing Digital</w:t>
            </w:r>
          </w:p>
        </w:tc>
        <w:tc>
          <w:tcPr>
            <w:tcW w:w="0" w:type="auto"/>
            <w:vAlign w:val="center"/>
            <w:hideMark/>
          </w:tcPr>
          <w:p w14:paraId="6CE3B34D" w14:textId="77777777" w:rsidR="00A56130" w:rsidRPr="00A56130" w:rsidRDefault="00A56130" w:rsidP="00A56130">
            <w:r w:rsidRPr="00A56130">
              <w:t>UNIASTURIAS (Colombia)</w:t>
            </w:r>
          </w:p>
        </w:tc>
        <w:tc>
          <w:tcPr>
            <w:tcW w:w="0" w:type="auto"/>
            <w:vAlign w:val="center"/>
            <w:hideMark/>
          </w:tcPr>
          <w:p w14:paraId="76627779" w14:textId="77777777" w:rsidR="00A56130" w:rsidRPr="00A56130" w:rsidRDefault="00A56130" w:rsidP="00A56130">
            <w:r w:rsidRPr="00A56130">
              <w:t>Online</w:t>
            </w:r>
          </w:p>
        </w:tc>
        <w:tc>
          <w:tcPr>
            <w:tcW w:w="0" w:type="auto"/>
            <w:vAlign w:val="center"/>
            <w:hideMark/>
          </w:tcPr>
          <w:p w14:paraId="3A8E4961" w14:textId="77777777" w:rsidR="00A56130" w:rsidRPr="00A56130" w:rsidRDefault="00A56130" w:rsidP="00A56130">
            <w:r w:rsidRPr="00A56130">
              <w:t>Oficial, digital</w:t>
            </w:r>
          </w:p>
        </w:tc>
      </w:tr>
      <w:tr w:rsidR="00A56130" w:rsidRPr="00A56130" w14:paraId="05791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A3CE" w14:textId="77777777" w:rsidR="00A56130" w:rsidRPr="00A56130" w:rsidRDefault="00A56130" w:rsidP="00A56130">
            <w:r w:rsidRPr="00A56130">
              <w:t>Maestría en Digital Marketing Manager</w:t>
            </w:r>
          </w:p>
        </w:tc>
        <w:tc>
          <w:tcPr>
            <w:tcW w:w="0" w:type="auto"/>
            <w:vAlign w:val="center"/>
            <w:hideMark/>
          </w:tcPr>
          <w:p w14:paraId="701BC9E9" w14:textId="77777777" w:rsidR="00A56130" w:rsidRPr="00A56130" w:rsidRDefault="00A56130" w:rsidP="00A56130">
            <w:r w:rsidRPr="00A56130">
              <w:t>ESIBE</w:t>
            </w:r>
          </w:p>
        </w:tc>
        <w:tc>
          <w:tcPr>
            <w:tcW w:w="0" w:type="auto"/>
            <w:vAlign w:val="center"/>
            <w:hideMark/>
          </w:tcPr>
          <w:p w14:paraId="751DD2B3" w14:textId="77777777" w:rsidR="00A56130" w:rsidRPr="00A56130" w:rsidRDefault="00A56130" w:rsidP="00A56130">
            <w:r w:rsidRPr="00A56130">
              <w:t>Online</w:t>
            </w:r>
          </w:p>
        </w:tc>
        <w:tc>
          <w:tcPr>
            <w:tcW w:w="0" w:type="auto"/>
            <w:vAlign w:val="center"/>
            <w:hideMark/>
          </w:tcPr>
          <w:p w14:paraId="14290A33" w14:textId="77777777" w:rsidR="00A56130" w:rsidRPr="00A56130" w:rsidRDefault="00A56130" w:rsidP="00A56130">
            <w:r w:rsidRPr="00A56130">
              <w:t>Propia, gestión digital</w:t>
            </w:r>
          </w:p>
        </w:tc>
      </w:tr>
      <w:tr w:rsidR="00A56130" w:rsidRPr="00A56130" w14:paraId="690D6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DED8" w14:textId="77777777" w:rsidR="00A56130" w:rsidRPr="00A56130" w:rsidRDefault="00A56130" w:rsidP="00A56130">
            <w:r w:rsidRPr="00A56130">
              <w:lastRenderedPageBreak/>
              <w:t>Maestría en Marketing Digital</w:t>
            </w:r>
          </w:p>
        </w:tc>
        <w:tc>
          <w:tcPr>
            <w:tcW w:w="0" w:type="auto"/>
            <w:vAlign w:val="center"/>
            <w:hideMark/>
          </w:tcPr>
          <w:p w14:paraId="5E00BC24" w14:textId="77777777" w:rsidR="00A56130" w:rsidRPr="00A56130" w:rsidRDefault="00A56130" w:rsidP="00A56130">
            <w:r w:rsidRPr="00A56130">
              <w:t>MIU (EEUU)</w:t>
            </w:r>
          </w:p>
        </w:tc>
        <w:tc>
          <w:tcPr>
            <w:tcW w:w="0" w:type="auto"/>
            <w:vAlign w:val="center"/>
            <w:hideMark/>
          </w:tcPr>
          <w:p w14:paraId="5D3E8958" w14:textId="77777777" w:rsidR="00A56130" w:rsidRPr="00A56130" w:rsidRDefault="00A56130" w:rsidP="00A56130">
            <w:r w:rsidRPr="00A56130">
              <w:t>Online</w:t>
            </w:r>
          </w:p>
        </w:tc>
        <w:tc>
          <w:tcPr>
            <w:tcW w:w="0" w:type="auto"/>
            <w:vAlign w:val="center"/>
            <w:hideMark/>
          </w:tcPr>
          <w:p w14:paraId="4327CDC2" w14:textId="77777777" w:rsidR="00A56130" w:rsidRPr="00A56130" w:rsidRDefault="00A56130" w:rsidP="00A56130">
            <w:r w:rsidRPr="00A56130">
              <w:t>Oficial, digital</w:t>
            </w:r>
          </w:p>
        </w:tc>
      </w:tr>
      <w:tr w:rsidR="00A56130" w:rsidRPr="00A56130" w14:paraId="3D26E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F5EF" w14:textId="77777777" w:rsidR="00A56130" w:rsidRPr="00A56130" w:rsidRDefault="00A56130" w:rsidP="00A56130">
            <w:r w:rsidRPr="00A56130">
              <w:t>Maestría en Marketing Digital</w:t>
            </w:r>
          </w:p>
        </w:tc>
        <w:tc>
          <w:tcPr>
            <w:tcW w:w="0" w:type="auto"/>
            <w:vAlign w:val="center"/>
            <w:hideMark/>
          </w:tcPr>
          <w:p w14:paraId="39F69ACE" w14:textId="77777777" w:rsidR="00A56130" w:rsidRPr="00A56130" w:rsidRDefault="00A56130" w:rsidP="00A56130">
            <w:r w:rsidRPr="00A56130">
              <w:t>Escuela de Posgrado Newman (Perú)</w:t>
            </w:r>
          </w:p>
        </w:tc>
        <w:tc>
          <w:tcPr>
            <w:tcW w:w="0" w:type="auto"/>
            <w:vAlign w:val="center"/>
            <w:hideMark/>
          </w:tcPr>
          <w:p w14:paraId="449DA787" w14:textId="77777777" w:rsidR="00A56130" w:rsidRPr="00A56130" w:rsidRDefault="00A56130" w:rsidP="00A56130">
            <w:r w:rsidRPr="00A56130">
              <w:t>Online</w:t>
            </w:r>
          </w:p>
        </w:tc>
        <w:tc>
          <w:tcPr>
            <w:tcW w:w="0" w:type="auto"/>
            <w:vAlign w:val="center"/>
            <w:hideMark/>
          </w:tcPr>
          <w:p w14:paraId="6F30C5F3" w14:textId="77777777" w:rsidR="00A56130" w:rsidRPr="00A56130" w:rsidRDefault="00A56130" w:rsidP="00A56130">
            <w:r w:rsidRPr="00A56130">
              <w:t>Oficial, digital</w:t>
            </w:r>
          </w:p>
        </w:tc>
      </w:tr>
    </w:tbl>
    <w:p w14:paraId="18AA908A" w14:textId="77777777" w:rsidR="00A56130" w:rsidRPr="00A56130" w:rsidRDefault="00A56130" w:rsidP="00A56130">
      <w:r w:rsidRPr="00A56130">
        <w:t>En España y Latinoamérica, destacan programas de IE Business School, Esade, ESIC University, EGADE Business School, Universidad de los Andes, ESAN, ITAM, UOC, OBS Business School, entre otros.</w:t>
      </w:r>
    </w:p>
    <w:p w14:paraId="6277CB4F" w14:textId="77777777" w:rsidR="00A56130" w:rsidRPr="00A56130" w:rsidRDefault="00A56130" w:rsidP="00A56130">
      <w:r w:rsidRPr="00A56130">
        <w:rPr>
          <w:b/>
          <w:bCs/>
        </w:rPr>
        <w:t>Especializaciones y líneas de investigación:</w:t>
      </w:r>
    </w:p>
    <w:p w14:paraId="28BF72FD" w14:textId="77777777" w:rsidR="00A56130" w:rsidRPr="00A56130" w:rsidRDefault="00A56130" w:rsidP="00A56130">
      <w:pPr>
        <w:numPr>
          <w:ilvl w:val="0"/>
          <w:numId w:val="25"/>
        </w:numPr>
      </w:pPr>
      <w:r w:rsidRPr="00A56130">
        <w:t>Marketing turístico digital</w:t>
      </w:r>
    </w:p>
    <w:p w14:paraId="53AB0CDB" w14:textId="77777777" w:rsidR="00A56130" w:rsidRPr="00A56130" w:rsidRDefault="00A56130" w:rsidP="00A56130">
      <w:pPr>
        <w:numPr>
          <w:ilvl w:val="0"/>
          <w:numId w:val="25"/>
        </w:numPr>
      </w:pPr>
      <w:r w:rsidRPr="00A56130">
        <w:t>Marketing y redes sociales</w:t>
      </w:r>
    </w:p>
    <w:p w14:paraId="64190932" w14:textId="77777777" w:rsidR="00A56130" w:rsidRPr="00A56130" w:rsidRDefault="00A56130" w:rsidP="00A56130">
      <w:pPr>
        <w:numPr>
          <w:ilvl w:val="0"/>
          <w:numId w:val="25"/>
        </w:numPr>
      </w:pPr>
      <w:r w:rsidRPr="00A56130">
        <w:t>Analítica y big data</w:t>
      </w:r>
    </w:p>
    <w:p w14:paraId="2F82A2A0" w14:textId="77777777" w:rsidR="00A56130" w:rsidRPr="00A56130" w:rsidRDefault="00A56130" w:rsidP="00A56130">
      <w:pPr>
        <w:numPr>
          <w:ilvl w:val="0"/>
          <w:numId w:val="25"/>
        </w:numPr>
      </w:pPr>
      <w:r w:rsidRPr="00A56130">
        <w:t>Comercio electrónico y retail media</w:t>
      </w:r>
    </w:p>
    <w:p w14:paraId="41A59756" w14:textId="77777777" w:rsidR="00A56130" w:rsidRPr="00A56130" w:rsidRDefault="00A56130" w:rsidP="00A56130">
      <w:pPr>
        <w:numPr>
          <w:ilvl w:val="0"/>
          <w:numId w:val="25"/>
        </w:numPr>
      </w:pPr>
      <w:r w:rsidRPr="00A56130">
        <w:t>Experiencias inmersivas y RA/RV</w:t>
      </w:r>
    </w:p>
    <w:p w14:paraId="08AB9576" w14:textId="77777777" w:rsidR="00A56130" w:rsidRPr="00A56130" w:rsidRDefault="00A56130" w:rsidP="00A56130">
      <w:pPr>
        <w:numPr>
          <w:ilvl w:val="0"/>
          <w:numId w:val="25"/>
        </w:numPr>
      </w:pPr>
      <w:r w:rsidRPr="00A56130">
        <w:t>Ética y regulación de datos</w:t>
      </w:r>
    </w:p>
    <w:p w14:paraId="399193D4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5.3. Programas Ejecutivos y Especializaciones en IA y Marketing</w:t>
      </w:r>
    </w:p>
    <w:p w14:paraId="20E0FC31" w14:textId="77777777" w:rsidR="00A56130" w:rsidRPr="00A56130" w:rsidRDefault="00A56130" w:rsidP="00A56130">
      <w:r w:rsidRPr="00A56130">
        <w:t>Las especializaciones más avanzadas en IA aplicada al marketing incluyen:</w:t>
      </w:r>
    </w:p>
    <w:p w14:paraId="7237A4E9" w14:textId="77777777" w:rsidR="00A56130" w:rsidRPr="00A56130" w:rsidRDefault="00A56130" w:rsidP="00A56130">
      <w:pPr>
        <w:numPr>
          <w:ilvl w:val="0"/>
          <w:numId w:val="26"/>
        </w:numPr>
      </w:pPr>
      <w:r w:rsidRPr="00A56130">
        <w:rPr>
          <w:b/>
          <w:bCs/>
        </w:rPr>
        <w:t>IA aplicada al Marketing (Esade Executive Education):</w:t>
      </w:r>
      <w:r w:rsidRPr="00A56130">
        <w:t xml:space="preserve"> Estrategia, segmentación, personalización, automatización, analítica avanzada.</w:t>
      </w:r>
    </w:p>
    <w:p w14:paraId="5BBE78ED" w14:textId="77777777" w:rsidR="00A56130" w:rsidRPr="00A56130" w:rsidRDefault="00A56130" w:rsidP="00A56130">
      <w:pPr>
        <w:numPr>
          <w:ilvl w:val="0"/>
          <w:numId w:val="26"/>
        </w:numPr>
      </w:pPr>
      <w:r w:rsidRPr="00A56130">
        <w:rPr>
          <w:b/>
          <w:bCs/>
        </w:rPr>
        <w:t>Especialización en Marketing Digital Avanzado e IA (CENTRUM PUCP):</w:t>
      </w:r>
      <w:r w:rsidRPr="00A56130">
        <w:t xml:space="preserve"> Analítica, dashboards, e-commerce, generación de contenido con IA.</w:t>
      </w:r>
    </w:p>
    <w:p w14:paraId="353206B9" w14:textId="77777777" w:rsidR="00A56130" w:rsidRPr="00A56130" w:rsidRDefault="00A56130" w:rsidP="00A56130">
      <w:pPr>
        <w:numPr>
          <w:ilvl w:val="0"/>
          <w:numId w:val="26"/>
        </w:numPr>
      </w:pPr>
      <w:r w:rsidRPr="00A56130">
        <w:rPr>
          <w:b/>
          <w:bCs/>
        </w:rPr>
        <w:t>Digital Ad Expert (Aleph):</w:t>
      </w:r>
      <w:r w:rsidRPr="00A56130">
        <w:t xml:space="preserve"> Certificación en marketing digital e IA, masterclasses, acompañamiento y empleabilidad.</w:t>
      </w:r>
    </w:p>
    <w:p w14:paraId="5B38ACE4" w14:textId="77777777" w:rsidR="00A56130" w:rsidRPr="00A56130" w:rsidRDefault="00A56130" w:rsidP="00A56130">
      <w:r w:rsidRPr="00A56130">
        <w:t>Estos programas combinan teoría, práctica, talleres interactivos y proyectos aplicados, con acceso a microcredenciales universitarias y redes profesionales.</w:t>
      </w:r>
    </w:p>
    <w:p w14:paraId="284D7DD2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5.4. Comparativa de Cursos, Criterios de Calidad y Evaluación de Oferta Formativa</w:t>
      </w:r>
    </w:p>
    <w:p w14:paraId="3FE0B6B5" w14:textId="77777777" w:rsidR="00A56130" w:rsidRPr="00A56130" w:rsidRDefault="00A56130" w:rsidP="00A56130">
      <w:r w:rsidRPr="00A56130">
        <w:rPr>
          <w:b/>
          <w:bCs/>
        </w:rPr>
        <w:t>Criterios para elegir el mejor curso según perfil:</w:t>
      </w:r>
    </w:p>
    <w:p w14:paraId="2ACE1A4B" w14:textId="77777777" w:rsidR="00A56130" w:rsidRPr="00A56130" w:rsidRDefault="00A56130" w:rsidP="00A56130">
      <w:pPr>
        <w:numPr>
          <w:ilvl w:val="0"/>
          <w:numId w:val="27"/>
        </w:numPr>
      </w:pPr>
      <w:r w:rsidRPr="00A56130">
        <w:rPr>
          <w:b/>
          <w:bCs/>
        </w:rPr>
        <w:lastRenderedPageBreak/>
        <w:t>Perfil operativo:</w:t>
      </w:r>
      <w:r w:rsidRPr="00A56130">
        <w:t xml:space="preserve"> Google, Meta, Udacity</w:t>
      </w:r>
    </w:p>
    <w:p w14:paraId="3FD36F3C" w14:textId="77777777" w:rsidR="00A56130" w:rsidRPr="00A56130" w:rsidRDefault="00A56130" w:rsidP="00A56130">
      <w:pPr>
        <w:numPr>
          <w:ilvl w:val="0"/>
          <w:numId w:val="27"/>
        </w:numPr>
        <w:rPr>
          <w:lang w:val="en-US"/>
        </w:rPr>
      </w:pPr>
      <w:r w:rsidRPr="00A56130">
        <w:rPr>
          <w:b/>
          <w:bCs/>
          <w:lang w:val="en-US"/>
        </w:rPr>
        <w:t>Perfil performance/data:</w:t>
      </w:r>
      <w:r w:rsidRPr="00A56130">
        <w:rPr>
          <w:lang w:val="en-US"/>
        </w:rPr>
        <w:t xml:space="preserve"> CXL, Trade Desk, AdCademy</w:t>
      </w:r>
    </w:p>
    <w:p w14:paraId="2D5F2F48" w14:textId="77777777" w:rsidR="00A56130" w:rsidRPr="00A56130" w:rsidRDefault="00A56130" w:rsidP="00A56130">
      <w:pPr>
        <w:numPr>
          <w:ilvl w:val="0"/>
          <w:numId w:val="27"/>
        </w:numPr>
      </w:pPr>
      <w:r w:rsidRPr="00A56130">
        <w:rPr>
          <w:b/>
          <w:bCs/>
        </w:rPr>
        <w:t>Perfil estratégico/directivo:</w:t>
      </w:r>
      <w:r w:rsidRPr="00A56130">
        <w:t xml:space="preserve"> MIT, Columbia, programas ejecutivos</w:t>
      </w:r>
    </w:p>
    <w:p w14:paraId="37A5B8DF" w14:textId="77777777" w:rsidR="00A56130" w:rsidRPr="00A56130" w:rsidRDefault="00A56130" w:rsidP="00A56130">
      <w:r w:rsidRPr="00A56130">
        <w:rPr>
          <w:b/>
          <w:bCs/>
        </w:rPr>
        <w:t>Errores comunes al elegir cursos:</w:t>
      </w:r>
    </w:p>
    <w:p w14:paraId="6BB20313" w14:textId="77777777" w:rsidR="00A56130" w:rsidRPr="00A56130" w:rsidRDefault="00A56130" w:rsidP="00A56130">
      <w:pPr>
        <w:numPr>
          <w:ilvl w:val="0"/>
          <w:numId w:val="28"/>
        </w:numPr>
      </w:pPr>
      <w:r w:rsidRPr="00A56130">
        <w:t>Elegir solo por precio</w:t>
      </w:r>
    </w:p>
    <w:p w14:paraId="272CD55B" w14:textId="77777777" w:rsidR="00A56130" w:rsidRPr="00A56130" w:rsidRDefault="00A56130" w:rsidP="00A56130">
      <w:pPr>
        <w:numPr>
          <w:ilvl w:val="0"/>
          <w:numId w:val="28"/>
        </w:numPr>
      </w:pPr>
      <w:r w:rsidRPr="00A56130">
        <w:t>No revisar actualización de contenido</w:t>
      </w:r>
    </w:p>
    <w:p w14:paraId="7E01DBCC" w14:textId="77777777" w:rsidR="00A56130" w:rsidRPr="00A56130" w:rsidRDefault="00A56130" w:rsidP="00A56130">
      <w:pPr>
        <w:numPr>
          <w:ilvl w:val="0"/>
          <w:numId w:val="28"/>
        </w:numPr>
      </w:pPr>
      <w:r w:rsidRPr="00A56130">
        <w:t>Tomar cursos demasiado básicos</w:t>
      </w:r>
    </w:p>
    <w:p w14:paraId="285A15D9" w14:textId="77777777" w:rsidR="00A56130" w:rsidRPr="00A56130" w:rsidRDefault="00A56130" w:rsidP="00A56130">
      <w:pPr>
        <w:numPr>
          <w:ilvl w:val="0"/>
          <w:numId w:val="28"/>
        </w:numPr>
      </w:pPr>
      <w:r w:rsidRPr="00A56130">
        <w:t>No validar aplicabilidad real</w:t>
      </w:r>
    </w:p>
    <w:p w14:paraId="2304FFAC" w14:textId="77777777" w:rsidR="00A56130" w:rsidRPr="00A56130" w:rsidRDefault="00A56130" w:rsidP="00A56130">
      <w:pPr>
        <w:numPr>
          <w:ilvl w:val="0"/>
          <w:numId w:val="28"/>
        </w:numPr>
      </w:pPr>
      <w:r w:rsidRPr="00A56130">
        <w:t>Ignorar el enfoque en datos</w:t>
      </w:r>
    </w:p>
    <w:p w14:paraId="11D13B29" w14:textId="77777777" w:rsidR="00A56130" w:rsidRPr="00A56130" w:rsidRDefault="00A56130" w:rsidP="00A56130">
      <w:r w:rsidRPr="00A56130">
        <w:t>La especialización, la actualización constante y la aplicabilidad real son factores clave para el éxito profesional en marketing digital.</w:t>
      </w:r>
    </w:p>
    <w:p w14:paraId="22D746EC" w14:textId="77777777" w:rsidR="00A56130" w:rsidRPr="00A56130" w:rsidRDefault="00C968CB" w:rsidP="00A56130">
      <w:r>
        <w:pict w14:anchorId="2A33E9E8">
          <v:rect id="_x0000_i1031" style="width:0;height:1.5pt" o:hralign="center" o:hrstd="t" o:hr="t" fillcolor="#a0a0a0" stroked="f"/>
        </w:pict>
      </w:r>
    </w:p>
    <w:p w14:paraId="37C899F6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6. Casos de Estudio y Buenas Prácticas de la Industria</w:t>
      </w:r>
    </w:p>
    <w:p w14:paraId="25C73E1F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6.1. Campañas Exitosas y Estrategias Innovadoras (2025–2026)</w:t>
      </w:r>
    </w:p>
    <w:p w14:paraId="67A6F73D" w14:textId="77777777" w:rsidR="00A56130" w:rsidRPr="00A56130" w:rsidRDefault="00A56130" w:rsidP="00A56130">
      <w:r w:rsidRPr="00A56130">
        <w:t>Algunas de las campañas más destacadas por su creatividad, agilidad y conexión emocional incluyen:</w:t>
      </w:r>
    </w:p>
    <w:p w14:paraId="0B67C00C" w14:textId="77777777" w:rsidR="00A56130" w:rsidRPr="00A56130" w:rsidRDefault="00A56130" w:rsidP="00A56130">
      <w:pPr>
        <w:numPr>
          <w:ilvl w:val="0"/>
          <w:numId w:val="29"/>
        </w:numPr>
      </w:pPr>
      <w:r w:rsidRPr="00A56130">
        <w:rPr>
          <w:b/>
          <w:bCs/>
        </w:rPr>
        <w:t>Nike “So Win”:</w:t>
      </w:r>
      <w:r w:rsidRPr="00A56130">
        <w:t xml:space="preserve"> Resiliencia femenina, inclusión y autenticidad.</w:t>
      </w:r>
    </w:p>
    <w:p w14:paraId="263F3A84" w14:textId="77777777" w:rsidR="00A56130" w:rsidRPr="00A56130" w:rsidRDefault="00A56130" w:rsidP="00A56130">
      <w:pPr>
        <w:numPr>
          <w:ilvl w:val="0"/>
          <w:numId w:val="29"/>
        </w:numPr>
      </w:pPr>
      <w:r w:rsidRPr="00A56130">
        <w:rPr>
          <w:b/>
          <w:bCs/>
        </w:rPr>
        <w:t>Chili’s “Financiamiento Rápido de Comida”:</w:t>
      </w:r>
      <w:r w:rsidRPr="00A56130">
        <w:t xml:space="preserve"> Activación provocativa y valor accesible.</w:t>
      </w:r>
    </w:p>
    <w:p w14:paraId="62B4AF98" w14:textId="77777777" w:rsidR="00A56130" w:rsidRPr="00A56130" w:rsidRDefault="00A56130" w:rsidP="00A56130">
      <w:pPr>
        <w:numPr>
          <w:ilvl w:val="0"/>
          <w:numId w:val="29"/>
        </w:numPr>
      </w:pPr>
      <w:r w:rsidRPr="00A56130">
        <w:rPr>
          <w:b/>
          <w:bCs/>
        </w:rPr>
        <w:t>State Farm “Batman vs. Bateman”:</w:t>
      </w:r>
      <w:r w:rsidRPr="00A56130">
        <w:t xml:space="preserve"> Flexibilidad y adaptación en tiempos de crisis.</w:t>
      </w:r>
    </w:p>
    <w:p w14:paraId="48C14BA9" w14:textId="77777777" w:rsidR="00A56130" w:rsidRPr="00A56130" w:rsidRDefault="00A56130" w:rsidP="00A56130">
      <w:pPr>
        <w:numPr>
          <w:ilvl w:val="0"/>
          <w:numId w:val="29"/>
        </w:numPr>
      </w:pPr>
      <w:r w:rsidRPr="00A56130">
        <w:rPr>
          <w:b/>
          <w:bCs/>
        </w:rPr>
        <w:t>Coors Light “Monday Light”:</w:t>
      </w:r>
      <w:r w:rsidRPr="00A56130">
        <w:t xml:space="preserve"> Innovación continua y humor para conectar.</w:t>
      </w:r>
    </w:p>
    <w:p w14:paraId="3A806C62" w14:textId="77777777" w:rsidR="00A56130" w:rsidRPr="00A56130" w:rsidRDefault="00A56130" w:rsidP="00A56130">
      <w:pPr>
        <w:numPr>
          <w:ilvl w:val="0"/>
          <w:numId w:val="29"/>
        </w:numPr>
      </w:pPr>
      <w:r w:rsidRPr="00A56130">
        <w:rPr>
          <w:b/>
          <w:bCs/>
        </w:rPr>
        <w:t>Brawny “Summon the Strongest”:</w:t>
      </w:r>
      <w:r w:rsidRPr="00A56130">
        <w:t xml:space="preserve"> Renovación de marca y empoderamiento.</w:t>
      </w:r>
    </w:p>
    <w:p w14:paraId="6BCACB35" w14:textId="77777777" w:rsidR="00A56130" w:rsidRPr="00A56130" w:rsidRDefault="00A56130" w:rsidP="00A56130">
      <w:pPr>
        <w:numPr>
          <w:ilvl w:val="0"/>
          <w:numId w:val="29"/>
        </w:numPr>
      </w:pPr>
      <w:r w:rsidRPr="00A56130">
        <w:rPr>
          <w:b/>
          <w:bCs/>
        </w:rPr>
        <w:t>RXBar “B.S. Blocker Truck”:</w:t>
      </w:r>
      <w:r w:rsidRPr="00A56130">
        <w:t xml:space="preserve"> Autenticidad y protesta contra el marketing tóxico.</w:t>
      </w:r>
    </w:p>
    <w:p w14:paraId="5DE2A7C3" w14:textId="77777777" w:rsidR="00A56130" w:rsidRPr="00A56130" w:rsidRDefault="00A56130" w:rsidP="00A56130">
      <w:pPr>
        <w:numPr>
          <w:ilvl w:val="0"/>
          <w:numId w:val="29"/>
        </w:numPr>
      </w:pPr>
      <w:r w:rsidRPr="00A56130">
        <w:rPr>
          <w:b/>
          <w:bCs/>
        </w:rPr>
        <w:t>Coca-Cola “Comparte una Coca-Cola” (2025):</w:t>
      </w:r>
      <w:r w:rsidRPr="00A56130">
        <w:t xml:space="preserve"> Personalización y tecnología QR.</w:t>
      </w:r>
    </w:p>
    <w:p w14:paraId="5B4AD940" w14:textId="77777777" w:rsidR="00A56130" w:rsidRPr="00A56130" w:rsidRDefault="00A56130" w:rsidP="00A56130">
      <w:r w:rsidRPr="00A56130">
        <w:rPr>
          <w:b/>
          <w:bCs/>
        </w:rPr>
        <w:t>Lecciones aprendidas:</w:t>
      </w:r>
    </w:p>
    <w:p w14:paraId="617D5E4A" w14:textId="77777777" w:rsidR="00A56130" w:rsidRPr="00A56130" w:rsidRDefault="00A56130" w:rsidP="00A56130">
      <w:pPr>
        <w:numPr>
          <w:ilvl w:val="0"/>
          <w:numId w:val="30"/>
        </w:numPr>
      </w:pPr>
      <w:r w:rsidRPr="00A56130">
        <w:lastRenderedPageBreak/>
        <w:t>La autenticidad y el propósito resuenan con el público.</w:t>
      </w:r>
    </w:p>
    <w:p w14:paraId="21972842" w14:textId="77777777" w:rsidR="00A56130" w:rsidRPr="00A56130" w:rsidRDefault="00A56130" w:rsidP="00A56130">
      <w:pPr>
        <w:numPr>
          <w:ilvl w:val="0"/>
          <w:numId w:val="30"/>
        </w:numPr>
      </w:pPr>
      <w:r w:rsidRPr="00A56130">
        <w:t>La creatividad y la adaptabilidad son claves en entornos inciertos.</w:t>
      </w:r>
    </w:p>
    <w:p w14:paraId="3EF02A9E" w14:textId="77777777" w:rsidR="00A56130" w:rsidRPr="00A56130" w:rsidRDefault="00A56130" w:rsidP="00A56130">
      <w:pPr>
        <w:numPr>
          <w:ilvl w:val="0"/>
          <w:numId w:val="30"/>
        </w:numPr>
      </w:pPr>
      <w:r w:rsidRPr="00A56130">
        <w:t>El humor y la conexión emocional fortalecen la lealtad.</w:t>
      </w:r>
    </w:p>
    <w:p w14:paraId="1E9FC38C" w14:textId="77777777" w:rsidR="00A56130" w:rsidRPr="00A56130" w:rsidRDefault="00A56130" w:rsidP="00A56130">
      <w:pPr>
        <w:numPr>
          <w:ilvl w:val="0"/>
          <w:numId w:val="30"/>
        </w:numPr>
      </w:pPr>
      <w:r w:rsidRPr="00A56130">
        <w:t>La integración de tecnología y personalización impulsa la relevancia.</w:t>
      </w:r>
    </w:p>
    <w:p w14:paraId="721D84A8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6.2. Alianzas Industria-Academia, Empleabilidad y Prácticas Profesionales</w:t>
      </w:r>
    </w:p>
    <w:p w14:paraId="71772713" w14:textId="77777777" w:rsidR="00A56130" w:rsidRPr="00A56130" w:rsidRDefault="00A56130" w:rsidP="00A56130">
      <w:r w:rsidRPr="00A56130">
        <w:t>La colaboración entre universidades, empresas y startups es una tendencia en crecimiento, con beneficios para la innovación, la empleabilidad y la transferencia de conocimiento.</w:t>
      </w:r>
    </w:p>
    <w:p w14:paraId="03230276" w14:textId="77777777" w:rsidR="00A56130" w:rsidRPr="00A56130" w:rsidRDefault="00A56130" w:rsidP="00A56130">
      <w:r w:rsidRPr="00A56130">
        <w:rPr>
          <w:b/>
          <w:bCs/>
        </w:rPr>
        <w:t>Formatos de colaboración:</w:t>
      </w:r>
    </w:p>
    <w:p w14:paraId="71221466" w14:textId="77777777" w:rsidR="00A56130" w:rsidRPr="00A56130" w:rsidRDefault="00A56130" w:rsidP="00A56130">
      <w:pPr>
        <w:numPr>
          <w:ilvl w:val="0"/>
          <w:numId w:val="31"/>
        </w:numPr>
      </w:pPr>
      <w:r w:rsidRPr="00A56130">
        <w:rPr>
          <w:b/>
          <w:bCs/>
        </w:rPr>
        <w:t>Project-Based Learning:</w:t>
      </w:r>
      <w:r w:rsidRPr="00A56130">
        <w:t xml:space="preserve"> Proyectos prácticos en colaboración con empresas.</w:t>
      </w:r>
    </w:p>
    <w:p w14:paraId="43757B5A" w14:textId="77777777" w:rsidR="00A56130" w:rsidRPr="00A56130" w:rsidRDefault="00A56130" w:rsidP="00A56130">
      <w:pPr>
        <w:numPr>
          <w:ilvl w:val="0"/>
          <w:numId w:val="31"/>
        </w:numPr>
      </w:pPr>
      <w:r w:rsidRPr="00A56130">
        <w:rPr>
          <w:b/>
          <w:bCs/>
        </w:rPr>
        <w:t>Centros de investigación conjuntos:</w:t>
      </w:r>
      <w:r w:rsidRPr="00A56130">
        <w:t xml:space="preserve"> Desarrollo de soluciones para desafíos específicos.</w:t>
      </w:r>
    </w:p>
    <w:p w14:paraId="0D0A04A3" w14:textId="77777777" w:rsidR="00A56130" w:rsidRPr="00A56130" w:rsidRDefault="00A56130" w:rsidP="00A56130">
      <w:pPr>
        <w:numPr>
          <w:ilvl w:val="0"/>
          <w:numId w:val="31"/>
        </w:numPr>
      </w:pPr>
      <w:r w:rsidRPr="00A56130">
        <w:rPr>
          <w:b/>
          <w:bCs/>
        </w:rPr>
        <w:t>Hubs de emprendimiento:</w:t>
      </w:r>
      <w:r w:rsidRPr="00A56130">
        <w:t xml:space="preserve"> Incubadoras y aceleradoras en campus universitarios.</w:t>
      </w:r>
    </w:p>
    <w:p w14:paraId="5460ABFE" w14:textId="77777777" w:rsidR="00A56130" w:rsidRPr="00A56130" w:rsidRDefault="00A56130" w:rsidP="00A56130">
      <w:pPr>
        <w:numPr>
          <w:ilvl w:val="0"/>
          <w:numId w:val="31"/>
        </w:numPr>
      </w:pPr>
      <w:r w:rsidRPr="00A56130">
        <w:rPr>
          <w:b/>
          <w:bCs/>
        </w:rPr>
        <w:t>Academias corporativas:</w:t>
      </w:r>
      <w:r w:rsidRPr="00A56130">
        <w:t xml:space="preserve"> Programas personalizados para empresas y equipos internos.</w:t>
      </w:r>
    </w:p>
    <w:p w14:paraId="1BB313C1" w14:textId="77777777" w:rsidR="00A56130" w:rsidRPr="00A56130" w:rsidRDefault="00A56130" w:rsidP="00A56130">
      <w:r w:rsidRPr="00A56130">
        <w:t>Ejemplos destacados incluyen colaboraciones de IE Business School, MIT, TEC de Monterrey, Stanford, Tsinghua University y grandes EdTech como Coursera y LinkedIn Learning.</w:t>
      </w:r>
    </w:p>
    <w:p w14:paraId="40099CD8" w14:textId="77777777" w:rsidR="00A56130" w:rsidRPr="00A56130" w:rsidRDefault="00C968CB" w:rsidP="00A56130">
      <w:r>
        <w:pict w14:anchorId="24A1212E">
          <v:rect id="_x0000_i1032" style="width:0;height:1.5pt" o:hralign="center" o:hrstd="t" o:hr="t" fillcolor="#a0a0a0" stroked="f"/>
        </w:pict>
      </w:r>
    </w:p>
    <w:p w14:paraId="4BD2DA1E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7. Implementación, Cronograma y Roadmap para el Diseño del Doctorado</w:t>
      </w:r>
    </w:p>
    <w:p w14:paraId="73068DF5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7.1. Fases de Implementación</w:t>
      </w:r>
    </w:p>
    <w:p w14:paraId="5D80E0C5" w14:textId="77777777" w:rsidR="00A56130" w:rsidRPr="00A56130" w:rsidRDefault="00A56130" w:rsidP="00A56130">
      <w:pPr>
        <w:numPr>
          <w:ilvl w:val="0"/>
          <w:numId w:val="32"/>
        </w:numPr>
      </w:pPr>
      <w:r w:rsidRPr="00A56130">
        <w:rPr>
          <w:b/>
          <w:bCs/>
        </w:rPr>
        <w:t>Diagnóstico y análisis de necesidades:</w:t>
      </w:r>
      <w:r w:rsidRPr="00A56130">
        <w:t xml:space="preserve"> Identificación de competencias, tendencias y demandas del mercado.</w:t>
      </w:r>
    </w:p>
    <w:p w14:paraId="343BCDA5" w14:textId="77777777" w:rsidR="00A56130" w:rsidRPr="00A56130" w:rsidRDefault="00A56130" w:rsidP="00A56130">
      <w:pPr>
        <w:numPr>
          <w:ilvl w:val="0"/>
          <w:numId w:val="32"/>
        </w:numPr>
      </w:pPr>
      <w:r w:rsidRPr="00A56130">
        <w:rPr>
          <w:b/>
          <w:bCs/>
        </w:rPr>
        <w:t>Diseño curricular:</w:t>
      </w:r>
      <w:r w:rsidRPr="00A56130">
        <w:t xml:space="preserve"> Definición de módulos, contenidos, metodologías y criterios de evaluación.</w:t>
      </w:r>
    </w:p>
    <w:p w14:paraId="754CF1E1" w14:textId="77777777" w:rsidR="00A56130" w:rsidRPr="00A56130" w:rsidRDefault="00A56130" w:rsidP="00A56130">
      <w:pPr>
        <w:numPr>
          <w:ilvl w:val="0"/>
          <w:numId w:val="32"/>
        </w:numPr>
      </w:pPr>
      <w:r w:rsidRPr="00A56130">
        <w:rPr>
          <w:b/>
          <w:bCs/>
        </w:rPr>
        <w:t>Selección de tecnologías y herramientas:</w:t>
      </w:r>
      <w:r w:rsidRPr="00A56130">
        <w:t xml:space="preserve"> LMS, plataformas de contenidos, herramientas de accesibilidad y analítica.</w:t>
      </w:r>
    </w:p>
    <w:p w14:paraId="23E834C2" w14:textId="77777777" w:rsidR="00A56130" w:rsidRPr="00A56130" w:rsidRDefault="00A56130" w:rsidP="00A56130">
      <w:pPr>
        <w:numPr>
          <w:ilvl w:val="0"/>
          <w:numId w:val="32"/>
        </w:numPr>
      </w:pPr>
      <w:r w:rsidRPr="00A56130">
        <w:rPr>
          <w:b/>
          <w:bCs/>
        </w:rPr>
        <w:lastRenderedPageBreak/>
        <w:t>Formación del claustro académico:</w:t>
      </w:r>
      <w:r w:rsidRPr="00A56130">
        <w:t xml:space="preserve"> Capacitación en metodologías innovadoras, IA y accesibilidad.</w:t>
      </w:r>
    </w:p>
    <w:p w14:paraId="1E3CBF3C" w14:textId="77777777" w:rsidR="00A56130" w:rsidRPr="00A56130" w:rsidRDefault="00A56130" w:rsidP="00A56130">
      <w:pPr>
        <w:numPr>
          <w:ilvl w:val="0"/>
          <w:numId w:val="32"/>
        </w:numPr>
      </w:pPr>
      <w:r w:rsidRPr="00A56130">
        <w:rPr>
          <w:b/>
          <w:bCs/>
        </w:rPr>
        <w:t>Desarrollo de contenidos multimedia:</w:t>
      </w:r>
      <w:r w:rsidRPr="00A56130">
        <w:t xml:space="preserve"> Producción de vídeos, pódcast, infografías, simulaciones y casos prácticos.</w:t>
      </w:r>
    </w:p>
    <w:p w14:paraId="1B812296" w14:textId="77777777" w:rsidR="00A56130" w:rsidRPr="00A56130" w:rsidRDefault="00A56130" w:rsidP="00A56130">
      <w:pPr>
        <w:numPr>
          <w:ilvl w:val="0"/>
          <w:numId w:val="32"/>
        </w:numPr>
      </w:pPr>
      <w:r w:rsidRPr="00A56130">
        <w:rPr>
          <w:b/>
          <w:bCs/>
        </w:rPr>
        <w:t>Piloto y validación:</w:t>
      </w:r>
      <w:r w:rsidRPr="00A56130">
        <w:t xml:space="preserve"> Implementación de un módulo piloto, recogida de feedback y ajustes.</w:t>
      </w:r>
    </w:p>
    <w:p w14:paraId="44189A66" w14:textId="77777777" w:rsidR="00A56130" w:rsidRPr="00A56130" w:rsidRDefault="00A56130" w:rsidP="00A56130">
      <w:pPr>
        <w:numPr>
          <w:ilvl w:val="0"/>
          <w:numId w:val="32"/>
        </w:numPr>
      </w:pPr>
      <w:r w:rsidRPr="00A56130">
        <w:rPr>
          <w:b/>
          <w:bCs/>
        </w:rPr>
        <w:t>Lanzamiento oficial:</w:t>
      </w:r>
      <w:r w:rsidRPr="00A56130">
        <w:t xml:space="preserve"> Difusión, inscripción y acompañamiento personalizado.</w:t>
      </w:r>
    </w:p>
    <w:p w14:paraId="7EE826F3" w14:textId="77777777" w:rsidR="00A56130" w:rsidRPr="00A56130" w:rsidRDefault="00A56130" w:rsidP="00A56130">
      <w:pPr>
        <w:numPr>
          <w:ilvl w:val="0"/>
          <w:numId w:val="32"/>
        </w:numPr>
      </w:pPr>
      <w:r w:rsidRPr="00A56130">
        <w:rPr>
          <w:b/>
          <w:bCs/>
        </w:rPr>
        <w:t>Evaluación de impacto y mejora continua:</w:t>
      </w:r>
      <w:r w:rsidRPr="00A56130">
        <w:t xml:space="preserve"> Medición de KPIs, satisfacción, empleabilidad y actualización curricular.</w:t>
      </w:r>
    </w:p>
    <w:p w14:paraId="2B2B27B3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7.2. KPIs y Mejora Continua</w:t>
      </w:r>
    </w:p>
    <w:p w14:paraId="319EB567" w14:textId="77777777" w:rsidR="00A56130" w:rsidRPr="00A56130" w:rsidRDefault="00A56130" w:rsidP="00A56130">
      <w:r w:rsidRPr="00A56130">
        <w:t>Los indicadores clave para evaluar el impacto y la calidad del programa incluyen:</w:t>
      </w:r>
    </w:p>
    <w:p w14:paraId="30A1ECD0" w14:textId="77777777" w:rsidR="00A56130" w:rsidRPr="00A56130" w:rsidRDefault="00A56130" w:rsidP="00A56130">
      <w:pPr>
        <w:numPr>
          <w:ilvl w:val="0"/>
          <w:numId w:val="33"/>
        </w:numPr>
      </w:pPr>
      <w:r w:rsidRPr="00A56130">
        <w:rPr>
          <w:b/>
          <w:bCs/>
        </w:rPr>
        <w:t>Tasa de finalización y graduación.</w:t>
      </w:r>
    </w:p>
    <w:p w14:paraId="4F06AA79" w14:textId="77777777" w:rsidR="00A56130" w:rsidRPr="00A56130" w:rsidRDefault="00A56130" w:rsidP="00A56130">
      <w:pPr>
        <w:numPr>
          <w:ilvl w:val="0"/>
          <w:numId w:val="33"/>
        </w:numPr>
      </w:pPr>
      <w:r w:rsidRPr="00A56130">
        <w:rPr>
          <w:b/>
          <w:bCs/>
        </w:rPr>
        <w:t>Satisfacción del alumnado y empleadores.</w:t>
      </w:r>
    </w:p>
    <w:p w14:paraId="4DC6C5AA" w14:textId="77777777" w:rsidR="00A56130" w:rsidRPr="00A56130" w:rsidRDefault="00A56130" w:rsidP="00A56130">
      <w:pPr>
        <w:numPr>
          <w:ilvl w:val="0"/>
          <w:numId w:val="33"/>
        </w:numPr>
      </w:pPr>
      <w:r w:rsidRPr="00A56130">
        <w:rPr>
          <w:b/>
          <w:bCs/>
        </w:rPr>
        <w:t>Empleabilidad y desarrollo profesional.</w:t>
      </w:r>
    </w:p>
    <w:p w14:paraId="5D99DF33" w14:textId="77777777" w:rsidR="00A56130" w:rsidRPr="00A56130" w:rsidRDefault="00A56130" w:rsidP="00A56130">
      <w:pPr>
        <w:numPr>
          <w:ilvl w:val="0"/>
          <w:numId w:val="33"/>
        </w:numPr>
      </w:pPr>
      <w:r w:rsidRPr="00A56130">
        <w:rPr>
          <w:b/>
          <w:bCs/>
        </w:rPr>
        <w:t>Producción científica y transferencia de conocimiento.</w:t>
      </w:r>
    </w:p>
    <w:p w14:paraId="73149C90" w14:textId="77777777" w:rsidR="00A56130" w:rsidRPr="00A56130" w:rsidRDefault="00A56130" w:rsidP="00A56130">
      <w:pPr>
        <w:numPr>
          <w:ilvl w:val="0"/>
          <w:numId w:val="33"/>
        </w:numPr>
      </w:pPr>
      <w:r w:rsidRPr="00A56130">
        <w:rPr>
          <w:b/>
          <w:bCs/>
        </w:rPr>
        <w:t>Accesibilidad y equidad en el acceso.</w:t>
      </w:r>
    </w:p>
    <w:p w14:paraId="78C735DF" w14:textId="77777777" w:rsidR="00A56130" w:rsidRPr="00A56130" w:rsidRDefault="00A56130" w:rsidP="00A56130">
      <w:pPr>
        <w:numPr>
          <w:ilvl w:val="0"/>
          <w:numId w:val="33"/>
        </w:numPr>
      </w:pPr>
      <w:r w:rsidRPr="00A56130">
        <w:rPr>
          <w:b/>
          <w:bCs/>
        </w:rPr>
        <w:t>Actualización curricular y adaptación a tendencias.</w:t>
      </w:r>
    </w:p>
    <w:p w14:paraId="0D6AAC11" w14:textId="77777777" w:rsidR="00A56130" w:rsidRPr="00A56130" w:rsidRDefault="00A56130" w:rsidP="00A56130">
      <w:r w:rsidRPr="00A56130">
        <w:t>La mejora continua se basa en la retroalimentación, la analítica de datos y la colaboración con la industria y la academia.</w:t>
      </w:r>
    </w:p>
    <w:p w14:paraId="5057CBFC" w14:textId="77777777" w:rsidR="00A56130" w:rsidRPr="00A56130" w:rsidRDefault="00C968CB" w:rsidP="00A56130">
      <w:r>
        <w:pict w14:anchorId="5482A884">
          <v:rect id="_x0000_i1033" style="width:0;height:1.5pt" o:hralign="center" o:hrstd="t" o:hr="t" fillcolor="#a0a0a0" stroked="f"/>
        </w:pict>
      </w:r>
    </w:p>
    <w:p w14:paraId="53396B25" w14:textId="77777777" w:rsidR="00A56130" w:rsidRPr="00A56130" w:rsidRDefault="00A56130" w:rsidP="00A56130">
      <w:pPr>
        <w:rPr>
          <w:b/>
          <w:bCs/>
        </w:rPr>
      </w:pPr>
      <w:r w:rsidRPr="00A56130">
        <w:rPr>
          <w:b/>
          <w:bCs/>
        </w:rPr>
        <w:t>Conclusiones</w:t>
      </w:r>
    </w:p>
    <w:p w14:paraId="5CD05A28" w14:textId="77777777" w:rsidR="00A56130" w:rsidRPr="00A56130" w:rsidRDefault="00A56130" w:rsidP="00A56130">
      <w:r w:rsidRPr="00A56130">
        <w:t>El marketing digital de nueva generación es un campo dinámico, interdisciplinario y en constante evolución, donde la integración de tecnología, datos y creatividad es esencial para el éxito. La formación avanzada, la investigación aplicada y la colaboración industria-academia son pilares para el desarrollo de profesionales y líderes capaces de transformar organizaciones y generar impacto social.</w:t>
      </w:r>
    </w:p>
    <w:p w14:paraId="401FAA11" w14:textId="77777777" w:rsidR="00A56130" w:rsidRPr="00A56130" w:rsidRDefault="00A56130" w:rsidP="00A56130">
      <w:r w:rsidRPr="00A56130">
        <w:t xml:space="preserve">El diseño de un doctorado online híbrido en marketing digital debe basarse en los principios de excelencia académica, innovación pedagógica, accesibilidad, ética y relevancia profesional. La combinación de contenidos actualizados, metodologías </w:t>
      </w:r>
      <w:r w:rsidRPr="00A56130">
        <w:lastRenderedPageBreak/>
        <w:t>activas, herramientas tecnológicas y criterios de evaluación rigurosos garantiza la formación de expertos preparados para liderar el futuro del marketing digital.</w:t>
      </w:r>
    </w:p>
    <w:p w14:paraId="56C986AE" w14:textId="6F672E1F" w:rsidR="008F13D3" w:rsidRDefault="00B55747">
      <w:r>
        <w:rPr>
          <w:noProof/>
        </w:rPr>
        <w:drawing>
          <wp:anchor distT="0" distB="0" distL="114300" distR="114300" simplePos="0" relativeHeight="251658240" behindDoc="0" locked="0" layoutInCell="1" allowOverlap="1" wp14:anchorId="273E4F43" wp14:editId="5ABBC5ED">
            <wp:simplePos x="0" y="0"/>
            <wp:positionH relativeFrom="margin">
              <wp:posOffset>-1048385</wp:posOffset>
            </wp:positionH>
            <wp:positionV relativeFrom="paragraph">
              <wp:posOffset>1122680</wp:posOffset>
            </wp:positionV>
            <wp:extent cx="7719695" cy="3919855"/>
            <wp:effectExtent l="0" t="0" r="0" b="4445"/>
            <wp:wrapSquare wrapText="bothSides"/>
            <wp:docPr id="1282971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9695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130" w:rsidRPr="00A56130">
        <w:t>La clave del éxito está en la capacidad de adaptarse, aprender continuamente y aplicar el conocimiento de manera ética, inclusiva y orientada a resultados. El marketing digital de 2026–2027 es, más que nunca, un espacio de oportunidades para quienes estén dispuestos a innovar, colaborar y transformar.</w:t>
      </w:r>
    </w:p>
    <w:p w14:paraId="1140B56A" w14:textId="24447958" w:rsidR="00650958" w:rsidRDefault="008F13D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DF6D816" wp14:editId="4E07DA25">
            <wp:extent cx="6415569" cy="2918129"/>
            <wp:effectExtent l="0" t="0" r="4445" b="0"/>
            <wp:docPr id="5419023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613" cy="292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18F1">
        <w:rPr>
          <w:noProof/>
        </w:rPr>
        <w:drawing>
          <wp:inline distT="0" distB="0" distL="0" distR="0" wp14:anchorId="20C5C3D7" wp14:editId="47AD0BF1">
            <wp:extent cx="6145612" cy="2770187"/>
            <wp:effectExtent l="0" t="0" r="7620" b="0"/>
            <wp:docPr id="16617540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827" cy="2791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18F1">
        <w:rPr>
          <w:noProof/>
        </w:rPr>
        <w:lastRenderedPageBreak/>
        <w:drawing>
          <wp:inline distT="0" distB="0" distL="0" distR="0" wp14:anchorId="56F8C5B6" wp14:editId="1FA9ED74">
            <wp:extent cx="6162261" cy="3360726"/>
            <wp:effectExtent l="0" t="0" r="0" b="0"/>
            <wp:docPr id="16909890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124" cy="336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93DBC" w14:textId="6C669141" w:rsidR="00356F57" w:rsidRDefault="00356F57">
      <w:r>
        <w:rPr>
          <w:noProof/>
        </w:rPr>
        <w:drawing>
          <wp:inline distT="0" distB="0" distL="0" distR="0" wp14:anchorId="3185718D" wp14:editId="68EC6CB3">
            <wp:extent cx="5868063" cy="3200279"/>
            <wp:effectExtent l="0" t="0" r="0" b="635"/>
            <wp:docPr id="118765102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02" cy="320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6F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ABE"/>
    <w:multiLevelType w:val="multilevel"/>
    <w:tmpl w:val="5F6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1BD9"/>
    <w:multiLevelType w:val="multilevel"/>
    <w:tmpl w:val="F52E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31CC3"/>
    <w:multiLevelType w:val="multilevel"/>
    <w:tmpl w:val="1754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91D5E"/>
    <w:multiLevelType w:val="multilevel"/>
    <w:tmpl w:val="9D6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64285"/>
    <w:multiLevelType w:val="multilevel"/>
    <w:tmpl w:val="53A6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01957"/>
    <w:multiLevelType w:val="multilevel"/>
    <w:tmpl w:val="B348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277FE"/>
    <w:multiLevelType w:val="multilevel"/>
    <w:tmpl w:val="406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32C15"/>
    <w:multiLevelType w:val="multilevel"/>
    <w:tmpl w:val="A0B2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A2B3D"/>
    <w:multiLevelType w:val="multilevel"/>
    <w:tmpl w:val="081C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709D3"/>
    <w:multiLevelType w:val="multilevel"/>
    <w:tmpl w:val="1E16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F5FF9"/>
    <w:multiLevelType w:val="multilevel"/>
    <w:tmpl w:val="4344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00C86"/>
    <w:multiLevelType w:val="multilevel"/>
    <w:tmpl w:val="4CB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E2E27"/>
    <w:multiLevelType w:val="multilevel"/>
    <w:tmpl w:val="7760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96958"/>
    <w:multiLevelType w:val="multilevel"/>
    <w:tmpl w:val="66D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928D1"/>
    <w:multiLevelType w:val="multilevel"/>
    <w:tmpl w:val="1BC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41D69"/>
    <w:multiLevelType w:val="multilevel"/>
    <w:tmpl w:val="0B5E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83845"/>
    <w:multiLevelType w:val="multilevel"/>
    <w:tmpl w:val="F736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C14EF"/>
    <w:multiLevelType w:val="multilevel"/>
    <w:tmpl w:val="7C5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A546F"/>
    <w:multiLevelType w:val="multilevel"/>
    <w:tmpl w:val="F948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F60E1"/>
    <w:multiLevelType w:val="multilevel"/>
    <w:tmpl w:val="C44E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C5385"/>
    <w:multiLevelType w:val="multilevel"/>
    <w:tmpl w:val="D27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A3918"/>
    <w:multiLevelType w:val="multilevel"/>
    <w:tmpl w:val="0134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D7851"/>
    <w:multiLevelType w:val="multilevel"/>
    <w:tmpl w:val="163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43084"/>
    <w:multiLevelType w:val="multilevel"/>
    <w:tmpl w:val="D68E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91218"/>
    <w:multiLevelType w:val="multilevel"/>
    <w:tmpl w:val="A3C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D01EA"/>
    <w:multiLevelType w:val="multilevel"/>
    <w:tmpl w:val="3D7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A35D9"/>
    <w:multiLevelType w:val="multilevel"/>
    <w:tmpl w:val="01DA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D161A"/>
    <w:multiLevelType w:val="multilevel"/>
    <w:tmpl w:val="45F4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B6C26"/>
    <w:multiLevelType w:val="multilevel"/>
    <w:tmpl w:val="52CC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1518F"/>
    <w:multiLevelType w:val="multilevel"/>
    <w:tmpl w:val="29C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540DD"/>
    <w:multiLevelType w:val="multilevel"/>
    <w:tmpl w:val="209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037D0"/>
    <w:multiLevelType w:val="multilevel"/>
    <w:tmpl w:val="CA3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44926"/>
    <w:multiLevelType w:val="multilevel"/>
    <w:tmpl w:val="D4F6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510416">
    <w:abstractNumId w:val="22"/>
  </w:num>
  <w:num w:numId="2" w16cid:durableId="1796022652">
    <w:abstractNumId w:val="19"/>
  </w:num>
  <w:num w:numId="3" w16cid:durableId="1263227895">
    <w:abstractNumId w:val="27"/>
  </w:num>
  <w:num w:numId="4" w16cid:durableId="898245240">
    <w:abstractNumId w:val="3"/>
  </w:num>
  <w:num w:numId="5" w16cid:durableId="1424955033">
    <w:abstractNumId w:val="9"/>
  </w:num>
  <w:num w:numId="6" w16cid:durableId="1312061623">
    <w:abstractNumId w:val="14"/>
  </w:num>
  <w:num w:numId="7" w16cid:durableId="392890135">
    <w:abstractNumId w:val="25"/>
  </w:num>
  <w:num w:numId="8" w16cid:durableId="1575776655">
    <w:abstractNumId w:val="8"/>
  </w:num>
  <w:num w:numId="9" w16cid:durableId="562105649">
    <w:abstractNumId w:val="21"/>
  </w:num>
  <w:num w:numId="10" w16cid:durableId="903954333">
    <w:abstractNumId w:val="17"/>
  </w:num>
  <w:num w:numId="11" w16cid:durableId="1720013884">
    <w:abstractNumId w:val="11"/>
  </w:num>
  <w:num w:numId="12" w16cid:durableId="1964654672">
    <w:abstractNumId w:val="26"/>
  </w:num>
  <w:num w:numId="13" w16cid:durableId="2976842">
    <w:abstractNumId w:val="0"/>
  </w:num>
  <w:num w:numId="14" w16cid:durableId="2133287001">
    <w:abstractNumId w:val="10"/>
  </w:num>
  <w:num w:numId="15" w16cid:durableId="618226174">
    <w:abstractNumId w:val="5"/>
  </w:num>
  <w:num w:numId="16" w16cid:durableId="919673710">
    <w:abstractNumId w:val="4"/>
  </w:num>
  <w:num w:numId="17" w16cid:durableId="511797875">
    <w:abstractNumId w:val="29"/>
  </w:num>
  <w:num w:numId="18" w16cid:durableId="149294452">
    <w:abstractNumId w:val="31"/>
  </w:num>
  <w:num w:numId="19" w16cid:durableId="1211305832">
    <w:abstractNumId w:val="24"/>
  </w:num>
  <w:num w:numId="20" w16cid:durableId="66152546">
    <w:abstractNumId w:val="15"/>
  </w:num>
  <w:num w:numId="21" w16cid:durableId="1272280411">
    <w:abstractNumId w:val="20"/>
  </w:num>
  <w:num w:numId="22" w16cid:durableId="654914647">
    <w:abstractNumId w:val="32"/>
  </w:num>
  <w:num w:numId="23" w16cid:durableId="1968470172">
    <w:abstractNumId w:val="13"/>
  </w:num>
  <w:num w:numId="24" w16cid:durableId="721976543">
    <w:abstractNumId w:val="7"/>
  </w:num>
  <w:num w:numId="25" w16cid:durableId="1633635142">
    <w:abstractNumId w:val="28"/>
  </w:num>
  <w:num w:numId="26" w16cid:durableId="854423307">
    <w:abstractNumId w:val="1"/>
  </w:num>
  <w:num w:numId="27" w16cid:durableId="1497066165">
    <w:abstractNumId w:val="12"/>
  </w:num>
  <w:num w:numId="28" w16cid:durableId="1643922077">
    <w:abstractNumId w:val="30"/>
  </w:num>
  <w:num w:numId="29" w16cid:durableId="2058115328">
    <w:abstractNumId w:val="18"/>
  </w:num>
  <w:num w:numId="30" w16cid:durableId="1241409688">
    <w:abstractNumId w:val="6"/>
  </w:num>
  <w:num w:numId="31" w16cid:durableId="623584131">
    <w:abstractNumId w:val="23"/>
  </w:num>
  <w:num w:numId="32" w16cid:durableId="871266106">
    <w:abstractNumId w:val="2"/>
  </w:num>
  <w:num w:numId="33" w16cid:durableId="13544531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30"/>
    <w:rsid w:val="002B43DF"/>
    <w:rsid w:val="00356F57"/>
    <w:rsid w:val="00650958"/>
    <w:rsid w:val="006718F1"/>
    <w:rsid w:val="00711038"/>
    <w:rsid w:val="008F13D3"/>
    <w:rsid w:val="00A56130"/>
    <w:rsid w:val="00AF6BA5"/>
    <w:rsid w:val="00B55747"/>
    <w:rsid w:val="00E2613E"/>
    <w:rsid w:val="00E7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BCDE"/>
  <w15:chartTrackingRefBased/>
  <w15:docId w15:val="{2EDA8221-F319-4C90-A8C1-10405108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1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1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1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1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1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1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1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27</Pages>
  <Words>5686</Words>
  <Characters>31275</Characters>
  <Application>Microsoft Office Word</Application>
  <DocSecurity>0</DocSecurity>
  <Lines>260</Lines>
  <Paragraphs>73</Paragraphs>
  <ScaleCrop>false</ScaleCrop>
  <Company/>
  <LinksUpToDate>false</LinksUpToDate>
  <CharactersWithSpaces>36888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9</cp:revision>
  <dcterms:created xsi:type="dcterms:W3CDTF">2026-04-11T10:41:00Z</dcterms:created>
  <dcterms:modified xsi:type="dcterms:W3CDTF">2026-04-11T11:40:00Z</dcterms:modified>
</cp:coreProperties>
</file>