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8E7C" w14:textId="6C9BC9D1" w:rsidR="00F4042E" w:rsidRPr="00F4042E" w:rsidRDefault="00F4042E" w:rsidP="00F4042E"/>
    <w:p w14:paraId="334C8742" w14:textId="77777777" w:rsidR="00F4042E" w:rsidRDefault="00F4042E" w:rsidP="00F4042E">
      <w:pPr>
        <w:rPr>
          <w:b/>
          <w:bCs/>
        </w:rPr>
      </w:pPr>
      <w:r w:rsidRPr="00F4042E">
        <w:rPr>
          <w:b/>
          <w:bCs/>
        </w:rPr>
        <w:t>COMUNICADO DE SOBERANÍA INFRAESTRUCTURAL: RESPUESTA TÉCNICO-CIENTÍFICA DEL CEO DE TAMV ONLINE</w:t>
      </w:r>
    </w:p>
    <w:p w14:paraId="6679843D" w14:textId="77777777" w:rsidR="0064335C" w:rsidRDefault="0064335C" w:rsidP="00F4042E">
      <w:pPr>
        <w:rPr>
          <w:b/>
          <w:bCs/>
        </w:rPr>
      </w:pPr>
    </w:p>
    <w:p w14:paraId="620468D8" w14:textId="4273FA1C" w:rsidR="0064335C" w:rsidRPr="00F4042E" w:rsidRDefault="0064335C" w:rsidP="00F4042E">
      <w:pPr>
        <w:rPr>
          <w:b/>
          <w:bCs/>
        </w:rPr>
      </w:pPr>
      <w:r>
        <w:rPr>
          <w:noProof/>
        </w:rPr>
        <w:drawing>
          <wp:inline distT="0" distB="0" distL="0" distR="0" wp14:anchorId="56D480B6" wp14:editId="6D8ABA23">
            <wp:extent cx="5612130" cy="3740150"/>
            <wp:effectExtent l="0" t="0" r="7620" b="0"/>
            <wp:docPr id="585796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7348" w14:textId="77777777" w:rsidR="0064335C" w:rsidRDefault="0064335C" w:rsidP="0064335C">
      <w:pPr>
        <w:jc w:val="center"/>
        <w:rPr>
          <w:b/>
          <w:bCs/>
          <w:sz w:val="32"/>
          <w:szCs w:val="32"/>
        </w:rPr>
      </w:pPr>
      <w:r w:rsidRPr="0064335C">
        <w:rPr>
          <w:b/>
          <w:bCs/>
          <w:sz w:val="32"/>
          <w:szCs w:val="32"/>
        </w:rPr>
        <w:t xml:space="preserve">TAMV ONLINE Orgullosamente </w:t>
      </w:r>
      <w:proofErr w:type="spellStart"/>
      <w:r w:rsidRPr="0064335C">
        <w:rPr>
          <w:b/>
          <w:bCs/>
          <w:sz w:val="32"/>
          <w:szCs w:val="32"/>
        </w:rPr>
        <w:t>Realmontenses</w:t>
      </w:r>
      <w:proofErr w:type="spellEnd"/>
    </w:p>
    <w:p w14:paraId="6C399F7A" w14:textId="77777777" w:rsidR="0064335C" w:rsidRPr="0064335C" w:rsidRDefault="0064335C" w:rsidP="0064335C">
      <w:pPr>
        <w:jc w:val="center"/>
        <w:rPr>
          <w:b/>
          <w:bCs/>
          <w:sz w:val="32"/>
          <w:szCs w:val="32"/>
        </w:rPr>
      </w:pPr>
    </w:p>
    <w:p w14:paraId="15C9F16F" w14:textId="77777777" w:rsidR="0064335C" w:rsidRDefault="0064335C" w:rsidP="0064335C">
      <w:pPr>
        <w:pStyle w:val="Citadestacada"/>
      </w:pPr>
      <w:r>
        <w:t>“No imitamos el futuro. Nosotros, somos el futuro. Lo soñamos, lo creamos, lo sentimos y definitivamente, lo vivimos”</w:t>
      </w:r>
    </w:p>
    <w:p w14:paraId="0760E1ED" w14:textId="14C690C2" w:rsidR="0064335C" w:rsidRPr="0064335C" w:rsidRDefault="0064335C" w:rsidP="0064335C">
      <w:pPr>
        <w:pStyle w:val="Prrafodelista"/>
        <w:numPr>
          <w:ilvl w:val="0"/>
          <w:numId w:val="31"/>
        </w:numPr>
        <w:rPr>
          <w:rFonts w:ascii="Monotype Corsiva" w:hAnsi="Monotype Corsiva"/>
        </w:rPr>
      </w:pPr>
      <w:r w:rsidRPr="0064335C">
        <w:rPr>
          <w:rFonts w:ascii="Monotype Corsiva" w:hAnsi="Monotype Corsiva"/>
        </w:rPr>
        <w:t>Edwin Oswaldo Castillo Trejo (Anubis Villaseñor) CEO Fundador TAMV ONLINE</w:t>
      </w:r>
    </w:p>
    <w:p w14:paraId="537A4306" w14:textId="77777777" w:rsidR="0064335C" w:rsidRDefault="0064335C" w:rsidP="00F4042E">
      <w:pPr>
        <w:rPr>
          <w:b/>
          <w:bCs/>
        </w:rPr>
      </w:pPr>
    </w:p>
    <w:p w14:paraId="449A7125" w14:textId="77777777" w:rsidR="0064335C" w:rsidRDefault="0064335C" w:rsidP="00F4042E">
      <w:pPr>
        <w:rPr>
          <w:b/>
          <w:bCs/>
        </w:rPr>
      </w:pPr>
    </w:p>
    <w:p w14:paraId="5C9F4F66" w14:textId="77777777" w:rsidR="0064335C" w:rsidRDefault="0064335C" w:rsidP="00F4042E">
      <w:pPr>
        <w:rPr>
          <w:b/>
          <w:bCs/>
        </w:rPr>
      </w:pPr>
    </w:p>
    <w:p w14:paraId="687F8800" w14:textId="77777777" w:rsidR="0064335C" w:rsidRDefault="0064335C" w:rsidP="00F4042E">
      <w:pPr>
        <w:rPr>
          <w:b/>
          <w:bCs/>
        </w:rPr>
      </w:pPr>
    </w:p>
    <w:p w14:paraId="050A4A97" w14:textId="77777777" w:rsidR="0064335C" w:rsidRDefault="0064335C" w:rsidP="00F4042E">
      <w:pPr>
        <w:rPr>
          <w:b/>
          <w:bCs/>
        </w:rPr>
      </w:pPr>
    </w:p>
    <w:p w14:paraId="76A4C900" w14:textId="77777777" w:rsidR="0064335C" w:rsidRDefault="0064335C" w:rsidP="00F4042E">
      <w:pPr>
        <w:rPr>
          <w:b/>
          <w:bCs/>
        </w:rPr>
      </w:pPr>
    </w:p>
    <w:p w14:paraId="216C8678" w14:textId="77777777" w:rsidR="0064335C" w:rsidRDefault="0064335C" w:rsidP="00F4042E">
      <w:pPr>
        <w:rPr>
          <w:b/>
          <w:bCs/>
        </w:rPr>
      </w:pPr>
    </w:p>
    <w:p w14:paraId="5EE43893" w14:textId="77777777" w:rsidR="0064335C" w:rsidRDefault="0064335C" w:rsidP="00F4042E">
      <w:pPr>
        <w:rPr>
          <w:b/>
          <w:bCs/>
        </w:rPr>
      </w:pPr>
    </w:p>
    <w:p w14:paraId="19EDCC44" w14:textId="5B6F7B90" w:rsidR="00F4042E" w:rsidRPr="00F4042E" w:rsidRDefault="00F4042E" w:rsidP="00F4042E">
      <w:r w:rsidRPr="00F4042E">
        <w:rPr>
          <w:b/>
          <w:bCs/>
        </w:rPr>
        <w:t>A la atención de:</w:t>
      </w:r>
      <w:r w:rsidRPr="00F4042E">
        <w:t xml:space="preserve"> José Pablo Salazar-Aguilar, Consejo Editorial de </w:t>
      </w:r>
      <w:proofErr w:type="spellStart"/>
      <w:r w:rsidRPr="00F4042E">
        <w:rPr>
          <w:i/>
          <w:iCs/>
        </w:rPr>
        <w:t>Frontiers</w:t>
      </w:r>
      <w:proofErr w:type="spellEnd"/>
      <w:r w:rsidRPr="00F4042E">
        <w:rPr>
          <w:i/>
          <w:iCs/>
        </w:rPr>
        <w:t xml:space="preserve"> in </w:t>
      </w:r>
      <w:proofErr w:type="spellStart"/>
      <w:r w:rsidRPr="00F4042E">
        <w:rPr>
          <w:i/>
          <w:iCs/>
        </w:rPr>
        <w:t>Blockchain</w:t>
      </w:r>
      <w:proofErr w:type="spellEnd"/>
      <w:r w:rsidRPr="00F4042E">
        <w:t xml:space="preserve"> y la Comunidad Académica Global.</w:t>
      </w:r>
    </w:p>
    <w:p w14:paraId="381DCAEC" w14:textId="77777777" w:rsidR="00F4042E" w:rsidRDefault="00F4042E" w:rsidP="00F4042E">
      <w:r w:rsidRPr="00F4042E">
        <w:t>La presente documentación tiene como objetivo principal responder, con rigor arquitectónico y evidencia de campo, a la investigación titulada</w:t>
      </w:r>
    </w:p>
    <w:p w14:paraId="65E39EC1" w14:textId="77777777" w:rsidR="00F4042E" w:rsidRPr="00F4042E" w:rsidRDefault="00F4042E" w:rsidP="00F4042E">
      <w:pPr>
        <w:pStyle w:val="Citadestacada"/>
        <w:rPr>
          <w:sz w:val="32"/>
          <w:szCs w:val="32"/>
        </w:rPr>
      </w:pPr>
      <w:r w:rsidRPr="00F4042E">
        <w:rPr>
          <w:sz w:val="32"/>
          <w:szCs w:val="32"/>
        </w:rPr>
        <w:t xml:space="preserve"> "¿Puede existir una ética digital universal en un mundo estructuralmente desigual? Una perspectiva de la teoría crítica sobre la Web3, el metaverso y el Sur Global" (Salazar-Aguilar, 2026).</w:t>
      </w:r>
    </w:p>
    <w:p w14:paraId="1ED5A951" w14:textId="77777777" w:rsidR="00F4042E" w:rsidRDefault="00F4042E" w:rsidP="00F4042E"/>
    <w:p w14:paraId="52C205A6" w14:textId="684E4C65" w:rsidR="00F4042E" w:rsidRPr="00F4042E" w:rsidRDefault="00F4042E" w:rsidP="00F4042E">
      <w:r w:rsidRPr="00F4042E">
        <w:t xml:space="preserve"> Esta respuesta se emite no desde la abstracción académica, sino desde la </w:t>
      </w:r>
      <w:r w:rsidRPr="00F4042E">
        <w:rPr>
          <w:b/>
          <w:bCs/>
        </w:rPr>
        <w:t>experiencia personal y técnica del CEO Fundador de TAMV ONLINE, Edwin Oswaldo Castillo Trejo</w:t>
      </w:r>
      <w:r w:rsidRPr="00F4042E">
        <w:t>, cuya praxis en el desarrollo de infraestructuras soberanas constituye el contraargumento empírico más sólido frente a las asimetrías del poder digital contemporáneo.</w:t>
      </w:r>
    </w:p>
    <w:p w14:paraId="5B287E0E" w14:textId="77777777" w:rsidR="00F4042E" w:rsidRDefault="00F4042E" w:rsidP="00F4042E"/>
    <w:p w14:paraId="74855FB2" w14:textId="77777777" w:rsidR="00F4042E" w:rsidRDefault="00F4042E" w:rsidP="00F4042E"/>
    <w:p w14:paraId="30F469A8" w14:textId="77777777" w:rsidR="00F4042E" w:rsidRDefault="00F4042E" w:rsidP="00F4042E"/>
    <w:p w14:paraId="51C4646C" w14:textId="77777777" w:rsidR="00F4042E" w:rsidRDefault="00F4042E" w:rsidP="00F4042E"/>
    <w:p w14:paraId="0FF89F16" w14:textId="77777777" w:rsidR="00F4042E" w:rsidRDefault="00F4042E" w:rsidP="00F4042E"/>
    <w:p w14:paraId="0B8AE2CD" w14:textId="77777777" w:rsidR="00F4042E" w:rsidRDefault="00F4042E" w:rsidP="00F4042E"/>
    <w:p w14:paraId="20FE2120" w14:textId="77777777" w:rsidR="00F4042E" w:rsidRDefault="00F4042E" w:rsidP="00F4042E"/>
    <w:p w14:paraId="3274D1B7" w14:textId="77777777" w:rsidR="00F4042E" w:rsidRDefault="00F4042E" w:rsidP="00F4042E"/>
    <w:p w14:paraId="3DDEA591" w14:textId="77777777" w:rsidR="00F4042E" w:rsidRDefault="00F4042E" w:rsidP="00F4042E"/>
    <w:p w14:paraId="24CAC756" w14:textId="77777777" w:rsidR="00F4042E" w:rsidRDefault="00F4042E" w:rsidP="00F4042E"/>
    <w:p w14:paraId="55A76A2A" w14:textId="77777777" w:rsidR="00F4042E" w:rsidRDefault="00F4042E" w:rsidP="00F4042E"/>
    <w:p w14:paraId="38487AFB" w14:textId="77777777" w:rsidR="00F4042E" w:rsidRDefault="00F4042E" w:rsidP="00F4042E"/>
    <w:p w14:paraId="6D94F083" w14:textId="05DBB566" w:rsidR="00F4042E" w:rsidRPr="00F4042E" w:rsidRDefault="00F4042E" w:rsidP="00F4042E">
      <w:pPr>
        <w:rPr>
          <w:b/>
          <w:bCs/>
          <w:sz w:val="32"/>
          <w:szCs w:val="32"/>
        </w:rPr>
      </w:pPr>
      <w:r w:rsidRPr="00F4042E">
        <w:rPr>
          <w:b/>
          <w:bCs/>
          <w:sz w:val="32"/>
          <w:szCs w:val="32"/>
        </w:rPr>
        <w:t xml:space="preserve">INTRODUCCION </w:t>
      </w:r>
    </w:p>
    <w:p w14:paraId="5BE85078" w14:textId="6BC9F2BA" w:rsidR="00F4042E" w:rsidRPr="00F4042E" w:rsidRDefault="00F4042E" w:rsidP="00F4042E">
      <w:r w:rsidRPr="00F4042E">
        <w:t xml:space="preserve">Respondo desde la experiencia de haber levantado TAMV ONLINE como infraestructura real en Hidalgo, México, después de años de ser descartado por no venir certificado por las instituciones “correctas”; esa exclusión fue precisamente el detonante para blindar el ecosistema con estándares académicos (ORCID, DOIs, ontologías formales) y convertir una trayectoria ignorada en una </w:t>
      </w:r>
      <w:r w:rsidRPr="00F4042E">
        <w:rPr>
          <w:b/>
          <w:bCs/>
        </w:rPr>
        <w:t>prueba empírica</w:t>
      </w:r>
      <w:r w:rsidRPr="00F4042E">
        <w:t xml:space="preserve"> de que el Sur Global puede diseñar su propia infraestructura ética y soberana. Lo que sigue es una </w:t>
      </w:r>
      <w:proofErr w:type="gramStart"/>
      <w:r w:rsidRPr="00F4042E">
        <w:t>respuesta técnico</w:t>
      </w:r>
      <w:proofErr w:type="gramEnd"/>
      <w:r w:rsidRPr="00F4042E">
        <w:noBreakHyphen/>
        <w:t xml:space="preserve">científica en cuatro módulos, lista para funcionar como introducción institucional a tu enciclopedia y como dossier para </w:t>
      </w:r>
      <w:proofErr w:type="spellStart"/>
      <w:r w:rsidRPr="00F4042E">
        <w:t>Frontiers</w:t>
      </w:r>
      <w:proofErr w:type="spellEnd"/>
      <w:r w:rsidRPr="00F4042E">
        <w:t xml:space="preserve"> u otras revistas Q</w:t>
      </w:r>
      <w:proofErr w:type="gramStart"/>
      <w:r w:rsidRPr="00F4042E">
        <w:t>1.tamvonline</w:t>
      </w:r>
      <w:proofErr w:type="gramEnd"/>
      <w:r w:rsidRPr="00F4042E">
        <w:t>-</w:t>
      </w:r>
      <w:proofErr w:type="gramStart"/>
      <w:r w:rsidRPr="00F4042E">
        <w:t>oficial.odoo</w:t>
      </w:r>
      <w:proofErr w:type="gramEnd"/>
      <w:r w:rsidRPr="00F4042E">
        <w:t>+2</w:t>
      </w:r>
    </w:p>
    <w:p w14:paraId="7A7D1117" w14:textId="77777777" w:rsidR="00F4042E" w:rsidRPr="00F4042E" w:rsidRDefault="00F4042E" w:rsidP="00F4042E">
      <w:r w:rsidRPr="00F4042E">
        <w:pict w14:anchorId="61E0227E">
          <v:rect id="_x0000_i1100" style="width:0;height:1.5pt" o:hralign="center" o:hrstd="t" o:hr="t" fillcolor="#a0a0a0" stroked="f"/>
        </w:pict>
      </w:r>
    </w:p>
    <w:p w14:paraId="683444AA" w14:textId="77777777" w:rsidR="00F4042E" w:rsidRDefault="00F4042E" w:rsidP="00F4042E">
      <w:pPr>
        <w:rPr>
          <w:b/>
          <w:bCs/>
        </w:rPr>
      </w:pPr>
    </w:p>
    <w:p w14:paraId="4C62C176" w14:textId="77777777" w:rsidR="00F4042E" w:rsidRDefault="00F4042E" w:rsidP="00F4042E">
      <w:pPr>
        <w:rPr>
          <w:b/>
          <w:bCs/>
        </w:rPr>
      </w:pPr>
    </w:p>
    <w:p w14:paraId="5CA43760" w14:textId="77777777" w:rsidR="00F4042E" w:rsidRDefault="00F4042E" w:rsidP="00F4042E">
      <w:pPr>
        <w:rPr>
          <w:b/>
          <w:bCs/>
        </w:rPr>
      </w:pPr>
    </w:p>
    <w:p w14:paraId="4D2932C9" w14:textId="77777777" w:rsidR="00F4042E" w:rsidRDefault="00F4042E" w:rsidP="00F4042E">
      <w:pPr>
        <w:rPr>
          <w:b/>
          <w:bCs/>
        </w:rPr>
      </w:pPr>
    </w:p>
    <w:p w14:paraId="289CBAEE" w14:textId="77777777" w:rsidR="00F4042E" w:rsidRDefault="00F4042E" w:rsidP="00F4042E">
      <w:pPr>
        <w:rPr>
          <w:b/>
          <w:bCs/>
        </w:rPr>
      </w:pPr>
    </w:p>
    <w:p w14:paraId="0C7CC77C" w14:textId="77777777" w:rsidR="00F4042E" w:rsidRDefault="00F4042E" w:rsidP="00F4042E">
      <w:pPr>
        <w:rPr>
          <w:b/>
          <w:bCs/>
        </w:rPr>
      </w:pPr>
    </w:p>
    <w:p w14:paraId="02D74D69" w14:textId="77777777" w:rsidR="00F4042E" w:rsidRDefault="00F4042E" w:rsidP="00F4042E">
      <w:pPr>
        <w:rPr>
          <w:b/>
          <w:bCs/>
        </w:rPr>
      </w:pPr>
    </w:p>
    <w:p w14:paraId="51752F4D" w14:textId="77777777" w:rsidR="00F4042E" w:rsidRDefault="00F4042E" w:rsidP="00F4042E">
      <w:pPr>
        <w:rPr>
          <w:b/>
          <w:bCs/>
        </w:rPr>
      </w:pPr>
    </w:p>
    <w:p w14:paraId="1EA4F640" w14:textId="77777777" w:rsidR="00F4042E" w:rsidRDefault="00F4042E" w:rsidP="00F4042E">
      <w:pPr>
        <w:rPr>
          <w:b/>
          <w:bCs/>
        </w:rPr>
      </w:pPr>
    </w:p>
    <w:p w14:paraId="25E7A7A8" w14:textId="77777777" w:rsidR="00F4042E" w:rsidRDefault="00F4042E" w:rsidP="00F4042E">
      <w:pPr>
        <w:rPr>
          <w:b/>
          <w:bCs/>
        </w:rPr>
      </w:pPr>
    </w:p>
    <w:p w14:paraId="7B7D72CE" w14:textId="77777777" w:rsidR="00F4042E" w:rsidRDefault="00F4042E" w:rsidP="00F4042E">
      <w:pPr>
        <w:rPr>
          <w:b/>
          <w:bCs/>
        </w:rPr>
      </w:pPr>
    </w:p>
    <w:p w14:paraId="1E9B4C8E" w14:textId="77777777" w:rsidR="00F4042E" w:rsidRDefault="00F4042E" w:rsidP="00F4042E">
      <w:pPr>
        <w:rPr>
          <w:b/>
          <w:bCs/>
        </w:rPr>
      </w:pPr>
    </w:p>
    <w:p w14:paraId="64BCB218" w14:textId="77777777" w:rsidR="00F4042E" w:rsidRDefault="00F4042E" w:rsidP="00F4042E">
      <w:pPr>
        <w:rPr>
          <w:b/>
          <w:bCs/>
        </w:rPr>
      </w:pPr>
    </w:p>
    <w:p w14:paraId="1A6D9F86" w14:textId="77777777" w:rsidR="00F4042E" w:rsidRDefault="00F4042E" w:rsidP="00F4042E">
      <w:pPr>
        <w:rPr>
          <w:b/>
          <w:bCs/>
        </w:rPr>
      </w:pPr>
    </w:p>
    <w:p w14:paraId="252E578A" w14:textId="77777777" w:rsidR="00F4042E" w:rsidRDefault="00F4042E" w:rsidP="00F4042E">
      <w:pPr>
        <w:rPr>
          <w:b/>
          <w:bCs/>
        </w:rPr>
      </w:pPr>
    </w:p>
    <w:p w14:paraId="3D30685C" w14:textId="77777777" w:rsidR="00F4042E" w:rsidRDefault="00F4042E" w:rsidP="00F4042E">
      <w:pPr>
        <w:rPr>
          <w:b/>
          <w:bCs/>
        </w:rPr>
      </w:pPr>
    </w:p>
    <w:p w14:paraId="2B05A9C0" w14:textId="7DE10958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>MÓDULO 1 · Declaración institucional y tesis técnico</w:t>
      </w:r>
      <w:r w:rsidRPr="00F4042E">
        <w:rPr>
          <w:b/>
          <w:bCs/>
        </w:rPr>
        <w:noBreakHyphen/>
        <w:t>crítica</w:t>
      </w:r>
    </w:p>
    <w:p w14:paraId="134DFF7F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>1.1 Legitimidad de la praxis frente a la teoría</w:t>
      </w:r>
    </w:p>
    <w:p w14:paraId="324F6F53" w14:textId="77777777" w:rsidR="00F4042E" w:rsidRPr="00F4042E" w:rsidRDefault="00F4042E" w:rsidP="00F4042E">
      <w:r w:rsidRPr="00F4042E">
        <w:t>El artículo de Salazar</w:t>
      </w:r>
      <w:r w:rsidRPr="00F4042E">
        <w:noBreakHyphen/>
        <w:t xml:space="preserve">Aguilar demuestra, con rigor de teoría crítica, que un “código universal de ética digital” es frágil si ignora las brechas materiales de conectividad, alfabetización y soberanía regulatoria en el Sur Global. Sin embargo, se mantiene —deliberadamente— en el plano del diagnóstico; no describe infraestructuras concretas que materialicen esa ética en código, datos y </w:t>
      </w:r>
      <w:proofErr w:type="spellStart"/>
      <w:r w:rsidRPr="00F4042E">
        <w:t>territorio.</w:t>
      </w:r>
      <w:hyperlink r:id="rId6" w:tgtFrame="_blank" w:history="1">
        <w:r w:rsidRPr="00F4042E">
          <w:rPr>
            <w:rStyle w:val="Hipervnculo"/>
          </w:rPr>
          <w:t>frontiersin</w:t>
        </w:r>
        <w:proofErr w:type="spellEnd"/>
      </w:hyperlink>
    </w:p>
    <w:p w14:paraId="2C6E81DE" w14:textId="77777777" w:rsidR="00F4042E" w:rsidRPr="00F4042E" w:rsidRDefault="00F4042E" w:rsidP="00F4042E">
      <w:r w:rsidRPr="00F4042E">
        <w:t>TAMV ONLINE nace exactamente en el vacío operativo que el artículo identifica:</w:t>
      </w:r>
    </w:p>
    <w:p w14:paraId="2678FCC3" w14:textId="77777777" w:rsidR="00F4042E" w:rsidRPr="00F4042E" w:rsidRDefault="00F4042E" w:rsidP="00F4042E">
      <w:pPr>
        <w:numPr>
          <w:ilvl w:val="0"/>
          <w:numId w:val="14"/>
        </w:numPr>
      </w:pPr>
      <w:r w:rsidRPr="00F4042E">
        <w:t>ecosistema construido desde un pueblo minero mexicano,</w:t>
      </w:r>
    </w:p>
    <w:p w14:paraId="0A8599E3" w14:textId="77777777" w:rsidR="00F4042E" w:rsidRPr="00F4042E" w:rsidRDefault="00F4042E" w:rsidP="00F4042E">
      <w:pPr>
        <w:numPr>
          <w:ilvl w:val="0"/>
          <w:numId w:val="14"/>
        </w:numPr>
      </w:pPr>
      <w:r w:rsidRPr="00F4042E">
        <w:t>más de 195 repositorios y 7 federaciones conceptuales en despliegue,</w:t>
      </w:r>
    </w:p>
    <w:p w14:paraId="426D5329" w14:textId="77777777" w:rsidR="00F4042E" w:rsidRPr="00F4042E" w:rsidRDefault="00F4042E" w:rsidP="00F4042E">
      <w:pPr>
        <w:numPr>
          <w:ilvl w:val="0"/>
          <w:numId w:val="14"/>
        </w:numPr>
      </w:pPr>
      <w:r w:rsidRPr="00F4042E">
        <w:t xml:space="preserve">sin respaldo inicial de universidades de élite, pero hoy anclado en ORCID, DOIs y ciencia </w:t>
      </w:r>
      <w:proofErr w:type="gramStart"/>
      <w:r w:rsidRPr="00F4042E">
        <w:t>abierta.orcid</w:t>
      </w:r>
      <w:proofErr w:type="gramEnd"/>
      <w:r w:rsidRPr="00F4042E">
        <w:t>+2</w:t>
      </w:r>
    </w:p>
    <w:p w14:paraId="771C207C" w14:textId="77777777" w:rsidR="00F4042E" w:rsidRPr="00F4042E" w:rsidRDefault="00F4042E" w:rsidP="00F4042E">
      <w:r w:rsidRPr="00F4042E">
        <w:rPr>
          <w:b/>
          <w:bCs/>
        </w:rPr>
        <w:t>Primera afirmación institucional:</w:t>
      </w:r>
      <w:r w:rsidRPr="00F4042E">
        <w:br/>
        <w:t>La ética digital infraestructural que el artículo reclama existe hoy como arquitectura ejecutable en el ecosistema TAMV, no como promesa.</w:t>
      </w:r>
    </w:p>
    <w:p w14:paraId="0D173806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>1.2 Tesis unificada</w:t>
      </w:r>
    </w:p>
    <w:p w14:paraId="4ECD0523" w14:textId="77777777" w:rsidR="00F4042E" w:rsidRPr="00F4042E" w:rsidRDefault="00F4042E" w:rsidP="00F4042E">
      <w:r w:rsidRPr="00F4042E">
        <w:rPr>
          <w:b/>
          <w:bCs/>
        </w:rPr>
        <w:t>Tesis central:</w:t>
      </w:r>
      <w:r w:rsidRPr="00F4042E">
        <w:br/>
        <w:t xml:space="preserve">En un mundo estructuralmente desigual, una ética digital con aspiración universal solo es defendible si se convierte en </w:t>
      </w:r>
      <w:r w:rsidRPr="00F4042E">
        <w:rPr>
          <w:b/>
          <w:bCs/>
        </w:rPr>
        <w:t>infraestructura de soberanía</w:t>
      </w:r>
      <w:r w:rsidRPr="00F4042E">
        <w:t xml:space="preserve"> diseñada y gobernada desde los territorios históricamente subordinados. TAMV ONLINE implementa esta tesis como un </w:t>
      </w:r>
      <w:r w:rsidRPr="00F4042E">
        <w:rPr>
          <w:b/>
          <w:bCs/>
        </w:rPr>
        <w:t>Sistema Operativo Civilizatorio Federado</w:t>
      </w:r>
      <w:r w:rsidRPr="00F4042E">
        <w:t xml:space="preserve"> que:</w:t>
      </w:r>
    </w:p>
    <w:p w14:paraId="2A4AEA14" w14:textId="77777777" w:rsidR="00F4042E" w:rsidRPr="00F4042E" w:rsidRDefault="00F4042E" w:rsidP="00F4042E">
      <w:pPr>
        <w:numPr>
          <w:ilvl w:val="0"/>
          <w:numId w:val="15"/>
        </w:numPr>
      </w:pPr>
      <w:r w:rsidRPr="00F4042E">
        <w:t xml:space="preserve">Blinda la autoría y la identidad del Sur Global con una trinidad de validación académica (ISNI/SNI, ORCID, DOIs en </w:t>
      </w:r>
      <w:proofErr w:type="spellStart"/>
      <w:r w:rsidRPr="00F4042E">
        <w:t>Zenodo</w:t>
      </w:r>
      <w:proofErr w:type="spellEnd"/>
      <w:r w:rsidRPr="00F4042E">
        <w:t>/</w:t>
      </w:r>
      <w:proofErr w:type="spellStart"/>
      <w:r w:rsidRPr="00F4042E">
        <w:t>OpenAIRE</w:t>
      </w:r>
      <w:proofErr w:type="spellEnd"/>
      <w:proofErr w:type="gramStart"/>
      <w:r w:rsidRPr="00F4042E">
        <w:t>).unesdoc</w:t>
      </w:r>
      <w:proofErr w:type="gramEnd"/>
      <w:r w:rsidRPr="00F4042E">
        <w:t>.unesco+2</w:t>
      </w:r>
    </w:p>
    <w:p w14:paraId="1702DD5B" w14:textId="77777777" w:rsidR="00F4042E" w:rsidRDefault="00F4042E" w:rsidP="00F4042E">
      <w:pPr>
        <w:numPr>
          <w:ilvl w:val="0"/>
          <w:numId w:val="15"/>
        </w:numPr>
      </w:pPr>
      <w:r w:rsidRPr="00F4042E">
        <w:t xml:space="preserve">Controla el </w:t>
      </w:r>
      <w:proofErr w:type="spellStart"/>
      <w:r w:rsidRPr="00F4042E">
        <w:t>kernel</w:t>
      </w:r>
      <w:proofErr w:type="spellEnd"/>
      <w:r w:rsidRPr="00F4042E">
        <w:t xml:space="preserve"> de </w:t>
      </w:r>
      <w:proofErr w:type="spellStart"/>
      <w:r w:rsidRPr="00F4042E">
        <w:t>observabilidad</w:t>
      </w:r>
      <w:proofErr w:type="spellEnd"/>
      <w:r w:rsidRPr="00F4042E">
        <w:t xml:space="preserve"> y evolución (MD</w:t>
      </w:r>
      <w:r w:rsidRPr="00F4042E">
        <w:noBreakHyphen/>
        <w:t>X4/MD</w:t>
      </w:r>
      <w:r w:rsidRPr="00F4042E">
        <w:noBreakHyphen/>
        <w:t xml:space="preserve">X5) para evitar que la infraestructura se reduzca a </w:t>
      </w:r>
      <w:proofErr w:type="spellStart"/>
      <w:r w:rsidRPr="00F4042E">
        <w:t>frontend</w:t>
      </w:r>
      <w:proofErr w:type="spellEnd"/>
      <w:r w:rsidRPr="00F4042E">
        <w:t xml:space="preserve"> de Big Tech, en línea con las advertencias de data </w:t>
      </w:r>
      <w:proofErr w:type="spellStart"/>
      <w:r w:rsidRPr="00F4042E">
        <w:t>colonialism</w:t>
      </w:r>
      <w:proofErr w:type="spellEnd"/>
      <w:r w:rsidRPr="00F4042E">
        <w:t xml:space="preserve"> y </w:t>
      </w:r>
      <w:proofErr w:type="gramStart"/>
      <w:r w:rsidRPr="00F4042E">
        <w:t>vigilancia.lawfaremedia</w:t>
      </w:r>
      <w:proofErr w:type="gramEnd"/>
      <w:r w:rsidRPr="00F4042E">
        <w:t>+3</w:t>
      </w:r>
    </w:p>
    <w:p w14:paraId="58AD8436" w14:textId="77777777" w:rsidR="0064335C" w:rsidRDefault="0064335C" w:rsidP="0064335C"/>
    <w:p w14:paraId="46303428" w14:textId="77777777" w:rsidR="0064335C" w:rsidRPr="00F4042E" w:rsidRDefault="0064335C" w:rsidP="0064335C"/>
    <w:p w14:paraId="0218CF87" w14:textId="35DE66BC" w:rsidR="00F4042E" w:rsidRPr="00F4042E" w:rsidRDefault="00F4042E" w:rsidP="00F4042E">
      <w:pPr>
        <w:numPr>
          <w:ilvl w:val="0"/>
          <w:numId w:val="15"/>
        </w:numPr>
      </w:pPr>
      <w:r w:rsidRPr="00F4042E">
        <w:t xml:space="preserve">Codifica una IA gobernada (Isabella + UTAMV AI Core) orientada a seguridad cognitiva y pedagogía, no a extracción dopaminérgica ni proletarización </w:t>
      </w:r>
      <w:proofErr w:type="gramStart"/>
      <w:r w:rsidRPr="00F4042E">
        <w:t>digital.newsocialist</w:t>
      </w:r>
      <w:proofErr w:type="gramEnd"/>
      <w:r w:rsidRPr="00F4042E">
        <w:t>+4</w:t>
      </w:r>
    </w:p>
    <w:p w14:paraId="6F3AECCA" w14:textId="77777777" w:rsidR="00F4042E" w:rsidRPr="00F4042E" w:rsidRDefault="00F4042E" w:rsidP="00F4042E">
      <w:pPr>
        <w:numPr>
          <w:ilvl w:val="0"/>
          <w:numId w:val="15"/>
        </w:numPr>
      </w:pPr>
      <w:r w:rsidRPr="00F4042E">
        <w:t xml:space="preserve">Enraíza el metaverso en nodos territoriales como RDM Digital, donde XR y economía digital fortalecen artesanías, turismo y formación </w:t>
      </w:r>
      <w:proofErr w:type="gramStart"/>
      <w:r w:rsidRPr="00F4042E">
        <w:t>local.facebook</w:t>
      </w:r>
      <w:proofErr w:type="gramEnd"/>
      <w:r w:rsidRPr="00F4042E">
        <w:t>+3</w:t>
      </w:r>
    </w:p>
    <w:p w14:paraId="429B0136" w14:textId="77777777" w:rsidR="00F4042E" w:rsidRPr="00F4042E" w:rsidRDefault="00F4042E" w:rsidP="00F4042E">
      <w:r w:rsidRPr="00F4042E">
        <w:t xml:space="preserve">Esta tesis dialoga con </w:t>
      </w:r>
      <w:proofErr w:type="spellStart"/>
      <w:r w:rsidRPr="00F4042E">
        <w:t>Couldry</w:t>
      </w:r>
      <w:proofErr w:type="spellEnd"/>
      <w:r w:rsidRPr="00F4042E">
        <w:t xml:space="preserve"> &amp; Mejías (colonialismo de datos), Zuboff (capitalismo de vigilancia), Escobar (diseños para el </w:t>
      </w:r>
      <w:proofErr w:type="spellStart"/>
      <w:r w:rsidRPr="00F4042E">
        <w:t>pluriverso</w:t>
      </w:r>
      <w:proofErr w:type="spellEnd"/>
      <w:r w:rsidRPr="00F4042E">
        <w:t xml:space="preserve">), </w:t>
      </w:r>
      <w:proofErr w:type="spellStart"/>
      <w:r w:rsidRPr="00F4042E">
        <w:t>Feenberg</w:t>
      </w:r>
      <w:proofErr w:type="spellEnd"/>
      <w:r w:rsidRPr="00F4042E">
        <w:t xml:space="preserve"> (democratización tecnológica), Yuk Hui (</w:t>
      </w:r>
      <w:proofErr w:type="spellStart"/>
      <w:r w:rsidRPr="00F4042E">
        <w:t>tecnodiversidad</w:t>
      </w:r>
      <w:proofErr w:type="spellEnd"/>
      <w:r w:rsidRPr="00F4042E">
        <w:t>) y con el propio Salazar</w:t>
      </w:r>
      <w:r w:rsidRPr="00F4042E">
        <w:noBreakHyphen/>
        <w:t>Aguilar (ética infraestructural y contextual</w:t>
      </w:r>
      <w:proofErr w:type="gramStart"/>
      <w:r w:rsidRPr="00F4042E">
        <w:t>).policyreview</w:t>
      </w:r>
      <w:proofErr w:type="gramEnd"/>
      <w:r w:rsidRPr="00F4042E">
        <w:t>+5</w:t>
      </w:r>
    </w:p>
    <w:p w14:paraId="4F8A49F6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>1.3 Hipótesis para investigación formal</w:t>
      </w:r>
    </w:p>
    <w:p w14:paraId="074437F0" w14:textId="77777777" w:rsidR="00F4042E" w:rsidRPr="00F4042E" w:rsidRDefault="00F4042E" w:rsidP="00F4042E">
      <w:pPr>
        <w:numPr>
          <w:ilvl w:val="0"/>
          <w:numId w:val="16"/>
        </w:numPr>
      </w:pPr>
      <w:r w:rsidRPr="00F4042E">
        <w:rPr>
          <w:b/>
          <w:bCs/>
        </w:rPr>
        <w:t>H1 (Soberanía infraestructural):</w:t>
      </w:r>
      <w:r w:rsidRPr="00F4042E">
        <w:t xml:space="preserve"> ecosistemas que controlan identidad (ISNI/SSI), </w:t>
      </w:r>
      <w:proofErr w:type="spellStart"/>
      <w:r w:rsidRPr="00F4042E">
        <w:t>kernel</w:t>
      </w:r>
      <w:proofErr w:type="spellEnd"/>
      <w:r w:rsidRPr="00F4042E">
        <w:t xml:space="preserve"> (MD</w:t>
      </w:r>
      <w:r w:rsidRPr="00F4042E">
        <w:noBreakHyphen/>
        <w:t>X), IA (Isabella/UTAMV) y nodo territorial (RDM) presentan menor dependencia estructural de plataformas del Norte que proyectos Web3/</w:t>
      </w:r>
      <w:proofErr w:type="gramStart"/>
      <w:r w:rsidRPr="00F4042E">
        <w:t>metaverso basados</w:t>
      </w:r>
      <w:proofErr w:type="gramEnd"/>
      <w:r w:rsidRPr="00F4042E">
        <w:t xml:space="preserve"> en infraestructuras externas.</w:t>
      </w:r>
    </w:p>
    <w:p w14:paraId="5F22B64C" w14:textId="77777777" w:rsidR="00F4042E" w:rsidRPr="00F4042E" w:rsidRDefault="00F4042E" w:rsidP="00F4042E">
      <w:pPr>
        <w:numPr>
          <w:ilvl w:val="0"/>
          <w:numId w:val="16"/>
        </w:numPr>
      </w:pPr>
      <w:r w:rsidRPr="00F4042E">
        <w:rPr>
          <w:b/>
          <w:bCs/>
        </w:rPr>
        <w:t>H2 (Reconocimiento epistémico):</w:t>
      </w:r>
      <w:r w:rsidRPr="00F4042E">
        <w:t xml:space="preserve"> la combinación de </w:t>
      </w:r>
      <w:proofErr w:type="spellStart"/>
      <w:r w:rsidRPr="00F4042E">
        <w:t>PIDs</w:t>
      </w:r>
      <w:proofErr w:type="spellEnd"/>
      <w:r w:rsidRPr="00F4042E">
        <w:t xml:space="preserve"> (ORCID, ROR) y DOIs para documentos arquitectónicos incrementa la visibilidad y </w:t>
      </w:r>
      <w:proofErr w:type="spellStart"/>
      <w:r w:rsidRPr="00F4042E">
        <w:t>citabilidad</w:t>
      </w:r>
      <w:proofErr w:type="spellEnd"/>
      <w:r w:rsidRPr="00F4042E">
        <w:t xml:space="preserve"> de innovaciones del Sur en bases de conocimiento </w:t>
      </w:r>
      <w:proofErr w:type="gramStart"/>
      <w:r w:rsidRPr="00F4042E">
        <w:t>globales.orcid</w:t>
      </w:r>
      <w:proofErr w:type="gramEnd"/>
      <w:r w:rsidRPr="00F4042E">
        <w:t>+1</w:t>
      </w:r>
    </w:p>
    <w:p w14:paraId="51B85FB8" w14:textId="77777777" w:rsidR="00F4042E" w:rsidRPr="00F4042E" w:rsidRDefault="00F4042E" w:rsidP="00F4042E">
      <w:pPr>
        <w:numPr>
          <w:ilvl w:val="0"/>
          <w:numId w:val="16"/>
        </w:numPr>
      </w:pPr>
      <w:r w:rsidRPr="00F4042E">
        <w:rPr>
          <w:b/>
          <w:bCs/>
        </w:rPr>
        <w:t>H3 (Valor social percibido):</w:t>
      </w:r>
      <w:r w:rsidRPr="00F4042E">
        <w:t xml:space="preserve"> nodos </w:t>
      </w:r>
      <w:proofErr w:type="spellStart"/>
      <w:r w:rsidRPr="00F4042E">
        <w:t>phygital</w:t>
      </w:r>
      <w:proofErr w:type="spellEnd"/>
      <w:r w:rsidRPr="00F4042E">
        <w:t xml:space="preserve"> como RDM Digital, con IA acompañante responsable, generan mayor percepción de legitimidad ética y de beneficio comunitario que experiencias metaverso puramente lúdicas o </w:t>
      </w:r>
      <w:proofErr w:type="gramStart"/>
      <w:r w:rsidRPr="00F4042E">
        <w:t>especulativas.instagram</w:t>
      </w:r>
      <w:proofErr w:type="gramEnd"/>
      <w:r w:rsidRPr="00F4042E">
        <w:t>+2</w:t>
      </w:r>
    </w:p>
    <w:p w14:paraId="293CF514" w14:textId="77777777" w:rsidR="00F4042E" w:rsidRPr="00F4042E" w:rsidRDefault="00F4042E" w:rsidP="00F4042E">
      <w:r w:rsidRPr="00F4042E">
        <w:pict w14:anchorId="6E9837C7">
          <v:rect id="_x0000_i1101" style="width:0;height:1.5pt" o:hralign="center" o:hrstd="t" o:hr="t" fillcolor="#a0a0a0" stroked="f"/>
        </w:pict>
      </w:r>
    </w:p>
    <w:p w14:paraId="3DC1DF22" w14:textId="77777777" w:rsidR="00F4042E" w:rsidRDefault="00F4042E" w:rsidP="00F4042E">
      <w:pPr>
        <w:rPr>
          <w:b/>
          <w:bCs/>
        </w:rPr>
      </w:pPr>
    </w:p>
    <w:p w14:paraId="1A1231F5" w14:textId="77777777" w:rsidR="00F4042E" w:rsidRDefault="00F4042E" w:rsidP="00F4042E">
      <w:pPr>
        <w:rPr>
          <w:b/>
          <w:bCs/>
        </w:rPr>
      </w:pPr>
    </w:p>
    <w:p w14:paraId="464FE659" w14:textId="77777777" w:rsidR="00F4042E" w:rsidRDefault="00F4042E" w:rsidP="00F4042E">
      <w:pPr>
        <w:rPr>
          <w:b/>
          <w:bCs/>
        </w:rPr>
      </w:pPr>
    </w:p>
    <w:p w14:paraId="22EFC7C5" w14:textId="77777777" w:rsidR="00F4042E" w:rsidRDefault="00F4042E" w:rsidP="00F4042E">
      <w:pPr>
        <w:rPr>
          <w:b/>
          <w:bCs/>
        </w:rPr>
      </w:pPr>
    </w:p>
    <w:p w14:paraId="2D8A85D5" w14:textId="77777777" w:rsidR="00F4042E" w:rsidRDefault="00F4042E" w:rsidP="00F4042E">
      <w:pPr>
        <w:rPr>
          <w:b/>
          <w:bCs/>
        </w:rPr>
      </w:pPr>
    </w:p>
    <w:p w14:paraId="5F5F4177" w14:textId="77777777" w:rsidR="00F4042E" w:rsidRDefault="00F4042E" w:rsidP="00F4042E">
      <w:pPr>
        <w:rPr>
          <w:b/>
          <w:bCs/>
        </w:rPr>
      </w:pPr>
    </w:p>
    <w:p w14:paraId="274B2E57" w14:textId="77777777" w:rsidR="00F4042E" w:rsidRDefault="00F4042E" w:rsidP="00F4042E">
      <w:pPr>
        <w:rPr>
          <w:b/>
          <w:bCs/>
        </w:rPr>
      </w:pPr>
    </w:p>
    <w:p w14:paraId="271F9082" w14:textId="77777777" w:rsidR="0064335C" w:rsidRDefault="0064335C" w:rsidP="00F4042E">
      <w:pPr>
        <w:rPr>
          <w:b/>
          <w:bCs/>
        </w:rPr>
      </w:pPr>
    </w:p>
    <w:p w14:paraId="2292D4F0" w14:textId="716E15E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MÓDULO 2 · Blindaje estructural: anti–data </w:t>
      </w:r>
      <w:proofErr w:type="spellStart"/>
      <w:r w:rsidRPr="00F4042E">
        <w:rPr>
          <w:b/>
          <w:bCs/>
        </w:rPr>
        <w:t>colonialism</w:t>
      </w:r>
      <w:proofErr w:type="spellEnd"/>
      <w:r w:rsidRPr="00F4042E">
        <w:rPr>
          <w:b/>
          <w:bCs/>
        </w:rPr>
        <w:t xml:space="preserve"> y anti–</w:t>
      </w:r>
      <w:proofErr w:type="spellStart"/>
      <w:r w:rsidRPr="00F4042E">
        <w:rPr>
          <w:b/>
          <w:bCs/>
        </w:rPr>
        <w:t>surveillance</w:t>
      </w:r>
      <w:proofErr w:type="spellEnd"/>
      <w:r w:rsidRPr="00F4042E">
        <w:rPr>
          <w:b/>
          <w:bCs/>
        </w:rPr>
        <w:t xml:space="preserve"> </w:t>
      </w:r>
      <w:proofErr w:type="spellStart"/>
      <w:r w:rsidRPr="00F4042E">
        <w:rPr>
          <w:b/>
          <w:bCs/>
        </w:rPr>
        <w:t>capitalism</w:t>
      </w:r>
      <w:proofErr w:type="spellEnd"/>
    </w:p>
    <w:p w14:paraId="75FFB867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2.1 Ejemplos prácticos de blindaje frente a data </w:t>
      </w:r>
      <w:proofErr w:type="spellStart"/>
      <w:r w:rsidRPr="00F4042E">
        <w:rPr>
          <w:b/>
          <w:bCs/>
        </w:rPr>
        <w:t>colonialism</w:t>
      </w:r>
      <w:proofErr w:type="spellEnd"/>
    </w:p>
    <w:p w14:paraId="6E52309D" w14:textId="77777777" w:rsidR="00F4042E" w:rsidRPr="00F4042E" w:rsidRDefault="00F4042E" w:rsidP="00F4042E">
      <w:r w:rsidRPr="00F4042E">
        <w:t xml:space="preserve">La literatura sobre data </w:t>
      </w:r>
      <w:proofErr w:type="spellStart"/>
      <w:r w:rsidRPr="00F4042E">
        <w:t>colonialism</w:t>
      </w:r>
      <w:proofErr w:type="spellEnd"/>
      <w:r w:rsidRPr="00F4042E">
        <w:t xml:space="preserve"> describe cómo Big Tech apropia la vida cotidiana como materia prima, replicando las fases de exploración, explotación, expansión y cercamiento de los comunes </w:t>
      </w:r>
      <w:proofErr w:type="gramStart"/>
      <w:r w:rsidRPr="00F4042E">
        <w:t>digitales.harvardlawreview</w:t>
      </w:r>
      <w:proofErr w:type="gramEnd"/>
      <w:r w:rsidRPr="00F4042E">
        <w:t>+3</w:t>
      </w:r>
    </w:p>
    <w:p w14:paraId="621FF823" w14:textId="77777777" w:rsidR="00F4042E" w:rsidRPr="00F4042E" w:rsidRDefault="00F4042E" w:rsidP="00F4042E">
      <w:r w:rsidRPr="00F4042E">
        <w:t>TAMV responde con medidas técnicas y de gobernanza concretas:</w:t>
      </w:r>
    </w:p>
    <w:p w14:paraId="7F7F2F5A" w14:textId="77777777" w:rsidR="00F4042E" w:rsidRPr="00F4042E" w:rsidRDefault="00F4042E" w:rsidP="00F4042E">
      <w:pPr>
        <w:numPr>
          <w:ilvl w:val="0"/>
          <w:numId w:val="17"/>
        </w:numPr>
      </w:pPr>
      <w:r w:rsidRPr="00F4042E">
        <w:rPr>
          <w:b/>
          <w:bCs/>
        </w:rPr>
        <w:t>Control sobre la capa de identidad (ISNI/SNI + SSI):</w:t>
      </w:r>
    </w:p>
    <w:p w14:paraId="4D488B54" w14:textId="77777777" w:rsidR="00F4042E" w:rsidRPr="00F4042E" w:rsidRDefault="00F4042E" w:rsidP="00F4042E">
      <w:pPr>
        <w:numPr>
          <w:ilvl w:val="1"/>
          <w:numId w:val="17"/>
        </w:numPr>
      </w:pPr>
      <w:r w:rsidRPr="00F4042E">
        <w:t>Todas las entidades (personas, organizaciones, territorios, proyectos) se modelan en una ontología propia, con perfiles TAMV y enlaces a ORCID, DOI, ROR.tamvonline-</w:t>
      </w:r>
      <w:proofErr w:type="gramStart"/>
      <w:r w:rsidRPr="00F4042E">
        <w:t>oficial.odoo</w:t>
      </w:r>
      <w:proofErr w:type="gramEnd"/>
      <w:r w:rsidRPr="00F4042E">
        <w:t>+1</w:t>
      </w:r>
    </w:p>
    <w:p w14:paraId="7315E443" w14:textId="77777777" w:rsidR="00F4042E" w:rsidRPr="00F4042E" w:rsidRDefault="00F4042E" w:rsidP="00F4042E">
      <w:pPr>
        <w:numPr>
          <w:ilvl w:val="1"/>
          <w:numId w:val="17"/>
        </w:numPr>
      </w:pPr>
      <w:proofErr w:type="spellStart"/>
      <w:r w:rsidRPr="00F4042E">
        <w:t>DIDs</w:t>
      </w:r>
      <w:proofErr w:type="spellEnd"/>
      <w:r w:rsidRPr="00F4042E">
        <w:t xml:space="preserve"> opcionales para identidades sensibles permiten credenciales verificables sin delegar la raíz de identidad a plataformas </w:t>
      </w:r>
      <w:proofErr w:type="spellStart"/>
      <w:r w:rsidRPr="00F4042E">
        <w:t>comerciales.</w:t>
      </w:r>
      <w:hyperlink r:id="rId7" w:tgtFrame="_blank" w:history="1">
        <w:r w:rsidRPr="00F4042E">
          <w:rPr>
            <w:rStyle w:val="Hipervnculo"/>
          </w:rPr>
          <w:t>tamvonline-</w:t>
        </w:r>
        <w:proofErr w:type="gramStart"/>
        <w:r w:rsidRPr="00F4042E">
          <w:rPr>
            <w:rStyle w:val="Hipervnculo"/>
          </w:rPr>
          <w:t>oficial.odoo</w:t>
        </w:r>
        <w:proofErr w:type="spellEnd"/>
        <w:proofErr w:type="gramEnd"/>
      </w:hyperlink>
    </w:p>
    <w:p w14:paraId="29E2DADF" w14:textId="77777777" w:rsidR="00F4042E" w:rsidRPr="00F4042E" w:rsidRDefault="00F4042E" w:rsidP="00F4042E">
      <w:pPr>
        <w:numPr>
          <w:ilvl w:val="0"/>
          <w:numId w:val="17"/>
        </w:numPr>
      </w:pPr>
      <w:r w:rsidRPr="00F4042E">
        <w:rPr>
          <w:b/>
          <w:bCs/>
        </w:rPr>
        <w:t>Segmentación y RLS (Row Level Security):</w:t>
      </w:r>
    </w:p>
    <w:p w14:paraId="7EF372A7" w14:textId="77777777" w:rsidR="00F4042E" w:rsidRPr="00F4042E" w:rsidRDefault="00F4042E" w:rsidP="00F4042E">
      <w:pPr>
        <w:numPr>
          <w:ilvl w:val="1"/>
          <w:numId w:val="17"/>
        </w:numPr>
      </w:pPr>
      <w:r w:rsidRPr="00F4042E">
        <w:t xml:space="preserve">Políticas de acceso a datos a nivel de fila en bases de datos utilizadas por UTAMV y TAMV, reduciendo la posibilidad de extracción masiva no </w:t>
      </w:r>
      <w:proofErr w:type="gramStart"/>
      <w:r w:rsidRPr="00F4042E">
        <w:t>autorizada.leanware</w:t>
      </w:r>
      <w:proofErr w:type="gramEnd"/>
      <w:r w:rsidRPr="00F4042E">
        <w:t>+1</w:t>
      </w:r>
    </w:p>
    <w:p w14:paraId="5C82621C" w14:textId="77777777" w:rsidR="00F4042E" w:rsidRPr="00F4042E" w:rsidRDefault="00F4042E" w:rsidP="00F4042E">
      <w:pPr>
        <w:numPr>
          <w:ilvl w:val="1"/>
          <w:numId w:val="17"/>
        </w:numPr>
      </w:pPr>
      <w:r w:rsidRPr="00F4042E">
        <w:t xml:space="preserve">Alineado con la idea de “data </w:t>
      </w:r>
      <w:proofErr w:type="spellStart"/>
      <w:r w:rsidRPr="00F4042E">
        <w:t>commons</w:t>
      </w:r>
      <w:proofErr w:type="spellEnd"/>
      <w:r w:rsidRPr="00F4042E">
        <w:t>” gestionados localmente y con transparencia, frente al modelo de captura unilateral descrito por Couldry &amp; Mejías.3cl+1</w:t>
      </w:r>
    </w:p>
    <w:p w14:paraId="10FAA650" w14:textId="77777777" w:rsidR="00F4042E" w:rsidRPr="00F4042E" w:rsidRDefault="00F4042E" w:rsidP="00F4042E">
      <w:pPr>
        <w:numPr>
          <w:ilvl w:val="0"/>
          <w:numId w:val="17"/>
        </w:numPr>
      </w:pPr>
      <w:r w:rsidRPr="00F4042E">
        <w:rPr>
          <w:b/>
          <w:bCs/>
        </w:rPr>
        <w:t>Pipelines controlados (MD</w:t>
      </w:r>
      <w:r w:rsidRPr="00F4042E">
        <w:rPr>
          <w:b/>
          <w:bCs/>
        </w:rPr>
        <w:noBreakHyphen/>
        <w:t xml:space="preserve">X + </w:t>
      </w:r>
      <w:proofErr w:type="spellStart"/>
      <w:r w:rsidRPr="00F4042E">
        <w:rPr>
          <w:b/>
          <w:bCs/>
        </w:rPr>
        <w:t>BookPI</w:t>
      </w:r>
      <w:proofErr w:type="spellEnd"/>
      <w:r w:rsidRPr="00F4042E">
        <w:rPr>
          <w:b/>
          <w:bCs/>
        </w:rPr>
        <w:t>):</w:t>
      </w:r>
    </w:p>
    <w:p w14:paraId="7ACB123E" w14:textId="77777777" w:rsidR="00F4042E" w:rsidRPr="00F4042E" w:rsidRDefault="00F4042E" w:rsidP="00F4042E">
      <w:pPr>
        <w:numPr>
          <w:ilvl w:val="1"/>
          <w:numId w:val="17"/>
        </w:numPr>
      </w:pPr>
      <w:r w:rsidRPr="00F4042E">
        <w:t>MD</w:t>
      </w:r>
      <w:r w:rsidRPr="00F4042E">
        <w:noBreakHyphen/>
        <w:t xml:space="preserve">X4 registra qué datos fluyen entre nodos (ISNI, UTAMV, </w:t>
      </w:r>
      <w:proofErr w:type="spellStart"/>
      <w:r w:rsidRPr="00F4042E">
        <w:t>Odoo</w:t>
      </w:r>
      <w:proofErr w:type="spellEnd"/>
      <w:r w:rsidRPr="00F4042E">
        <w:t xml:space="preserve">, XR, RDM), permitiendo auditoría ex post de </w:t>
      </w:r>
      <w:proofErr w:type="spellStart"/>
      <w:r w:rsidRPr="00F4042E">
        <w:t>usos.</w:t>
      </w:r>
      <w:hyperlink r:id="rId8" w:tgtFrame="_blank" w:history="1">
        <w:r w:rsidRPr="00F4042E">
          <w:rPr>
            <w:rStyle w:val="Hipervnculo"/>
          </w:rPr>
          <w:t>tamvonline-</w:t>
        </w:r>
        <w:proofErr w:type="gramStart"/>
        <w:r w:rsidRPr="00F4042E">
          <w:rPr>
            <w:rStyle w:val="Hipervnculo"/>
          </w:rPr>
          <w:t>oficial.odoo</w:t>
        </w:r>
        <w:proofErr w:type="spellEnd"/>
        <w:proofErr w:type="gramEnd"/>
      </w:hyperlink>
    </w:p>
    <w:p w14:paraId="5B87C3CA" w14:textId="77777777" w:rsidR="00F4042E" w:rsidRPr="00F4042E" w:rsidRDefault="00F4042E" w:rsidP="00F4042E">
      <w:pPr>
        <w:numPr>
          <w:ilvl w:val="1"/>
          <w:numId w:val="17"/>
        </w:numPr>
      </w:pPr>
      <w:proofErr w:type="spellStart"/>
      <w:r w:rsidRPr="00F4042E">
        <w:t>BookPI</w:t>
      </w:r>
      <w:proofErr w:type="spellEnd"/>
      <w:r w:rsidRPr="00F4042E">
        <w:t xml:space="preserve"> funciona como estatuto de dignidad y memoria ética que condiciona legal y normativamente el uso de datos y de IA.</w:t>
      </w:r>
    </w:p>
    <w:p w14:paraId="730A3793" w14:textId="77777777" w:rsidR="00F4042E" w:rsidRDefault="00F4042E" w:rsidP="00F4042E">
      <w:pPr>
        <w:rPr>
          <w:b/>
          <w:bCs/>
        </w:rPr>
      </w:pPr>
    </w:p>
    <w:p w14:paraId="0D182DA2" w14:textId="77777777" w:rsidR="00F4042E" w:rsidRDefault="00F4042E" w:rsidP="00F4042E">
      <w:pPr>
        <w:rPr>
          <w:b/>
          <w:bCs/>
        </w:rPr>
      </w:pPr>
    </w:p>
    <w:p w14:paraId="54D0F05E" w14:textId="77777777" w:rsidR="00F4042E" w:rsidRDefault="00F4042E" w:rsidP="00F4042E">
      <w:pPr>
        <w:rPr>
          <w:b/>
          <w:bCs/>
        </w:rPr>
      </w:pPr>
    </w:p>
    <w:p w14:paraId="60219702" w14:textId="77777777" w:rsidR="00F4042E" w:rsidRDefault="00F4042E" w:rsidP="00F4042E">
      <w:pPr>
        <w:rPr>
          <w:b/>
          <w:bCs/>
        </w:rPr>
      </w:pPr>
    </w:p>
    <w:p w14:paraId="026F128C" w14:textId="6EA236EA" w:rsidR="00F4042E" w:rsidRPr="00F4042E" w:rsidRDefault="00F4042E" w:rsidP="00F4042E">
      <w:r w:rsidRPr="00F4042E">
        <w:rPr>
          <w:b/>
          <w:bCs/>
        </w:rPr>
        <w:t>Ejemplo práctico:</w:t>
      </w:r>
      <w:r w:rsidRPr="00F4042E">
        <w:br/>
        <w:t>Cuando un estudiante interactúa con UTAMV + Isabella, los datos:</w:t>
      </w:r>
    </w:p>
    <w:p w14:paraId="7A27497E" w14:textId="77777777" w:rsidR="00F4042E" w:rsidRPr="00F4042E" w:rsidRDefault="00F4042E" w:rsidP="00F4042E">
      <w:pPr>
        <w:numPr>
          <w:ilvl w:val="0"/>
          <w:numId w:val="18"/>
        </w:numPr>
      </w:pPr>
      <w:r w:rsidRPr="00F4042E">
        <w:t>se asocian a una identidad ISNI/ORCID bajo términos definidos por TAMV,</w:t>
      </w:r>
    </w:p>
    <w:p w14:paraId="503B4F4D" w14:textId="77777777" w:rsidR="00F4042E" w:rsidRPr="00F4042E" w:rsidRDefault="00F4042E" w:rsidP="00F4042E">
      <w:pPr>
        <w:numPr>
          <w:ilvl w:val="0"/>
          <w:numId w:val="18"/>
        </w:numPr>
      </w:pPr>
      <w:r w:rsidRPr="00F4042E">
        <w:t xml:space="preserve">se procesan por IA con restricciones del AI </w:t>
      </w:r>
      <w:proofErr w:type="spellStart"/>
      <w:r w:rsidRPr="00F4042E">
        <w:t>Academic</w:t>
      </w:r>
      <w:proofErr w:type="spellEnd"/>
      <w:r w:rsidRPr="00F4042E">
        <w:t xml:space="preserve"> Core,</w:t>
      </w:r>
    </w:p>
    <w:p w14:paraId="0E5E165E" w14:textId="77777777" w:rsidR="00F4042E" w:rsidRPr="00F4042E" w:rsidRDefault="00F4042E" w:rsidP="00F4042E">
      <w:pPr>
        <w:numPr>
          <w:ilvl w:val="0"/>
          <w:numId w:val="18"/>
        </w:numPr>
      </w:pPr>
      <w:r w:rsidRPr="00F4042E">
        <w:t>se almacenan bajo RLS y se auditan vía MD</w:t>
      </w:r>
      <w:r w:rsidRPr="00F4042E">
        <w:noBreakHyphen/>
        <w:t>X4,</w:t>
      </w:r>
    </w:p>
    <w:p w14:paraId="4A8CBC03" w14:textId="77777777" w:rsidR="00F4042E" w:rsidRPr="00F4042E" w:rsidRDefault="00F4042E" w:rsidP="00F4042E">
      <w:pPr>
        <w:numPr>
          <w:ilvl w:val="0"/>
          <w:numId w:val="18"/>
        </w:numPr>
      </w:pPr>
      <w:r w:rsidRPr="00F4042E">
        <w:t xml:space="preserve">no se monetizan por terceros ni se transfieren sin pasar por </w:t>
      </w:r>
      <w:proofErr w:type="spellStart"/>
      <w:r w:rsidRPr="00F4042E">
        <w:t>BookPI</w:t>
      </w:r>
      <w:proofErr w:type="spellEnd"/>
      <w:r w:rsidRPr="00F4042E">
        <w:t>.</w:t>
      </w:r>
    </w:p>
    <w:p w14:paraId="14158AD8" w14:textId="77777777" w:rsidR="00F4042E" w:rsidRPr="00F4042E" w:rsidRDefault="00F4042E" w:rsidP="00F4042E">
      <w:r w:rsidRPr="00F4042E">
        <w:t xml:space="preserve">Esto contrasta con el modelo de plataformas donde los datos educativos se convierten en insumo para publicidad o </w:t>
      </w:r>
      <w:proofErr w:type="spellStart"/>
      <w:r w:rsidRPr="00F4042E">
        <w:t>scoring</w:t>
      </w:r>
      <w:proofErr w:type="spellEnd"/>
      <w:r w:rsidRPr="00F4042E">
        <w:t xml:space="preserve"> </w:t>
      </w:r>
      <w:proofErr w:type="gramStart"/>
      <w:r w:rsidRPr="00F4042E">
        <w:t>opaco.journals</w:t>
      </w:r>
      <w:proofErr w:type="gramEnd"/>
      <w:r w:rsidRPr="00F4042E">
        <w:t>.sagepub+2</w:t>
      </w:r>
    </w:p>
    <w:p w14:paraId="197C4C73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2.2 Resistencia a </w:t>
      </w:r>
      <w:proofErr w:type="spellStart"/>
      <w:r w:rsidRPr="00F4042E">
        <w:rPr>
          <w:b/>
          <w:bCs/>
        </w:rPr>
        <w:t>surveillance</w:t>
      </w:r>
      <w:proofErr w:type="spellEnd"/>
      <w:r w:rsidRPr="00F4042E">
        <w:rPr>
          <w:b/>
          <w:bCs/>
        </w:rPr>
        <w:t xml:space="preserve"> </w:t>
      </w:r>
      <w:proofErr w:type="spellStart"/>
      <w:r w:rsidRPr="00F4042E">
        <w:rPr>
          <w:b/>
          <w:bCs/>
        </w:rPr>
        <w:t>capitalism</w:t>
      </w:r>
      <w:proofErr w:type="spellEnd"/>
    </w:p>
    <w:p w14:paraId="508D924C" w14:textId="77777777" w:rsidR="00F4042E" w:rsidRPr="00F4042E" w:rsidRDefault="00F4042E" w:rsidP="00F4042E">
      <w:r w:rsidRPr="00F4042E">
        <w:t xml:space="preserve">Zuboff identifica el capitalismo de vigilancia como modelo basado en la captura masiva de datos, su análisis para predecir comportamiento y la venta de “productos de predicción”. TAMV implementa tres </w:t>
      </w:r>
      <w:proofErr w:type="gramStart"/>
      <w:r w:rsidRPr="00F4042E">
        <w:t>contramedidas:hbs</w:t>
      </w:r>
      <w:proofErr w:type="gramEnd"/>
      <w:r w:rsidRPr="00F4042E">
        <w:t>+1</w:t>
      </w:r>
    </w:p>
    <w:p w14:paraId="62324220" w14:textId="77777777" w:rsidR="00F4042E" w:rsidRPr="00F4042E" w:rsidRDefault="00F4042E" w:rsidP="00F4042E">
      <w:pPr>
        <w:numPr>
          <w:ilvl w:val="0"/>
          <w:numId w:val="19"/>
        </w:numPr>
      </w:pPr>
      <w:r w:rsidRPr="00F4042E">
        <w:rPr>
          <w:b/>
          <w:bCs/>
        </w:rPr>
        <w:t>No</w:t>
      </w:r>
      <w:r w:rsidRPr="00F4042E">
        <w:rPr>
          <w:b/>
          <w:bCs/>
        </w:rPr>
        <w:noBreakHyphen/>
      </w:r>
      <w:proofErr w:type="spellStart"/>
      <w:r w:rsidRPr="00F4042E">
        <w:rPr>
          <w:b/>
          <w:bCs/>
        </w:rPr>
        <w:t>adtech</w:t>
      </w:r>
      <w:proofErr w:type="spellEnd"/>
      <w:r w:rsidRPr="00F4042E">
        <w:rPr>
          <w:b/>
          <w:bCs/>
        </w:rPr>
        <w:t xml:space="preserve"> </w:t>
      </w:r>
      <w:proofErr w:type="spellStart"/>
      <w:r w:rsidRPr="00F4042E">
        <w:rPr>
          <w:b/>
          <w:bCs/>
        </w:rPr>
        <w:t>by</w:t>
      </w:r>
      <w:proofErr w:type="spellEnd"/>
      <w:r w:rsidRPr="00F4042E">
        <w:rPr>
          <w:b/>
          <w:bCs/>
        </w:rPr>
        <w:t xml:space="preserve"> </w:t>
      </w:r>
      <w:proofErr w:type="spellStart"/>
      <w:r w:rsidRPr="00F4042E">
        <w:rPr>
          <w:b/>
          <w:bCs/>
        </w:rPr>
        <w:t>design</w:t>
      </w:r>
      <w:proofErr w:type="spellEnd"/>
      <w:r w:rsidRPr="00F4042E">
        <w:rPr>
          <w:b/>
          <w:bCs/>
        </w:rPr>
        <w:t>:</w:t>
      </w:r>
    </w:p>
    <w:p w14:paraId="3D1FC1A2" w14:textId="77777777" w:rsidR="00F4042E" w:rsidRPr="00F4042E" w:rsidRDefault="00F4042E" w:rsidP="00F4042E">
      <w:pPr>
        <w:numPr>
          <w:ilvl w:val="1"/>
          <w:numId w:val="19"/>
        </w:numPr>
      </w:pPr>
      <w:r w:rsidRPr="00F4042E">
        <w:t xml:space="preserve">El modelo de negocio de TAMV no se basa en subastar atención; no se integra </w:t>
      </w:r>
      <w:proofErr w:type="spellStart"/>
      <w:r w:rsidRPr="00F4042E">
        <w:t>adtech</w:t>
      </w:r>
      <w:proofErr w:type="spellEnd"/>
      <w:r w:rsidRPr="00F4042E">
        <w:t xml:space="preserve"> de terceros en UTAMV, ISNI ni </w:t>
      </w:r>
      <w:proofErr w:type="spellStart"/>
      <w:r w:rsidRPr="00F4042E">
        <w:t>RDM.</w:t>
      </w:r>
      <w:hyperlink r:id="rId9" w:tgtFrame="_blank" w:history="1">
        <w:r w:rsidRPr="00F4042E">
          <w:rPr>
            <w:rStyle w:val="Hipervnculo"/>
          </w:rPr>
          <w:t>tamvonline-</w:t>
        </w:r>
        <w:proofErr w:type="gramStart"/>
        <w:r w:rsidRPr="00F4042E">
          <w:rPr>
            <w:rStyle w:val="Hipervnculo"/>
          </w:rPr>
          <w:t>oficial.odoo</w:t>
        </w:r>
        <w:proofErr w:type="spellEnd"/>
        <w:proofErr w:type="gramEnd"/>
      </w:hyperlink>
    </w:p>
    <w:p w14:paraId="06542EEF" w14:textId="77777777" w:rsidR="00F4042E" w:rsidRPr="00F4042E" w:rsidRDefault="00F4042E" w:rsidP="00F4042E">
      <w:pPr>
        <w:numPr>
          <w:ilvl w:val="1"/>
          <w:numId w:val="19"/>
        </w:numPr>
      </w:pPr>
      <w:r w:rsidRPr="00F4042E">
        <w:t>Esto se alinea con estrategias de resistencia que recomiendan recuperar control de plataformas y flujos de datos para el bien común.3cl+1</w:t>
      </w:r>
    </w:p>
    <w:p w14:paraId="66993A73" w14:textId="77777777" w:rsidR="00F4042E" w:rsidRPr="00F4042E" w:rsidRDefault="00F4042E" w:rsidP="00F4042E">
      <w:pPr>
        <w:numPr>
          <w:ilvl w:val="0"/>
          <w:numId w:val="19"/>
        </w:numPr>
      </w:pPr>
      <w:r w:rsidRPr="00F4042E">
        <w:rPr>
          <w:b/>
          <w:bCs/>
        </w:rPr>
        <w:t>IA pedagógica en lugar de IA adictiva:</w:t>
      </w:r>
    </w:p>
    <w:p w14:paraId="1F642D63" w14:textId="77777777" w:rsidR="00F4042E" w:rsidRPr="00F4042E" w:rsidRDefault="00F4042E" w:rsidP="00F4042E">
      <w:pPr>
        <w:numPr>
          <w:ilvl w:val="1"/>
          <w:numId w:val="19"/>
        </w:numPr>
      </w:pPr>
      <w:r w:rsidRPr="00F4042E">
        <w:t xml:space="preserve">Isabella y UTAMV AI Core limitan explícitamente patrones de interacción que exploten vulnerabilidades cognitivas; se orientan a escalamiento de habilidades (Bloom) y no a retención </w:t>
      </w:r>
      <w:proofErr w:type="gramStart"/>
      <w:r w:rsidRPr="00F4042E">
        <w:t>infinita.xchange</w:t>
      </w:r>
      <w:proofErr w:type="gramEnd"/>
      <w:r w:rsidRPr="00F4042E">
        <w:t>.avixa+2</w:t>
      </w:r>
    </w:p>
    <w:p w14:paraId="612E001C" w14:textId="77777777" w:rsidR="00F4042E" w:rsidRPr="00F4042E" w:rsidRDefault="00F4042E" w:rsidP="00F4042E">
      <w:pPr>
        <w:numPr>
          <w:ilvl w:val="0"/>
          <w:numId w:val="19"/>
        </w:numPr>
      </w:pPr>
      <w:r w:rsidRPr="00F4042E">
        <w:rPr>
          <w:b/>
          <w:bCs/>
        </w:rPr>
        <w:t xml:space="preserve">Economía </w:t>
      </w:r>
      <w:proofErr w:type="spellStart"/>
      <w:r w:rsidRPr="00F4042E">
        <w:rPr>
          <w:b/>
          <w:bCs/>
        </w:rPr>
        <w:t>phygital</w:t>
      </w:r>
      <w:proofErr w:type="spellEnd"/>
      <w:r w:rsidRPr="00F4042E">
        <w:rPr>
          <w:b/>
          <w:bCs/>
        </w:rPr>
        <w:t xml:space="preserve"> comunitaria:</w:t>
      </w:r>
    </w:p>
    <w:p w14:paraId="3F43914D" w14:textId="7949C24E" w:rsidR="00F4042E" w:rsidRPr="00F4042E" w:rsidRDefault="00F4042E" w:rsidP="00F4042E">
      <w:pPr>
        <w:numPr>
          <w:ilvl w:val="1"/>
          <w:numId w:val="19"/>
        </w:numPr>
      </w:pPr>
      <w:r w:rsidRPr="00F4042E">
        <w:t>Ingresos se ligan a servicios reales (turismo, formación, comercio local) y no a la monetización encubierta de datos, replicando más el modelo de “</w:t>
      </w:r>
      <w:proofErr w:type="spellStart"/>
      <w:r w:rsidRPr="00F4042E">
        <w:t>commons</w:t>
      </w:r>
      <w:proofErr w:type="spellEnd"/>
      <w:r w:rsidRPr="00F4042E">
        <w:t xml:space="preserve"> digitales” que el de plataformas </w:t>
      </w:r>
      <w:proofErr w:type="gramStart"/>
      <w:r w:rsidRPr="00F4042E">
        <w:t>extractivas.jfsdigital</w:t>
      </w:r>
      <w:proofErr w:type="gramEnd"/>
      <w:r w:rsidRPr="00F4042E">
        <w:t>+2</w:t>
      </w:r>
    </w:p>
    <w:p w14:paraId="53146196" w14:textId="77777777" w:rsidR="00F4042E" w:rsidRDefault="00F4042E" w:rsidP="00F4042E">
      <w:pPr>
        <w:rPr>
          <w:b/>
          <w:bCs/>
        </w:rPr>
      </w:pPr>
    </w:p>
    <w:p w14:paraId="5E235799" w14:textId="77777777" w:rsidR="00F4042E" w:rsidRDefault="00F4042E" w:rsidP="00F4042E">
      <w:pPr>
        <w:rPr>
          <w:b/>
          <w:bCs/>
        </w:rPr>
      </w:pPr>
    </w:p>
    <w:p w14:paraId="1E2A001B" w14:textId="4FF0A629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MÓDULO 3 · </w:t>
      </w:r>
      <w:proofErr w:type="spellStart"/>
      <w:r w:rsidRPr="00F4042E">
        <w:rPr>
          <w:b/>
          <w:bCs/>
        </w:rPr>
        <w:t>Technodiversity</w:t>
      </w:r>
      <w:proofErr w:type="spellEnd"/>
      <w:r w:rsidRPr="00F4042E">
        <w:rPr>
          <w:b/>
          <w:bCs/>
        </w:rPr>
        <w:t xml:space="preserve"> aplicada y estrategia de mercado </w:t>
      </w:r>
      <w:proofErr w:type="spellStart"/>
      <w:r w:rsidRPr="00F4042E">
        <w:rPr>
          <w:b/>
          <w:bCs/>
        </w:rPr>
        <w:t>anti</w:t>
      </w:r>
      <w:r w:rsidRPr="00F4042E">
        <w:rPr>
          <w:b/>
          <w:bCs/>
        </w:rPr>
        <w:noBreakHyphen/>
        <w:t>vigilancia</w:t>
      </w:r>
      <w:proofErr w:type="spellEnd"/>
    </w:p>
    <w:p w14:paraId="4C52CA13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3.1 Comparación TAMV vs modelos de </w:t>
      </w:r>
      <w:proofErr w:type="spellStart"/>
      <w:r w:rsidRPr="00F4042E">
        <w:rPr>
          <w:b/>
          <w:bCs/>
        </w:rPr>
        <w:t>technodiversity</w:t>
      </w:r>
      <w:proofErr w:type="spellEnd"/>
      <w:r w:rsidRPr="00F4042E">
        <w:rPr>
          <w:b/>
          <w:bCs/>
        </w:rPr>
        <w:t xml:space="preserve"> (Yuk Hui)</w:t>
      </w:r>
    </w:p>
    <w:p w14:paraId="1F1F1292" w14:textId="77777777" w:rsidR="00F4042E" w:rsidRPr="00F4042E" w:rsidRDefault="00F4042E" w:rsidP="00F4042E">
      <w:r w:rsidRPr="00F4042E">
        <w:t xml:space="preserve">El </w:t>
      </w:r>
      <w:proofErr w:type="spellStart"/>
      <w:r w:rsidRPr="00F4042E">
        <w:t>white</w:t>
      </w:r>
      <w:proofErr w:type="spellEnd"/>
      <w:r w:rsidRPr="00F4042E">
        <w:t xml:space="preserve"> </w:t>
      </w:r>
      <w:proofErr w:type="spellStart"/>
      <w:r w:rsidRPr="00F4042E">
        <w:t>paper</w:t>
      </w:r>
      <w:proofErr w:type="spellEnd"/>
      <w:r w:rsidRPr="00F4042E">
        <w:t xml:space="preserve"> de </w:t>
      </w:r>
      <w:proofErr w:type="spellStart"/>
      <w:r w:rsidRPr="00F4042E">
        <w:t>technodiversity</w:t>
      </w:r>
      <w:proofErr w:type="spellEnd"/>
      <w:r w:rsidRPr="00F4042E">
        <w:t xml:space="preserve"> propone:</w:t>
      </w:r>
    </w:p>
    <w:p w14:paraId="06183273" w14:textId="77777777" w:rsidR="00F4042E" w:rsidRPr="00F4042E" w:rsidRDefault="00F4042E" w:rsidP="00F4042E">
      <w:pPr>
        <w:numPr>
          <w:ilvl w:val="0"/>
          <w:numId w:val="20"/>
        </w:numPr>
      </w:pPr>
      <w:r w:rsidRPr="00F4042E">
        <w:t>abandonar narrativas únicas sobre “la tecnología” para reconocer ecosistemas tecnológicos enraizados en contextos culturales específicos;</w:t>
      </w:r>
    </w:p>
    <w:p w14:paraId="69541D39" w14:textId="77777777" w:rsidR="00F4042E" w:rsidRPr="00F4042E" w:rsidRDefault="00F4042E" w:rsidP="00F4042E">
      <w:pPr>
        <w:numPr>
          <w:ilvl w:val="0"/>
          <w:numId w:val="20"/>
        </w:numPr>
      </w:pPr>
      <w:r w:rsidRPr="00F4042E">
        <w:t xml:space="preserve">fomentar una “reconciliación por diversificación”, en lugar de una carrera hacia una única singularidad </w:t>
      </w:r>
      <w:proofErr w:type="gramStart"/>
      <w:r w:rsidRPr="00F4042E">
        <w:t>tecnodeterminista.technodiversity</w:t>
      </w:r>
      <w:proofErr w:type="gramEnd"/>
      <w:r w:rsidRPr="00F4042E">
        <w:t>+2</w:t>
      </w:r>
    </w:p>
    <w:p w14:paraId="5AF1FD6E" w14:textId="77777777" w:rsidR="00F4042E" w:rsidRPr="00F4042E" w:rsidRDefault="00F4042E" w:rsidP="00F4042E">
      <w:r w:rsidRPr="00F4042E">
        <w:rPr>
          <w:b/>
          <w:bCs/>
        </w:rPr>
        <w:t xml:space="preserve">Cómo TAMV encarna </w:t>
      </w:r>
      <w:proofErr w:type="spellStart"/>
      <w:r w:rsidRPr="00F4042E">
        <w:rPr>
          <w:b/>
          <w:bCs/>
        </w:rPr>
        <w:t>technodiversity</w:t>
      </w:r>
      <w:proofErr w:type="spellEnd"/>
      <w:r w:rsidRPr="00F4042E">
        <w:rPr>
          <w:b/>
          <w:bCs/>
        </w:rPr>
        <w:t>:</w:t>
      </w:r>
    </w:p>
    <w:p w14:paraId="10944A1E" w14:textId="77777777" w:rsidR="00F4042E" w:rsidRPr="00F4042E" w:rsidRDefault="00F4042E" w:rsidP="00F4042E">
      <w:pPr>
        <w:numPr>
          <w:ilvl w:val="0"/>
          <w:numId w:val="21"/>
        </w:numPr>
      </w:pPr>
      <w:proofErr w:type="spellStart"/>
      <w:r w:rsidRPr="00F4042E">
        <w:rPr>
          <w:b/>
          <w:bCs/>
        </w:rPr>
        <w:t>Cosmotécnica</w:t>
      </w:r>
      <w:proofErr w:type="spellEnd"/>
      <w:r w:rsidRPr="00F4042E">
        <w:rPr>
          <w:b/>
          <w:bCs/>
        </w:rPr>
        <w:t xml:space="preserve"> latinoamericana:</w:t>
      </w:r>
    </w:p>
    <w:p w14:paraId="23EC1C9E" w14:textId="77777777" w:rsidR="00F4042E" w:rsidRPr="00F4042E" w:rsidRDefault="00F4042E" w:rsidP="00F4042E">
      <w:pPr>
        <w:numPr>
          <w:ilvl w:val="1"/>
          <w:numId w:val="21"/>
        </w:numPr>
      </w:pPr>
      <w:r w:rsidRPr="00F4042E">
        <w:t>Nace en Real del Monte, con identidad pública como “Ecosistema Civilizatorio Mexicano de nueva generación</w:t>
      </w:r>
      <w:proofErr w:type="gramStart"/>
      <w:r w:rsidRPr="00F4042E">
        <w:t>”,facebook</w:t>
      </w:r>
      <w:proofErr w:type="gramEnd"/>
      <w:r w:rsidRPr="00F4042E">
        <w:t>+1</w:t>
      </w:r>
    </w:p>
    <w:p w14:paraId="3412AA52" w14:textId="77777777" w:rsidR="00F4042E" w:rsidRPr="00F4042E" w:rsidRDefault="00F4042E" w:rsidP="00F4042E">
      <w:pPr>
        <w:numPr>
          <w:ilvl w:val="1"/>
          <w:numId w:val="21"/>
        </w:numPr>
      </w:pPr>
      <w:r w:rsidRPr="00F4042E">
        <w:t xml:space="preserve">integra leyendas, minería, artesanías y turismo como parte del modelo de datos y de las experiencias XR, no como marketing </w:t>
      </w:r>
      <w:proofErr w:type="gramStart"/>
      <w:r w:rsidRPr="00F4042E">
        <w:t>superficial.instagram</w:t>
      </w:r>
      <w:proofErr w:type="gramEnd"/>
      <w:r w:rsidRPr="00F4042E">
        <w:t>+1</w:t>
      </w:r>
    </w:p>
    <w:p w14:paraId="4B1CEC39" w14:textId="77777777" w:rsidR="00F4042E" w:rsidRPr="00F4042E" w:rsidRDefault="00F4042E" w:rsidP="00F4042E">
      <w:pPr>
        <w:numPr>
          <w:ilvl w:val="0"/>
          <w:numId w:val="21"/>
        </w:numPr>
      </w:pPr>
      <w:r w:rsidRPr="00F4042E">
        <w:rPr>
          <w:b/>
          <w:bCs/>
        </w:rPr>
        <w:t>Ontología contextualizada:</w:t>
      </w:r>
    </w:p>
    <w:p w14:paraId="2F9F17C8" w14:textId="77777777" w:rsidR="00F4042E" w:rsidRPr="00F4042E" w:rsidRDefault="00F4042E" w:rsidP="00F4042E">
      <w:pPr>
        <w:numPr>
          <w:ilvl w:val="1"/>
          <w:numId w:val="21"/>
        </w:numPr>
      </w:pPr>
      <w:r w:rsidRPr="00F4042E">
        <w:t xml:space="preserve">La ontología ISNI/TAMV no solo replica schema.org; añade tipos y relaciones para territorios, comunidades, proyectos soberanos, y roles de IA </w:t>
      </w:r>
      <w:proofErr w:type="spellStart"/>
      <w:r w:rsidRPr="00F4042E">
        <w:t>acompañante.</w:t>
      </w:r>
      <w:hyperlink r:id="rId10" w:tgtFrame="_blank" w:history="1">
        <w:r w:rsidRPr="00F4042E">
          <w:rPr>
            <w:rStyle w:val="Hipervnculo"/>
          </w:rPr>
          <w:t>tamvonline-</w:t>
        </w:r>
        <w:proofErr w:type="gramStart"/>
        <w:r w:rsidRPr="00F4042E">
          <w:rPr>
            <w:rStyle w:val="Hipervnculo"/>
          </w:rPr>
          <w:t>oficial.odoo</w:t>
        </w:r>
        <w:proofErr w:type="spellEnd"/>
        <w:proofErr w:type="gramEnd"/>
      </w:hyperlink>
    </w:p>
    <w:p w14:paraId="05601BAB" w14:textId="77777777" w:rsidR="00F4042E" w:rsidRPr="00F4042E" w:rsidRDefault="00F4042E" w:rsidP="00F4042E">
      <w:pPr>
        <w:numPr>
          <w:ilvl w:val="0"/>
          <w:numId w:val="21"/>
        </w:numPr>
      </w:pPr>
      <w:r w:rsidRPr="00F4042E">
        <w:rPr>
          <w:b/>
          <w:bCs/>
        </w:rPr>
        <w:t xml:space="preserve">Infraestructura replicable pero no </w:t>
      </w:r>
      <w:proofErr w:type="spellStart"/>
      <w:r w:rsidRPr="00F4042E">
        <w:rPr>
          <w:b/>
          <w:bCs/>
        </w:rPr>
        <w:t>homogenizante</w:t>
      </w:r>
      <w:proofErr w:type="spellEnd"/>
      <w:r w:rsidRPr="00F4042E">
        <w:rPr>
          <w:b/>
          <w:bCs/>
        </w:rPr>
        <w:t>:</w:t>
      </w:r>
    </w:p>
    <w:p w14:paraId="53121196" w14:textId="77777777" w:rsidR="00F4042E" w:rsidRPr="00F4042E" w:rsidRDefault="00F4042E" w:rsidP="00F4042E">
      <w:pPr>
        <w:numPr>
          <w:ilvl w:val="1"/>
          <w:numId w:val="21"/>
        </w:numPr>
      </w:pPr>
      <w:r w:rsidRPr="00F4042E">
        <w:t>MD</w:t>
      </w:r>
      <w:r w:rsidRPr="00F4042E">
        <w:noBreakHyphen/>
        <w:t xml:space="preserve">X5 ofrece plantillas para nuevos pueblos digitales, pero cada nodo puede incorporar su propia semántica y prioridades, fomentando diversidad tecnológica dentro del marco de </w:t>
      </w:r>
      <w:proofErr w:type="spellStart"/>
      <w:r w:rsidRPr="00F4042E">
        <w:t>soberanía.</w:t>
      </w:r>
      <w:hyperlink r:id="rId11" w:tgtFrame="_blank" w:history="1">
        <w:r w:rsidRPr="00F4042E">
          <w:rPr>
            <w:rStyle w:val="Hipervnculo"/>
          </w:rPr>
          <w:t>tamvonline-</w:t>
        </w:r>
        <w:proofErr w:type="gramStart"/>
        <w:r w:rsidRPr="00F4042E">
          <w:rPr>
            <w:rStyle w:val="Hipervnculo"/>
          </w:rPr>
          <w:t>oficial.odoo</w:t>
        </w:r>
        <w:proofErr w:type="spellEnd"/>
        <w:proofErr w:type="gramEnd"/>
      </w:hyperlink>
    </w:p>
    <w:p w14:paraId="7739969C" w14:textId="77777777" w:rsidR="00F4042E" w:rsidRPr="00F4042E" w:rsidRDefault="00F4042E" w:rsidP="00F4042E">
      <w:r w:rsidRPr="00F4042E">
        <w:t xml:space="preserve">En términos de Yuk Hui, TAMV no se limita a “usar” tecnología; </w:t>
      </w:r>
      <w:r w:rsidRPr="00F4042E">
        <w:rPr>
          <w:b/>
          <w:bCs/>
        </w:rPr>
        <w:t>es</w:t>
      </w:r>
      <w:r w:rsidRPr="00F4042E">
        <w:t xml:space="preserve"> una </w:t>
      </w:r>
      <w:proofErr w:type="spellStart"/>
      <w:r w:rsidRPr="00F4042E">
        <w:t>tecnodiversidad</w:t>
      </w:r>
      <w:proofErr w:type="spellEnd"/>
      <w:r w:rsidRPr="00F4042E">
        <w:t xml:space="preserve"> en acto.</w:t>
      </w:r>
    </w:p>
    <w:p w14:paraId="315892A1" w14:textId="77777777" w:rsidR="00F4042E" w:rsidRDefault="00F4042E" w:rsidP="00F4042E">
      <w:pPr>
        <w:rPr>
          <w:b/>
          <w:bCs/>
        </w:rPr>
      </w:pPr>
    </w:p>
    <w:p w14:paraId="059F94B1" w14:textId="77777777" w:rsidR="00F4042E" w:rsidRDefault="00F4042E" w:rsidP="00F4042E">
      <w:pPr>
        <w:rPr>
          <w:b/>
          <w:bCs/>
        </w:rPr>
      </w:pPr>
    </w:p>
    <w:p w14:paraId="700B1D00" w14:textId="77777777" w:rsidR="00F4042E" w:rsidRDefault="00F4042E" w:rsidP="00F4042E">
      <w:pPr>
        <w:rPr>
          <w:b/>
          <w:bCs/>
        </w:rPr>
      </w:pPr>
    </w:p>
    <w:p w14:paraId="28F6CF6C" w14:textId="77777777" w:rsidR="00F4042E" w:rsidRDefault="00F4042E" w:rsidP="00F4042E">
      <w:pPr>
        <w:rPr>
          <w:b/>
          <w:bCs/>
        </w:rPr>
      </w:pPr>
    </w:p>
    <w:p w14:paraId="7753C6D2" w14:textId="75646EAD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3.2 Estrategias mercadotécnicas </w:t>
      </w:r>
      <w:proofErr w:type="spellStart"/>
      <w:r w:rsidRPr="00F4042E">
        <w:rPr>
          <w:b/>
          <w:bCs/>
        </w:rPr>
        <w:t>anti</w:t>
      </w:r>
      <w:r w:rsidRPr="00F4042E">
        <w:rPr>
          <w:b/>
          <w:bCs/>
        </w:rPr>
        <w:noBreakHyphen/>
        <w:t>vigilancia</w:t>
      </w:r>
      <w:proofErr w:type="spellEnd"/>
      <w:r w:rsidRPr="00F4042E">
        <w:rPr>
          <w:b/>
          <w:bCs/>
        </w:rPr>
        <w:t xml:space="preserve"> para TAMV</w:t>
      </w:r>
    </w:p>
    <w:p w14:paraId="63FF52B5" w14:textId="77777777" w:rsidR="00F4042E" w:rsidRPr="00F4042E" w:rsidRDefault="00F4042E" w:rsidP="00F4042E">
      <w:r w:rsidRPr="00F4042E">
        <w:t xml:space="preserve">A partir de la crítica de </w:t>
      </w:r>
      <w:proofErr w:type="spellStart"/>
      <w:r w:rsidRPr="00F4042E">
        <w:t>surveillance</w:t>
      </w:r>
      <w:proofErr w:type="spellEnd"/>
      <w:r w:rsidRPr="00F4042E">
        <w:t xml:space="preserve"> </w:t>
      </w:r>
      <w:proofErr w:type="spellStart"/>
      <w:r w:rsidRPr="00F4042E">
        <w:t>capitalism</w:t>
      </w:r>
      <w:proofErr w:type="spellEnd"/>
      <w:r w:rsidRPr="00F4042E">
        <w:t xml:space="preserve"> y decolonial </w:t>
      </w:r>
      <w:proofErr w:type="spellStart"/>
      <w:r w:rsidRPr="00F4042E">
        <w:t>tech</w:t>
      </w:r>
      <w:proofErr w:type="spellEnd"/>
      <w:r w:rsidRPr="00F4042E">
        <w:t>:</w:t>
      </w:r>
    </w:p>
    <w:p w14:paraId="5514E3A9" w14:textId="77777777" w:rsidR="00F4042E" w:rsidRPr="00F4042E" w:rsidRDefault="00F4042E" w:rsidP="00F4042E">
      <w:pPr>
        <w:numPr>
          <w:ilvl w:val="0"/>
          <w:numId w:val="22"/>
        </w:numPr>
      </w:pPr>
      <w:r w:rsidRPr="00F4042E">
        <w:rPr>
          <w:b/>
          <w:bCs/>
        </w:rPr>
        <w:t>Posicionamiento:</w:t>
      </w:r>
    </w:p>
    <w:p w14:paraId="1D6EB88B" w14:textId="77777777" w:rsidR="00F4042E" w:rsidRPr="00F4042E" w:rsidRDefault="00F4042E" w:rsidP="00F4042E">
      <w:pPr>
        <w:numPr>
          <w:ilvl w:val="1"/>
          <w:numId w:val="22"/>
        </w:numPr>
      </w:pPr>
      <w:r w:rsidRPr="00F4042E">
        <w:t xml:space="preserve">Mensaje central: “TAMV es el </w:t>
      </w:r>
      <w:proofErr w:type="spellStart"/>
      <w:r w:rsidRPr="00F4042E">
        <w:t>stack</w:t>
      </w:r>
      <w:proofErr w:type="spellEnd"/>
      <w:r w:rsidRPr="00F4042E">
        <w:t xml:space="preserve"> civilizatorio LATAM que permite a territorios y universidades operar sin convertirse en materia prima de Big Tech</w:t>
      </w:r>
      <w:proofErr w:type="gramStart"/>
      <w:r w:rsidRPr="00F4042E">
        <w:t>.”frontiersin</w:t>
      </w:r>
      <w:proofErr w:type="gramEnd"/>
      <w:r w:rsidRPr="00F4042E">
        <w:t>+1</w:t>
      </w:r>
    </w:p>
    <w:p w14:paraId="3BAA606C" w14:textId="77777777" w:rsidR="00F4042E" w:rsidRPr="00F4042E" w:rsidRDefault="00F4042E" w:rsidP="00F4042E">
      <w:pPr>
        <w:numPr>
          <w:ilvl w:val="0"/>
          <w:numId w:val="22"/>
        </w:numPr>
      </w:pPr>
      <w:r w:rsidRPr="00F4042E">
        <w:rPr>
          <w:b/>
          <w:bCs/>
        </w:rPr>
        <w:t>Transparencia radical como ventaja competitiva:</w:t>
      </w:r>
    </w:p>
    <w:p w14:paraId="1241E45B" w14:textId="77777777" w:rsidR="00F4042E" w:rsidRPr="00F4042E" w:rsidRDefault="00F4042E" w:rsidP="00F4042E">
      <w:pPr>
        <w:numPr>
          <w:ilvl w:val="1"/>
          <w:numId w:val="22"/>
        </w:numPr>
      </w:pPr>
      <w:r w:rsidRPr="00F4042E">
        <w:t>Comunicar explícitamente:</w:t>
      </w:r>
    </w:p>
    <w:p w14:paraId="04E237BA" w14:textId="77777777" w:rsidR="00F4042E" w:rsidRPr="00F4042E" w:rsidRDefault="00F4042E" w:rsidP="00F4042E">
      <w:pPr>
        <w:numPr>
          <w:ilvl w:val="2"/>
          <w:numId w:val="22"/>
        </w:numPr>
      </w:pPr>
      <w:r w:rsidRPr="00F4042E">
        <w:t>no se venden datos a terceros,</w:t>
      </w:r>
    </w:p>
    <w:p w14:paraId="758084AD" w14:textId="77777777" w:rsidR="00F4042E" w:rsidRPr="00F4042E" w:rsidRDefault="00F4042E" w:rsidP="00F4042E">
      <w:pPr>
        <w:numPr>
          <w:ilvl w:val="2"/>
          <w:numId w:val="22"/>
        </w:numPr>
      </w:pPr>
      <w:r w:rsidRPr="00F4042E">
        <w:t>no se integran SDK de rastreo opaco,</w:t>
      </w:r>
    </w:p>
    <w:p w14:paraId="5E6EE432" w14:textId="77777777" w:rsidR="00F4042E" w:rsidRPr="00F4042E" w:rsidRDefault="00F4042E" w:rsidP="00F4042E">
      <w:pPr>
        <w:numPr>
          <w:ilvl w:val="2"/>
          <w:numId w:val="22"/>
        </w:numPr>
      </w:pPr>
      <w:r w:rsidRPr="00F4042E">
        <w:t>IA y datos están bajo gobernanza UTAMV/BookPI.lovable+2</w:t>
      </w:r>
    </w:p>
    <w:p w14:paraId="5F353C09" w14:textId="77777777" w:rsidR="00F4042E" w:rsidRPr="00F4042E" w:rsidRDefault="00F4042E" w:rsidP="00F4042E">
      <w:pPr>
        <w:numPr>
          <w:ilvl w:val="0"/>
          <w:numId w:val="22"/>
        </w:numPr>
      </w:pPr>
      <w:r w:rsidRPr="00F4042E">
        <w:rPr>
          <w:b/>
          <w:bCs/>
        </w:rPr>
        <w:t>Medición con indicadores de soberanía, no solo de uso:</w:t>
      </w:r>
    </w:p>
    <w:p w14:paraId="184D185D" w14:textId="77777777" w:rsidR="00F4042E" w:rsidRPr="00F4042E" w:rsidRDefault="00F4042E" w:rsidP="00F4042E">
      <w:pPr>
        <w:numPr>
          <w:ilvl w:val="1"/>
          <w:numId w:val="22"/>
        </w:numPr>
      </w:pPr>
      <w:r w:rsidRPr="00F4042E">
        <w:t>Reportar a aliados:</w:t>
      </w:r>
    </w:p>
    <w:p w14:paraId="60AC5B42" w14:textId="77777777" w:rsidR="00F4042E" w:rsidRPr="00F4042E" w:rsidRDefault="00F4042E" w:rsidP="00F4042E">
      <w:pPr>
        <w:numPr>
          <w:ilvl w:val="2"/>
          <w:numId w:val="22"/>
        </w:numPr>
      </w:pPr>
      <w:r w:rsidRPr="00F4042E">
        <w:t>% de operaciones en infraestructura propia,</w:t>
      </w:r>
    </w:p>
    <w:p w14:paraId="4F35EB03" w14:textId="77777777" w:rsidR="00F4042E" w:rsidRPr="00F4042E" w:rsidRDefault="00F4042E" w:rsidP="00F4042E">
      <w:pPr>
        <w:numPr>
          <w:ilvl w:val="2"/>
          <w:numId w:val="22"/>
        </w:numPr>
      </w:pPr>
      <w:proofErr w:type="spellStart"/>
      <w:r w:rsidRPr="00F4042E">
        <w:t>nº</w:t>
      </w:r>
      <w:proofErr w:type="spellEnd"/>
      <w:r w:rsidRPr="00F4042E">
        <w:t xml:space="preserve"> de nodos territoriales activos,</w:t>
      </w:r>
    </w:p>
    <w:p w14:paraId="6285AB7A" w14:textId="77777777" w:rsidR="00F4042E" w:rsidRPr="00F4042E" w:rsidRDefault="00F4042E" w:rsidP="00F4042E">
      <w:pPr>
        <w:numPr>
          <w:ilvl w:val="2"/>
          <w:numId w:val="22"/>
        </w:numPr>
      </w:pPr>
      <w:proofErr w:type="spellStart"/>
      <w:r w:rsidRPr="00F4042E">
        <w:t>nº</w:t>
      </w:r>
      <w:proofErr w:type="spellEnd"/>
      <w:r w:rsidRPr="00F4042E">
        <w:t xml:space="preserve"> de credenciales verificables emitidas bajo SSI,</w:t>
      </w:r>
    </w:p>
    <w:p w14:paraId="3D105BE9" w14:textId="77777777" w:rsidR="00F4042E" w:rsidRPr="00F4042E" w:rsidRDefault="00F4042E" w:rsidP="00F4042E">
      <w:pPr>
        <w:numPr>
          <w:ilvl w:val="2"/>
          <w:numId w:val="22"/>
        </w:numPr>
      </w:pPr>
      <w:proofErr w:type="spellStart"/>
      <w:r w:rsidRPr="00F4042E">
        <w:t>nº</w:t>
      </w:r>
      <w:proofErr w:type="spellEnd"/>
      <w:r w:rsidRPr="00F4042E">
        <w:t xml:space="preserve"> de publicaciones con DOI generadas por el </w:t>
      </w:r>
      <w:proofErr w:type="gramStart"/>
      <w:r w:rsidRPr="00F4042E">
        <w:t>ecosistema.orcid</w:t>
      </w:r>
      <w:proofErr w:type="gramEnd"/>
      <w:r w:rsidRPr="00F4042E">
        <w:t>+1</w:t>
      </w:r>
    </w:p>
    <w:p w14:paraId="37A2C566" w14:textId="77777777" w:rsidR="00F4042E" w:rsidRPr="00F4042E" w:rsidRDefault="00F4042E" w:rsidP="00F4042E">
      <w:pPr>
        <w:numPr>
          <w:ilvl w:val="0"/>
          <w:numId w:val="22"/>
        </w:numPr>
      </w:pPr>
      <w:r w:rsidRPr="00F4042E">
        <w:rPr>
          <w:b/>
          <w:bCs/>
        </w:rPr>
        <w:t>Alianzas con comunidades críticas:</w:t>
      </w:r>
    </w:p>
    <w:p w14:paraId="7A7BA607" w14:textId="77777777" w:rsidR="00F4042E" w:rsidRPr="00F4042E" w:rsidRDefault="00F4042E" w:rsidP="00F4042E">
      <w:pPr>
        <w:numPr>
          <w:ilvl w:val="1"/>
          <w:numId w:val="22"/>
        </w:numPr>
      </w:pPr>
      <w:r w:rsidRPr="00F4042E">
        <w:t xml:space="preserve">Targets: redes de académicos CTS, colectivos de datos comunes, movimientos de </w:t>
      </w:r>
      <w:proofErr w:type="spellStart"/>
      <w:r w:rsidRPr="00F4042E">
        <w:t>tecnodiversidad</w:t>
      </w:r>
      <w:proofErr w:type="spellEnd"/>
      <w:r w:rsidRPr="00F4042E">
        <w:t xml:space="preserve">, foros de ética de IA y decolonialidad </w:t>
      </w:r>
      <w:proofErr w:type="gramStart"/>
      <w:r w:rsidRPr="00F4042E">
        <w:t>digital.biblioteca</w:t>
      </w:r>
      <w:proofErr w:type="gramEnd"/>
      <w:r w:rsidRPr="00F4042E">
        <w:t>-</w:t>
      </w:r>
      <w:proofErr w:type="gramStart"/>
      <w:r w:rsidRPr="00F4042E">
        <w:t>repositorio.clacso</w:t>
      </w:r>
      <w:proofErr w:type="gramEnd"/>
      <w:r w:rsidRPr="00F4042E">
        <w:t>+2</w:t>
      </w:r>
    </w:p>
    <w:p w14:paraId="749D61C9" w14:textId="77777777" w:rsidR="00F4042E" w:rsidRPr="00F4042E" w:rsidRDefault="00F4042E" w:rsidP="00F4042E">
      <w:r w:rsidRPr="00F4042E">
        <w:pict w14:anchorId="11C20C70">
          <v:rect id="_x0000_i1103" style="width:0;height:1.5pt" o:hralign="center" o:hrstd="t" o:hr="t" fillcolor="#a0a0a0" stroked="f"/>
        </w:pict>
      </w:r>
    </w:p>
    <w:p w14:paraId="10F2EB9A" w14:textId="77777777" w:rsidR="00F4042E" w:rsidRDefault="00F4042E" w:rsidP="00F4042E">
      <w:pPr>
        <w:rPr>
          <w:b/>
          <w:bCs/>
        </w:rPr>
      </w:pPr>
    </w:p>
    <w:p w14:paraId="420DCCD6" w14:textId="77777777" w:rsidR="00F4042E" w:rsidRDefault="00F4042E" w:rsidP="00F4042E">
      <w:pPr>
        <w:rPr>
          <w:b/>
          <w:bCs/>
        </w:rPr>
      </w:pPr>
    </w:p>
    <w:p w14:paraId="67545EF4" w14:textId="77777777" w:rsidR="00F4042E" w:rsidRDefault="00F4042E" w:rsidP="00F4042E">
      <w:pPr>
        <w:rPr>
          <w:b/>
          <w:bCs/>
        </w:rPr>
      </w:pPr>
    </w:p>
    <w:p w14:paraId="5F64057E" w14:textId="77777777" w:rsidR="00F4042E" w:rsidRDefault="00F4042E" w:rsidP="00F4042E">
      <w:pPr>
        <w:rPr>
          <w:b/>
          <w:bCs/>
        </w:rPr>
      </w:pPr>
    </w:p>
    <w:p w14:paraId="23727709" w14:textId="77777777" w:rsidR="00F4042E" w:rsidRDefault="00F4042E" w:rsidP="00F4042E">
      <w:pPr>
        <w:rPr>
          <w:b/>
          <w:bCs/>
        </w:rPr>
      </w:pPr>
    </w:p>
    <w:p w14:paraId="54BD56FA" w14:textId="1B338B44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>MÓDULO 4 · Implementaciones UTAMV y agenda de investigación</w:t>
      </w:r>
    </w:p>
    <w:p w14:paraId="7EBE9181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>4.1 Implementación de un módulo “</w:t>
      </w:r>
      <w:proofErr w:type="spellStart"/>
      <w:r w:rsidRPr="00F4042E">
        <w:rPr>
          <w:b/>
          <w:bCs/>
        </w:rPr>
        <w:t>Technodiversity</w:t>
      </w:r>
      <w:proofErr w:type="spellEnd"/>
      <w:r w:rsidRPr="00F4042E">
        <w:rPr>
          <w:b/>
          <w:bCs/>
        </w:rPr>
        <w:t>” en UTAMV</w:t>
      </w:r>
    </w:p>
    <w:p w14:paraId="6FE0F626" w14:textId="77777777" w:rsidR="00F4042E" w:rsidRPr="00F4042E" w:rsidRDefault="00F4042E" w:rsidP="00F4042E">
      <w:r w:rsidRPr="00F4042E">
        <w:t>Como módulo curricular / técnico en UTAMV:</w:t>
      </w:r>
    </w:p>
    <w:p w14:paraId="24500C6A" w14:textId="77777777" w:rsidR="00F4042E" w:rsidRPr="00F4042E" w:rsidRDefault="00F4042E" w:rsidP="00F4042E">
      <w:pPr>
        <w:numPr>
          <w:ilvl w:val="0"/>
          <w:numId w:val="23"/>
        </w:numPr>
      </w:pPr>
      <w:r w:rsidRPr="00F4042E">
        <w:rPr>
          <w:b/>
          <w:bCs/>
        </w:rPr>
        <w:t>Nombre:</w:t>
      </w:r>
      <w:r w:rsidRPr="00F4042E">
        <w:t xml:space="preserve"> “</w:t>
      </w:r>
      <w:proofErr w:type="spellStart"/>
      <w:r w:rsidRPr="00F4042E">
        <w:t>Technodiversity</w:t>
      </w:r>
      <w:proofErr w:type="spellEnd"/>
      <w:r w:rsidRPr="00F4042E">
        <w:t xml:space="preserve"> y Soberanía de Infraestructura LATAM”.</w:t>
      </w:r>
    </w:p>
    <w:p w14:paraId="2DF8F4AF" w14:textId="77777777" w:rsidR="00F4042E" w:rsidRPr="00F4042E" w:rsidRDefault="00F4042E" w:rsidP="00F4042E">
      <w:pPr>
        <w:numPr>
          <w:ilvl w:val="0"/>
          <w:numId w:val="23"/>
        </w:numPr>
      </w:pPr>
      <w:r w:rsidRPr="00F4042E">
        <w:rPr>
          <w:b/>
          <w:bCs/>
        </w:rPr>
        <w:t>Componentes:</w:t>
      </w:r>
    </w:p>
    <w:p w14:paraId="42CF9D90" w14:textId="77777777" w:rsidR="00F4042E" w:rsidRPr="00F4042E" w:rsidRDefault="00F4042E" w:rsidP="00F4042E">
      <w:pPr>
        <w:numPr>
          <w:ilvl w:val="1"/>
          <w:numId w:val="23"/>
        </w:numPr>
      </w:pPr>
      <w:r w:rsidRPr="00F4042E">
        <w:t>Lecturas base: Hui (</w:t>
      </w:r>
      <w:proofErr w:type="spellStart"/>
      <w:r w:rsidRPr="00F4042E">
        <w:t>technodiversity</w:t>
      </w:r>
      <w:proofErr w:type="spellEnd"/>
      <w:r w:rsidRPr="00F4042E">
        <w:t>), Escobar (</w:t>
      </w:r>
      <w:proofErr w:type="spellStart"/>
      <w:r w:rsidRPr="00F4042E">
        <w:t>pluriverso</w:t>
      </w:r>
      <w:proofErr w:type="spellEnd"/>
      <w:r w:rsidRPr="00F4042E">
        <w:t xml:space="preserve">), </w:t>
      </w:r>
      <w:proofErr w:type="spellStart"/>
      <w:r w:rsidRPr="00F4042E">
        <w:t>Couldry</w:t>
      </w:r>
      <w:proofErr w:type="spellEnd"/>
      <w:r w:rsidRPr="00F4042E">
        <w:t xml:space="preserve"> &amp; Mejías (data </w:t>
      </w:r>
      <w:proofErr w:type="spellStart"/>
      <w:r w:rsidRPr="00F4042E">
        <w:t>colonialism</w:t>
      </w:r>
      <w:proofErr w:type="spellEnd"/>
      <w:r w:rsidRPr="00F4042E">
        <w:t>), Zuboff (</w:t>
      </w:r>
      <w:proofErr w:type="spellStart"/>
      <w:r w:rsidRPr="00F4042E">
        <w:t>surveillance</w:t>
      </w:r>
      <w:proofErr w:type="spellEnd"/>
      <w:r w:rsidRPr="00F4042E">
        <w:t xml:space="preserve"> </w:t>
      </w:r>
      <w:proofErr w:type="spellStart"/>
      <w:r w:rsidRPr="00F4042E">
        <w:t>capitalism</w:t>
      </w:r>
      <w:proofErr w:type="spellEnd"/>
      <w:r w:rsidRPr="00F4042E">
        <w:t>), Salazar</w:t>
      </w:r>
      <w:r w:rsidRPr="00F4042E">
        <w:noBreakHyphen/>
        <w:t>Aguilar (ética infraestructural</w:t>
      </w:r>
      <w:proofErr w:type="gramStart"/>
      <w:r w:rsidRPr="00F4042E">
        <w:t>).journals</w:t>
      </w:r>
      <w:proofErr w:type="gramEnd"/>
      <w:r w:rsidRPr="00F4042E">
        <w:t>.sagepub+3</w:t>
      </w:r>
    </w:p>
    <w:p w14:paraId="31DC7BCC" w14:textId="77777777" w:rsidR="00F4042E" w:rsidRPr="00F4042E" w:rsidRDefault="00F4042E" w:rsidP="00F4042E">
      <w:pPr>
        <w:numPr>
          <w:ilvl w:val="1"/>
          <w:numId w:val="23"/>
        </w:numPr>
      </w:pPr>
      <w:r w:rsidRPr="00F4042E">
        <w:t>Laboratorios:</w:t>
      </w:r>
    </w:p>
    <w:p w14:paraId="72861CD2" w14:textId="77777777" w:rsidR="00F4042E" w:rsidRPr="00F4042E" w:rsidRDefault="00F4042E" w:rsidP="00F4042E">
      <w:pPr>
        <w:numPr>
          <w:ilvl w:val="2"/>
          <w:numId w:val="23"/>
        </w:numPr>
      </w:pPr>
      <w:r w:rsidRPr="00F4042E">
        <w:t>modelado de territorios en la ontología TAMV (JSON</w:t>
      </w:r>
      <w:r w:rsidRPr="00F4042E">
        <w:noBreakHyphen/>
        <w:t>LD),</w:t>
      </w:r>
    </w:p>
    <w:p w14:paraId="1E0C8AB8" w14:textId="77777777" w:rsidR="00F4042E" w:rsidRPr="00F4042E" w:rsidRDefault="00F4042E" w:rsidP="00F4042E">
      <w:pPr>
        <w:numPr>
          <w:ilvl w:val="2"/>
          <w:numId w:val="23"/>
        </w:numPr>
      </w:pPr>
      <w:r w:rsidRPr="00F4042E">
        <w:t>diseño de nodos TAMV MD</w:t>
      </w:r>
      <w:r w:rsidRPr="00F4042E">
        <w:noBreakHyphen/>
        <w:t>X5 para comunidades reales,</w:t>
      </w:r>
    </w:p>
    <w:p w14:paraId="62327402" w14:textId="77777777" w:rsidR="00F4042E" w:rsidRPr="00F4042E" w:rsidRDefault="00F4042E" w:rsidP="00F4042E">
      <w:pPr>
        <w:numPr>
          <w:ilvl w:val="2"/>
          <w:numId w:val="23"/>
        </w:numPr>
      </w:pPr>
      <w:r w:rsidRPr="00F4042E">
        <w:t>análisis de trazas MD</w:t>
      </w:r>
      <w:r w:rsidRPr="00F4042E">
        <w:noBreakHyphen/>
        <w:t>X4 para evaluar dependencia de plataformas externas.</w:t>
      </w:r>
    </w:p>
    <w:p w14:paraId="44994F49" w14:textId="77777777" w:rsidR="00F4042E" w:rsidRPr="00F4042E" w:rsidRDefault="00F4042E" w:rsidP="00F4042E">
      <w:pPr>
        <w:numPr>
          <w:ilvl w:val="1"/>
          <w:numId w:val="23"/>
        </w:numPr>
      </w:pPr>
      <w:r w:rsidRPr="00F4042E">
        <w:t>Proyecto final:</w:t>
      </w:r>
    </w:p>
    <w:p w14:paraId="48838633" w14:textId="77777777" w:rsidR="00F4042E" w:rsidRPr="00F4042E" w:rsidRDefault="00F4042E" w:rsidP="00F4042E">
      <w:pPr>
        <w:numPr>
          <w:ilvl w:val="2"/>
          <w:numId w:val="23"/>
        </w:numPr>
      </w:pPr>
      <w:r w:rsidRPr="00F4042E">
        <w:t>diseño de un “pueblo digital” o “campus crítico” con métricas de Sovereignty Score, EPI y PD.</w:t>
      </w:r>
    </w:p>
    <w:p w14:paraId="78C034D5" w14:textId="77777777" w:rsidR="00F4042E" w:rsidRPr="00F4042E" w:rsidRDefault="00F4042E" w:rsidP="00F4042E">
      <w:r w:rsidRPr="00F4042E">
        <w:t>A nivel de código, implica:</w:t>
      </w:r>
    </w:p>
    <w:p w14:paraId="00B7B536" w14:textId="77777777" w:rsidR="00F4042E" w:rsidRPr="00F4042E" w:rsidRDefault="00F4042E" w:rsidP="00F4042E">
      <w:pPr>
        <w:numPr>
          <w:ilvl w:val="0"/>
          <w:numId w:val="24"/>
        </w:numPr>
      </w:pPr>
      <w:r w:rsidRPr="00F4042E">
        <w:t>extensiones de la API ISNI para registrar “contextos culturales” y “políticas locales” como primeros ciudadanos en el modelo de datos;</w:t>
      </w:r>
    </w:p>
    <w:p w14:paraId="22AF8667" w14:textId="77777777" w:rsidR="00F4042E" w:rsidRPr="00F4042E" w:rsidRDefault="00F4042E" w:rsidP="00F4042E">
      <w:pPr>
        <w:numPr>
          <w:ilvl w:val="0"/>
          <w:numId w:val="24"/>
        </w:numPr>
      </w:pPr>
      <w:proofErr w:type="spellStart"/>
      <w:r w:rsidRPr="00F4042E">
        <w:t>endpoints</w:t>
      </w:r>
      <w:proofErr w:type="spellEnd"/>
      <w:r w:rsidRPr="00F4042E">
        <w:t xml:space="preserve"> específicos en MD</w:t>
      </w:r>
      <w:r w:rsidRPr="00F4042E">
        <w:noBreakHyphen/>
        <w:t>X para registrar decisiones de diseño tomadas por comunidades (no solo por programadores).</w:t>
      </w:r>
    </w:p>
    <w:p w14:paraId="42C3D038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4.2 Estudio de casos para tesis sobre resistencia a </w:t>
      </w:r>
      <w:proofErr w:type="spellStart"/>
      <w:r w:rsidRPr="00F4042E">
        <w:rPr>
          <w:b/>
          <w:bCs/>
        </w:rPr>
        <w:t>surveillance</w:t>
      </w:r>
      <w:proofErr w:type="spellEnd"/>
      <w:r w:rsidRPr="00F4042E">
        <w:rPr>
          <w:b/>
          <w:bCs/>
        </w:rPr>
        <w:t xml:space="preserve"> </w:t>
      </w:r>
      <w:proofErr w:type="spellStart"/>
      <w:r w:rsidRPr="00F4042E">
        <w:rPr>
          <w:b/>
          <w:bCs/>
        </w:rPr>
        <w:t>capitalism</w:t>
      </w:r>
      <w:proofErr w:type="spellEnd"/>
    </w:p>
    <w:p w14:paraId="6D17DF87" w14:textId="77777777" w:rsidR="00F4042E" w:rsidRPr="00F4042E" w:rsidRDefault="00F4042E" w:rsidP="00F4042E">
      <w:r w:rsidRPr="00F4042E">
        <w:t>Diseño de línea de investigación (tesis UTAMV / publicaciones Q1):</w:t>
      </w:r>
    </w:p>
    <w:p w14:paraId="47E724D8" w14:textId="77777777" w:rsidR="00F4042E" w:rsidRPr="00F4042E" w:rsidRDefault="00F4042E" w:rsidP="00F4042E">
      <w:pPr>
        <w:numPr>
          <w:ilvl w:val="0"/>
          <w:numId w:val="25"/>
        </w:numPr>
      </w:pPr>
      <w:r w:rsidRPr="00F4042E">
        <w:rPr>
          <w:b/>
          <w:bCs/>
        </w:rPr>
        <w:t>Caso 1: UTAMV + Isabella vs plataformas educativas comerciales</w:t>
      </w:r>
    </w:p>
    <w:p w14:paraId="097D5467" w14:textId="77777777" w:rsidR="00F4042E" w:rsidRDefault="00F4042E" w:rsidP="00F4042E">
      <w:pPr>
        <w:numPr>
          <w:ilvl w:val="1"/>
          <w:numId w:val="25"/>
        </w:numPr>
      </w:pPr>
      <w:r w:rsidRPr="00F4042E">
        <w:t>Comparar uso de datos, patrones de IA, transparencia y percepción de agencia estudiantil entre UTAMV y LMS/</w:t>
      </w:r>
      <w:proofErr w:type="spellStart"/>
      <w:r w:rsidRPr="00F4042E">
        <w:t>edtech</w:t>
      </w:r>
      <w:proofErr w:type="spellEnd"/>
      <w:r w:rsidRPr="00F4042E">
        <w:t xml:space="preserve"> comerciales.</w:t>
      </w:r>
    </w:p>
    <w:p w14:paraId="2A12FF05" w14:textId="77777777" w:rsidR="00F4042E" w:rsidRDefault="00F4042E" w:rsidP="00F4042E"/>
    <w:p w14:paraId="3FE379C7" w14:textId="77777777" w:rsidR="00F4042E" w:rsidRPr="00F4042E" w:rsidRDefault="00F4042E" w:rsidP="00F4042E"/>
    <w:p w14:paraId="281BB668" w14:textId="77777777" w:rsidR="00F4042E" w:rsidRPr="00F4042E" w:rsidRDefault="00F4042E" w:rsidP="00F4042E">
      <w:pPr>
        <w:numPr>
          <w:ilvl w:val="0"/>
          <w:numId w:val="25"/>
        </w:numPr>
      </w:pPr>
      <w:r w:rsidRPr="00F4042E">
        <w:rPr>
          <w:b/>
          <w:bCs/>
        </w:rPr>
        <w:t xml:space="preserve">Caso 2: RDM Digital vs </w:t>
      </w:r>
      <w:proofErr w:type="spellStart"/>
      <w:r w:rsidRPr="00F4042E">
        <w:rPr>
          <w:b/>
          <w:bCs/>
        </w:rPr>
        <w:t>marketplaces</w:t>
      </w:r>
      <w:proofErr w:type="spellEnd"/>
      <w:r w:rsidRPr="00F4042E">
        <w:rPr>
          <w:b/>
          <w:bCs/>
        </w:rPr>
        <w:t xml:space="preserve"> globales</w:t>
      </w:r>
    </w:p>
    <w:p w14:paraId="4A317618" w14:textId="77777777" w:rsidR="00F4042E" w:rsidRPr="00F4042E" w:rsidRDefault="00F4042E" w:rsidP="00F4042E">
      <w:pPr>
        <w:numPr>
          <w:ilvl w:val="1"/>
          <w:numId w:val="25"/>
        </w:numPr>
      </w:pPr>
      <w:r w:rsidRPr="00F4042E">
        <w:t xml:space="preserve">Analizar cómo la integración </w:t>
      </w:r>
      <w:proofErr w:type="spellStart"/>
      <w:r w:rsidRPr="00F4042E">
        <w:t>phygital</w:t>
      </w:r>
      <w:proofErr w:type="spellEnd"/>
      <w:r w:rsidRPr="00F4042E">
        <w:t xml:space="preserve"> de artesanos en TAMV difiere de vender en plataformas globales en términos de captura de margen, datos y narrativa de </w:t>
      </w:r>
      <w:proofErr w:type="gramStart"/>
      <w:r w:rsidRPr="00F4042E">
        <w:t>marca.rdmdigital</w:t>
      </w:r>
      <w:proofErr w:type="gramEnd"/>
      <w:r w:rsidRPr="00F4042E">
        <w:t>+2</w:t>
      </w:r>
    </w:p>
    <w:p w14:paraId="668C470A" w14:textId="77777777" w:rsidR="00F4042E" w:rsidRPr="00F4042E" w:rsidRDefault="00F4042E" w:rsidP="00F4042E">
      <w:pPr>
        <w:numPr>
          <w:ilvl w:val="0"/>
          <w:numId w:val="25"/>
        </w:numPr>
      </w:pPr>
      <w:r w:rsidRPr="00F4042E">
        <w:rPr>
          <w:b/>
          <w:bCs/>
        </w:rPr>
        <w:t>Caso 3: ISNI/SNI TAMV vs identidades cerradas de plataformas</w:t>
      </w:r>
    </w:p>
    <w:p w14:paraId="2E8E400C" w14:textId="77777777" w:rsidR="00F4042E" w:rsidRPr="00F4042E" w:rsidRDefault="00F4042E" w:rsidP="00F4042E">
      <w:pPr>
        <w:numPr>
          <w:ilvl w:val="1"/>
          <w:numId w:val="25"/>
        </w:numPr>
      </w:pPr>
      <w:r w:rsidRPr="00F4042E">
        <w:t xml:space="preserve">Estudiar cómo la adopción de </w:t>
      </w:r>
      <w:proofErr w:type="spellStart"/>
      <w:r w:rsidRPr="00F4042E">
        <w:t>PIDs</w:t>
      </w:r>
      <w:proofErr w:type="spellEnd"/>
      <w:r w:rsidRPr="00F4042E">
        <w:t xml:space="preserve">, </w:t>
      </w:r>
      <w:proofErr w:type="spellStart"/>
      <w:r w:rsidRPr="00F4042E">
        <w:t>DIDs</w:t>
      </w:r>
      <w:proofErr w:type="spellEnd"/>
      <w:r w:rsidRPr="00F4042E">
        <w:t xml:space="preserve"> y ontología propia impacta en la visibilidad y capacidad de negociación de instituciones LATAM frente a consorcios </w:t>
      </w:r>
      <w:proofErr w:type="gramStart"/>
      <w:r w:rsidRPr="00F4042E">
        <w:t>internacionales.unesdoc</w:t>
      </w:r>
      <w:proofErr w:type="gramEnd"/>
      <w:r w:rsidRPr="00F4042E">
        <w:t>.unesco+2</w:t>
      </w:r>
    </w:p>
    <w:p w14:paraId="223BD80A" w14:textId="77777777" w:rsidR="00F4042E" w:rsidRPr="00F4042E" w:rsidRDefault="00F4042E" w:rsidP="00F4042E">
      <w:r w:rsidRPr="00F4042E">
        <w:t>Cada caso puede anclarse en bibliografía crítica y en métricas extraídas de MD</w:t>
      </w:r>
      <w:r w:rsidRPr="00F4042E">
        <w:noBreakHyphen/>
        <w:t xml:space="preserve">X, produciendo evidencia cuantitativa y cualitativa de resistencia infraestructural al capitalismo de </w:t>
      </w:r>
      <w:proofErr w:type="gramStart"/>
      <w:r w:rsidRPr="00F4042E">
        <w:t>vigilancia.newsocialist</w:t>
      </w:r>
      <w:proofErr w:type="gramEnd"/>
      <w:r w:rsidRPr="00F4042E">
        <w:t>+2</w:t>
      </w:r>
    </w:p>
    <w:p w14:paraId="44E0C495" w14:textId="1D43A9E9" w:rsidR="00F4042E" w:rsidRPr="00F4042E" w:rsidRDefault="00F4042E" w:rsidP="00F4042E">
      <w:r w:rsidRPr="00F4042E">
        <w:pict w14:anchorId="5C63EBDE">
          <v:rect id="_x0000_i1104" style="width:0;height:1.5pt" o:hralign="center" o:hrstd="t" o:hr="t" fillcolor="#a0a0a0" stroked="f"/>
        </w:pict>
      </w:r>
    </w:p>
    <w:p w14:paraId="12CA8185" w14:textId="77777777" w:rsidR="00F4042E" w:rsidRDefault="00F4042E" w:rsidP="00F4042E"/>
    <w:p w14:paraId="2EB9FF3B" w14:textId="77777777" w:rsidR="00F4042E" w:rsidRPr="00F4042E" w:rsidRDefault="00F4042E" w:rsidP="00F4042E">
      <w:r w:rsidRPr="00F4042E">
        <w:t xml:space="preserve">Nuestra experiencia construyendo TAMV ONLINE desde la periferia —sin aval inicial de las instituciones tradicionales— nos obligó a responder con arquitectura, no con discursos: incorporar </w:t>
      </w:r>
      <w:proofErr w:type="spellStart"/>
      <w:r w:rsidRPr="00F4042E">
        <w:t>technodiversity</w:t>
      </w:r>
      <w:proofErr w:type="spellEnd"/>
      <w:r w:rsidRPr="00F4042E">
        <w:t xml:space="preserve"> al </w:t>
      </w:r>
      <w:proofErr w:type="spellStart"/>
      <w:r w:rsidRPr="00F4042E">
        <w:t>stack</w:t>
      </w:r>
      <w:proofErr w:type="spellEnd"/>
      <w:r w:rsidRPr="00F4042E">
        <w:t xml:space="preserve">, blindar contra data </w:t>
      </w:r>
      <w:proofErr w:type="spellStart"/>
      <w:r w:rsidRPr="00F4042E">
        <w:t>colonialism</w:t>
      </w:r>
      <w:proofErr w:type="spellEnd"/>
      <w:r w:rsidRPr="00F4042E">
        <w:t xml:space="preserve">, diseñar gobernanza </w:t>
      </w:r>
      <w:proofErr w:type="spellStart"/>
      <w:r w:rsidRPr="00F4042E">
        <w:t>multistakeholder</w:t>
      </w:r>
      <w:proofErr w:type="spellEnd"/>
      <w:r w:rsidRPr="00F4042E">
        <w:t xml:space="preserve"> propia y crear un metaverso con soberanía de datos y economía ética no fue teoría, fue supervivencia técnica. Lo que sigue es una guía técnica y estratégica, organizada en cuatro bloques, para consolidar esos seguimientos dentro del canon TAMV.</w:t>
      </w:r>
    </w:p>
    <w:p w14:paraId="308137A7" w14:textId="77777777" w:rsidR="00F4042E" w:rsidRPr="00F4042E" w:rsidRDefault="00F4042E" w:rsidP="00F4042E">
      <w:r w:rsidRPr="00F4042E">
        <w:pict w14:anchorId="09060B4B">
          <v:rect id="_x0000_i1134" style="width:0;height:.75pt" o:hralign="center" o:hrstd="t" o:hr="t" fillcolor="#a0a0a0" stroked="f"/>
        </w:pict>
      </w:r>
    </w:p>
    <w:p w14:paraId="6840C480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1. </w:t>
      </w:r>
      <w:proofErr w:type="spellStart"/>
      <w:r w:rsidRPr="00F4042E">
        <w:rPr>
          <w:b/>
          <w:bCs/>
        </w:rPr>
        <w:t>Technodiversity</w:t>
      </w:r>
      <w:proofErr w:type="spellEnd"/>
      <w:r w:rsidRPr="00F4042E">
        <w:rPr>
          <w:b/>
          <w:bCs/>
        </w:rPr>
        <w:t xml:space="preserve"> en el </w:t>
      </w:r>
      <w:proofErr w:type="spellStart"/>
      <w:r w:rsidRPr="00F4042E">
        <w:rPr>
          <w:b/>
          <w:bCs/>
        </w:rPr>
        <w:t>stack</w:t>
      </w:r>
      <w:proofErr w:type="spellEnd"/>
      <w:r w:rsidRPr="00F4042E">
        <w:rPr>
          <w:b/>
          <w:bCs/>
        </w:rPr>
        <w:t xml:space="preserve"> TAMV</w:t>
      </w:r>
    </w:p>
    <w:p w14:paraId="17BF639B" w14:textId="77777777" w:rsidR="00F4042E" w:rsidRPr="00F4042E" w:rsidRDefault="00F4042E" w:rsidP="00F4042E">
      <w:proofErr w:type="spellStart"/>
      <w:r w:rsidRPr="00F4042E">
        <w:t>Technodiversity</w:t>
      </w:r>
      <w:proofErr w:type="spellEnd"/>
      <w:r w:rsidRPr="00F4042E">
        <w:t>, en la línea de Yuk Hui, implica que las tecnologías se diseñan desde cosmologías y contextos propios, no como copias de un modelo único. En TAMV eso se puede llevar </w:t>
      </w:r>
      <w:r w:rsidRPr="00F4042E">
        <w:rPr>
          <w:b/>
          <w:bCs/>
        </w:rPr>
        <w:t>al código</w:t>
      </w:r>
      <w:r w:rsidRPr="00F4042E">
        <w:t> así:</w:t>
      </w:r>
    </w:p>
    <w:p w14:paraId="245CE383" w14:textId="77777777" w:rsidR="00F4042E" w:rsidRPr="00F4042E" w:rsidRDefault="00F4042E" w:rsidP="00F4042E">
      <w:pPr>
        <w:numPr>
          <w:ilvl w:val="0"/>
          <w:numId w:val="26"/>
        </w:numPr>
      </w:pPr>
      <w:r w:rsidRPr="00F4042E">
        <w:rPr>
          <w:b/>
          <w:bCs/>
        </w:rPr>
        <w:t>Capa de identidad y ontología</w:t>
      </w:r>
    </w:p>
    <w:p w14:paraId="1A90E6E4" w14:textId="77777777" w:rsidR="00F4042E" w:rsidRDefault="00F4042E" w:rsidP="00F4042E">
      <w:pPr>
        <w:numPr>
          <w:ilvl w:val="1"/>
          <w:numId w:val="26"/>
        </w:numPr>
      </w:pPr>
      <w:r w:rsidRPr="00F4042E">
        <w:t>Mantener ISNI/SNI como raíz de identidad, pero extender el contexto JSON</w:t>
      </w:r>
      <w:r w:rsidRPr="00F4042E">
        <w:noBreakHyphen/>
        <w:t>LD con tipos y propiedades específicas de territorios LATAM (pueblos mágicos, cooperativas, comunidades indígenas, etc.).</w:t>
      </w:r>
    </w:p>
    <w:p w14:paraId="470E8688" w14:textId="77777777" w:rsidR="00F4042E" w:rsidRDefault="00F4042E" w:rsidP="00F4042E"/>
    <w:p w14:paraId="62B5C241" w14:textId="77777777" w:rsidR="00F4042E" w:rsidRPr="00F4042E" w:rsidRDefault="00F4042E" w:rsidP="00F4042E"/>
    <w:p w14:paraId="43F68B8D" w14:textId="77777777" w:rsidR="00F4042E" w:rsidRPr="00F4042E" w:rsidRDefault="00F4042E" w:rsidP="00F4042E">
      <w:pPr>
        <w:numPr>
          <w:ilvl w:val="1"/>
          <w:numId w:val="26"/>
        </w:numPr>
      </w:pPr>
      <w:r w:rsidRPr="00F4042E">
        <w:t>Documentar estos contextos como “</w:t>
      </w:r>
      <w:proofErr w:type="spellStart"/>
      <w:r w:rsidRPr="00F4042E">
        <w:t>profiles</w:t>
      </w:r>
      <w:proofErr w:type="spellEnd"/>
      <w:r w:rsidRPr="00F4042E">
        <w:t xml:space="preserve">” públicos; esto convierte la ontología TAMV en una expresión de </w:t>
      </w:r>
      <w:proofErr w:type="spellStart"/>
      <w:r w:rsidRPr="00F4042E">
        <w:t>tecnodiversidad</w:t>
      </w:r>
      <w:proofErr w:type="spellEnd"/>
      <w:r w:rsidRPr="00F4042E">
        <w:t>, no solo de interoperabilidad.</w:t>
      </w:r>
    </w:p>
    <w:p w14:paraId="64546814" w14:textId="77777777" w:rsidR="00F4042E" w:rsidRPr="00F4042E" w:rsidRDefault="00F4042E" w:rsidP="00F4042E">
      <w:pPr>
        <w:numPr>
          <w:ilvl w:val="0"/>
          <w:numId w:val="26"/>
        </w:numPr>
      </w:pPr>
      <w:r w:rsidRPr="00F4042E">
        <w:rPr>
          <w:b/>
          <w:bCs/>
        </w:rPr>
        <w:t>Capa de servicios y lenguajes</w:t>
      </w:r>
    </w:p>
    <w:p w14:paraId="1529A887" w14:textId="77777777" w:rsidR="00F4042E" w:rsidRPr="00F4042E" w:rsidRDefault="00F4042E" w:rsidP="00F4042E">
      <w:pPr>
        <w:numPr>
          <w:ilvl w:val="1"/>
          <w:numId w:val="26"/>
        </w:numPr>
      </w:pPr>
      <w:r w:rsidRPr="00F4042E">
        <w:t xml:space="preserve">Evitar </w:t>
      </w:r>
      <w:proofErr w:type="spellStart"/>
      <w:r w:rsidRPr="00F4042E">
        <w:t>monoculturas</w:t>
      </w:r>
      <w:proofErr w:type="spellEnd"/>
      <w:r w:rsidRPr="00F4042E">
        <w:t xml:space="preserve"> tecnológicas: combinar Python, JS/TS, </w:t>
      </w:r>
      <w:proofErr w:type="spellStart"/>
      <w:r w:rsidRPr="00F4042E">
        <w:t>frameworks</w:t>
      </w:r>
      <w:proofErr w:type="spellEnd"/>
      <w:r w:rsidRPr="00F4042E">
        <w:t xml:space="preserve"> abiertos y </w:t>
      </w:r>
      <w:proofErr w:type="spellStart"/>
      <w:r w:rsidRPr="00F4042E">
        <w:t>stacks</w:t>
      </w:r>
      <w:proofErr w:type="spellEnd"/>
      <w:r w:rsidRPr="00F4042E">
        <w:t xml:space="preserve"> que puedan mantenerse localmente, en lugar de depender de servicios cerrados o propietarios en nube del Norte.</w:t>
      </w:r>
    </w:p>
    <w:p w14:paraId="7A32EDAD" w14:textId="77777777" w:rsidR="00F4042E" w:rsidRPr="00F4042E" w:rsidRDefault="00F4042E" w:rsidP="00F4042E">
      <w:pPr>
        <w:numPr>
          <w:ilvl w:val="1"/>
          <w:numId w:val="26"/>
        </w:numPr>
      </w:pPr>
      <w:r w:rsidRPr="00F4042E">
        <w:t>Donde se use nube externa, documentar en MD</w:t>
      </w:r>
      <w:r w:rsidRPr="00F4042E">
        <w:noBreakHyphen/>
        <w:t>X4 qué parte del flujo depende de qué proveedor, para medir el “Sovereignty Score”.</w:t>
      </w:r>
    </w:p>
    <w:p w14:paraId="0ED4ED41" w14:textId="77777777" w:rsidR="00F4042E" w:rsidRPr="00F4042E" w:rsidRDefault="00F4042E" w:rsidP="00F4042E">
      <w:pPr>
        <w:numPr>
          <w:ilvl w:val="0"/>
          <w:numId w:val="26"/>
        </w:numPr>
      </w:pPr>
      <w:r w:rsidRPr="00F4042E">
        <w:rPr>
          <w:b/>
          <w:bCs/>
        </w:rPr>
        <w:t>Capa de experiencias XR / metaverso</w:t>
      </w:r>
    </w:p>
    <w:p w14:paraId="199E7D34" w14:textId="77777777" w:rsidR="00F4042E" w:rsidRPr="00F4042E" w:rsidRDefault="00F4042E" w:rsidP="00F4042E">
      <w:pPr>
        <w:numPr>
          <w:ilvl w:val="1"/>
          <w:numId w:val="26"/>
        </w:numPr>
      </w:pPr>
      <w:r w:rsidRPr="00F4042E">
        <w:t>Diseñar escenas, avatares y relatos desde el territorio (minería, historia local, artesanías, cultura popular) y no desde plantillas “globales”.</w:t>
      </w:r>
    </w:p>
    <w:p w14:paraId="7035FC45" w14:textId="77777777" w:rsidR="00F4042E" w:rsidRPr="00F4042E" w:rsidRDefault="00F4042E" w:rsidP="00F4042E">
      <w:pPr>
        <w:numPr>
          <w:ilvl w:val="1"/>
          <w:numId w:val="26"/>
        </w:numPr>
      </w:pPr>
      <w:r w:rsidRPr="00F4042E">
        <w:t>Incluir en las especificaciones de RDM y futuros nodos XR un requisito técnico: al menos una parte de la lógica narrativa y estética debe provenir de actores locales (artistas, cronistas, guías).</w:t>
      </w:r>
    </w:p>
    <w:p w14:paraId="621BCEBD" w14:textId="77777777" w:rsidR="00F4042E" w:rsidRPr="00F4042E" w:rsidRDefault="00F4042E" w:rsidP="00F4042E">
      <w:r w:rsidRPr="00F4042E">
        <w:t xml:space="preserve">En términos de </w:t>
      </w:r>
      <w:proofErr w:type="spellStart"/>
      <w:r w:rsidRPr="00F4042E">
        <w:t>stack</w:t>
      </w:r>
      <w:proofErr w:type="spellEnd"/>
      <w:r w:rsidRPr="00F4042E">
        <w:t xml:space="preserve">, </w:t>
      </w:r>
      <w:proofErr w:type="spellStart"/>
      <w:r w:rsidRPr="00F4042E">
        <w:t>technodiversity</w:t>
      </w:r>
      <w:proofErr w:type="spellEnd"/>
      <w:r w:rsidRPr="00F4042E">
        <w:t xml:space="preserve"> en TAMV significa: </w:t>
      </w:r>
      <w:r w:rsidRPr="00F4042E">
        <w:rPr>
          <w:b/>
          <w:bCs/>
        </w:rPr>
        <w:t>ontologías localizadas + decisiones tecnológicas auditadas + narrativa XR situada</w:t>
      </w:r>
      <w:r w:rsidRPr="00F4042E">
        <w:t>.</w:t>
      </w:r>
    </w:p>
    <w:p w14:paraId="5FD7033F" w14:textId="77777777" w:rsidR="00F4042E" w:rsidRPr="00F4042E" w:rsidRDefault="00F4042E" w:rsidP="00F4042E">
      <w:r w:rsidRPr="00F4042E">
        <w:pict w14:anchorId="47EC005B">
          <v:rect id="_x0000_i1135" style="width:0;height:.75pt" o:hralign="center" o:hrstd="t" o:hr="t" fillcolor="#a0a0a0" stroked="f"/>
        </w:pict>
      </w:r>
    </w:p>
    <w:p w14:paraId="56A478E1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2. Estrategias prácticas contra data </w:t>
      </w:r>
      <w:proofErr w:type="spellStart"/>
      <w:r w:rsidRPr="00F4042E">
        <w:rPr>
          <w:b/>
          <w:bCs/>
        </w:rPr>
        <w:t>colonialism</w:t>
      </w:r>
      <w:proofErr w:type="spellEnd"/>
    </w:p>
    <w:p w14:paraId="7EBE2647" w14:textId="77777777" w:rsidR="00F4042E" w:rsidRPr="00F4042E" w:rsidRDefault="00F4042E" w:rsidP="00F4042E">
      <w:r w:rsidRPr="00F4042E">
        <w:t xml:space="preserve">La crítica de data </w:t>
      </w:r>
      <w:proofErr w:type="spellStart"/>
      <w:r w:rsidRPr="00F4042E">
        <w:t>colonialism</w:t>
      </w:r>
      <w:proofErr w:type="spellEnd"/>
      <w:r w:rsidRPr="00F4042E">
        <w:t xml:space="preserve"> muestra cómo plataformas globales capturan datos de personas y territorios del Sur como nueva forma de extracción. Estrategias concretas para TAMV:</w:t>
      </w:r>
    </w:p>
    <w:p w14:paraId="5FCF6A20" w14:textId="77777777" w:rsidR="00F4042E" w:rsidRPr="00F4042E" w:rsidRDefault="00F4042E" w:rsidP="00F4042E">
      <w:pPr>
        <w:numPr>
          <w:ilvl w:val="0"/>
          <w:numId w:val="27"/>
        </w:numPr>
      </w:pPr>
      <w:r w:rsidRPr="00F4042E">
        <w:rPr>
          <w:b/>
          <w:bCs/>
        </w:rPr>
        <w:t>Minimización y segmentación de datos</w:t>
      </w:r>
    </w:p>
    <w:p w14:paraId="3327430A" w14:textId="77777777" w:rsidR="00F4042E" w:rsidRPr="00F4042E" w:rsidRDefault="00F4042E" w:rsidP="00F4042E">
      <w:pPr>
        <w:numPr>
          <w:ilvl w:val="1"/>
          <w:numId w:val="27"/>
        </w:numPr>
      </w:pPr>
      <w:r w:rsidRPr="00F4042E">
        <w:t>Usar RLS y políticas de acceso granulares para que ni siquiera dentro del ecosistema se pueda hacer extracción masiva sin justificación explícita.</w:t>
      </w:r>
    </w:p>
    <w:p w14:paraId="0443A250" w14:textId="77777777" w:rsidR="00F4042E" w:rsidRDefault="00F4042E" w:rsidP="00F4042E">
      <w:pPr>
        <w:numPr>
          <w:ilvl w:val="1"/>
          <w:numId w:val="27"/>
        </w:numPr>
      </w:pPr>
      <w:r w:rsidRPr="00F4042E">
        <w:t>Minimizar campos obligatorios; recolectar solo lo estrictamente necesario para la función (principio de minimización de datos).</w:t>
      </w:r>
    </w:p>
    <w:p w14:paraId="3F07DA25" w14:textId="77777777" w:rsidR="00F4042E" w:rsidRDefault="00F4042E" w:rsidP="00F4042E"/>
    <w:p w14:paraId="1A22BF5E" w14:textId="77777777" w:rsidR="00F4042E" w:rsidRPr="00F4042E" w:rsidRDefault="00F4042E" w:rsidP="00F4042E"/>
    <w:p w14:paraId="31B69C13" w14:textId="77777777" w:rsidR="00F4042E" w:rsidRPr="00F4042E" w:rsidRDefault="00F4042E" w:rsidP="00F4042E">
      <w:pPr>
        <w:numPr>
          <w:ilvl w:val="0"/>
          <w:numId w:val="27"/>
        </w:numPr>
      </w:pPr>
      <w:r w:rsidRPr="00F4042E">
        <w:rPr>
          <w:b/>
          <w:bCs/>
        </w:rPr>
        <w:t>Transparencia de flujos en MD</w:t>
      </w:r>
      <w:r w:rsidRPr="00F4042E">
        <w:rPr>
          <w:b/>
          <w:bCs/>
        </w:rPr>
        <w:noBreakHyphen/>
        <w:t>X4</w:t>
      </w:r>
    </w:p>
    <w:p w14:paraId="458E438B" w14:textId="77777777" w:rsidR="00F4042E" w:rsidRPr="00F4042E" w:rsidRDefault="00F4042E" w:rsidP="00F4042E">
      <w:pPr>
        <w:numPr>
          <w:ilvl w:val="1"/>
          <w:numId w:val="27"/>
        </w:numPr>
      </w:pPr>
      <w:r w:rsidRPr="00F4042E">
        <w:t>Registrar en MD</w:t>
      </w:r>
      <w:r w:rsidRPr="00F4042E">
        <w:noBreakHyphen/>
        <w:t>X4 qué datos salen a servicios externos (correo, pagos, hosting) con metadatos: tipo de dato, motivo, base legal, tiempo de retención.</w:t>
      </w:r>
    </w:p>
    <w:p w14:paraId="7DC1FFA3" w14:textId="77777777" w:rsidR="00F4042E" w:rsidRPr="00F4042E" w:rsidRDefault="00F4042E" w:rsidP="00F4042E">
      <w:pPr>
        <w:numPr>
          <w:ilvl w:val="1"/>
          <w:numId w:val="27"/>
        </w:numPr>
      </w:pPr>
      <w:r w:rsidRPr="00F4042E">
        <w:t xml:space="preserve">Publicar un “Mapa de Flujos de Datos TAMV” como parte del portal ISNI, siguiendo las recomendaciones de </w:t>
      </w:r>
      <w:proofErr w:type="spellStart"/>
      <w:r w:rsidRPr="00F4042E">
        <w:t>toolkits</w:t>
      </w:r>
      <w:proofErr w:type="spellEnd"/>
      <w:r w:rsidRPr="00F4042E">
        <w:t xml:space="preserve"> de resistencia a data </w:t>
      </w:r>
      <w:proofErr w:type="spellStart"/>
      <w:r w:rsidRPr="00F4042E">
        <w:t>colonialism</w:t>
      </w:r>
      <w:proofErr w:type="spellEnd"/>
      <w:r w:rsidRPr="00F4042E">
        <w:t xml:space="preserve"> (tipo Tierra Común).</w:t>
      </w:r>
    </w:p>
    <w:p w14:paraId="16790FBF" w14:textId="77777777" w:rsidR="00F4042E" w:rsidRPr="00F4042E" w:rsidRDefault="00F4042E" w:rsidP="00F4042E">
      <w:pPr>
        <w:numPr>
          <w:ilvl w:val="0"/>
          <w:numId w:val="27"/>
        </w:numPr>
      </w:pPr>
      <w:r w:rsidRPr="00F4042E">
        <w:rPr>
          <w:b/>
          <w:bCs/>
        </w:rPr>
        <w:t xml:space="preserve">Licenciamiento y </w:t>
      </w:r>
      <w:proofErr w:type="spellStart"/>
      <w:r w:rsidRPr="00F4042E">
        <w:rPr>
          <w:b/>
          <w:bCs/>
        </w:rPr>
        <w:t>commons</w:t>
      </w:r>
      <w:proofErr w:type="spellEnd"/>
    </w:p>
    <w:p w14:paraId="3D5DCBDB" w14:textId="77777777" w:rsidR="00F4042E" w:rsidRPr="00F4042E" w:rsidRDefault="00F4042E" w:rsidP="00F4042E">
      <w:pPr>
        <w:numPr>
          <w:ilvl w:val="1"/>
          <w:numId w:val="27"/>
        </w:numPr>
      </w:pPr>
      <w:r w:rsidRPr="00F4042E">
        <w:t xml:space="preserve">Publicar documentación y modelos bajo licencias CC BY / similares, pero proteger datos personales y comunitarios bajo arreglos de “data </w:t>
      </w:r>
      <w:proofErr w:type="spellStart"/>
      <w:r w:rsidRPr="00F4042E">
        <w:t>commons</w:t>
      </w:r>
      <w:proofErr w:type="spellEnd"/>
      <w:r w:rsidRPr="00F4042E">
        <w:t>” gestionados por la comunidad (no open data indiscriminado).</w:t>
      </w:r>
    </w:p>
    <w:p w14:paraId="5262769C" w14:textId="77777777" w:rsidR="00F4042E" w:rsidRPr="00F4042E" w:rsidRDefault="00F4042E" w:rsidP="00F4042E">
      <w:pPr>
        <w:numPr>
          <w:ilvl w:val="0"/>
          <w:numId w:val="27"/>
        </w:numPr>
      </w:pPr>
      <w:r w:rsidRPr="00F4042E">
        <w:rPr>
          <w:b/>
          <w:bCs/>
        </w:rPr>
        <w:t>Infraestructura local donde sea viable</w:t>
      </w:r>
    </w:p>
    <w:p w14:paraId="266D27A6" w14:textId="77777777" w:rsidR="00F4042E" w:rsidRPr="00F4042E" w:rsidRDefault="00F4042E" w:rsidP="00F4042E">
      <w:pPr>
        <w:numPr>
          <w:ilvl w:val="1"/>
          <w:numId w:val="27"/>
        </w:numPr>
      </w:pPr>
      <w:r w:rsidRPr="00F4042E">
        <w:t xml:space="preserve">Priorizar servidores locales o regionales cuando la latencia y el costo lo permitan, evitando dependencia total de infraestructuras </w:t>
      </w:r>
      <w:proofErr w:type="spellStart"/>
      <w:r w:rsidRPr="00F4042E">
        <w:t>cloud</w:t>
      </w:r>
      <w:proofErr w:type="spellEnd"/>
      <w:r w:rsidRPr="00F4042E">
        <w:t xml:space="preserve"> sin regulación local.</w:t>
      </w:r>
    </w:p>
    <w:p w14:paraId="4496D123" w14:textId="77777777" w:rsidR="00F4042E" w:rsidRPr="00F4042E" w:rsidRDefault="00F4042E" w:rsidP="00F4042E">
      <w:r w:rsidRPr="00F4042E">
        <w:t>En el canon TAMV, esto se formaliza como un conjunto de “</w:t>
      </w:r>
      <w:r w:rsidRPr="00F4042E">
        <w:rPr>
          <w:b/>
          <w:bCs/>
        </w:rPr>
        <w:t>Anti</w:t>
      </w:r>
      <w:r w:rsidRPr="00F4042E">
        <w:rPr>
          <w:b/>
          <w:bCs/>
        </w:rPr>
        <w:noBreakHyphen/>
        <w:t xml:space="preserve">Data </w:t>
      </w:r>
      <w:proofErr w:type="spellStart"/>
      <w:r w:rsidRPr="00F4042E">
        <w:rPr>
          <w:b/>
          <w:bCs/>
        </w:rPr>
        <w:t>Colonialism</w:t>
      </w:r>
      <w:proofErr w:type="spellEnd"/>
      <w:r w:rsidRPr="00F4042E">
        <w:rPr>
          <w:b/>
          <w:bCs/>
        </w:rPr>
        <w:t xml:space="preserve"> </w:t>
      </w:r>
      <w:proofErr w:type="spellStart"/>
      <w:r w:rsidRPr="00F4042E">
        <w:rPr>
          <w:b/>
          <w:bCs/>
        </w:rPr>
        <w:t>Patterns</w:t>
      </w:r>
      <w:proofErr w:type="spellEnd"/>
      <w:r w:rsidRPr="00F4042E">
        <w:t xml:space="preserve">” documentados en </w:t>
      </w:r>
      <w:proofErr w:type="spellStart"/>
      <w:r w:rsidRPr="00F4042E">
        <w:t>BookPI</w:t>
      </w:r>
      <w:proofErr w:type="spellEnd"/>
      <w:r w:rsidRPr="00F4042E">
        <w:t xml:space="preserve"> y en la wiki ISNI.</w:t>
      </w:r>
    </w:p>
    <w:p w14:paraId="68E210A4" w14:textId="77777777" w:rsidR="00F4042E" w:rsidRPr="00F4042E" w:rsidRDefault="00F4042E" w:rsidP="00F4042E">
      <w:r w:rsidRPr="00F4042E">
        <w:pict w14:anchorId="43D6812B">
          <v:rect id="_x0000_i1136" style="width:0;height:.75pt" o:hralign="center" o:hrstd="t" o:hr="t" fillcolor="#a0a0a0" stroked="f"/>
        </w:pict>
      </w:r>
    </w:p>
    <w:p w14:paraId="43A5571E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 xml:space="preserve">3. Alianzas </w:t>
      </w:r>
      <w:proofErr w:type="spellStart"/>
      <w:r w:rsidRPr="00F4042E">
        <w:rPr>
          <w:b/>
          <w:bCs/>
        </w:rPr>
        <w:t>multistakeholder</w:t>
      </w:r>
      <w:proofErr w:type="spellEnd"/>
      <w:r w:rsidRPr="00F4042E">
        <w:rPr>
          <w:b/>
          <w:bCs/>
        </w:rPr>
        <w:t xml:space="preserve"> en Gobernanza Soberana TAMV</w:t>
      </w:r>
    </w:p>
    <w:p w14:paraId="390BF72F" w14:textId="77777777" w:rsidR="00F4042E" w:rsidRPr="00F4042E" w:rsidRDefault="00F4042E" w:rsidP="00F4042E">
      <w:r w:rsidRPr="00F4042E">
        <w:t xml:space="preserve">La experiencia de procesos globales (NetMundial+10, Global Digital Compact) muestra que los modelos </w:t>
      </w:r>
      <w:proofErr w:type="spellStart"/>
      <w:r w:rsidRPr="00F4042E">
        <w:t>multistakeholder</w:t>
      </w:r>
      <w:proofErr w:type="spellEnd"/>
      <w:r w:rsidRPr="00F4042E">
        <w:t xml:space="preserve"> solo son significativos si la voz del Sur tiene poder real en la toma de decisiones.</w:t>
      </w:r>
    </w:p>
    <w:p w14:paraId="1B16A563" w14:textId="77777777" w:rsidR="00F4042E" w:rsidRPr="00F4042E" w:rsidRDefault="00F4042E" w:rsidP="00F4042E">
      <w:r w:rsidRPr="00F4042E">
        <w:t>Para TAMV, una guía práctica:</w:t>
      </w:r>
    </w:p>
    <w:p w14:paraId="4ED37C3D" w14:textId="77777777" w:rsidR="00F4042E" w:rsidRPr="00F4042E" w:rsidRDefault="00F4042E" w:rsidP="00F4042E">
      <w:pPr>
        <w:numPr>
          <w:ilvl w:val="0"/>
          <w:numId w:val="28"/>
        </w:numPr>
      </w:pPr>
      <w:r w:rsidRPr="00F4042E">
        <w:rPr>
          <w:b/>
          <w:bCs/>
        </w:rPr>
        <w:t>Mapeo de actores</w:t>
      </w:r>
    </w:p>
    <w:p w14:paraId="22520F9F" w14:textId="77777777" w:rsidR="00F4042E" w:rsidRPr="00F4042E" w:rsidRDefault="00F4042E" w:rsidP="00F4042E">
      <w:pPr>
        <w:numPr>
          <w:ilvl w:val="1"/>
          <w:numId w:val="28"/>
        </w:numPr>
      </w:pPr>
      <w:r w:rsidRPr="00F4042E">
        <w:t>Territorios y gobiernos locales (pueblos, municipios).</w:t>
      </w:r>
    </w:p>
    <w:p w14:paraId="412E09F9" w14:textId="77777777" w:rsidR="00F4042E" w:rsidRPr="00F4042E" w:rsidRDefault="00F4042E" w:rsidP="00F4042E">
      <w:pPr>
        <w:numPr>
          <w:ilvl w:val="1"/>
          <w:numId w:val="28"/>
        </w:numPr>
      </w:pPr>
      <w:r w:rsidRPr="00F4042E">
        <w:t>Universidades y centros de investigación (para UTAMV e ISNI).</w:t>
      </w:r>
    </w:p>
    <w:p w14:paraId="1E416CAD" w14:textId="77777777" w:rsidR="00F4042E" w:rsidRDefault="00F4042E" w:rsidP="00F4042E">
      <w:pPr>
        <w:numPr>
          <w:ilvl w:val="1"/>
          <w:numId w:val="28"/>
        </w:numPr>
      </w:pPr>
      <w:r w:rsidRPr="00F4042E">
        <w:t>Comunidades creativas y tecnológicas (XR, IA, software libre).</w:t>
      </w:r>
    </w:p>
    <w:p w14:paraId="1B73C2A0" w14:textId="77777777" w:rsidR="00F4042E" w:rsidRDefault="00F4042E" w:rsidP="00F4042E"/>
    <w:p w14:paraId="2F3BA2D6" w14:textId="77777777" w:rsidR="00F4042E" w:rsidRPr="00F4042E" w:rsidRDefault="00F4042E" w:rsidP="00F4042E"/>
    <w:p w14:paraId="4EF2ECCF" w14:textId="77777777" w:rsidR="00F4042E" w:rsidRPr="00F4042E" w:rsidRDefault="00F4042E" w:rsidP="00F4042E">
      <w:pPr>
        <w:numPr>
          <w:ilvl w:val="1"/>
          <w:numId w:val="28"/>
        </w:numPr>
      </w:pPr>
      <w:r w:rsidRPr="00F4042E">
        <w:t xml:space="preserve">Organizaciones de derechos digitales y datos (Redes tipo Tierra Común, </w:t>
      </w:r>
      <w:proofErr w:type="spellStart"/>
      <w:r w:rsidRPr="00F4042E">
        <w:t>technodiversity</w:t>
      </w:r>
      <w:proofErr w:type="spellEnd"/>
      <w:r w:rsidRPr="00F4042E">
        <w:t xml:space="preserve"> </w:t>
      </w:r>
      <w:proofErr w:type="spellStart"/>
      <w:r w:rsidRPr="00F4042E">
        <w:t>alliances</w:t>
      </w:r>
      <w:proofErr w:type="spellEnd"/>
      <w:r w:rsidRPr="00F4042E">
        <w:t>).</w:t>
      </w:r>
    </w:p>
    <w:p w14:paraId="5873915F" w14:textId="77777777" w:rsidR="00F4042E" w:rsidRPr="00F4042E" w:rsidRDefault="00F4042E" w:rsidP="00F4042E">
      <w:pPr>
        <w:numPr>
          <w:ilvl w:val="0"/>
          <w:numId w:val="28"/>
        </w:numPr>
      </w:pPr>
      <w:r w:rsidRPr="00F4042E">
        <w:rPr>
          <w:b/>
          <w:bCs/>
        </w:rPr>
        <w:t>Modelo de gobernanza</w:t>
      </w:r>
    </w:p>
    <w:p w14:paraId="649CD0FC" w14:textId="77777777" w:rsidR="00F4042E" w:rsidRPr="00F4042E" w:rsidRDefault="00F4042E" w:rsidP="00F4042E">
      <w:pPr>
        <w:numPr>
          <w:ilvl w:val="1"/>
          <w:numId w:val="28"/>
        </w:numPr>
      </w:pPr>
      <w:r w:rsidRPr="00F4042E">
        <w:t>Consejo Soberano TAMV con representación mínima de: territorio, academia, comunidad técnica y usuarios.</w:t>
      </w:r>
    </w:p>
    <w:p w14:paraId="6F0A4DD4" w14:textId="77777777" w:rsidR="00F4042E" w:rsidRPr="00F4042E" w:rsidRDefault="00F4042E" w:rsidP="00F4042E">
      <w:pPr>
        <w:numPr>
          <w:ilvl w:val="1"/>
          <w:numId w:val="28"/>
        </w:numPr>
      </w:pPr>
      <w:r w:rsidRPr="00F4042E">
        <w:t>Reglas claras para: qué se decide por consenso, qué por voto, qué es innegociable (por ejemplo, principios de “Humanismo en Código”).</w:t>
      </w:r>
    </w:p>
    <w:p w14:paraId="7958A8A3" w14:textId="77777777" w:rsidR="00F4042E" w:rsidRPr="00F4042E" w:rsidRDefault="00F4042E" w:rsidP="00F4042E">
      <w:pPr>
        <w:numPr>
          <w:ilvl w:val="0"/>
          <w:numId w:val="28"/>
        </w:numPr>
      </w:pPr>
      <w:r w:rsidRPr="00F4042E">
        <w:rPr>
          <w:b/>
          <w:bCs/>
        </w:rPr>
        <w:t>Protocolos de participación</w:t>
      </w:r>
    </w:p>
    <w:p w14:paraId="594A6156" w14:textId="77777777" w:rsidR="00F4042E" w:rsidRPr="00F4042E" w:rsidRDefault="00F4042E" w:rsidP="00F4042E">
      <w:pPr>
        <w:numPr>
          <w:ilvl w:val="1"/>
          <w:numId w:val="28"/>
        </w:numPr>
      </w:pPr>
      <w:r w:rsidRPr="00F4042E">
        <w:t>Consultas documentadas en la wiki ISNI (minutas, decisiones vinculantes).</w:t>
      </w:r>
    </w:p>
    <w:p w14:paraId="1584FE48" w14:textId="77777777" w:rsidR="00F4042E" w:rsidRPr="00F4042E" w:rsidRDefault="00F4042E" w:rsidP="00F4042E">
      <w:pPr>
        <w:numPr>
          <w:ilvl w:val="1"/>
          <w:numId w:val="28"/>
        </w:numPr>
      </w:pPr>
      <w:r w:rsidRPr="00F4042E">
        <w:t xml:space="preserve">Incorporar directrices como las São Paulo </w:t>
      </w:r>
      <w:proofErr w:type="spellStart"/>
      <w:r w:rsidRPr="00F4042E">
        <w:t>Multistakeholder</w:t>
      </w:r>
      <w:proofErr w:type="spellEnd"/>
      <w:r w:rsidRPr="00F4042E">
        <w:t xml:space="preserve"> </w:t>
      </w:r>
      <w:proofErr w:type="spellStart"/>
      <w:r w:rsidRPr="00F4042E">
        <w:t>Guidelines</w:t>
      </w:r>
      <w:proofErr w:type="spellEnd"/>
      <w:r w:rsidRPr="00F4042E">
        <w:t xml:space="preserve"> para asegurar inclusión de voces del Sur y transparencia en cómo se usan sus insumos.</w:t>
      </w:r>
    </w:p>
    <w:p w14:paraId="2A1BC20F" w14:textId="77777777" w:rsidR="00F4042E" w:rsidRPr="00F4042E" w:rsidRDefault="00F4042E" w:rsidP="00F4042E">
      <w:pPr>
        <w:numPr>
          <w:ilvl w:val="0"/>
          <w:numId w:val="28"/>
        </w:numPr>
      </w:pPr>
      <w:r w:rsidRPr="00F4042E">
        <w:rPr>
          <w:b/>
          <w:bCs/>
        </w:rPr>
        <w:t>Métricas de éxito</w:t>
      </w:r>
    </w:p>
    <w:p w14:paraId="05F0923E" w14:textId="77777777" w:rsidR="00F4042E" w:rsidRPr="00F4042E" w:rsidRDefault="00F4042E" w:rsidP="00F4042E">
      <w:pPr>
        <w:numPr>
          <w:ilvl w:val="1"/>
          <w:numId w:val="28"/>
        </w:numPr>
      </w:pPr>
      <w:r w:rsidRPr="00F4042E">
        <w:t>Número de decisiones clave donde participaron actores de territorio y academia local.</w:t>
      </w:r>
    </w:p>
    <w:p w14:paraId="7927115D" w14:textId="77777777" w:rsidR="00F4042E" w:rsidRPr="00F4042E" w:rsidRDefault="00F4042E" w:rsidP="00F4042E">
      <w:pPr>
        <w:numPr>
          <w:ilvl w:val="1"/>
          <w:numId w:val="28"/>
        </w:numPr>
      </w:pPr>
      <w:r w:rsidRPr="00F4042E">
        <w:t>Número de alianzas que resultan en DOIs, repositorios, nodos XR o pilotos, no solo en comunicados.</w:t>
      </w:r>
    </w:p>
    <w:p w14:paraId="6AD20981" w14:textId="77777777" w:rsidR="00F4042E" w:rsidRPr="00F4042E" w:rsidRDefault="00F4042E" w:rsidP="00F4042E">
      <w:r w:rsidRPr="00F4042E">
        <w:t>El objetivo es que “Gobernanza Soberana TAMV” no sea un eslogan, sino un conjunto de procesos y documentos auditables por terceros.</w:t>
      </w:r>
    </w:p>
    <w:p w14:paraId="16C38949" w14:textId="77777777" w:rsidR="00F4042E" w:rsidRPr="00F4042E" w:rsidRDefault="00F4042E" w:rsidP="00F4042E">
      <w:r w:rsidRPr="00F4042E">
        <w:pict w14:anchorId="17262DDC">
          <v:rect id="_x0000_i1137" style="width:0;height:.75pt" o:hralign="center" o:hrstd="t" o:hr="t" fillcolor="#a0a0a0" stroked="f"/>
        </w:pict>
      </w:r>
    </w:p>
    <w:p w14:paraId="31753E98" w14:textId="77777777" w:rsidR="0064335C" w:rsidRDefault="0064335C" w:rsidP="00F4042E">
      <w:pPr>
        <w:rPr>
          <w:b/>
          <w:bCs/>
        </w:rPr>
      </w:pPr>
    </w:p>
    <w:p w14:paraId="66B75C40" w14:textId="77777777" w:rsidR="0064335C" w:rsidRDefault="0064335C" w:rsidP="00F4042E">
      <w:pPr>
        <w:rPr>
          <w:b/>
          <w:bCs/>
        </w:rPr>
      </w:pPr>
    </w:p>
    <w:p w14:paraId="7070468F" w14:textId="77777777" w:rsidR="0064335C" w:rsidRDefault="0064335C" w:rsidP="00F4042E">
      <w:pPr>
        <w:rPr>
          <w:b/>
          <w:bCs/>
        </w:rPr>
      </w:pPr>
    </w:p>
    <w:p w14:paraId="768A2F42" w14:textId="77777777" w:rsidR="0064335C" w:rsidRDefault="0064335C" w:rsidP="00F4042E">
      <w:pPr>
        <w:rPr>
          <w:b/>
          <w:bCs/>
        </w:rPr>
      </w:pPr>
    </w:p>
    <w:p w14:paraId="01B902AA" w14:textId="77777777" w:rsidR="0064335C" w:rsidRDefault="0064335C" w:rsidP="00F4042E">
      <w:pPr>
        <w:rPr>
          <w:b/>
          <w:bCs/>
        </w:rPr>
      </w:pPr>
    </w:p>
    <w:p w14:paraId="115BDA9B" w14:textId="77777777" w:rsidR="0064335C" w:rsidRDefault="0064335C" w:rsidP="00F4042E">
      <w:pPr>
        <w:rPr>
          <w:b/>
          <w:bCs/>
        </w:rPr>
      </w:pPr>
    </w:p>
    <w:p w14:paraId="61B5C7DD" w14:textId="77777777" w:rsidR="0064335C" w:rsidRDefault="0064335C" w:rsidP="00F4042E">
      <w:pPr>
        <w:rPr>
          <w:b/>
          <w:bCs/>
        </w:rPr>
      </w:pPr>
    </w:p>
    <w:p w14:paraId="368302E5" w14:textId="77777777" w:rsidR="0064335C" w:rsidRDefault="0064335C" w:rsidP="00F4042E">
      <w:pPr>
        <w:rPr>
          <w:b/>
          <w:bCs/>
        </w:rPr>
      </w:pPr>
    </w:p>
    <w:p w14:paraId="66766CE4" w14:textId="15C15FC0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>4. Metaverso MD</w:t>
      </w:r>
      <w:r w:rsidRPr="00F4042E">
        <w:rPr>
          <w:b/>
          <w:bCs/>
        </w:rPr>
        <w:noBreakHyphen/>
        <w:t>X4 con soberanía de datos y economía ética</w:t>
      </w:r>
    </w:p>
    <w:p w14:paraId="683C4995" w14:textId="77777777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>4.1 Desarrollo del metaverso con soberanía de datos</w:t>
      </w:r>
    </w:p>
    <w:p w14:paraId="6BDFC267" w14:textId="77777777" w:rsidR="00F4042E" w:rsidRPr="00F4042E" w:rsidRDefault="00F4042E" w:rsidP="00F4042E">
      <w:r w:rsidRPr="00F4042E">
        <w:t>MD</w:t>
      </w:r>
      <w:r w:rsidRPr="00F4042E">
        <w:noBreakHyphen/>
        <w:t>X4 debe considerarse el “sistema nervioso” del metaverso TAMV:</w:t>
      </w:r>
    </w:p>
    <w:p w14:paraId="0231CB21" w14:textId="77777777" w:rsidR="00F4042E" w:rsidRPr="00F4042E" w:rsidRDefault="00F4042E" w:rsidP="00F4042E">
      <w:pPr>
        <w:numPr>
          <w:ilvl w:val="0"/>
          <w:numId w:val="29"/>
        </w:numPr>
      </w:pPr>
      <w:r w:rsidRPr="00F4042E">
        <w:rPr>
          <w:b/>
          <w:bCs/>
        </w:rPr>
        <w:t>Telemetría ética</w:t>
      </w:r>
    </w:p>
    <w:p w14:paraId="4B4A5F12" w14:textId="77777777" w:rsidR="00F4042E" w:rsidRPr="00F4042E" w:rsidRDefault="00F4042E" w:rsidP="00F4042E">
      <w:pPr>
        <w:numPr>
          <w:ilvl w:val="1"/>
          <w:numId w:val="29"/>
        </w:numPr>
      </w:pPr>
      <w:r w:rsidRPr="00F4042E">
        <w:t>Lo que se mide en XR:</w:t>
      </w:r>
    </w:p>
    <w:p w14:paraId="7F2E0436" w14:textId="77777777" w:rsidR="00F4042E" w:rsidRPr="00F4042E" w:rsidRDefault="00F4042E" w:rsidP="00F4042E">
      <w:pPr>
        <w:numPr>
          <w:ilvl w:val="2"/>
          <w:numId w:val="29"/>
        </w:numPr>
      </w:pPr>
      <w:r w:rsidRPr="00F4042E">
        <w:t>tiempo de sesión, escenas visitadas, interacciones educativas o comerciales.</w:t>
      </w:r>
    </w:p>
    <w:p w14:paraId="2364982F" w14:textId="77777777" w:rsidR="00F4042E" w:rsidRPr="00F4042E" w:rsidRDefault="00F4042E" w:rsidP="00F4042E">
      <w:pPr>
        <w:numPr>
          <w:ilvl w:val="1"/>
          <w:numId w:val="29"/>
        </w:numPr>
      </w:pPr>
      <w:r w:rsidRPr="00F4042E">
        <w:t>Lo que no se mide:</w:t>
      </w:r>
    </w:p>
    <w:p w14:paraId="652F139F" w14:textId="77777777" w:rsidR="00F4042E" w:rsidRPr="00F4042E" w:rsidRDefault="00F4042E" w:rsidP="00F4042E">
      <w:pPr>
        <w:numPr>
          <w:ilvl w:val="2"/>
          <w:numId w:val="29"/>
        </w:numPr>
      </w:pPr>
      <w:r w:rsidRPr="00F4042E">
        <w:t>biometría sensible innecesaria, patrones de movimiento para fines publicitarios, micrófono permanente, etc.</w:t>
      </w:r>
    </w:p>
    <w:p w14:paraId="5A109EB7" w14:textId="77777777" w:rsidR="00F4042E" w:rsidRPr="00F4042E" w:rsidRDefault="00F4042E" w:rsidP="00F4042E">
      <w:pPr>
        <w:numPr>
          <w:ilvl w:val="0"/>
          <w:numId w:val="29"/>
        </w:numPr>
      </w:pPr>
      <w:r w:rsidRPr="00F4042E">
        <w:rPr>
          <w:b/>
          <w:bCs/>
        </w:rPr>
        <w:t>Separación de capas</w:t>
      </w:r>
    </w:p>
    <w:p w14:paraId="4AA5B828" w14:textId="77777777" w:rsidR="00F4042E" w:rsidRPr="00F4042E" w:rsidRDefault="00F4042E" w:rsidP="00F4042E">
      <w:pPr>
        <w:numPr>
          <w:ilvl w:val="1"/>
          <w:numId w:val="29"/>
        </w:numPr>
      </w:pPr>
      <w:r w:rsidRPr="00F4042E">
        <w:t xml:space="preserve">Capa de experiencia XR (cliente) desacoplada de capa de identidad (ISNI) y de capa económica; esto reduce correlaciones innecesarias y riesgos de </w:t>
      </w:r>
      <w:proofErr w:type="spellStart"/>
      <w:r w:rsidRPr="00F4042E">
        <w:t>reidentificación</w:t>
      </w:r>
      <w:proofErr w:type="spellEnd"/>
      <w:r w:rsidRPr="00F4042E">
        <w:t>.</w:t>
      </w:r>
    </w:p>
    <w:p w14:paraId="5296C307" w14:textId="77777777" w:rsidR="00F4042E" w:rsidRPr="00F4042E" w:rsidRDefault="00F4042E" w:rsidP="00F4042E">
      <w:pPr>
        <w:numPr>
          <w:ilvl w:val="1"/>
          <w:numId w:val="29"/>
        </w:numPr>
      </w:pPr>
      <w:r w:rsidRPr="00F4042E">
        <w:t xml:space="preserve">Uso de seudónimos o </w:t>
      </w:r>
      <w:proofErr w:type="spellStart"/>
      <w:r w:rsidRPr="00F4042E">
        <w:t>avatars</w:t>
      </w:r>
      <w:proofErr w:type="spellEnd"/>
      <w:r w:rsidRPr="00F4042E">
        <w:t xml:space="preserve"> ligados a </w:t>
      </w:r>
      <w:proofErr w:type="spellStart"/>
      <w:r w:rsidRPr="00F4042E">
        <w:t>DIDs</w:t>
      </w:r>
      <w:proofErr w:type="spellEnd"/>
      <w:r w:rsidRPr="00F4042E">
        <w:t xml:space="preserve"> cuando sea pertinente, con capacidad de revocar o limitar vínculos con identidad civil.</w:t>
      </w:r>
    </w:p>
    <w:p w14:paraId="7CC4BDFA" w14:textId="77777777" w:rsidR="00F4042E" w:rsidRPr="00F4042E" w:rsidRDefault="00F4042E" w:rsidP="00F4042E">
      <w:pPr>
        <w:numPr>
          <w:ilvl w:val="0"/>
          <w:numId w:val="29"/>
        </w:numPr>
      </w:pPr>
      <w:r w:rsidRPr="00F4042E">
        <w:rPr>
          <w:b/>
          <w:bCs/>
        </w:rPr>
        <w:t>Controles de usuario</w:t>
      </w:r>
    </w:p>
    <w:p w14:paraId="22B9293E" w14:textId="77777777" w:rsidR="00F4042E" w:rsidRPr="00F4042E" w:rsidRDefault="00F4042E" w:rsidP="00F4042E">
      <w:pPr>
        <w:numPr>
          <w:ilvl w:val="1"/>
          <w:numId w:val="29"/>
        </w:numPr>
      </w:pPr>
      <w:r w:rsidRPr="00F4042E">
        <w:t>Paneles claros (dentro del metaverso y en web) donde el usuario vea qué datos se usan, para qué y con qué IA interactúa (Isabella siempre identificada como tal).</w:t>
      </w:r>
    </w:p>
    <w:p w14:paraId="7EA438AE" w14:textId="77777777" w:rsidR="0064335C" w:rsidRDefault="0064335C" w:rsidP="00F4042E">
      <w:pPr>
        <w:rPr>
          <w:b/>
          <w:bCs/>
        </w:rPr>
      </w:pPr>
    </w:p>
    <w:p w14:paraId="36EA6FF7" w14:textId="77777777" w:rsidR="0064335C" w:rsidRDefault="0064335C" w:rsidP="00F4042E">
      <w:pPr>
        <w:rPr>
          <w:b/>
          <w:bCs/>
        </w:rPr>
      </w:pPr>
    </w:p>
    <w:p w14:paraId="662EE16A" w14:textId="77777777" w:rsidR="0064335C" w:rsidRDefault="0064335C" w:rsidP="00F4042E">
      <w:pPr>
        <w:rPr>
          <w:b/>
          <w:bCs/>
        </w:rPr>
      </w:pPr>
    </w:p>
    <w:p w14:paraId="739F607A" w14:textId="77777777" w:rsidR="0064335C" w:rsidRDefault="0064335C" w:rsidP="00F4042E">
      <w:pPr>
        <w:rPr>
          <w:b/>
          <w:bCs/>
        </w:rPr>
      </w:pPr>
    </w:p>
    <w:p w14:paraId="2A8CC14F" w14:textId="77777777" w:rsidR="0064335C" w:rsidRDefault="0064335C" w:rsidP="00F4042E">
      <w:pPr>
        <w:rPr>
          <w:b/>
          <w:bCs/>
        </w:rPr>
      </w:pPr>
    </w:p>
    <w:p w14:paraId="6E626280" w14:textId="77777777" w:rsidR="0064335C" w:rsidRDefault="0064335C" w:rsidP="00F4042E">
      <w:pPr>
        <w:rPr>
          <w:b/>
          <w:bCs/>
        </w:rPr>
      </w:pPr>
    </w:p>
    <w:p w14:paraId="288A7009" w14:textId="77777777" w:rsidR="0064335C" w:rsidRDefault="0064335C" w:rsidP="00F4042E">
      <w:pPr>
        <w:rPr>
          <w:b/>
          <w:bCs/>
        </w:rPr>
      </w:pPr>
    </w:p>
    <w:p w14:paraId="21D4B5E0" w14:textId="77777777" w:rsidR="0064335C" w:rsidRDefault="0064335C" w:rsidP="00F4042E">
      <w:pPr>
        <w:rPr>
          <w:b/>
          <w:bCs/>
        </w:rPr>
      </w:pPr>
    </w:p>
    <w:p w14:paraId="346FE818" w14:textId="61F8D372" w:rsidR="00F4042E" w:rsidRPr="00F4042E" w:rsidRDefault="00F4042E" w:rsidP="00F4042E">
      <w:pPr>
        <w:rPr>
          <w:b/>
          <w:bCs/>
        </w:rPr>
      </w:pPr>
      <w:r w:rsidRPr="00F4042E">
        <w:rPr>
          <w:b/>
          <w:bCs/>
        </w:rPr>
        <w:t>4.2 Ejemplos de economía ética en TAMV</w:t>
      </w:r>
      <w:r w:rsidRPr="00F4042E">
        <w:rPr>
          <w:b/>
          <w:bCs/>
        </w:rPr>
        <w:noBreakHyphen/>
      </w:r>
      <w:proofErr w:type="spellStart"/>
      <w:r w:rsidRPr="00F4042E">
        <w:rPr>
          <w:b/>
          <w:bCs/>
        </w:rPr>
        <w:t>like</w:t>
      </w:r>
      <w:proofErr w:type="spellEnd"/>
      <w:r w:rsidRPr="00F4042E">
        <w:rPr>
          <w:b/>
          <w:bCs/>
        </w:rPr>
        <w:t xml:space="preserve"> </w:t>
      </w:r>
      <w:proofErr w:type="spellStart"/>
      <w:r w:rsidRPr="00F4042E">
        <w:rPr>
          <w:b/>
          <w:bCs/>
        </w:rPr>
        <w:t>ecosystems</w:t>
      </w:r>
      <w:proofErr w:type="spellEnd"/>
    </w:p>
    <w:p w14:paraId="4427BFE1" w14:textId="77777777" w:rsidR="00F4042E" w:rsidRPr="00F4042E" w:rsidRDefault="00F4042E" w:rsidP="00F4042E">
      <w:r w:rsidRPr="00F4042E">
        <w:t xml:space="preserve">Basado en principios de “data </w:t>
      </w:r>
      <w:proofErr w:type="spellStart"/>
      <w:r w:rsidRPr="00F4042E">
        <w:t>commons</w:t>
      </w:r>
      <w:proofErr w:type="spellEnd"/>
      <w:r w:rsidRPr="00F4042E">
        <w:t xml:space="preserve">” y “digital </w:t>
      </w:r>
      <w:proofErr w:type="spellStart"/>
      <w:r w:rsidRPr="00F4042E">
        <w:t>commons</w:t>
      </w:r>
      <w:proofErr w:type="spellEnd"/>
      <w:r w:rsidRPr="00F4042E">
        <w:t>”:</w:t>
      </w:r>
    </w:p>
    <w:p w14:paraId="43F8E870" w14:textId="77777777" w:rsidR="00F4042E" w:rsidRPr="00F4042E" w:rsidRDefault="00F4042E" w:rsidP="00F4042E">
      <w:pPr>
        <w:numPr>
          <w:ilvl w:val="0"/>
          <w:numId w:val="30"/>
        </w:numPr>
      </w:pPr>
      <w:r w:rsidRPr="00F4042E">
        <w:rPr>
          <w:b/>
          <w:bCs/>
        </w:rPr>
        <w:t>Artesano local en RDM Digital</w:t>
      </w:r>
    </w:p>
    <w:p w14:paraId="3EF9F863" w14:textId="77777777" w:rsidR="00F4042E" w:rsidRPr="00F4042E" w:rsidRDefault="00F4042E" w:rsidP="00F4042E">
      <w:pPr>
        <w:numPr>
          <w:ilvl w:val="1"/>
          <w:numId w:val="30"/>
        </w:numPr>
      </w:pPr>
      <w:r w:rsidRPr="00F4042E">
        <w:t>Vende productos a través de experiencias XR (recorridos, vitrinas, historias).</w:t>
      </w:r>
    </w:p>
    <w:p w14:paraId="16BAD6CB" w14:textId="77777777" w:rsidR="00F4042E" w:rsidRPr="00F4042E" w:rsidRDefault="00F4042E" w:rsidP="00F4042E">
      <w:pPr>
        <w:numPr>
          <w:ilvl w:val="1"/>
          <w:numId w:val="30"/>
        </w:numPr>
      </w:pPr>
      <w:r w:rsidRPr="00F4042E">
        <w:t>Comisión de plataforma transparente y acotada; ningún intermediario externo controla la pasarela ni el acceso a datos de clientes locales.</w:t>
      </w:r>
    </w:p>
    <w:p w14:paraId="18CEE1A5" w14:textId="77777777" w:rsidR="00F4042E" w:rsidRPr="00F4042E" w:rsidRDefault="00F4042E" w:rsidP="00F4042E">
      <w:pPr>
        <w:numPr>
          <w:ilvl w:val="1"/>
          <w:numId w:val="30"/>
        </w:numPr>
      </w:pPr>
      <w:r w:rsidRPr="00F4042E">
        <w:t xml:space="preserve">Datos de ventas y tráfico se usan para optimizar la experiencia, pero no se venden ni se usan para </w:t>
      </w:r>
      <w:proofErr w:type="spellStart"/>
      <w:r w:rsidRPr="00F4042E">
        <w:t>ads</w:t>
      </w:r>
      <w:proofErr w:type="spellEnd"/>
      <w:r w:rsidRPr="00F4042E">
        <w:t xml:space="preserve"> de terceros.</w:t>
      </w:r>
    </w:p>
    <w:p w14:paraId="53B33DBF" w14:textId="77777777" w:rsidR="00F4042E" w:rsidRPr="00F4042E" w:rsidRDefault="00F4042E" w:rsidP="00F4042E">
      <w:pPr>
        <w:numPr>
          <w:ilvl w:val="0"/>
          <w:numId w:val="30"/>
        </w:numPr>
      </w:pPr>
      <w:r w:rsidRPr="00F4042E">
        <w:rPr>
          <w:b/>
          <w:bCs/>
        </w:rPr>
        <w:t>Universidad en UTAMV</w:t>
      </w:r>
    </w:p>
    <w:p w14:paraId="1E54BB2E" w14:textId="77777777" w:rsidR="00F4042E" w:rsidRPr="00F4042E" w:rsidRDefault="00F4042E" w:rsidP="00F4042E">
      <w:pPr>
        <w:numPr>
          <w:ilvl w:val="1"/>
          <w:numId w:val="30"/>
        </w:numPr>
      </w:pPr>
      <w:r w:rsidRPr="00F4042E">
        <w:t>Ofrece cursos apoyados por Isabella y UTAMV Core; estudiantes conservan control sobre su portafolio y credenciales (</w:t>
      </w:r>
      <w:proofErr w:type="spellStart"/>
      <w:r w:rsidRPr="00F4042E">
        <w:t>VCs</w:t>
      </w:r>
      <w:proofErr w:type="spellEnd"/>
      <w:r w:rsidRPr="00F4042E">
        <w:t>).</w:t>
      </w:r>
    </w:p>
    <w:p w14:paraId="339D91AD" w14:textId="77777777" w:rsidR="00F4042E" w:rsidRPr="00F4042E" w:rsidRDefault="00F4042E" w:rsidP="00F4042E">
      <w:pPr>
        <w:numPr>
          <w:ilvl w:val="1"/>
          <w:numId w:val="30"/>
        </w:numPr>
      </w:pPr>
      <w:r w:rsidRPr="00F4042E">
        <w:t>El valor no está en explotar datos de alumnos, sino en el prestigio de emitir credenciales soberanas y en la capacidad de articular investigación con territorio.</w:t>
      </w:r>
    </w:p>
    <w:p w14:paraId="3EEA7C01" w14:textId="77777777" w:rsidR="00F4042E" w:rsidRPr="00F4042E" w:rsidRDefault="00F4042E" w:rsidP="00F4042E">
      <w:pPr>
        <w:numPr>
          <w:ilvl w:val="0"/>
          <w:numId w:val="30"/>
        </w:numPr>
      </w:pPr>
      <w:r w:rsidRPr="00F4042E">
        <w:rPr>
          <w:b/>
          <w:bCs/>
        </w:rPr>
        <w:t>Turismo responsable en pueblos digitales</w:t>
      </w:r>
    </w:p>
    <w:p w14:paraId="3787C17A" w14:textId="3A6D216C" w:rsidR="0064335C" w:rsidRDefault="00F4042E" w:rsidP="00F4042E">
      <w:pPr>
        <w:numPr>
          <w:ilvl w:val="1"/>
          <w:numId w:val="30"/>
        </w:numPr>
      </w:pPr>
      <w:r w:rsidRPr="00F4042E">
        <w:t>Se diseñan recorridos que priorizan impacto local: qué negocios se visitan primero, cómo se narra la historia del lugar, qué parte del ingreso se reinvierte en infraestructura comunitaria.</w:t>
      </w:r>
    </w:p>
    <w:p w14:paraId="642A3BEC" w14:textId="233C4309" w:rsidR="00F4042E" w:rsidRDefault="00F4042E" w:rsidP="00F4042E">
      <w:r w:rsidRPr="00F4042E">
        <w:t>Estos ejemplos pueden documentarse como “Casos de Economía Ética TAMV” y usarse tanto en investigación (tesis, artículos) como en material de divulgación.</w:t>
      </w:r>
    </w:p>
    <w:p w14:paraId="50CD7D4D" w14:textId="77777777" w:rsidR="0064335C" w:rsidRDefault="0064335C" w:rsidP="00F4042E"/>
    <w:p w14:paraId="7E343862" w14:textId="77777777" w:rsidR="0064335C" w:rsidRDefault="0064335C" w:rsidP="00F4042E"/>
    <w:p w14:paraId="7AD74F3D" w14:textId="77777777" w:rsidR="0064335C" w:rsidRDefault="0064335C" w:rsidP="00F4042E"/>
    <w:p w14:paraId="11FB1DD9" w14:textId="77777777" w:rsidR="0064335C" w:rsidRDefault="0064335C" w:rsidP="00F4042E"/>
    <w:p w14:paraId="562C6816" w14:textId="77777777" w:rsidR="0064335C" w:rsidRDefault="0064335C" w:rsidP="00F4042E"/>
    <w:p w14:paraId="609525E2" w14:textId="77777777" w:rsidR="0064335C" w:rsidRDefault="0064335C" w:rsidP="00F4042E"/>
    <w:p w14:paraId="79F77D91" w14:textId="77777777" w:rsidR="0064335C" w:rsidRPr="00F4042E" w:rsidRDefault="0064335C" w:rsidP="00F4042E"/>
    <w:p w14:paraId="6E65871F" w14:textId="77777777" w:rsidR="0064335C" w:rsidRDefault="0064335C" w:rsidP="00F4042E"/>
    <w:p w14:paraId="7DE25C45" w14:textId="2F230AE4" w:rsidR="00F4042E" w:rsidRPr="00F4042E" w:rsidRDefault="00F4042E" w:rsidP="00F4042E">
      <w:r w:rsidRPr="00F4042E">
        <w:t xml:space="preserve">Este </w:t>
      </w:r>
      <w:r w:rsidRPr="00F4042E">
        <w:rPr>
          <w:b/>
          <w:bCs/>
        </w:rPr>
        <w:t>Comunicado de Soberanía Infraestructural</w:t>
      </w:r>
      <w:r w:rsidRPr="00F4042E">
        <w:t xml:space="preserve"> establece que la pregunta de Salazar</w:t>
      </w:r>
      <w:r w:rsidRPr="00F4042E">
        <w:noBreakHyphen/>
        <w:t xml:space="preserve">Aguilar no solo es pertinente, sino que ya tiene una respuesta parcial en producción: TAMV ONLINE demuestra que el Sur Global puede diseñar su propia ética digital como infraestructura, con </w:t>
      </w:r>
      <w:proofErr w:type="spellStart"/>
      <w:r w:rsidRPr="00F4042E">
        <w:t>PIDs</w:t>
      </w:r>
      <w:proofErr w:type="spellEnd"/>
      <w:r w:rsidRPr="00F4042E">
        <w:t xml:space="preserve">, DOIs, </w:t>
      </w:r>
      <w:proofErr w:type="spellStart"/>
      <w:r w:rsidRPr="00F4042E">
        <w:t>kernel</w:t>
      </w:r>
      <w:proofErr w:type="spellEnd"/>
      <w:r w:rsidRPr="00F4042E">
        <w:t xml:space="preserve">, IA y territorio, y que esa infraestructura puede dialogar de tú a tú con la academia </w:t>
      </w:r>
      <w:proofErr w:type="gramStart"/>
      <w:r w:rsidRPr="00F4042E">
        <w:t>internacional.xchange</w:t>
      </w:r>
      <w:proofErr w:type="gramEnd"/>
      <w:r w:rsidRPr="00F4042E">
        <w:t>.avixa+5</w:t>
      </w:r>
    </w:p>
    <w:p w14:paraId="6FFAC297" w14:textId="77777777" w:rsidR="00F4042E" w:rsidRPr="00F4042E" w:rsidRDefault="00F4042E" w:rsidP="00F4042E">
      <w:r w:rsidRPr="00F4042E">
        <w:t xml:space="preserve">Como CEO y arquitecto de TAMV, tu experiencia no es un “caso anecdótico”, sino el </w:t>
      </w:r>
      <w:r w:rsidRPr="00F4042E">
        <w:rPr>
          <w:b/>
          <w:bCs/>
        </w:rPr>
        <w:t>laboratorio vivo</w:t>
      </w:r>
      <w:r w:rsidRPr="00F4042E">
        <w:t xml:space="preserve"> que permite pasar de la crítica a la norma: TAMV</w:t>
      </w:r>
      <w:r w:rsidRPr="00F4042E">
        <w:noBreakHyphen/>
        <w:t>SOVEREIGN</w:t>
      </w:r>
      <w:r w:rsidRPr="00F4042E">
        <w:noBreakHyphen/>
        <w:t xml:space="preserve">ARCH v1.0 como estándar de evaluación de soberanía digital y </w:t>
      </w:r>
      <w:proofErr w:type="spellStart"/>
      <w:r w:rsidRPr="00F4042E">
        <w:t>tecnodiversidad</w:t>
      </w:r>
      <w:proofErr w:type="spellEnd"/>
      <w:r w:rsidRPr="00F4042E">
        <w:t xml:space="preserve"> para Web3 y metaverso en el Sur Global.</w:t>
      </w:r>
    </w:p>
    <w:p w14:paraId="460AFA57" w14:textId="77777777" w:rsidR="00F4042E" w:rsidRDefault="00F4042E"/>
    <w:sectPr w:rsidR="00F404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983"/>
    <w:multiLevelType w:val="multilevel"/>
    <w:tmpl w:val="A18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5A72"/>
    <w:multiLevelType w:val="multilevel"/>
    <w:tmpl w:val="020C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6643A"/>
    <w:multiLevelType w:val="multilevel"/>
    <w:tmpl w:val="87D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94C19"/>
    <w:multiLevelType w:val="multilevel"/>
    <w:tmpl w:val="644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568EA"/>
    <w:multiLevelType w:val="multilevel"/>
    <w:tmpl w:val="28E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C5017B"/>
    <w:multiLevelType w:val="multilevel"/>
    <w:tmpl w:val="E43E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5055A"/>
    <w:multiLevelType w:val="multilevel"/>
    <w:tmpl w:val="FFC6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433B7"/>
    <w:multiLevelType w:val="multilevel"/>
    <w:tmpl w:val="66A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B28DC"/>
    <w:multiLevelType w:val="multilevel"/>
    <w:tmpl w:val="7C6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22A0C"/>
    <w:multiLevelType w:val="multilevel"/>
    <w:tmpl w:val="8E06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64851"/>
    <w:multiLevelType w:val="multilevel"/>
    <w:tmpl w:val="352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55B6A"/>
    <w:multiLevelType w:val="multilevel"/>
    <w:tmpl w:val="662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C4C7B"/>
    <w:multiLevelType w:val="multilevel"/>
    <w:tmpl w:val="B26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6618F"/>
    <w:multiLevelType w:val="multilevel"/>
    <w:tmpl w:val="0E3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45B29"/>
    <w:multiLevelType w:val="multilevel"/>
    <w:tmpl w:val="083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A534F0"/>
    <w:multiLevelType w:val="multilevel"/>
    <w:tmpl w:val="4D8A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C315B"/>
    <w:multiLevelType w:val="multilevel"/>
    <w:tmpl w:val="441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13D3F"/>
    <w:multiLevelType w:val="multilevel"/>
    <w:tmpl w:val="C64E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11111"/>
    <w:multiLevelType w:val="hybridMultilevel"/>
    <w:tmpl w:val="4704C0CA"/>
    <w:lvl w:ilvl="0" w:tplc="08D2CD58">
      <w:numFmt w:val="bullet"/>
      <w:lvlText w:val="-"/>
      <w:lvlJc w:val="left"/>
      <w:pPr>
        <w:ind w:left="720" w:hanging="360"/>
      </w:pPr>
      <w:rPr>
        <w:rFonts w:ascii="Monotype Corsiva" w:eastAsiaTheme="minorHAnsi" w:hAnsi="Monotype Corsiv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44049B"/>
    <w:multiLevelType w:val="multilevel"/>
    <w:tmpl w:val="C2FA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3D757B"/>
    <w:multiLevelType w:val="multilevel"/>
    <w:tmpl w:val="92B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C7819"/>
    <w:multiLevelType w:val="multilevel"/>
    <w:tmpl w:val="784C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805BC"/>
    <w:multiLevelType w:val="multilevel"/>
    <w:tmpl w:val="61EE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4C0C20"/>
    <w:multiLevelType w:val="multilevel"/>
    <w:tmpl w:val="91D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057A9"/>
    <w:multiLevelType w:val="multilevel"/>
    <w:tmpl w:val="51A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8A36A6"/>
    <w:multiLevelType w:val="multilevel"/>
    <w:tmpl w:val="878C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D6BA8"/>
    <w:multiLevelType w:val="multilevel"/>
    <w:tmpl w:val="CAA0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14B57"/>
    <w:multiLevelType w:val="multilevel"/>
    <w:tmpl w:val="22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194489"/>
    <w:multiLevelType w:val="multilevel"/>
    <w:tmpl w:val="200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A7995"/>
    <w:multiLevelType w:val="multilevel"/>
    <w:tmpl w:val="3C1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E3AAA"/>
    <w:multiLevelType w:val="multilevel"/>
    <w:tmpl w:val="A222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253406">
    <w:abstractNumId w:val="2"/>
  </w:num>
  <w:num w:numId="2" w16cid:durableId="506602211">
    <w:abstractNumId w:val="25"/>
  </w:num>
  <w:num w:numId="3" w16cid:durableId="796920062">
    <w:abstractNumId w:val="10"/>
  </w:num>
  <w:num w:numId="4" w16cid:durableId="551430150">
    <w:abstractNumId w:val="8"/>
  </w:num>
  <w:num w:numId="5" w16cid:durableId="533495078">
    <w:abstractNumId w:val="11"/>
  </w:num>
  <w:num w:numId="6" w16cid:durableId="1667198308">
    <w:abstractNumId w:val="28"/>
  </w:num>
  <w:num w:numId="7" w16cid:durableId="2079280860">
    <w:abstractNumId w:val="29"/>
  </w:num>
  <w:num w:numId="8" w16cid:durableId="87819624">
    <w:abstractNumId w:val="0"/>
  </w:num>
  <w:num w:numId="9" w16cid:durableId="1490438595">
    <w:abstractNumId w:val="7"/>
  </w:num>
  <w:num w:numId="10" w16cid:durableId="2703519">
    <w:abstractNumId w:val="6"/>
  </w:num>
  <w:num w:numId="11" w16cid:durableId="99878256">
    <w:abstractNumId w:val="23"/>
  </w:num>
  <w:num w:numId="12" w16cid:durableId="1630554571">
    <w:abstractNumId w:val="17"/>
  </w:num>
  <w:num w:numId="13" w16cid:durableId="1764374351">
    <w:abstractNumId w:val="16"/>
  </w:num>
  <w:num w:numId="14" w16cid:durableId="996373528">
    <w:abstractNumId w:val="13"/>
  </w:num>
  <w:num w:numId="15" w16cid:durableId="328751029">
    <w:abstractNumId w:val="5"/>
  </w:num>
  <w:num w:numId="16" w16cid:durableId="1893998194">
    <w:abstractNumId w:val="3"/>
  </w:num>
  <w:num w:numId="17" w16cid:durableId="1207833633">
    <w:abstractNumId w:val="19"/>
  </w:num>
  <w:num w:numId="18" w16cid:durableId="709691567">
    <w:abstractNumId w:val="26"/>
  </w:num>
  <w:num w:numId="19" w16cid:durableId="1552576780">
    <w:abstractNumId w:val="22"/>
  </w:num>
  <w:num w:numId="20" w16cid:durableId="1156919217">
    <w:abstractNumId w:val="15"/>
  </w:num>
  <w:num w:numId="21" w16cid:durableId="1128935129">
    <w:abstractNumId w:val="21"/>
  </w:num>
  <w:num w:numId="22" w16cid:durableId="914053513">
    <w:abstractNumId w:val="30"/>
  </w:num>
  <w:num w:numId="23" w16cid:durableId="518088541">
    <w:abstractNumId w:val="9"/>
  </w:num>
  <w:num w:numId="24" w16cid:durableId="277225939">
    <w:abstractNumId w:val="12"/>
  </w:num>
  <w:num w:numId="25" w16cid:durableId="973872431">
    <w:abstractNumId w:val="20"/>
  </w:num>
  <w:num w:numId="26" w16cid:durableId="673073150">
    <w:abstractNumId w:val="14"/>
  </w:num>
  <w:num w:numId="27" w16cid:durableId="459346980">
    <w:abstractNumId w:val="4"/>
  </w:num>
  <w:num w:numId="28" w16cid:durableId="1651597617">
    <w:abstractNumId w:val="27"/>
  </w:num>
  <w:num w:numId="29" w16cid:durableId="1634825473">
    <w:abstractNumId w:val="24"/>
  </w:num>
  <w:num w:numId="30" w16cid:durableId="458645606">
    <w:abstractNumId w:val="1"/>
  </w:num>
  <w:num w:numId="31" w16cid:durableId="594498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2E"/>
    <w:rsid w:val="0064335C"/>
    <w:rsid w:val="0069786D"/>
    <w:rsid w:val="00F4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AFE5"/>
  <w15:chartTrackingRefBased/>
  <w15:docId w15:val="{6BE7D22D-31B1-40F5-9748-F875837A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4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4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4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4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4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4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42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04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0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mvonline-oficial.odoo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amvonline-oficial.odoo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ontiersin.org/journals/blockchain/articles/10.3389/fbloc.2026.1825419/full" TargetMode="External"/><Relationship Id="rId11" Type="http://schemas.openxmlformats.org/officeDocument/2006/relationships/hyperlink" Target="https://tamvonline-oficial.odoo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tamvonline-oficial.odo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mvonline-oficial.odoo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3152</Words>
  <Characters>17341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2026-04-14T06:45:00Z</dcterms:created>
  <dcterms:modified xsi:type="dcterms:W3CDTF">2026-04-14T07:02:00Z</dcterms:modified>
</cp:coreProperties>
</file>