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480" w:type="dxa"/>
        <w:tblInd w:w="-72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480"/>
      </w:tblGrid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480" w:type="dxa"/>
            <w:shd w:val="clear" w:color="FFFFFF" w:fill="auto"/>
            <w:vAlign w:val="bottom"/>
          </w:tcPr>
          <w:p w:rsidR="001A12E9" w:rsidRPr="00D02552" w:rsidRDefault="001A12E9" w:rsidP="00D02552">
            <w:pPr>
              <w:jc w:val="right"/>
              <w:rPr>
                <w:rFonts w:ascii="Arial" w:hAnsi="Arial"/>
                <w:sz w:val="16"/>
              </w:rPr>
            </w:pPr>
            <w:bookmarkStart w:id="0" w:name="_GoBack"/>
            <w:bookmarkEnd w:id="0"/>
            <w:r w:rsidRPr="00D02552">
              <w:rPr>
                <w:rFonts w:ascii="Arial" w:hAnsi="Arial"/>
                <w:sz w:val="12"/>
                <w:szCs w:val="12"/>
              </w:rPr>
              <w:t>Приложение № 1</w:t>
            </w:r>
            <w:r w:rsidRPr="00D02552">
              <w:rPr>
                <w:rFonts w:ascii="Arial" w:hAnsi="Arial"/>
                <w:sz w:val="12"/>
                <w:szCs w:val="12"/>
              </w:rPr>
              <w:br/>
              <w:t>к постановлению Правительства Российской Федерации</w:t>
            </w:r>
            <w:r w:rsidRPr="00D02552">
              <w:rPr>
                <w:rFonts w:ascii="Arial" w:hAnsi="Arial"/>
                <w:sz w:val="12"/>
                <w:szCs w:val="12"/>
              </w:rPr>
              <w:br/>
              <w:t xml:space="preserve">от 26 декабря </w:t>
            </w:r>
            <w:smartTag w:uri="urn:schemas-microsoft-com:office:smarttags" w:element="metricconverter">
              <w:smartTagPr>
                <w:attr w:name="ProductID" w:val="2011 г"/>
              </w:smartTagPr>
              <w:r w:rsidRPr="00D02552">
                <w:rPr>
                  <w:rFonts w:ascii="Arial" w:hAnsi="Arial"/>
                  <w:sz w:val="12"/>
                  <w:szCs w:val="12"/>
                </w:rPr>
                <w:t>2011 г</w:t>
              </w:r>
            </w:smartTag>
            <w:r w:rsidRPr="00D02552">
              <w:rPr>
                <w:rFonts w:ascii="Arial" w:hAnsi="Arial"/>
                <w:sz w:val="12"/>
                <w:szCs w:val="12"/>
              </w:rPr>
              <w:t>. № 1137</w:t>
            </w:r>
            <w:r w:rsidRPr="00D02552">
              <w:rPr>
                <w:rFonts w:ascii="Arial" w:hAnsi="Arial"/>
                <w:sz w:val="12"/>
                <w:szCs w:val="12"/>
              </w:rPr>
              <w:br/>
            </w:r>
          </w:p>
        </w:tc>
      </w:tr>
    </w:tbl>
    <w:p w:rsidR="00A021A0" w:rsidRDefault="00A021A0" w:rsidP="00A021A0">
      <w:pPr>
        <w:ind w:left="-720"/>
        <w:rPr>
          <w:rFonts w:ascii="Arial" w:hAnsi="Arial"/>
          <w:b/>
          <w:sz w:val="28"/>
          <w:szCs w:val="28"/>
          <w:lang w:val="en-US"/>
        </w:rPr>
      </w:pPr>
      <w:r w:rsidRPr="00D02552">
        <w:rPr>
          <w:rFonts w:ascii="Arial" w:hAnsi="Arial"/>
          <w:b/>
          <w:sz w:val="28"/>
          <w:szCs w:val="28"/>
        </w:rPr>
        <w:t>Счет-фактура №</w:t>
      </w:r>
      <w:r>
        <w:rPr>
          <w:rFonts w:ascii="Arial" w:hAnsi="Arial"/>
          <w:b/>
          <w:sz w:val="28"/>
          <w:szCs w:val="28"/>
          <w:lang w:val="en-US"/>
        </w:rPr>
        <w:t xml:space="preserve"> </w:t>
      </w:r>
      <w:r w:rsidRPr="00D02552">
        <w:rPr>
          <w:rFonts w:ascii="Arial" w:hAnsi="Arial"/>
          <w:b/>
          <w:sz w:val="28"/>
          <w:szCs w:val="28"/>
        </w:rPr>
        <w:t xml:space="preserve">от </w:t>
      </w:r>
    </w:p>
    <w:p w:rsidR="00A021A0" w:rsidRDefault="00A021A0" w:rsidP="00A021A0">
      <w:pPr>
        <w:ind w:left="-720"/>
        <w:rPr>
          <w:rFonts w:ascii="Arial" w:hAnsi="Arial"/>
          <w:b/>
          <w:sz w:val="28"/>
          <w:szCs w:val="28"/>
          <w:lang w:val="en-US"/>
        </w:rPr>
      </w:pPr>
      <w:r w:rsidRPr="00D02552">
        <w:rPr>
          <w:rFonts w:ascii="Arial" w:hAnsi="Arial"/>
          <w:b/>
          <w:sz w:val="28"/>
          <w:szCs w:val="28"/>
        </w:rPr>
        <w:t>Исправление №</w:t>
      </w:r>
      <w:r>
        <w:rPr>
          <w:rFonts w:ascii="Arial" w:hAnsi="Arial"/>
          <w:b/>
          <w:sz w:val="28"/>
          <w:szCs w:val="28"/>
          <w:lang w:val="en-US"/>
        </w:rPr>
        <w:t xml:space="preserve"> </w:t>
      </w:r>
      <w:r w:rsidRPr="00D02552">
        <w:rPr>
          <w:rFonts w:ascii="Arial" w:hAnsi="Arial"/>
          <w:b/>
          <w:sz w:val="28"/>
          <w:szCs w:val="28"/>
        </w:rPr>
        <w:t xml:space="preserve">от </w:t>
      </w:r>
    </w:p>
    <w:tbl>
      <w:tblPr>
        <w:tblW w:w="15480" w:type="dxa"/>
        <w:tblInd w:w="-72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4"/>
        <w:gridCol w:w="2056"/>
        <w:gridCol w:w="540"/>
        <w:gridCol w:w="360"/>
        <w:gridCol w:w="77"/>
        <w:gridCol w:w="20"/>
        <w:gridCol w:w="803"/>
        <w:gridCol w:w="118"/>
        <w:gridCol w:w="242"/>
        <w:gridCol w:w="431"/>
        <w:gridCol w:w="263"/>
        <w:gridCol w:w="630"/>
        <w:gridCol w:w="234"/>
        <w:gridCol w:w="304"/>
        <w:gridCol w:w="315"/>
        <w:gridCol w:w="234"/>
        <w:gridCol w:w="1009"/>
        <w:gridCol w:w="932"/>
        <w:gridCol w:w="13"/>
        <w:gridCol w:w="24"/>
        <w:gridCol w:w="831"/>
        <w:gridCol w:w="210"/>
        <w:gridCol w:w="13"/>
        <w:gridCol w:w="24"/>
        <w:gridCol w:w="173"/>
        <w:gridCol w:w="24"/>
        <w:gridCol w:w="816"/>
        <w:gridCol w:w="1440"/>
        <w:gridCol w:w="229"/>
        <w:gridCol w:w="236"/>
        <w:gridCol w:w="441"/>
        <w:gridCol w:w="1194"/>
        <w:gridCol w:w="1140"/>
      </w:tblGrid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Продавец</w:t>
            </w: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Адрес</w:t>
            </w: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ИНН/КПП продавца</w:t>
            </w: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Грузоотправитель и его адрес</w:t>
            </w: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Грузополучатель и его адрес</w:t>
            </w: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К платежно-расчетному документу №    от</w:t>
            </w: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Покупатель</w:t>
            </w: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Адрес</w:t>
            </w: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5376" w:type="dxa"/>
            <w:gridSpan w:val="3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ИНН/КПП покупателя</w:t>
            </w: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2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2"/>
          <w:wAfter w:w="15376" w:type="dxa"/>
        </w:trPr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0"/>
        </w:trPr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Код вида товара</w:t>
            </w:r>
          </w:p>
        </w:tc>
        <w:tc>
          <w:tcPr>
            <w:tcW w:w="16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Default="001A12E9" w:rsidP="00D02552">
            <w:pPr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Единица</w:t>
            </w:r>
          </w:p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измерения</w:t>
            </w:r>
          </w:p>
        </w:tc>
        <w:tc>
          <w:tcPr>
            <w:tcW w:w="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Коли-чество(объем)</w:t>
            </w:r>
          </w:p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Цена (тариф) за единицу измерения</w:t>
            </w:r>
          </w:p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93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В том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числе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сумма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акциза</w:t>
            </w:r>
          </w:p>
        </w:tc>
        <w:tc>
          <w:tcPr>
            <w:tcW w:w="86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Налоговая ставка</w:t>
            </w:r>
          </w:p>
        </w:tc>
        <w:tc>
          <w:tcPr>
            <w:tcW w:w="126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Сумма налога, предъявляемая покупателю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Страна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происхождения товара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1A12E9" w:rsidRDefault="001A12E9" w:rsidP="00D02552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6296E">
              <w:rPr>
                <w:rFonts w:ascii="Arial" w:hAnsi="Arial"/>
                <w:sz w:val="16"/>
                <w:szCs w:val="16"/>
              </w:rPr>
              <w:t>Регистра-</w:t>
            </w:r>
          </w:p>
          <w:p w:rsidR="001A12E9" w:rsidRPr="0096296E" w:rsidRDefault="001A12E9" w:rsidP="00D02552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96296E">
              <w:rPr>
                <w:rFonts w:ascii="Arial" w:hAnsi="Arial"/>
                <w:sz w:val="16"/>
                <w:szCs w:val="16"/>
              </w:rPr>
              <w:t>ционный номер таможенной декларации</w:t>
            </w: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40"/>
        </w:trPr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205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код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условное обозначение (национальное)</w:t>
            </w:r>
          </w:p>
        </w:tc>
        <w:tc>
          <w:tcPr>
            <w:tcW w:w="694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3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68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6"/>
            <w:vMerge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цифровой код</w:t>
            </w:r>
          </w:p>
        </w:tc>
        <w:tc>
          <w:tcPr>
            <w:tcW w:w="1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краткое наименование</w:t>
            </w: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2056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96296E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1</w:t>
            </w:r>
            <w:r>
              <w:rPr>
                <w:rFonts w:ascii="Arial" w:hAnsi="Arial"/>
                <w:sz w:val="16"/>
              </w:rPr>
              <w:t>а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2</w:t>
            </w:r>
          </w:p>
        </w:tc>
        <w:tc>
          <w:tcPr>
            <w:tcW w:w="1260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2а</w:t>
            </w:r>
          </w:p>
        </w:tc>
        <w:tc>
          <w:tcPr>
            <w:tcW w:w="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3</w:t>
            </w:r>
          </w:p>
        </w:tc>
        <w:tc>
          <w:tcPr>
            <w:tcW w:w="116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4</w:t>
            </w:r>
          </w:p>
        </w:tc>
        <w:tc>
          <w:tcPr>
            <w:tcW w:w="155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5</w:t>
            </w:r>
          </w:p>
        </w:tc>
        <w:tc>
          <w:tcPr>
            <w:tcW w:w="932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6</w:t>
            </w:r>
          </w:p>
        </w:tc>
        <w:tc>
          <w:tcPr>
            <w:tcW w:w="86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7</w:t>
            </w:r>
          </w:p>
        </w:tc>
        <w:tc>
          <w:tcPr>
            <w:tcW w:w="126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9</w:t>
            </w:r>
          </w:p>
        </w:tc>
        <w:tc>
          <w:tcPr>
            <w:tcW w:w="90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10</w:t>
            </w:r>
          </w:p>
        </w:tc>
        <w:tc>
          <w:tcPr>
            <w:tcW w:w="1194" w:type="dxa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10а</w:t>
            </w:r>
          </w:p>
        </w:tc>
        <w:tc>
          <w:tcPr>
            <w:tcW w:w="11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11</w:t>
            </w: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" w:type="dxa"/>
            <w:shd w:val="clear" w:color="FFFFFF" w:fill="auto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 w:rsidP="00D02552">
            <w:pPr>
              <w:wordWrap w:val="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 w:rsidP="00D02552">
            <w:pPr>
              <w:wordWrap w:val="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 w:rsidP="00D02552">
            <w:pPr>
              <w:wordWrap w:val="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 w:rsidP="00D02552">
            <w:pPr>
              <w:wordWrap w:val="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 w:rsidP="00D02552">
            <w:pPr>
              <w:wordWrap w:val="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 w:rsidP="00D02552">
            <w:pPr>
              <w:wordWrap w:val="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6078" w:type="dxa"/>
            <w:gridSpan w:val="13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b/>
                <w:sz w:val="16"/>
                <w:szCs w:val="16"/>
              </w:rPr>
              <w:t>Всего к оплате</w:t>
            </w:r>
          </w:p>
        </w:tc>
        <w:tc>
          <w:tcPr>
            <w:tcW w:w="1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 w:rsidP="00D02552">
            <w:pPr>
              <w:wordWrap w:val="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b/>
                <w:sz w:val="16"/>
                <w:szCs w:val="16"/>
              </w:rPr>
              <w:t>Х</w:t>
            </w:r>
          </w:p>
        </w:tc>
        <w:tc>
          <w:tcPr>
            <w:tcW w:w="12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 w:rsidP="00D02552">
            <w:pPr>
              <w:wordWrap w:val="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 w:rsidP="00D02552">
            <w:pPr>
              <w:wordWrap w:val="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6" w:type="dxa"/>
            <w:gridSpan w:val="3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19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140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673" w:type="dxa"/>
            <w:gridSpan w:val="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127" w:type="dxa"/>
            <w:gridSpan w:val="3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009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gridSpan w:val="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078" w:type="dxa"/>
            <w:gridSpan w:val="4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gridSpan w:val="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905" w:type="dxa"/>
            <w:gridSpan w:val="3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Руководитель организации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2831" w:type="dxa"/>
            <w:gridSpan w:val="7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t>Главный бухгалтер</w:t>
            </w:r>
            <w:r w:rsidRPr="00D02552">
              <w:rPr>
                <w:rFonts w:ascii="Arial" w:hAnsi="Arial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1078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011" w:type="dxa"/>
        </w:trPr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823" w:type="dxa"/>
            <w:gridSpan w:val="2"/>
            <w:shd w:val="clear" w:color="FFFFFF" w:fill="auto"/>
          </w:tcPr>
          <w:p w:rsidR="001A12E9" w:rsidRPr="00D02552" w:rsidRDefault="001A12E9" w:rsidP="00A80F13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1684" w:type="dxa"/>
            <w:gridSpan w:val="5"/>
            <w:shd w:val="clear" w:color="FFFFFF" w:fill="auto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(ф.и.о.)</w:t>
            </w:r>
          </w:p>
        </w:tc>
        <w:tc>
          <w:tcPr>
            <w:tcW w:w="4106" w:type="dxa"/>
            <w:gridSpan w:val="10"/>
            <w:shd w:val="clear" w:color="FFFFFF" w:fill="auto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 xml:space="preserve">                                                                                        </w:t>
            </w:r>
            <w:r w:rsidRPr="00D02552">
              <w:rPr>
                <w:rFonts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2719" w:type="dxa"/>
            <w:gridSpan w:val="7"/>
            <w:shd w:val="clear" w:color="FFFFFF" w:fill="auto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(ф.и.о.)</w:t>
            </w: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673" w:type="dxa"/>
            <w:gridSpan w:val="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127" w:type="dxa"/>
            <w:gridSpan w:val="3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009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945" w:type="dxa"/>
            <w:gridSpan w:val="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078" w:type="dxa"/>
            <w:gridSpan w:val="4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97" w:type="dxa"/>
            <w:gridSpan w:val="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gridSpan w:val="2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905" w:type="dxa"/>
            <w:gridSpan w:val="3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775" w:type="dxa"/>
        </w:trPr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1A12E9" w:rsidRPr="00076572" w:rsidRDefault="001A12E9">
            <w:pPr>
              <w:rPr>
                <w:rFonts w:ascii="Arial" w:hAnsi="Arial"/>
                <w:sz w:val="16"/>
                <w:szCs w:val="16"/>
              </w:rPr>
            </w:pPr>
            <w:r w:rsidRPr="00D02552">
              <w:rPr>
                <w:rFonts w:ascii="Arial" w:hAnsi="Arial"/>
                <w:sz w:val="16"/>
                <w:szCs w:val="16"/>
              </w:rPr>
              <w:br/>
              <w:t>Индивидуальный предприниматель</w:t>
            </w:r>
          </w:p>
          <w:p w:rsidR="001A12E9" w:rsidRPr="00076572" w:rsidRDefault="001A12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szCs w:val="16"/>
              </w:rPr>
              <w:t>или иное уполномоченное лицо</w:t>
            </w: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18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5974" w:type="dxa"/>
            <w:gridSpan w:val="14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1A12E9" w:rsidRPr="00D02552" w:rsidTr="001A12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3011" w:type="dxa"/>
        </w:trPr>
        <w:tc>
          <w:tcPr>
            <w:tcW w:w="104" w:type="dxa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3033" w:type="dxa"/>
            <w:gridSpan w:val="4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823" w:type="dxa"/>
            <w:gridSpan w:val="2"/>
            <w:shd w:val="clear" w:color="FFFFFF" w:fill="auto"/>
          </w:tcPr>
          <w:p w:rsidR="001A12E9" w:rsidRPr="00D02552" w:rsidRDefault="001A12E9" w:rsidP="00A80F13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(подпись)</w:t>
            </w:r>
          </w:p>
        </w:tc>
        <w:tc>
          <w:tcPr>
            <w:tcW w:w="1684" w:type="dxa"/>
            <w:gridSpan w:val="5"/>
            <w:shd w:val="clear" w:color="FFFFFF" w:fill="auto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(ф.и.о.)</w:t>
            </w:r>
          </w:p>
        </w:tc>
        <w:tc>
          <w:tcPr>
            <w:tcW w:w="853" w:type="dxa"/>
            <w:gridSpan w:val="3"/>
            <w:shd w:val="clear" w:color="FFFFFF" w:fill="auto"/>
            <w:vAlign w:val="bottom"/>
          </w:tcPr>
          <w:p w:rsidR="001A12E9" w:rsidRPr="00D02552" w:rsidRDefault="001A12E9">
            <w:pPr>
              <w:rPr>
                <w:rFonts w:ascii="Arial" w:hAnsi="Arial"/>
                <w:sz w:val="16"/>
              </w:rPr>
            </w:pPr>
          </w:p>
        </w:tc>
        <w:tc>
          <w:tcPr>
            <w:tcW w:w="5972" w:type="dxa"/>
            <w:gridSpan w:val="14"/>
            <w:shd w:val="clear" w:color="FFFFFF" w:fill="auto"/>
            <w:vAlign w:val="bottom"/>
          </w:tcPr>
          <w:p w:rsidR="001A12E9" w:rsidRPr="00D02552" w:rsidRDefault="001A12E9" w:rsidP="00D02552">
            <w:pPr>
              <w:jc w:val="center"/>
              <w:rPr>
                <w:rFonts w:ascii="Arial" w:hAnsi="Arial"/>
                <w:sz w:val="16"/>
              </w:rPr>
            </w:pPr>
            <w:r w:rsidRPr="00D02552">
              <w:rPr>
                <w:rFonts w:ascii="Arial" w:hAnsi="Arial"/>
                <w:sz w:val="12"/>
                <w:szCs w:val="12"/>
              </w:rPr>
              <w:t>(реквизиты свидетельства о государственной</w:t>
            </w:r>
            <w:r w:rsidRPr="00D02552">
              <w:rPr>
                <w:rFonts w:ascii="Arial" w:hAnsi="Arial"/>
                <w:sz w:val="12"/>
                <w:szCs w:val="12"/>
              </w:rPr>
              <w:br/>
              <w:t>регистрации индивидуального предпринимателя)</w:t>
            </w:r>
          </w:p>
        </w:tc>
      </w:tr>
    </w:tbl>
    <w:p w:rsidR="005D240D" w:rsidRDefault="005D240D"/>
    <w:sectPr w:rsidR="005D240D" w:rsidSect="00FE74C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A3"/>
    <w:rsid w:val="00076572"/>
    <w:rsid w:val="001A12E9"/>
    <w:rsid w:val="001C092B"/>
    <w:rsid w:val="00222961"/>
    <w:rsid w:val="002B0DA3"/>
    <w:rsid w:val="003B5CB5"/>
    <w:rsid w:val="004C7000"/>
    <w:rsid w:val="005D240D"/>
    <w:rsid w:val="0096296E"/>
    <w:rsid w:val="00A021A0"/>
    <w:rsid w:val="00A80F13"/>
    <w:rsid w:val="00D02552"/>
    <w:rsid w:val="00FE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45B9F6D-8A1E-490C-9AB1-CF99D80B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uiPriority w:val="99"/>
    <w:rsid w:val="002B0DA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2B0DA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2B0DA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subject/>
  <dc:creator>Осокин Александр Андреевич</dc:creator>
  <cp:keywords/>
  <dc:description/>
  <cp:lastModifiedBy>Осокин Александр Андреевич</cp:lastModifiedBy>
  <cp:revision>2</cp:revision>
  <dcterms:created xsi:type="dcterms:W3CDTF">2018-07-11T07:21:00Z</dcterms:created>
  <dcterms:modified xsi:type="dcterms:W3CDTF">2018-07-11T07:21:00Z</dcterms:modified>
</cp:coreProperties>
</file>