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com.mycompany.ventadepollo;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@author desarrollo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Ventadepollo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String[] productos = {"Pollo entero", "Medio pollo", "Cuarto de pollo"};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[] preciosPorUnidad = {30000, 18000, 10000}; // Precios por unidad de cada producto //cadena de producto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cantidad;  //entero cantidad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double total, descuento = 0.1; // Descuento del 10%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double totalPagar, descuentoAplicado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mensaje bienvenida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JOptionPane.showMessageDialog(null, "Bienvenido a SUPERCHICKEN!");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seleccionar un producto y la cantidad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String productoSeleccionado = (String) JOptionPane.showInputDialog(null,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"Seleccione un producto:", "Menú", //almacena producto seleccionado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JOptionPane.QUESTION_MESSAGE, null, productos, productos[0]); ////indicar al usuario que se espera una respuesta.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(productoSeleccionado != null)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String cantidadS = JOptionPane.showInputDialog(null,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"Ingrese la cantidad de " + productoSeleccionado + ":");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 en caso de ingresar un valor numerico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cantidad = Integer.parseInt(cantidadS); //si ingresa valor no umerico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// Obtener el producto seleccionado en un variable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int indiceProducto = java.util.Arrays.asList(productos).indexOf(productoSeleccionado);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// Calcular el total sin descuento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total = cantidad * preciosPorUnidad[indiceProducto];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// Aplicar el descuento si el total supera los 80.000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(total &gt; 80000)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descuentoAplicado = total * descuento;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totalPagar = total - descuentoAplicado;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totalPagar = total;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 Mostrar el total a pagar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JOptionPane.showMessageDialog(null, "El total a pagar por " + cantidad + " unidades de " 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productoSeleccionado + " es: $" + totalPagar 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"\nSe aplicó un descuento de: $" + descuentoAplicado);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 catch (NumberFormatException 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JOptionPane.showMessageDialog(null, "Por favor, ingrese un valor numérico para la cantidad.");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JOptionPane.showMessageDialog(null, "No se seleccionó ningún producto.");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