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B">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D">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5">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7">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8">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9">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A">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F">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1">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2">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C">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505 camphor logs. The fastest method is using a log basket and teleporting out to a bank, then using the fairy ring to get back. If you have (or plan to get) sawmill vouchers you can reduce the number of logs needed by 1 for each voucher for up to 236 vouchers (and 269 logs), saving 2,500 gp each (590k gp total). Make 473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cargo hold (sloop)</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Adamant keel (skiff + sloop)</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hull (skiff + sloop)</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Camphor mast and canvas sails (skiff + sloop) - this requires a boost to build</w:t>
      </w:r>
    </w:p>
    <w:p w:rsidR="00000000" w:rsidDel="00000000" w:rsidP="00000000" w:rsidRDefault="00000000" w:rsidRPr="00000000" w14:paraId="0000007C">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1">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sloop.</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5">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8">
      <w:pPr>
        <w:numPr>
          <w:ilvl w:val="1"/>
          <w:numId w:val="2"/>
        </w:numPr>
        <w:ind w:left="1080" w:hanging="360"/>
        <w:rPr>
          <w:u w:val="none"/>
        </w:rPr>
      </w:pPr>
      <w:r w:rsidDel="00000000" w:rsidR="00000000" w:rsidRPr="00000000">
        <w:rPr>
          <w:rtl w:val="0"/>
        </w:rPr>
        <w:t xml:space="preserve">At your convenience, complete the Red Reef quest by chartering to the Great Conch and speaking with Floopa.</w:t>
      </w: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D">
      <w:pPr>
        <w:numPr>
          <w:ilvl w:val="0"/>
          <w:numId w:val="2"/>
        </w:numPr>
        <w:ind w:left="720" w:hanging="360"/>
      </w:pPr>
      <w:r w:rsidDel="00000000" w:rsidR="00000000" w:rsidRPr="00000000">
        <w:rPr>
          <w:rtl w:val="0"/>
        </w:rPr>
        <w:t xml:space="preserve">Boost to build an adamant helm on both your sloop and your skiff,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E">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2">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3">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5">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6">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B">
      <w:pPr>
        <w:numPr>
          <w:ilvl w:val="1"/>
          <w:numId w:val="2"/>
        </w:numPr>
        <w:ind w:left="1080" w:hanging="360"/>
      </w:pPr>
      <w:r w:rsidDel="00000000" w:rsidR="00000000" w:rsidRPr="00000000">
        <w:rPr>
          <w:rtl w:val="0"/>
        </w:rPr>
        <w:t xml:space="preserve">2,960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17 below - </w:t>
      </w:r>
      <w:r w:rsidDel="00000000" w:rsidR="00000000" w:rsidRPr="00000000">
        <w:rPr>
          <w:rtl w:val="0"/>
        </w:rPr>
        <w:t xml:space="preserve"> plus the armour needs charges). On droprate you will get another 580 shards (on top of the 2,800) from trading in excess armour and (regular) weapon seeds (into acorns, grown and chopped down for 14-16 shards each with ultracompost).</w:t>
      </w:r>
    </w:p>
    <w:p w:rsidR="00000000" w:rsidDel="00000000" w:rsidP="00000000" w:rsidRDefault="00000000" w:rsidRPr="00000000" w14:paraId="0000009C">
      <w:pPr>
        <w:numPr>
          <w:ilvl w:val="1"/>
          <w:numId w:val="2"/>
        </w:numPr>
        <w:ind w:left="1080" w:hanging="360"/>
      </w:pPr>
      <w:r w:rsidDel="00000000" w:rsidR="00000000" w:rsidRPr="00000000">
        <w:rPr>
          <w:rtl w:val="0"/>
        </w:rPr>
        <w:t xml:space="preserve">51.5m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D">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1">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2">
      <w:pPr>
        <w:numPr>
          <w:ilvl w:val="1"/>
          <w:numId w:val="2"/>
        </w:numPr>
        <w:ind w:left="1080" w:hanging="360"/>
        <w:rPr>
          <w:u w:val="none"/>
        </w:rPr>
      </w:pPr>
      <w:hyperlink r:id="rId40">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1">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3">
      <w:pPr>
        <w:numPr>
          <w:ilvl w:val="1"/>
          <w:numId w:val="2"/>
        </w:numPr>
        <w:ind w:left="108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4">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p>
    <w:p w:rsidR="00000000" w:rsidDel="00000000" w:rsidP="00000000" w:rsidRDefault="00000000" w:rsidRPr="00000000" w14:paraId="000000A5">
      <w:pPr>
        <w:numPr>
          <w:ilvl w:val="1"/>
          <w:numId w:val="2"/>
        </w:numPr>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r w:rsidDel="00000000" w:rsidR="00000000" w:rsidRPr="00000000">
        <w:rPr>
          <w:rtl w:val="0"/>
        </w:rPr>
      </w:r>
    </w:p>
    <w:p w:rsidR="00000000" w:rsidDel="00000000" w:rsidP="00000000" w:rsidRDefault="00000000" w:rsidRPr="00000000" w14:paraId="000000A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9">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A">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B">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AD">
      <w:pPr>
        <w:rPr>
          <w:b w:val="1"/>
          <w:bCs w:val="1"/>
          <w:color w:val="8d1d75"/>
        </w:rPr>
      </w:pPr>
      <w:r w:rsidDel="00000000" w:rsidR="00000000" w:rsidRPr="00000000">
        <w:rPr>
          <w:rtl w:val="0"/>
        </w:rPr>
      </w:r>
    </w:p>
    <w:p w:rsidR="00000000" w:rsidDel="00000000" w:rsidP="00000000" w:rsidRDefault="00000000" w:rsidRPr="00000000" w14:paraId="000000AE">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AF">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0">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1">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2">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3">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6">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7">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 Collect a quest cape.</w:t>
      </w:r>
    </w:p>
    <w:p w:rsidR="00000000" w:rsidDel="00000000" w:rsidP="00000000" w:rsidRDefault="00000000" w:rsidRPr="00000000" w14:paraId="000000BD">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BE">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BF">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0">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2">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6">
      <w:pPr>
        <w:numPr>
          <w:ilvl w:val="0"/>
          <w:numId w:val="2"/>
        </w:numPr>
        <w:ind w:left="720" w:hanging="360"/>
      </w:pPr>
      <w:r w:rsidDel="00000000" w:rsidR="00000000" w:rsidRPr="00000000">
        <w:rPr>
          <w:rtl w:val="0"/>
        </w:rPr>
        <w:t xml:space="preserve">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and charge enough unpowered orbs to match your battlestaves, then alch those/cash those in (e.g. at artefacts). Optional: also include ruby bracelets.</w:t>
      </w:r>
    </w:p>
    <w:p w:rsidR="00000000" w:rsidDel="00000000" w:rsidP="00000000" w:rsidRDefault="00000000" w:rsidRPr="00000000" w14:paraId="000000C7">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8">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9">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A">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CD">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E">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should teleport around to check all boards that can assign your desired target, regardless of where you want to do the task. Also most creatures drop two different bounty task items, so you can double dip on the xp by collecting both.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CF">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0">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1">
      <w:pPr>
        <w:numPr>
          <w:ilvl w:val="3"/>
          <w:numId w:val="2"/>
        </w:numPr>
        <w:ind w:left="1800" w:hanging="360"/>
      </w:pPr>
      <w:r w:rsidDel="00000000" w:rsidR="00000000" w:rsidRPr="00000000">
        <w:rPr>
          <w:rtl w:val="0"/>
        </w:rPr>
        <w:t xml:space="preserve">Travel (teleport/charter) around all places the tasks for one creature might be offered. You want a double task for your creature (two different items) to double dip on the XP.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2">
      <w:pPr>
        <w:numPr>
          <w:ilvl w:val="3"/>
          <w:numId w:val="2"/>
        </w:numPr>
        <w:ind w:left="1800" w:hanging="360"/>
      </w:pPr>
      <w:r w:rsidDel="00000000" w:rsidR="00000000" w:rsidRPr="00000000">
        <w:rPr>
          <w:rtl w:val="0"/>
        </w:rPr>
        <w:t xml:space="preserve">Travel (teleport/charter) to a dock closest to the creature and sail there</w:t>
      </w:r>
    </w:p>
    <w:p w:rsidR="00000000" w:rsidDel="00000000" w:rsidP="00000000" w:rsidRDefault="00000000" w:rsidRPr="00000000" w14:paraId="000000D3">
      <w:pPr>
        <w:numPr>
          <w:ilvl w:val="3"/>
          <w:numId w:val="2"/>
        </w:numPr>
        <w:ind w:left="1800" w:hanging="360"/>
      </w:pPr>
      <w:r w:rsidDel="00000000" w:rsidR="00000000" w:rsidRPr="00000000">
        <w:rPr>
          <w:rtl w:val="0"/>
        </w:rPr>
        <w:t xml:space="preserve">Kill it until you complete one (or both, if you’re almost done) of your two tasks</w:t>
      </w:r>
    </w:p>
    <w:p w:rsidR="00000000" w:rsidDel="00000000" w:rsidP="00000000" w:rsidRDefault="00000000" w:rsidRPr="00000000" w14:paraId="000000D4">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Great White Sharks and Armoured Kraken tasks.</w:t>
      </w:r>
    </w:p>
    <w:p w:rsidR="00000000" w:rsidDel="00000000" w:rsidP="00000000" w:rsidRDefault="00000000" w:rsidRPr="00000000" w14:paraId="000000DA">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B">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C">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DD">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DF">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0">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1">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2">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3">
      <w:pPr>
        <w:numPr>
          <w:ilvl w:val="1"/>
          <w:numId w:val="2"/>
        </w:numPr>
        <w:ind w:left="1080" w:hanging="360"/>
        <w:rPr>
          <w:u w:val="none"/>
        </w:rPr>
      </w:pPr>
      <w:r w:rsidDel="00000000" w:rsidR="00000000" w:rsidRPr="00000000">
        <w:rPr>
          <w:rtl w:val="0"/>
        </w:rPr>
        <w:t xml:space="preserve">Train your woodcutting to level 80 (e.g. at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4">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9">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A">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B">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E">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EF">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0">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1">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2">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3">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5">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9">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B">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1">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2">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3">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7">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8">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3">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4">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8">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9">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A">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B">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C">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1D">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1E">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1F">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0">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4">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5">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6">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7">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B">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C">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2D">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2E">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2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1">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2">
      <w:pPr>
        <w:ind w:left="0" w:firstLine="0"/>
        <w:rPr>
          <w:b w:val="1"/>
          <w:bCs w:val="1"/>
          <w:color w:val="8d1d75"/>
        </w:rPr>
      </w:pPr>
      <w:r w:rsidDel="00000000" w:rsidR="00000000" w:rsidRPr="00000000">
        <w:rPr>
          <w:rtl w:val="0"/>
        </w:rPr>
      </w:r>
    </w:p>
    <w:p w:rsidR="00000000" w:rsidDel="00000000" w:rsidP="00000000" w:rsidRDefault="00000000" w:rsidRPr="00000000" w14:paraId="00000133">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4">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83</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2115</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53">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4">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5">
      <w:pPr>
        <w:numPr>
          <w:ilvl w:val="0"/>
          <w:numId w:val="4"/>
        </w:numPr>
        <w:ind w:left="720" w:hanging="360"/>
      </w:pPr>
      <w:r w:rsidDel="00000000" w:rsidR="00000000" w:rsidRPr="00000000">
        <w:rPr>
          <w:rtl w:val="0"/>
        </w:rPr>
      </w:r>
    </w:p>
    <w:p w:rsidR="00000000" w:rsidDel="00000000" w:rsidP="00000000" w:rsidRDefault="00000000" w:rsidRPr="00000000" w14:paraId="00000156">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7">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8">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5B">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5E">
      <w:pPr>
        <w:rPr>
          <w:b w:val="1"/>
          <w:bCs w:val="1"/>
        </w:rPr>
      </w:pPr>
      <w:r w:rsidDel="00000000" w:rsidR="00000000" w:rsidRPr="00000000">
        <w:rPr>
          <w:rtl w:val="0"/>
        </w:rPr>
      </w:r>
    </w:p>
    <w:p w:rsidR="00000000" w:rsidDel="00000000" w:rsidP="00000000" w:rsidRDefault="00000000" w:rsidRPr="00000000" w14:paraId="0000015F">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4">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20260607Chapter1</w:t>
        </w:r>
      </w:hyperlink>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Chapter 2: </w:t>
      </w:r>
      <w:hyperlink r:id="rId66">
        <w:r w:rsidDel="00000000" w:rsidR="00000000" w:rsidRPr="00000000">
          <w:rPr>
            <w:color w:val="0000ee"/>
            <w:u w:val="single"/>
            <w:rtl w:val="0"/>
          </w:rPr>
          <w:t xml:space="preserve">20260607Chapter2</w:t>
        </w:r>
      </w:hyperlink>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Chapter 3: </w:t>
      </w:r>
      <w:hyperlink r:id="rId67">
        <w:r w:rsidDel="00000000" w:rsidR="00000000" w:rsidRPr="00000000">
          <w:rPr>
            <w:color w:val="0000ee"/>
            <w:u w:val="single"/>
            <w:rtl w:val="0"/>
          </w:rPr>
          <w:t xml:space="preserve">20260607Chapter3</w:t>
        </w:r>
      </w:hyperlink>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20260607DetailedStepsGuide</w:t>
        </w:r>
      </w:hyperlink>
      <w:r w:rsidDel="00000000" w:rsidR="00000000" w:rsidRPr="00000000">
        <w:rPr>
          <w:rtl w:val="0"/>
        </w:rPr>
      </w:r>
    </w:p>
    <w:p w:rsidR="00000000" w:rsidDel="00000000" w:rsidP="00000000" w:rsidRDefault="00000000" w:rsidRPr="00000000" w14:paraId="00000169">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A">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B">
      <w:pPr>
        <w:rPr>
          <w:rFonts w:ascii="Arial" w:cs="Arial" w:eastAsia="Arial" w:hAnsi="Arial"/>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6E">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6F">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0">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1">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b w:val="1"/>
          <w:bCs w:val="1"/>
        </w:rPr>
      </w:pPr>
      <w:r w:rsidDel="00000000" w:rsidR="00000000" w:rsidRPr="00000000">
        <w:rPr>
          <w:b w:val="1"/>
          <w:bCs w:val="1"/>
          <w:rtl w:val="0"/>
        </w:rPr>
        <w:t xml:space="preserve">OLD VERSION:</w:t>
      </w:r>
    </w:p>
    <w:p w:rsidR="00000000" w:rsidDel="00000000" w:rsidP="00000000" w:rsidRDefault="00000000" w:rsidRPr="00000000" w14:paraId="00000174">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9">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A">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B">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C">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7D">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7E">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7F">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0">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3">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4">
      <w:pPr>
        <w:spacing w:line="276" w:lineRule="auto"/>
        <w:rPr>
          <w:sz w:val="26"/>
          <w:szCs w:val="26"/>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5">
      <w:pPr>
        <w:rPr/>
      </w:pPr>
      <w:r w:rsidDel="00000000" w:rsidR="00000000" w:rsidRPr="00000000">
        <w:br w:type="page"/>
      </w:r>
      <w:r w:rsidDel="00000000" w:rsidR="00000000" w:rsidRPr="00000000">
        <w:rPr>
          <w:rtl w:val="0"/>
        </w:rPr>
      </w:r>
    </w:p>
    <w:p w:rsidR="00000000" w:rsidDel="00000000" w:rsidP="00000000" w:rsidRDefault="00000000" w:rsidRPr="00000000" w14:paraId="0000018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7">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8">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8B">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8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3">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4">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5">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6">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AC">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AD">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8">
      <w:pPr>
        <w:jc w:val="left"/>
        <w:rPr>
          <w:color w:val="c9211e"/>
        </w:rPr>
      </w:pPr>
      <w:r w:rsidDel="00000000" w:rsidR="00000000" w:rsidRPr="00000000">
        <w:rPr>
          <w:rtl w:val="0"/>
        </w:rPr>
      </w:r>
    </w:p>
    <w:p w:rsidR="00000000" w:rsidDel="00000000" w:rsidP="00000000" w:rsidRDefault="00000000" w:rsidRPr="00000000" w14:paraId="000001B9">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A">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BB">
      <w:pPr>
        <w:jc w:val="left"/>
        <w:rPr>
          <w:color w:val="c9211e"/>
        </w:rPr>
      </w:pPr>
      <w:r w:rsidDel="00000000" w:rsidR="00000000" w:rsidRPr="00000000">
        <w:rPr>
          <w:rtl w:val="0"/>
        </w:rPr>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BD">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E">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1">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5">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CE">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9">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1">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6">
      <w:pPr>
        <w:jc w:val="left"/>
        <w:rPr>
          <w:color w:val="c9211e"/>
        </w:rPr>
      </w:pPr>
      <w:r w:rsidDel="00000000" w:rsidR="00000000" w:rsidRPr="00000000">
        <w:rPr>
          <w:rtl w:val="0"/>
        </w:rPr>
      </w:r>
    </w:p>
    <w:p w:rsidR="00000000" w:rsidDel="00000000" w:rsidP="00000000" w:rsidRDefault="00000000" w:rsidRPr="00000000" w14:paraId="000001E7">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8">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OxCcXZuwqno"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ocs.google.com/document/d/12ousKIqC2E7U4bPe6glZH1pkOO1ik52friBPqtIsmws/edit?usp=sharing."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drive.google.com/file/d/1Xn4YfME8C4Gqm5A5qh-T9f0-XHN4_2CQ/view?usp=share_link"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WnYENWBNvxHZNplULc2ubvXVOdzLDHvG/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