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D6BB" w14:textId="0BAD2AC5" w:rsidR="00D83F80" w:rsidRPr="00D83F80" w:rsidRDefault="00071DC3" w:rsidP="00D83F80">
      <w:proofErr w:type="spellStart"/>
      <w:r>
        <w:t>RestAPI</w:t>
      </w:r>
      <w:proofErr w:type="spellEnd"/>
    </w:p>
    <w:p w14:paraId="479EB0FE" w14:textId="77777777" w:rsidR="00D83F80" w:rsidRPr="00D83F80" w:rsidRDefault="00D83F80" w:rsidP="00A02392">
      <w:pPr>
        <w:pStyle w:val="Listenabsatz"/>
        <w:numPr>
          <w:ilvl w:val="0"/>
          <w:numId w:val="5"/>
        </w:numPr>
        <w:rPr>
          <w:lang w:val="en-US"/>
        </w:rPr>
      </w:pPr>
      <w:r>
        <w:t>Problems:</w:t>
      </w:r>
    </w:p>
    <w:p w14:paraId="392A7F00" w14:textId="245B4275" w:rsidR="00A02392" w:rsidRPr="00A02392" w:rsidRDefault="00071DC3" w:rsidP="00D83F8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Get XML </w:t>
      </w:r>
    </w:p>
    <w:p w14:paraId="5DCA16F5" w14:textId="5E6CDAEA" w:rsidR="00071DC3" w:rsidRPr="00071DC3" w:rsidRDefault="00071DC3" w:rsidP="00071DC3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While fetching the XML, the provided methods did not work properly – every one of the ended with a CORS error for no reason.</w:t>
      </w:r>
    </w:p>
    <w:p w14:paraId="439AFC4D" w14:textId="2ADF2F92" w:rsidR="00D83F80" w:rsidRDefault="00D83F80" w:rsidP="00D83F8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Problem Solution:</w:t>
      </w:r>
    </w:p>
    <w:p w14:paraId="48747B4A" w14:textId="3ACD4C46" w:rsidR="00727481" w:rsidRDefault="00071DC3" w:rsidP="00727481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To solve this problem, the provided methods weren’t used anymore. Instead of them, a normal HTTP client was used. </w:t>
      </w:r>
      <w:r w:rsidR="00F44207">
        <w:rPr>
          <w:lang w:val="en-US"/>
        </w:rPr>
        <w:t xml:space="preserve">With the usage of the HTTP client, the CORS errors were resolved. At the end, </w:t>
      </w:r>
      <w:r>
        <w:rPr>
          <w:lang w:val="en-US"/>
        </w:rPr>
        <w:t xml:space="preserve">it took </w:t>
      </w:r>
      <w:r w:rsidR="00F44207">
        <w:rPr>
          <w:lang w:val="en-US"/>
        </w:rPr>
        <w:t xml:space="preserve">quite </w:t>
      </w:r>
      <w:r>
        <w:rPr>
          <w:lang w:val="en-US"/>
        </w:rPr>
        <w:t xml:space="preserve">a lot of time to </w:t>
      </w:r>
      <w:r w:rsidR="00F44207">
        <w:rPr>
          <w:lang w:val="en-US"/>
        </w:rPr>
        <w:t xml:space="preserve">investigate and resolve </w:t>
      </w:r>
      <w:r>
        <w:rPr>
          <w:lang w:val="en-US"/>
        </w:rPr>
        <w:t>this problem</w:t>
      </w:r>
    </w:p>
    <w:p w14:paraId="39D91825" w14:textId="5633C75F" w:rsidR="006D479B" w:rsidRDefault="006D479B" w:rsidP="006D479B">
      <w:pPr>
        <w:rPr>
          <w:lang w:val="en-US"/>
        </w:rPr>
      </w:pPr>
    </w:p>
    <w:p w14:paraId="1B745D62" w14:textId="0A7D8AE0" w:rsidR="006D479B" w:rsidRDefault="006D479B" w:rsidP="006D479B">
      <w:pPr>
        <w:rPr>
          <w:lang w:val="en-US"/>
        </w:rPr>
      </w:pPr>
      <w:r>
        <w:rPr>
          <w:lang w:val="en-US"/>
        </w:rPr>
        <w:t>XML-Reader</w:t>
      </w:r>
    </w:p>
    <w:p w14:paraId="0D455F36" w14:textId="574CC9B8" w:rsidR="006D479B" w:rsidRDefault="006D479B" w:rsidP="006D479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Problems</w:t>
      </w:r>
    </w:p>
    <w:p w14:paraId="37E3738F" w14:textId="5F3E2310" w:rsidR="006D479B" w:rsidRDefault="006D479B" w:rsidP="006D479B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Reading fetched XML causing exception</w:t>
      </w:r>
    </w:p>
    <w:p w14:paraId="6DD3F740" w14:textId="3EE9F5B5" w:rsidR="006D479B" w:rsidRDefault="006D479B" w:rsidP="006D479B">
      <w:pPr>
        <w:pStyle w:val="Listenabsatz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After the XML File has been downloaded, it was not possible to use the </w:t>
      </w:r>
      <w:proofErr w:type="spellStart"/>
      <w:r>
        <w:rPr>
          <w:lang w:val="en-US"/>
        </w:rPr>
        <w:t>XMLReader</w:t>
      </w:r>
      <w:proofErr w:type="spellEnd"/>
      <w:r>
        <w:rPr>
          <w:lang w:val="en-US"/>
        </w:rPr>
        <w:t xml:space="preserve"> class to iterate through the XML File. The content couldn’t be read with the reader and therefore causing exceptions.</w:t>
      </w:r>
    </w:p>
    <w:p w14:paraId="3083F114" w14:textId="72B6E331" w:rsidR="006D479B" w:rsidRDefault="006D479B" w:rsidP="006D479B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Problem Solution:</w:t>
      </w:r>
    </w:p>
    <w:p w14:paraId="6D36BF91" w14:textId="6F55D984" w:rsidR="006D479B" w:rsidRDefault="006D479B" w:rsidP="006D479B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After multiple attempts to solve this problem, I switched to another alternative “Syndication”. The Syndication class worked immediately without any further code changes. It would be also possible to create a Parser for that but at the end, this is not the goal of this thesis statement.</w:t>
      </w:r>
    </w:p>
    <w:p w14:paraId="4B868853" w14:textId="45615C0F" w:rsidR="006D479B" w:rsidRDefault="006D479B" w:rsidP="006D479B">
      <w:pPr>
        <w:rPr>
          <w:lang w:val="en-US"/>
        </w:rPr>
      </w:pPr>
      <w:proofErr w:type="spellStart"/>
      <w:r>
        <w:rPr>
          <w:lang w:val="en-US"/>
        </w:rPr>
        <w:t>MudBlazor</w:t>
      </w:r>
      <w:proofErr w:type="spellEnd"/>
    </w:p>
    <w:p w14:paraId="431594F3" w14:textId="7F8A1312" w:rsidR="006D479B" w:rsidRDefault="006D479B" w:rsidP="006D479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Problems:</w:t>
      </w:r>
    </w:p>
    <w:p w14:paraId="6F0A9B3D" w14:textId="5826587E" w:rsidR="006D479B" w:rsidRDefault="00970CCC" w:rsidP="006D479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IMG </w:t>
      </w:r>
      <w:r w:rsidR="006D479B">
        <w:rPr>
          <w:lang w:val="en-US"/>
        </w:rPr>
        <w:t xml:space="preserve">Component is </w:t>
      </w:r>
      <w:r>
        <w:rPr>
          <w:lang w:val="en-US"/>
        </w:rPr>
        <w:t xml:space="preserve">not </w:t>
      </w:r>
      <w:r w:rsidR="006D479B">
        <w:rPr>
          <w:lang w:val="en-US"/>
        </w:rPr>
        <w:t>working</w:t>
      </w:r>
    </w:p>
    <w:p w14:paraId="7391E071" w14:textId="77BBB1EE" w:rsidR="00970CCC" w:rsidRDefault="00970CCC" w:rsidP="00970CCC">
      <w:pPr>
        <w:pStyle w:val="Listenabsatz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MudBlazor</w:t>
      </w:r>
      <w:proofErr w:type="spellEnd"/>
      <w:r>
        <w:rPr>
          <w:lang w:val="en-US"/>
        </w:rPr>
        <w:t xml:space="preserve"> is the most used Material Design Plugin for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with tons of Components. But at the end, not every component is working properly. The </w:t>
      </w:r>
      <w:proofErr w:type="spellStart"/>
      <w:r>
        <w:rPr>
          <w:lang w:val="en-US"/>
        </w:rPr>
        <w:t>MudImage</w:t>
      </w:r>
      <w:proofErr w:type="spellEnd"/>
      <w:r>
        <w:rPr>
          <w:lang w:val="en-US"/>
        </w:rPr>
        <w:t xml:space="preserve"> Component is documented from </w:t>
      </w:r>
      <w:proofErr w:type="spellStart"/>
      <w:proofErr w:type="gramStart"/>
      <w:r>
        <w:rPr>
          <w:lang w:val="en-US"/>
        </w:rPr>
        <w:t>MudBlazor</w:t>
      </w:r>
      <w:proofErr w:type="spellEnd"/>
      <w:proofErr w:type="gramEnd"/>
      <w:r>
        <w:rPr>
          <w:lang w:val="en-US"/>
        </w:rPr>
        <w:t xml:space="preserve"> but it </w:t>
      </w:r>
      <w:r w:rsidR="00B47851">
        <w:rPr>
          <w:lang w:val="en-US"/>
        </w:rPr>
        <w:t xml:space="preserve">can’t </w:t>
      </w:r>
      <w:r>
        <w:rPr>
          <w:lang w:val="en-US"/>
        </w:rPr>
        <w:t xml:space="preserve">be called as it does not exist. </w:t>
      </w:r>
      <w:r w:rsidR="00B47851">
        <w:rPr>
          <w:lang w:val="en-US"/>
        </w:rPr>
        <w:t>Therefore,</w:t>
      </w:r>
      <w:r>
        <w:rPr>
          <w:lang w:val="en-US"/>
        </w:rPr>
        <w:t xml:space="preserve"> it might cause some frustrating moments.</w:t>
      </w:r>
    </w:p>
    <w:p w14:paraId="70588AEA" w14:textId="2FE3940B" w:rsidR="00970CCC" w:rsidRDefault="00970CCC" w:rsidP="00970CC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Problem Solution:</w:t>
      </w:r>
    </w:p>
    <w:p w14:paraId="48B34988" w14:textId="32388273" w:rsidR="00970CCC" w:rsidRDefault="00970CCC" w:rsidP="00970CCC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Used the default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of HTML</w:t>
      </w:r>
    </w:p>
    <w:p w14:paraId="3CF13F22" w14:textId="2F550CB2" w:rsidR="007143AE" w:rsidRDefault="007143AE" w:rsidP="007143AE">
      <w:pPr>
        <w:rPr>
          <w:lang w:val="en-US"/>
        </w:rPr>
      </w:pPr>
    </w:p>
    <w:p w14:paraId="6CD4DC49" w14:textId="184CDCA2" w:rsidR="007143AE" w:rsidRDefault="007143AE" w:rsidP="007143AE">
      <w:pPr>
        <w:rPr>
          <w:lang w:val="en-US"/>
        </w:rPr>
      </w:pPr>
      <w:r>
        <w:rPr>
          <w:lang w:val="en-US"/>
        </w:rPr>
        <w:t>Dependency Injection</w:t>
      </w:r>
    </w:p>
    <w:p w14:paraId="57B8DEC2" w14:textId="2C19047C" w:rsidR="007143AE" w:rsidRDefault="007143AE" w:rsidP="007143A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Problems:</w:t>
      </w:r>
    </w:p>
    <w:p w14:paraId="5B872BFD" w14:textId="05650BB4" w:rsidR="007143AE" w:rsidRDefault="007143AE" w:rsidP="007143AE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Couldn’t Inject value with the Tag [Inject]</w:t>
      </w:r>
    </w:p>
    <w:p w14:paraId="107EB157" w14:textId="50FCBC65" w:rsidR="007143AE" w:rsidRDefault="007143AE" w:rsidP="007143AE">
      <w:pPr>
        <w:pStyle w:val="Listenabsatz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 Tag [inject] was suggested by the community to inject a service but at the end this caused null pointer exceptions. </w:t>
      </w:r>
    </w:p>
    <w:p w14:paraId="0AD444B6" w14:textId="56CDC55D" w:rsidR="007143AE" w:rsidRDefault="007143AE" w:rsidP="007143AE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Problem Solution:</w:t>
      </w:r>
    </w:p>
    <w:p w14:paraId="2F196318" w14:textId="53F46867" w:rsidR="007143AE" w:rsidRDefault="007143AE" w:rsidP="007143AE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It is not possible to use [inject] </w:t>
      </w:r>
      <w:r w:rsidR="006C41E3">
        <w:rPr>
          <w:lang w:val="en-US"/>
        </w:rPr>
        <w:t>within .cs files therefore used Automatic Injection via constructor.</w:t>
      </w:r>
    </w:p>
    <w:p w14:paraId="62561A79" w14:textId="6682AAB0" w:rsidR="006C41E3" w:rsidRDefault="006C41E3" w:rsidP="006C41E3">
      <w:pPr>
        <w:rPr>
          <w:lang w:val="en-US"/>
        </w:rPr>
      </w:pPr>
    </w:p>
    <w:p w14:paraId="3DDB0B5D" w14:textId="174FB811" w:rsidR="006C41E3" w:rsidRDefault="006C41E3" w:rsidP="006C41E3">
      <w:pPr>
        <w:rPr>
          <w:lang w:val="en-US"/>
        </w:rPr>
      </w:pPr>
    </w:p>
    <w:p w14:paraId="68553060" w14:textId="272DC8AA" w:rsidR="006C41E3" w:rsidRDefault="006C41E3" w:rsidP="006C41E3">
      <w:pPr>
        <w:rPr>
          <w:lang w:val="en-US"/>
        </w:rPr>
      </w:pPr>
    </w:p>
    <w:p w14:paraId="2277E9EA" w14:textId="6D558CC6" w:rsidR="006C41E3" w:rsidRDefault="006C41E3" w:rsidP="006C41E3">
      <w:pPr>
        <w:rPr>
          <w:lang w:val="en-US"/>
        </w:rPr>
      </w:pPr>
    </w:p>
    <w:p w14:paraId="06066ECF" w14:textId="3FD5BDD0" w:rsidR="006C41E3" w:rsidRDefault="006C41E3" w:rsidP="006C41E3">
      <w:pPr>
        <w:rPr>
          <w:lang w:val="en-US"/>
        </w:rPr>
      </w:pPr>
    </w:p>
    <w:p w14:paraId="05DF9A66" w14:textId="77777777" w:rsidR="006C41E3" w:rsidRPr="006C41E3" w:rsidRDefault="006C41E3" w:rsidP="006C41E3">
      <w:pPr>
        <w:rPr>
          <w:lang w:val="en-US"/>
        </w:rPr>
      </w:pPr>
    </w:p>
    <w:p w14:paraId="45046F6F" w14:textId="77777777" w:rsidR="006D479B" w:rsidRPr="006D479B" w:rsidRDefault="006D479B" w:rsidP="006D479B">
      <w:pPr>
        <w:rPr>
          <w:lang w:val="en-US"/>
        </w:rPr>
      </w:pPr>
    </w:p>
    <w:p w14:paraId="4D9BD367" w14:textId="77777777" w:rsidR="00DF5123" w:rsidRDefault="00DF5123" w:rsidP="00DF5123">
      <w:pPr>
        <w:rPr>
          <w:lang w:val="en-US"/>
        </w:rPr>
      </w:pPr>
      <w:r>
        <w:rPr>
          <w:lang w:val="en-US"/>
        </w:rPr>
        <w:lastRenderedPageBreak/>
        <w:t>What was positive</w:t>
      </w:r>
      <w:r w:rsidRPr="007839F1">
        <w:rPr>
          <w:lang w:val="en-US"/>
        </w:rPr>
        <w:t>:</w:t>
      </w:r>
    </w:p>
    <w:p w14:paraId="5533A8CA" w14:textId="47463F5D" w:rsidR="00FE65EF" w:rsidRDefault="007143AE" w:rsidP="00FE65EF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Authorization</w:t>
      </w:r>
    </w:p>
    <w:p w14:paraId="6CF9B936" w14:textId="6B2E6F4D" w:rsidR="007143AE" w:rsidRDefault="007143AE" w:rsidP="007143AE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It is simple to setup authorization on a page even if it was just complex to setup the login. There is no plugin available for that and it is a little bit complex as </w:t>
      </w: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wasm</w:t>
      </w:r>
      <w:proofErr w:type="spellEnd"/>
      <w:r>
        <w:rPr>
          <w:lang w:val="en-US"/>
        </w:rPr>
        <w:t xml:space="preserve"> is running on client side.</w:t>
      </w:r>
    </w:p>
    <w:p w14:paraId="6F70D288" w14:textId="1D1BC5FC" w:rsidR="007143AE" w:rsidRDefault="005465C8" w:rsidP="003F2589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Component</w:t>
      </w:r>
    </w:p>
    <w:p w14:paraId="4D87276B" w14:textId="000B9EED" w:rsidR="005465C8" w:rsidRDefault="005465C8" w:rsidP="005465C8">
      <w:pPr>
        <w:pStyle w:val="Listenabsatz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Creation of a Component and passing data to it is really easy. </w:t>
      </w:r>
    </w:p>
    <w:p w14:paraId="3364D701" w14:textId="77777777" w:rsidR="00FE65EF" w:rsidRDefault="00FE65EF" w:rsidP="00FE65EF">
      <w:pPr>
        <w:pStyle w:val="Listenabsatz"/>
        <w:ind w:left="1440"/>
        <w:rPr>
          <w:lang w:val="en-US"/>
        </w:rPr>
      </w:pPr>
    </w:p>
    <w:p w14:paraId="319B884B" w14:textId="3E98FECE" w:rsidR="00FE65EF" w:rsidRDefault="00FE65EF" w:rsidP="00FE65EF">
      <w:pPr>
        <w:rPr>
          <w:lang w:val="en-US"/>
        </w:rPr>
      </w:pPr>
      <w:r>
        <w:rPr>
          <w:lang w:val="en-US"/>
        </w:rPr>
        <w:t>What was negative</w:t>
      </w:r>
      <w:r w:rsidRPr="007839F1">
        <w:rPr>
          <w:lang w:val="en-US"/>
        </w:rPr>
        <w:t>:</w:t>
      </w:r>
    </w:p>
    <w:p w14:paraId="061C7FAF" w14:textId="2410E736" w:rsidR="002F27AC" w:rsidRDefault="006D479B" w:rsidP="002F27AC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Debugger</w:t>
      </w:r>
    </w:p>
    <w:p w14:paraId="3782CCB9" w14:textId="201A4C50" w:rsidR="00D86725" w:rsidRDefault="00D86725" w:rsidP="00D86725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The debugger does not get fired immediately causing confusion as the task is already finished but the bullet point wasn’t hit. It takes a while until the Debugger is ready. Therefore, you must wait at least 10 seconds to use the debugger otherwise it will just skip the </w:t>
      </w:r>
      <w:r w:rsidR="005465C8">
        <w:rPr>
          <w:lang w:val="en-US"/>
        </w:rPr>
        <w:t>debug points</w:t>
      </w:r>
      <w:r>
        <w:rPr>
          <w:lang w:val="en-US"/>
        </w:rPr>
        <w:t xml:space="preserve"> as the debugger is not ready at that time.</w:t>
      </w:r>
    </w:p>
    <w:p w14:paraId="653E6596" w14:textId="4947F838" w:rsidR="00D86725" w:rsidRDefault="00D86725" w:rsidP="00D86725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CORS</w:t>
      </w:r>
      <w:r>
        <w:rPr>
          <w:lang w:val="en-US"/>
        </w:rPr>
        <w:tab/>
      </w:r>
    </w:p>
    <w:p w14:paraId="690A63AB" w14:textId="30CF2A26" w:rsidR="00D86725" w:rsidRDefault="00D86725" w:rsidP="00D86725">
      <w:pPr>
        <w:pStyle w:val="Listenabsatz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Blazor</w:t>
      </w:r>
      <w:proofErr w:type="spellEnd"/>
      <w:r>
        <w:rPr>
          <w:lang w:val="en-US"/>
        </w:rPr>
        <w:t xml:space="preserve"> WASM especially in this example caused a lot of CORS errors which are really frustrating as there is nothing wrong with the code </w:t>
      </w:r>
      <w:r w:rsidR="00887FD7">
        <w:rPr>
          <w:lang w:val="en-US"/>
        </w:rPr>
        <w:t>and</w:t>
      </w:r>
      <w:r>
        <w:rPr>
          <w:lang w:val="en-US"/>
        </w:rPr>
        <w:t xml:space="preserve"> gets suggested from the community. </w:t>
      </w:r>
    </w:p>
    <w:p w14:paraId="4B4D6632" w14:textId="1690C8ED" w:rsidR="00887FD7" w:rsidRDefault="00887FD7" w:rsidP="00887FD7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Compiler</w:t>
      </w:r>
    </w:p>
    <w:p w14:paraId="4B78ECC3" w14:textId="7EE97AFF" w:rsidR="00887FD7" w:rsidRPr="00727481" w:rsidRDefault="00887FD7" w:rsidP="00887FD7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Found out, that the compiler is a little bit to slow as the changes from the static files and for example 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imports.razor</w:t>
      </w:r>
      <w:proofErr w:type="spellEnd"/>
      <w:proofErr w:type="gramEnd"/>
      <w:r>
        <w:rPr>
          <w:lang w:val="en-US"/>
        </w:rPr>
        <w:t xml:space="preserve"> are not getting detected immediately. After building the project the changes get recognized.</w:t>
      </w:r>
    </w:p>
    <w:sectPr w:rsidR="00887FD7" w:rsidRPr="00727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7AC"/>
    <w:multiLevelType w:val="hybridMultilevel"/>
    <w:tmpl w:val="45262E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2BE"/>
    <w:multiLevelType w:val="hybridMultilevel"/>
    <w:tmpl w:val="6CD82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0704"/>
    <w:multiLevelType w:val="hybridMultilevel"/>
    <w:tmpl w:val="AA562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E708B"/>
    <w:multiLevelType w:val="hybridMultilevel"/>
    <w:tmpl w:val="B7385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50138"/>
    <w:multiLevelType w:val="hybridMultilevel"/>
    <w:tmpl w:val="DFC62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11503"/>
    <w:multiLevelType w:val="hybridMultilevel"/>
    <w:tmpl w:val="772AE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7BFB"/>
    <w:multiLevelType w:val="hybridMultilevel"/>
    <w:tmpl w:val="240AEF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86120"/>
    <w:multiLevelType w:val="hybridMultilevel"/>
    <w:tmpl w:val="BD40B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95223"/>
    <w:multiLevelType w:val="hybridMultilevel"/>
    <w:tmpl w:val="8D4AC9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637BB"/>
    <w:multiLevelType w:val="hybridMultilevel"/>
    <w:tmpl w:val="8B4EA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B06A1"/>
    <w:multiLevelType w:val="hybridMultilevel"/>
    <w:tmpl w:val="1B563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359040">
    <w:abstractNumId w:val="10"/>
  </w:num>
  <w:num w:numId="2" w16cid:durableId="1960181952">
    <w:abstractNumId w:val="7"/>
  </w:num>
  <w:num w:numId="3" w16cid:durableId="435297022">
    <w:abstractNumId w:val="0"/>
  </w:num>
  <w:num w:numId="4" w16cid:durableId="473259244">
    <w:abstractNumId w:val="8"/>
  </w:num>
  <w:num w:numId="5" w16cid:durableId="1203857685">
    <w:abstractNumId w:val="1"/>
  </w:num>
  <w:num w:numId="6" w16cid:durableId="395906299">
    <w:abstractNumId w:val="4"/>
  </w:num>
  <w:num w:numId="7" w16cid:durableId="699748625">
    <w:abstractNumId w:val="6"/>
  </w:num>
  <w:num w:numId="8" w16cid:durableId="199630861">
    <w:abstractNumId w:val="5"/>
  </w:num>
  <w:num w:numId="9" w16cid:durableId="1376194491">
    <w:abstractNumId w:val="3"/>
  </w:num>
  <w:num w:numId="10" w16cid:durableId="391662370">
    <w:abstractNumId w:val="2"/>
  </w:num>
  <w:num w:numId="11" w16cid:durableId="2065715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13"/>
    <w:rsid w:val="00071DC3"/>
    <w:rsid w:val="00163DF3"/>
    <w:rsid w:val="002F060C"/>
    <w:rsid w:val="002F27AC"/>
    <w:rsid w:val="003F2589"/>
    <w:rsid w:val="004C6635"/>
    <w:rsid w:val="00535963"/>
    <w:rsid w:val="005465C8"/>
    <w:rsid w:val="00641850"/>
    <w:rsid w:val="00665BE8"/>
    <w:rsid w:val="00672CE6"/>
    <w:rsid w:val="006C41E3"/>
    <w:rsid w:val="006C653A"/>
    <w:rsid w:val="006D479B"/>
    <w:rsid w:val="00704A44"/>
    <w:rsid w:val="007143AE"/>
    <w:rsid w:val="00723563"/>
    <w:rsid w:val="00727481"/>
    <w:rsid w:val="0075431E"/>
    <w:rsid w:val="007839F1"/>
    <w:rsid w:val="007F34E9"/>
    <w:rsid w:val="00887FD7"/>
    <w:rsid w:val="00970CCC"/>
    <w:rsid w:val="00A02392"/>
    <w:rsid w:val="00A068B7"/>
    <w:rsid w:val="00A46171"/>
    <w:rsid w:val="00AE5241"/>
    <w:rsid w:val="00B47851"/>
    <w:rsid w:val="00B877B3"/>
    <w:rsid w:val="00B8783D"/>
    <w:rsid w:val="00BF1C13"/>
    <w:rsid w:val="00D352B3"/>
    <w:rsid w:val="00D67E2D"/>
    <w:rsid w:val="00D81EC9"/>
    <w:rsid w:val="00D83F80"/>
    <w:rsid w:val="00D86725"/>
    <w:rsid w:val="00DB124E"/>
    <w:rsid w:val="00DC4450"/>
    <w:rsid w:val="00DC6D30"/>
    <w:rsid w:val="00DF5123"/>
    <w:rsid w:val="00E53E4A"/>
    <w:rsid w:val="00F26659"/>
    <w:rsid w:val="00F43089"/>
    <w:rsid w:val="00F44207"/>
    <w:rsid w:val="00F742A7"/>
    <w:rsid w:val="00F7773D"/>
    <w:rsid w:val="00F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B6550"/>
  <w15:chartTrackingRefBased/>
  <w15:docId w15:val="{4F423717-435A-7D4B-BED2-55398CE6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1C1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742A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ERMIŞ Oğuzhan</dc:creator>
  <cp:keywords/>
  <dc:description/>
  <cp:lastModifiedBy>ERMIŞ Oğuzhan</cp:lastModifiedBy>
  <cp:revision>20</cp:revision>
  <dcterms:created xsi:type="dcterms:W3CDTF">2022-03-07T19:54:00Z</dcterms:created>
  <dcterms:modified xsi:type="dcterms:W3CDTF">2022-03-23T16:44:00Z</dcterms:modified>
</cp:coreProperties>
</file>