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id w:val="1380671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F5012D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5749" w:history="1">
            <w:r w:rsidR="00F5012D" w:rsidRPr="00F80110">
              <w:rPr>
                <w:rStyle w:val="Hyperlink"/>
                <w:noProof/>
              </w:rPr>
              <w:t>Menüs</w:t>
            </w:r>
            <w:r w:rsidR="00F5012D">
              <w:rPr>
                <w:noProof/>
                <w:webHidden/>
              </w:rPr>
              <w:tab/>
            </w:r>
            <w:r w:rsidR="00F5012D">
              <w:rPr>
                <w:noProof/>
                <w:webHidden/>
              </w:rPr>
              <w:fldChar w:fldCharType="begin"/>
            </w:r>
            <w:r w:rsidR="00F5012D">
              <w:rPr>
                <w:noProof/>
                <w:webHidden/>
              </w:rPr>
              <w:instrText xml:space="preserve"> PAGEREF _Toc433145749 \h </w:instrText>
            </w:r>
            <w:r w:rsidR="00F5012D">
              <w:rPr>
                <w:noProof/>
                <w:webHidden/>
              </w:rPr>
            </w:r>
            <w:r w:rsidR="00F5012D">
              <w:rPr>
                <w:noProof/>
                <w:webHidden/>
              </w:rPr>
              <w:fldChar w:fldCharType="separate"/>
            </w:r>
            <w:r w:rsidR="00F5012D">
              <w:rPr>
                <w:noProof/>
                <w:webHidden/>
              </w:rPr>
              <w:t>3</w:t>
            </w:r>
            <w:r w:rsidR="00F5012D"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0" w:history="1">
            <w:r w:rsidRPr="00F80110">
              <w:rPr>
                <w:rStyle w:val="Hyperlink"/>
                <w:noProof/>
              </w:rPr>
              <w:t>Erstellung der Menüoberfläche: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1" w:history="1">
            <w:r w:rsidRPr="00F80110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2" w:history="1">
            <w:r w:rsidRPr="00F80110">
              <w:rPr>
                <w:rStyle w:val="Hyperlink"/>
                <w:noProof/>
              </w:rPr>
              <w:t>Spielfeld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3" w:history="1">
            <w:r w:rsidRPr="00F80110">
              <w:rPr>
                <w:rStyle w:val="Hyperlink"/>
                <w:noProof/>
              </w:rPr>
              <w:t>Playingfield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4" w:history="1">
            <w:r w:rsidRPr="00F80110">
              <w:rPr>
                <w:rStyle w:val="Hyperlink"/>
                <w:noProof/>
              </w:rPr>
              <w:t>PowerBar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5" w:history="1">
            <w:r w:rsidRPr="00F80110">
              <w:rPr>
                <w:rStyle w:val="Hyperlink"/>
                <w:noProof/>
              </w:rPr>
              <w:t>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6" w:history="1">
            <w:r w:rsidRPr="00F80110">
              <w:rPr>
                <w:rStyle w:val="Hyperlink"/>
                <w:noProof/>
              </w:rPr>
              <w:t>WindMeter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7" w:history="1">
            <w:r w:rsidRPr="00F80110">
              <w:rPr>
                <w:rStyle w:val="Hyperlink"/>
                <w:noProof/>
              </w:rPr>
              <w:t>Spielfeldelemente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8" w:history="1">
            <w:r w:rsidRPr="00F80110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59" w:history="1">
            <w:r w:rsidRPr="00F80110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60" w:history="1">
            <w:r w:rsidRPr="00F80110">
              <w:rPr>
                <w:rStyle w:val="Hyperlink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61" w:history="1">
            <w:r w:rsidRPr="00F80110">
              <w:rPr>
                <w:rStyle w:val="Hyperlink"/>
                <w:noProof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62" w:history="1">
            <w:r w:rsidRPr="00F80110">
              <w:rPr>
                <w:rStyle w:val="Hyperlink"/>
                <w:noProof/>
              </w:rPr>
              <w:t>TargetCircle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63" w:history="1">
            <w:r w:rsidRPr="00F80110">
              <w:rPr>
                <w:rStyle w:val="Hyperlink"/>
                <w:noProof/>
              </w:rPr>
              <w:t>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12D" w:rsidRDefault="00F501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5764" w:history="1">
            <w:r w:rsidRPr="00F80110">
              <w:rPr>
                <w:rStyle w:val="Hyperlink"/>
                <w:noProof/>
              </w:rPr>
              <w:t>TargetRectangle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5012D" w:rsidP="00925E0A">
      <w:pPr>
        <w:pStyle w:val="berschrift1"/>
      </w:pPr>
      <w:bookmarkStart w:id="0" w:name="_Toc433145749"/>
      <w:r>
        <w:lastRenderedPageBreak/>
        <w:t>Engine</w:t>
      </w:r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</w:t>
      </w:r>
      <w:r>
        <w:t>aufen und Beenden der Engine. Si</w:t>
      </w:r>
      <w:r>
        <w:t>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925E0A" w:rsidP="00925E0A">
      <w:pPr>
        <w:pStyle w:val="berschrift2"/>
      </w:pPr>
      <w:r>
        <w:t>Graphics</w:t>
      </w:r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925E0A" w:rsidP="00925E0A">
      <w:pPr>
        <w:pStyle w:val="berschrift2"/>
      </w:pPr>
      <w:proofErr w:type="spellStart"/>
      <w:r>
        <w:t>Physics</w:t>
      </w:r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925E0A" w:rsidP="00925E0A">
      <w:pPr>
        <w:pStyle w:val="berschrift2"/>
      </w:pPr>
      <w:proofErr w:type="spellStart"/>
      <w:r>
        <w:t>Timer</w:t>
      </w:r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925E0A" w:rsidP="00925E0A">
      <w:pPr>
        <w:pStyle w:val="berschrift2"/>
      </w:pPr>
      <w:proofErr w:type="spellStart"/>
      <w:r>
        <w:t>Processmanager</w:t>
      </w:r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925E0A" w:rsidP="00925E0A">
      <w:pPr>
        <w:pStyle w:val="berschrift2"/>
      </w:pPr>
      <w:r>
        <w:t>Eventmanager</w:t>
      </w:r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925E0A" w:rsidP="00925E0A">
      <w:pPr>
        <w:pStyle w:val="berschrift2"/>
      </w:pPr>
      <w:r>
        <w:t>Controller</w:t>
      </w:r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  <w:bookmarkStart w:id="1" w:name="_GoBack"/>
      <w:bookmarkEnd w:id="1"/>
    </w:p>
    <w:p w:rsidR="00FC18D7" w:rsidRDefault="00FC18D7" w:rsidP="00FC18D7">
      <w:pPr>
        <w:pStyle w:val="berschrift1"/>
      </w:pPr>
      <w:r>
        <w:t>Menüs</w:t>
      </w:r>
      <w:bookmarkEnd w:id="0"/>
    </w:p>
    <w:p w:rsidR="00FC18D7" w:rsidRDefault="00FC18D7" w:rsidP="00FC18D7">
      <w:pPr>
        <w:pStyle w:val="berschrift2"/>
      </w:pPr>
      <w:bookmarkStart w:id="2" w:name="_Toc433145750"/>
      <w:r>
        <w:t>Erstellung der Menüoberfläche:</w:t>
      </w:r>
      <w:bookmarkEnd w:id="2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FC18D7" w:rsidP="00FC18D7">
      <w:pPr>
        <w:pStyle w:val="berschrift2"/>
      </w:pPr>
      <w:bookmarkStart w:id="3" w:name="_Toc433145751"/>
      <w:r>
        <w:t>Main</w:t>
      </w:r>
      <w:bookmarkEnd w:id="3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9C5421" w:rsidP="00423A9F">
      <w:pPr>
        <w:pStyle w:val="berschrift1"/>
      </w:pPr>
      <w:bookmarkStart w:id="4" w:name="_Toc433145752"/>
      <w:r>
        <w:t>Spielfeld</w:t>
      </w:r>
      <w:bookmarkEnd w:id="4"/>
      <w:r>
        <w:t xml:space="preserve"> </w:t>
      </w:r>
    </w:p>
    <w:p w:rsidR="00552845" w:rsidRDefault="00552845" w:rsidP="00552845">
      <w:pPr>
        <w:pStyle w:val="berschrift2"/>
      </w:pPr>
      <w:bookmarkStart w:id="5" w:name="_Toc433145753"/>
      <w:proofErr w:type="spellStart"/>
      <w:r>
        <w:t>Playingfield</w:t>
      </w:r>
      <w:bookmarkEnd w:id="5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552845" w:rsidP="00552845">
      <w:pPr>
        <w:pStyle w:val="berschrift2"/>
      </w:pPr>
      <w:r>
        <w:t xml:space="preserve"> </w:t>
      </w:r>
      <w:bookmarkStart w:id="6" w:name="_Toc433145754"/>
      <w:proofErr w:type="spellStart"/>
      <w:r>
        <w:t>PowerBar</w:t>
      </w:r>
      <w:bookmarkEnd w:id="6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552845" w:rsidP="00552845">
      <w:pPr>
        <w:pStyle w:val="berschrift2"/>
      </w:pPr>
      <w:bookmarkStart w:id="7" w:name="_Toc433145755"/>
      <w:proofErr w:type="spellStart"/>
      <w:r>
        <w:t>ScoreBoard</w:t>
      </w:r>
      <w:bookmarkEnd w:id="7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552845" w:rsidP="00552845">
      <w:pPr>
        <w:pStyle w:val="berschrift2"/>
      </w:pPr>
      <w:bookmarkStart w:id="8" w:name="_Toc433145756"/>
      <w:proofErr w:type="spellStart"/>
      <w:r>
        <w:t>WindMeter</w:t>
      </w:r>
      <w:bookmarkEnd w:id="8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3936A3" w:rsidP="003936A3">
      <w:pPr>
        <w:pStyle w:val="berschrift1"/>
      </w:pPr>
      <w:bookmarkStart w:id="9" w:name="_Toc433145757"/>
      <w:r>
        <w:t>Spielfeldelemente</w:t>
      </w:r>
      <w:bookmarkEnd w:id="9"/>
    </w:p>
    <w:p w:rsidR="00552845" w:rsidRDefault="00552845" w:rsidP="00552845">
      <w:pPr>
        <w:pStyle w:val="berschrift2"/>
      </w:pPr>
      <w:bookmarkStart w:id="10" w:name="_Toc433145758"/>
      <w:proofErr w:type="spellStart"/>
      <w:r>
        <w:t>Vector</w:t>
      </w:r>
      <w:bookmarkEnd w:id="10"/>
      <w:proofErr w:type="spellEnd"/>
      <w:r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552845" w:rsidP="00552845">
      <w:pPr>
        <w:pStyle w:val="berschrift2"/>
      </w:pPr>
      <w:bookmarkStart w:id="11" w:name="_Toc433145759"/>
      <w:r>
        <w:t>Entity</w:t>
      </w:r>
      <w:bookmarkEnd w:id="11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552845" w:rsidP="00552845">
      <w:pPr>
        <w:pStyle w:val="berschrift2"/>
      </w:pPr>
      <w:bookmarkStart w:id="12" w:name="_Toc433145760"/>
      <w:r>
        <w:lastRenderedPageBreak/>
        <w:t>Circle</w:t>
      </w:r>
      <w:bookmarkEnd w:id="12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552845" w:rsidP="00552845">
      <w:pPr>
        <w:pStyle w:val="berschrift2"/>
      </w:pPr>
      <w:bookmarkStart w:id="13" w:name="_Toc433145761"/>
      <w:r>
        <w:t>Ball</w:t>
      </w:r>
      <w:bookmarkEnd w:id="13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552845" w:rsidP="00552845">
      <w:pPr>
        <w:pStyle w:val="berschrift2"/>
      </w:pPr>
      <w:bookmarkStart w:id="14" w:name="_Toc433145762"/>
      <w:proofErr w:type="spellStart"/>
      <w:r>
        <w:t>TargetCircle</w:t>
      </w:r>
      <w:bookmarkEnd w:id="14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552845" w:rsidP="00552845">
      <w:pPr>
        <w:pStyle w:val="berschrift2"/>
      </w:pPr>
      <w:bookmarkStart w:id="15" w:name="_Toc433145763"/>
      <w:proofErr w:type="spellStart"/>
      <w:r>
        <w:t>Rectangle</w:t>
      </w:r>
      <w:bookmarkEnd w:id="15"/>
      <w:proofErr w:type="spellEnd"/>
      <w:r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552845" w:rsidP="00552845">
      <w:pPr>
        <w:pStyle w:val="berschrift2"/>
      </w:pPr>
      <w:bookmarkStart w:id="16" w:name="_Toc433145764"/>
      <w:proofErr w:type="spellStart"/>
      <w:r>
        <w:t>TargetRectangle</w:t>
      </w:r>
      <w:bookmarkEnd w:id="16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552845" w:rsidRDefault="00552845" w:rsidP="00552845"/>
    <w:p w:rsidR="00552845" w:rsidRDefault="00552845" w:rsidP="00552845"/>
    <w:p w:rsidR="00552845" w:rsidRDefault="00552845" w:rsidP="00552845"/>
    <w:p w:rsidR="008865F6" w:rsidRDefault="00CA5A86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303714"/>
    <w:rsid w:val="00314780"/>
    <w:rsid w:val="003936A3"/>
    <w:rsid w:val="00423A9F"/>
    <w:rsid w:val="00552845"/>
    <w:rsid w:val="005D7EC9"/>
    <w:rsid w:val="008D065E"/>
    <w:rsid w:val="00925E0A"/>
    <w:rsid w:val="009C5421"/>
    <w:rsid w:val="00C13E02"/>
    <w:rsid w:val="00CA5A86"/>
    <w:rsid w:val="00DB4024"/>
    <w:rsid w:val="00E20E37"/>
    <w:rsid w:val="00E210A0"/>
    <w:rsid w:val="00E7466D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450C9-00C6-4DF0-A5F5-6A7F1943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958</Words>
  <Characters>6038</Characters>
  <Application>Microsoft Office Word</Application>
  <DocSecurity>0</DocSecurity>
  <Lines>50</Lines>
  <Paragraphs>13</Paragraphs>
  <ScaleCrop>false</ScaleCrop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15</cp:revision>
  <dcterms:created xsi:type="dcterms:W3CDTF">2015-10-20T20:50:00Z</dcterms:created>
  <dcterms:modified xsi:type="dcterms:W3CDTF">2015-10-20T21:15:00Z</dcterms:modified>
</cp:coreProperties>
</file>