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eorg-trakl"/>
    <w:p>
      <w:pPr>
        <w:pStyle w:val="Heading1"/>
      </w:pPr>
      <w:r>
        <w:t xml:space="preserve">Georg Trakl</w:t>
      </w:r>
    </w:p>
    <w:p>
      <w:pPr>
        <w:pStyle w:val="FirstParagraph"/>
      </w:pPr>
      <w:r>
        <w:rPr>
          <w:b/>
          <w:bCs/>
        </w:rPr>
        <w:t xml:space="preserve">Fechas:</w:t>
      </w:r>
      <w:r>
        <w:t xml:space="preserve"> </w:t>
      </w:r>
      <w:r>
        <w:t xml:space="preserve">1887 - 1914</w:t>
      </w:r>
    </w:p>
    <w:bookmarkStart w:id="9" w:name="biografía"/>
    <w:p>
      <w:pPr>
        <w:pStyle w:val="Heading2"/>
      </w:pPr>
      <w:r>
        <w:t xml:space="preserve">Biografía</w:t>
      </w:r>
    </w:p>
    <w:p>
      <w:pPr>
        <w:pStyle w:val="FirstParagraph"/>
      </w:pPr>
      <w:r>
        <w:t xml:space="preserve">Conocido como el poeta de la decadencia otoñal, Georg Trakl es una de las voces líricas y trágicas más poderosas del Expresionismo alemán. Su poesía está teñida de un pesimismo radical, imágenes oníricas herméticas de putrefacción estéril y colores simbólicos intensamente mortuorios.</w:t>
      </w:r>
    </w:p>
    <w:p>
      <w:pPr>
        <w:pStyle w:val="BodyText"/>
      </w:pPr>
      <w:r>
        <w:t xml:space="preserve">Poeta atormentado, farmacéutico adicto a la cocaína e hijo de hogar conflictivo, experimentó una relación de devoción abismal e incestuosa (aunque históricamente sujeta a diversas interpretaciones) hacia su hermana menor Margarete (Grete), también adicta, talentosa pianista y quien acabaría suicidándose años después de él, siendo la imagen femenina central de la obra de Trakl. Al verse sobrepasado trabajando como médico militar ante los destrozados moribundos de la Primera Guerra Mundial y sin poder aliviarlos, él mismo enloqueció y optó por suicidarse mediante sobredosis a los veintisiete años.</w:t>
      </w:r>
    </w:p>
    <w:p>
      <w:pPr>
        <w:pStyle w:val="BodyText"/>
      </w:pPr>
      <w:r>
        <w:t xml:space="preserve">Para un alma torturada e inhóspita como la suya, el amor se confunde inexorablemente con un destino trágico, silencioso y absuelto desde su culpa, impregnando la Naturaleza que desciende al invierno. En su poesía, el tú amado o fraterno (la</w:t>
      </w:r>
      <w:r>
        <w:t xml:space="preserve"> </w:t>
      </w:r>
      <w:r>
        <w:t xml:space="preserve">‘hermana’</w:t>
      </w:r>
      <w:r>
        <w:t xml:space="preserve">) simboliza la nostalgia doliente del incesto edénico perdido del que ambos están inevitablemente expulsados hacia la podredumbre.</w:t>
      </w:r>
    </w:p>
    <w:bookmarkEnd w:id="9"/>
    <w:bookmarkStart w:id="20" w:name="poemas"/>
    <w:p>
      <w:pPr>
        <w:pStyle w:val="Heading2"/>
      </w:pPr>
      <w:r>
        <w:t xml:space="preserve">Poemas</w:t>
      </w:r>
    </w:p>
    <w:bookmarkStart w:id="10" w:name="an-die-schwester-i-a-la-hermana-i"/>
    <w:p>
      <w:pPr>
        <w:pStyle w:val="Heading3"/>
      </w:pPr>
      <w:r>
        <w:t xml:space="preserve">1. An die Schwester (I) / A la Hermana (I)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Wo du gehst wird Herbst und Abend,</w:t>
            </w:r>
          </w:p>
        </w:tc>
        <w:tc>
          <w:tcPr/>
          <w:p>
            <w:pPr>
              <w:pStyle w:val="Compact"/>
              <w:jc w:val="left"/>
            </w:pPr>
            <w:r>
              <w:t xml:space="preserve">Donde tú vas (caminas) se vuelve otoño y atardecer,</w:t>
            </w:r>
          </w:p>
        </w:tc>
      </w:tr>
      <w:tr>
        <w:tc>
          <w:tcPr/>
          <w:p>
            <w:pPr>
              <w:pStyle w:val="Compact"/>
              <w:jc w:val="left"/>
            </w:pPr>
            <w:r>
              <w:t xml:space="preserve">Blaues Wild, das unter Bäumen tönt,</w:t>
            </w:r>
          </w:p>
        </w:tc>
        <w:tc>
          <w:tcPr/>
          <w:p>
            <w:pPr>
              <w:pStyle w:val="Compact"/>
              <w:jc w:val="left"/>
            </w:pPr>
            <w:r>
              <w:t xml:space="preserve">Azul corzo, que bajo árboles resuena,</w:t>
            </w:r>
          </w:p>
        </w:tc>
      </w:tr>
      <w:tr>
        <w:tc>
          <w:tcPr/>
          <w:p>
            <w:pPr>
              <w:pStyle w:val="Compact"/>
              <w:jc w:val="left"/>
            </w:pPr>
            <w:r>
              <w:t xml:space="preserve">Einsamer Weiher am Abend.</w:t>
            </w:r>
          </w:p>
        </w:tc>
        <w:tc>
          <w:tcPr/>
          <w:p>
            <w:pPr>
              <w:pStyle w:val="Compact"/>
              <w:jc w:val="left"/>
            </w:pPr>
            <w:r>
              <w:t xml:space="preserve">Solitario estanque al atardecer.</w:t>
            </w:r>
          </w:p>
        </w:tc>
      </w:tr>
      <w:tr>
        <w:tc>
          <w:tcPr/>
          <w:p>
            <w:pPr>
              <w:pStyle w:val="Compact"/>
              <w:jc w:val="left"/>
            </w:pPr>
            <w:r>
              <w:t xml:space="preserve">Leise der Flug der Vögel tönt,</w:t>
            </w:r>
          </w:p>
        </w:tc>
        <w:tc>
          <w:tcPr/>
          <w:p>
            <w:pPr>
              <w:pStyle w:val="Compact"/>
              <w:jc w:val="left"/>
            </w:pPr>
            <w:r>
              <w:t xml:space="preserve">Suave el vuelo de los pájaros resuena,</w:t>
            </w:r>
          </w:p>
        </w:tc>
      </w:tr>
      <w:tr>
        <w:tc>
          <w:tcPr/>
          <w:p>
            <w:pPr>
              <w:pStyle w:val="Compact"/>
              <w:jc w:val="left"/>
            </w:pPr>
            <w:r>
              <w:t xml:space="preserve">Die Schwermut über deinen Brauenbogen.</w:t>
            </w:r>
          </w:p>
        </w:tc>
        <w:tc>
          <w:tcPr/>
          <w:p>
            <w:pPr>
              <w:pStyle w:val="Compact"/>
              <w:jc w:val="left"/>
            </w:pPr>
            <w:r>
              <w:t xml:space="preserve">La melancolía sobre tus (arcos de) cejas.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Dein schmales Lächeln tönt.</w:t>
            </w:r>
          </w:p>
        </w:tc>
        <w:tc>
          <w:tcPr/>
          <w:p>
            <w:pPr>
              <w:pStyle w:val="Compact"/>
              <w:jc w:val="left"/>
            </w:pPr>
            <w:r>
              <w:t xml:space="preserve">Tu estrecha sonrisa resuena.</w:t>
            </w:r>
          </w:p>
        </w:tc>
      </w:tr>
      <w:tr>
        <w:tc>
          <w:tcPr/>
          <w:p>
            <w:pPr>
              <w:pStyle w:val="Compact"/>
              <w:jc w:val="left"/>
            </w:pPr>
            <w:r>
              <w:t xml:space="preserve">Gott hat deine Lider verbogen.</w:t>
            </w:r>
          </w:p>
        </w:tc>
        <w:tc>
          <w:tcPr/>
          <w:p>
            <w:pPr>
              <w:pStyle w:val="Compact"/>
              <w:jc w:val="left"/>
            </w:pPr>
            <w:r>
              <w:t xml:space="preserve">Dios ha tus párpados doblado.</w:t>
            </w:r>
          </w:p>
        </w:tc>
      </w:tr>
      <w:tr>
        <w:tc>
          <w:tcPr/>
          <w:p>
            <w:pPr>
              <w:pStyle w:val="Compact"/>
              <w:jc w:val="left"/>
            </w:pPr>
            <w:r>
              <w:t xml:space="preserve">Sterne scheinen nachts in deinem Knochenbogen.</w:t>
            </w:r>
          </w:p>
        </w:tc>
        <w:tc>
          <w:tcPr/>
          <w:p>
            <w:pPr>
              <w:pStyle w:val="Compact"/>
              <w:jc w:val="left"/>
            </w:pPr>
            <w:r>
              <w:t xml:space="preserve">Estrellas brillan de noche en tu óseo arco.</w:t>
            </w:r>
          </w:p>
        </w:tc>
      </w:tr>
    </w:tbl>
    <w:p>
      <w:r>
        <w:pict>
          <v:rect style="width:0;height:1.5pt" o:hralign="center" o:hrstd="t" o:hr="t"/>
        </w:pict>
      </w:r>
    </w:p>
    <w:bookmarkEnd w:id="10"/>
    <w:bookmarkStart w:id="11" w:name="X87f5f1f7c017a5aaab7c1c75f09d7255663cd48"/>
    <w:p>
      <w:pPr>
        <w:pStyle w:val="Heading3"/>
      </w:pPr>
      <w:r>
        <w:t xml:space="preserve">2. Verklärter Herbst (Auszug) / Otoño Transfigurado (Extracto)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Gewaltig endet so das Jahr</w:t>
            </w:r>
          </w:p>
        </w:tc>
        <w:tc>
          <w:tcPr/>
          <w:p>
            <w:pPr>
              <w:pStyle w:val="Compact"/>
              <w:jc w:val="left"/>
            </w:pPr>
            <w:r>
              <w:t xml:space="preserve">Poderosamente termina así el año</w:t>
            </w:r>
          </w:p>
        </w:tc>
      </w:tr>
      <w:tr>
        <w:tc>
          <w:tcPr/>
          <w:p>
            <w:pPr>
              <w:pStyle w:val="Compact"/>
              <w:jc w:val="left"/>
            </w:pPr>
            <w:r>
              <w:t xml:space="preserve">Mit goldnem Wein und Frucht der Gärten.</w:t>
            </w:r>
          </w:p>
        </w:tc>
        <w:tc>
          <w:tcPr/>
          <w:p>
            <w:pPr>
              <w:pStyle w:val="Compact"/>
              <w:jc w:val="left"/>
            </w:pPr>
            <w:r>
              <w:t xml:space="preserve">Con dorado vino y fruto de los jardines.</w:t>
            </w:r>
          </w:p>
        </w:tc>
      </w:tr>
      <w:tr>
        <w:tc>
          <w:tcPr/>
          <w:p>
            <w:pPr>
              <w:pStyle w:val="Compact"/>
              <w:jc w:val="left"/>
            </w:pPr>
            <w:r>
              <w:t xml:space="preserve">Rund schweigen Wälder wunderbar</w:t>
            </w:r>
          </w:p>
        </w:tc>
        <w:tc>
          <w:tcPr/>
          <w:p>
            <w:pPr>
              <w:pStyle w:val="Compact"/>
              <w:jc w:val="left"/>
            </w:pPr>
            <w:r>
              <w:t xml:space="preserve">Alrededor callan los bosques de maravilla</w:t>
            </w:r>
          </w:p>
        </w:tc>
      </w:tr>
      <w:tr>
        <w:tc>
          <w:tcPr/>
          <w:p>
            <w:pPr>
              <w:pStyle w:val="Compact"/>
              <w:jc w:val="left"/>
            </w:pPr>
            <w:r>
              <w:t xml:space="preserve">Und sind des Einsamen Gefährten.</w:t>
            </w:r>
          </w:p>
        </w:tc>
        <w:tc>
          <w:tcPr/>
          <w:p>
            <w:pPr>
              <w:pStyle w:val="Compact"/>
              <w:jc w:val="left"/>
            </w:pPr>
            <w:r>
              <w:t xml:space="preserve">Y son del solitario los compañeros.</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Da sagt der Landmann: Es ist gut.</w:t>
            </w:r>
          </w:p>
        </w:tc>
        <w:tc>
          <w:tcPr/>
          <w:p>
            <w:pPr>
              <w:pStyle w:val="Compact"/>
              <w:jc w:val="left"/>
            </w:pPr>
            <w:r>
              <w:t xml:space="preserve">Ahí dice el campesino: Ello es bueno.</w:t>
            </w:r>
          </w:p>
        </w:tc>
      </w:tr>
      <w:tr>
        <w:tc>
          <w:tcPr/>
          <w:p>
            <w:pPr>
              <w:pStyle w:val="Compact"/>
              <w:jc w:val="left"/>
            </w:pPr>
            <w:r>
              <w:t xml:space="preserve">Ihr Abendglocken lang und leise</w:t>
            </w:r>
          </w:p>
        </w:tc>
        <w:tc>
          <w:tcPr/>
          <w:p>
            <w:pPr>
              <w:pStyle w:val="Compact"/>
              <w:jc w:val="left"/>
            </w:pPr>
            <w:r>
              <w:t xml:space="preserve">Vosotras campanas del atardecer largas y suaves</w:t>
            </w:r>
          </w:p>
        </w:tc>
      </w:tr>
      <w:tr>
        <w:tc>
          <w:tcPr/>
          <w:p>
            <w:pPr>
              <w:pStyle w:val="Compact"/>
              <w:jc w:val="left"/>
            </w:pPr>
            <w:r>
              <w:t xml:space="preserve">Gebt noch zum Ende frohen Mut.</w:t>
            </w:r>
          </w:p>
        </w:tc>
        <w:tc>
          <w:tcPr/>
          <w:p>
            <w:pPr>
              <w:pStyle w:val="Compact"/>
              <w:jc w:val="left"/>
            </w:pPr>
            <w:r>
              <w:t xml:space="preserve">Dad aún para el final alegre valor.</w:t>
            </w:r>
          </w:p>
        </w:tc>
      </w:tr>
      <w:tr>
        <w:tc>
          <w:tcPr/>
          <w:p>
            <w:pPr>
              <w:pStyle w:val="Compact"/>
              <w:jc w:val="left"/>
            </w:pPr>
            <w:r>
              <w:t xml:space="preserve">Ein Vogelzug grüßt auf der Reise.</w:t>
            </w:r>
          </w:p>
        </w:tc>
        <w:tc>
          <w:tcPr/>
          <w:p>
            <w:pPr>
              <w:pStyle w:val="Compact"/>
              <w:jc w:val="left"/>
            </w:pPr>
            <w:r>
              <w:t xml:space="preserve">Una bandada de pájaros saluda en el viaje.</w:t>
            </w:r>
          </w:p>
        </w:tc>
      </w:tr>
    </w:tbl>
    <w:p>
      <w:r>
        <w:pict>
          <v:rect style="width:0;height:1.5pt" o:hralign="center" o:hrstd="t" o:hr="t"/>
        </w:pict>
      </w:r>
    </w:p>
    <w:bookmarkEnd w:id="11"/>
    <w:bookmarkStart w:id="12" w:name="blutiger-herbst-otoño-sangriento"/>
    <w:p>
      <w:pPr>
        <w:pStyle w:val="Heading3"/>
      </w:pPr>
      <w:r>
        <w:t xml:space="preserve">3. Blutiger Herbst / Otoño Sangriento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Ein dunkler Atem pocht ans Herz, ein dunkles Blut;</w:t>
            </w:r>
          </w:p>
        </w:tc>
        <w:tc>
          <w:tcPr/>
          <w:p>
            <w:pPr>
              <w:pStyle w:val="Compact"/>
              <w:jc w:val="left"/>
            </w:pPr>
            <w:r>
              <w:t xml:space="preserve">Un oscuro aliento golpea (pulsa) al corazón, una oscura sangre;</w:t>
            </w:r>
          </w:p>
        </w:tc>
      </w:tr>
      <w:tr>
        <w:tc>
          <w:tcPr/>
          <w:p>
            <w:pPr>
              <w:pStyle w:val="Compact"/>
              <w:jc w:val="left"/>
            </w:pPr>
            <w:r>
              <w:t xml:space="preserve">Aus weißen Masken fällt zuweilen eine Träne.</w:t>
            </w:r>
          </w:p>
        </w:tc>
        <w:tc>
          <w:tcPr/>
          <w:p>
            <w:pPr>
              <w:pStyle w:val="Compact"/>
              <w:jc w:val="left"/>
            </w:pPr>
            <w:r>
              <w:t xml:space="preserve">De blancas máscaras cae a veces una lágrima.</w:t>
            </w:r>
          </w:p>
        </w:tc>
      </w:tr>
      <w:tr>
        <w:tc>
          <w:tcPr/>
          <w:p>
            <w:pPr>
              <w:pStyle w:val="Compact"/>
              <w:jc w:val="left"/>
            </w:pPr>
            <w:r>
              <w:t xml:space="preserve">Die Liebe floh, wir sind ein fremdes Wut;</w:t>
            </w:r>
          </w:p>
        </w:tc>
        <w:tc>
          <w:tcPr/>
          <w:p>
            <w:pPr>
              <w:pStyle w:val="Compact"/>
              <w:jc w:val="left"/>
            </w:pPr>
            <w:r>
              <w:t xml:space="preserve">El amor huyó, nosotros somos una ajena rabia;</w:t>
            </w:r>
          </w:p>
        </w:tc>
      </w:tr>
      <w:tr>
        <w:tc>
          <w:tcPr/>
          <w:p>
            <w:pPr>
              <w:pStyle w:val="Compact"/>
              <w:jc w:val="left"/>
            </w:pPr>
            <w:r>
              <w:t xml:space="preserve">Am nackten Kreuz hängt unser Fleisch und seine Sehne.</w:t>
            </w:r>
          </w:p>
        </w:tc>
        <w:tc>
          <w:tcPr/>
          <w:p>
            <w:pPr>
              <w:pStyle w:val="Compact"/>
              <w:jc w:val="left"/>
            </w:pPr>
            <w:r>
              <w:t xml:space="preserve">En la desnuda cruz cuelga nuestra carne y su tendón.</w:t>
            </w:r>
          </w:p>
        </w:tc>
      </w:tr>
      <w:tr>
        <w:tc>
          <w:tcPr/>
          <w:p>
            <w:pPr>
              <w:pStyle w:val="Compact"/>
              <w:jc w:val="left"/>
            </w:pPr>
            <w:r>
              <w:t xml:space="preserve">O Schwester, dein unrettbar liebes Antlitz verfällt;</w:t>
            </w:r>
          </w:p>
        </w:tc>
        <w:tc>
          <w:tcPr/>
          <w:p>
            <w:pPr>
              <w:pStyle w:val="Compact"/>
              <w:jc w:val="left"/>
            </w:pPr>
            <w:r>
              <w:t xml:space="preserve">Oh hermana, tu insalvablemente querido rostro decae;</w:t>
            </w:r>
          </w:p>
        </w:tc>
      </w:tr>
      <w:tr>
        <w:tc>
          <w:tcPr/>
          <w:p>
            <w:pPr>
              <w:pStyle w:val="Compact"/>
              <w:jc w:val="left"/>
            </w:pPr>
            <w:r>
              <w:t xml:space="preserve">Der Wind hat unser schwarzes Haus umstellt.</w:t>
            </w:r>
          </w:p>
        </w:tc>
        <w:tc>
          <w:tcPr/>
          <w:p>
            <w:pPr>
              <w:pStyle w:val="Compact"/>
              <w:jc w:val="left"/>
            </w:pPr>
            <w:r>
              <w:t xml:space="preserve">El viento ha nuestra negra casa rodeado.</w:t>
            </w:r>
          </w:p>
        </w:tc>
      </w:tr>
    </w:tbl>
    <w:p>
      <w:r>
        <w:pict>
          <v:rect style="width:0;height:1.5pt" o:hralign="center" o:hrstd="t" o:hr="t"/>
        </w:pict>
      </w:r>
    </w:p>
    <w:bookmarkEnd w:id="12"/>
    <w:bookmarkStart w:id="13" w:name="romanze-zur-nacht-romance-a-la-noche"/>
    <w:p>
      <w:pPr>
        <w:pStyle w:val="Heading3"/>
      </w:pPr>
      <w:r>
        <w:t xml:space="preserve">4. Romanze zur Nacht / Romance a la Noche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Einsamer unterm Sternenzelt</w:t>
            </w:r>
          </w:p>
        </w:tc>
        <w:tc>
          <w:tcPr/>
          <w:p>
            <w:pPr>
              <w:pStyle w:val="Compact"/>
              <w:jc w:val="left"/>
            </w:pPr>
            <w:r>
              <w:t xml:space="preserve">Más solitario bajo la tienda de estrellas</w:t>
            </w:r>
          </w:p>
        </w:tc>
      </w:tr>
      <w:tr>
        <w:tc>
          <w:tcPr/>
          <w:p>
            <w:pPr>
              <w:pStyle w:val="Compact"/>
              <w:jc w:val="left"/>
            </w:pPr>
            <w:r>
              <w:t xml:space="preserve">Geht durch die Mitternacht ein Schatten.</w:t>
            </w:r>
          </w:p>
        </w:tc>
        <w:tc>
          <w:tcPr/>
          <w:p>
            <w:pPr>
              <w:pStyle w:val="Compact"/>
              <w:jc w:val="left"/>
            </w:pPr>
            <w:r>
              <w:t xml:space="preserve">Va a través de la medianoche una sombra.</w:t>
            </w:r>
          </w:p>
        </w:tc>
      </w:tr>
      <w:tr>
        <w:tc>
          <w:tcPr/>
          <w:p>
            <w:pPr>
              <w:pStyle w:val="Compact"/>
              <w:jc w:val="left"/>
            </w:pPr>
            <w:r>
              <w:t xml:space="preserve">Das Tosen tief in unsrer Welt,</w:t>
            </w:r>
          </w:p>
        </w:tc>
        <w:tc>
          <w:tcPr/>
          <w:p>
            <w:pPr>
              <w:pStyle w:val="Compact"/>
              <w:jc w:val="left"/>
            </w:pPr>
            <w:r>
              <w:t xml:space="preserve">El clamor (ruido) profundamente en nuestro mundo,</w:t>
            </w:r>
          </w:p>
        </w:tc>
      </w:tr>
      <w:tr>
        <w:tc>
          <w:tcPr/>
          <w:p>
            <w:pPr>
              <w:pStyle w:val="Compact"/>
              <w:jc w:val="left"/>
            </w:pPr>
            <w:r>
              <w:t xml:space="preserve">Wo wir so bitter uns umarmten.</w:t>
            </w:r>
          </w:p>
        </w:tc>
        <w:tc>
          <w:tcPr/>
          <w:p>
            <w:pPr>
              <w:pStyle w:val="Compact"/>
              <w:jc w:val="left"/>
            </w:pPr>
            <w:r>
              <w:t xml:space="preserve">Donde nosotros tan amargamente (a) nosotros abrazamos.</w:t>
            </w:r>
          </w:p>
        </w:tc>
      </w:tr>
      <w:tr>
        <w:tc>
          <w:tcPr/>
          <w:p>
            <w:pPr>
              <w:pStyle w:val="Compact"/>
              <w:jc w:val="left"/>
            </w:pPr>
            <w:r>
              <w:t xml:space="preserve">Wer liebt, der teilt den blauen Tod,</w:t>
            </w:r>
          </w:p>
        </w:tc>
        <w:tc>
          <w:tcPr/>
          <w:p>
            <w:pPr>
              <w:pStyle w:val="Compact"/>
              <w:jc w:val="left"/>
            </w:pPr>
            <w:r>
              <w:t xml:space="preserve">Quien ama, ese comparte al azul muerte,</w:t>
            </w:r>
          </w:p>
        </w:tc>
      </w:tr>
      <w:tr>
        <w:tc>
          <w:tcPr/>
          <w:p>
            <w:pPr>
              <w:pStyle w:val="Compact"/>
              <w:jc w:val="left"/>
            </w:pPr>
            <w:r>
              <w:t xml:space="preserve">Und sucht im Blute seine Not.</w:t>
            </w:r>
          </w:p>
        </w:tc>
        <w:tc>
          <w:tcPr/>
          <w:p>
            <w:pPr>
              <w:pStyle w:val="Compact"/>
              <w:jc w:val="left"/>
            </w:pPr>
            <w:r>
              <w:t xml:space="preserve">Y busca en la sangre su miseria.</w:t>
            </w:r>
          </w:p>
        </w:tc>
      </w:tr>
      <w:tr>
        <w:tc>
          <w:tcPr/>
          <w:p>
            <w:pPr>
              <w:pStyle w:val="Compact"/>
              <w:jc w:val="left"/>
            </w:pPr>
            <w:r>
              <w:t xml:space="preserve">Die kalte Hand, die sanft mich streift,</w:t>
            </w:r>
          </w:p>
        </w:tc>
        <w:tc>
          <w:tcPr/>
          <w:p>
            <w:pPr>
              <w:pStyle w:val="Compact"/>
              <w:jc w:val="left"/>
            </w:pPr>
            <w:r>
              <w:t xml:space="preserve">La fría mano, que suave a mí roza,</w:t>
            </w:r>
          </w:p>
        </w:tc>
      </w:tr>
      <w:tr>
        <w:tc>
          <w:tcPr/>
          <w:p>
            <w:pPr>
              <w:pStyle w:val="Compact"/>
              <w:jc w:val="left"/>
            </w:pPr>
            <w:r>
              <w:t xml:space="preserve">Ist alles was mir liebend bleibt.</w:t>
            </w:r>
          </w:p>
        </w:tc>
        <w:tc>
          <w:tcPr/>
          <w:p>
            <w:pPr>
              <w:pStyle w:val="Compact"/>
              <w:jc w:val="left"/>
            </w:pPr>
            <w:r>
              <w:t xml:space="preserve">Es todo lo que para mí amando queda.</w:t>
            </w:r>
          </w:p>
        </w:tc>
      </w:tr>
    </w:tbl>
    <w:p>
      <w:r>
        <w:pict>
          <v:rect style="width:0;height:1.5pt" o:hralign="center" o:hrstd="t" o:hr="t"/>
        </w:pict>
      </w:r>
    </w:p>
    <w:bookmarkEnd w:id="13"/>
    <w:bookmarkStart w:id="14" w:name="schwermut-melancolía"/>
    <w:p>
      <w:pPr>
        <w:pStyle w:val="Heading3"/>
      </w:pPr>
      <w:r>
        <w:t xml:space="preserve">5. Schwermut / Melancolía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Gewaltig sind die Schatten in dem Wald,</w:t>
            </w:r>
          </w:p>
        </w:tc>
        <w:tc>
          <w:tcPr/>
          <w:p>
            <w:pPr>
              <w:pStyle w:val="Compact"/>
              <w:jc w:val="left"/>
            </w:pPr>
            <w:r>
              <w:t xml:space="preserve">Poderosas son las sombras en el bosque,</w:t>
            </w:r>
          </w:p>
        </w:tc>
      </w:tr>
      <w:tr>
        <w:tc>
          <w:tcPr/>
          <w:p>
            <w:pPr>
              <w:pStyle w:val="Compact"/>
              <w:jc w:val="left"/>
            </w:pPr>
            <w:r>
              <w:t xml:space="preserve">Und das verlorne Antlitz bleicht am Stein.</w:t>
            </w:r>
          </w:p>
        </w:tc>
        <w:tc>
          <w:tcPr/>
          <w:p>
            <w:pPr>
              <w:pStyle w:val="Compact"/>
              <w:jc w:val="left"/>
            </w:pPr>
            <w:r>
              <w:t xml:space="preserve">Y el perdido rostro palidece a (junto a) la piedra.</w:t>
            </w:r>
          </w:p>
        </w:tc>
      </w:tr>
      <w:tr>
        <w:tc>
          <w:tcPr/>
          <w:p>
            <w:pPr>
              <w:pStyle w:val="Compact"/>
              <w:jc w:val="left"/>
            </w:pPr>
            <w:r>
              <w:t xml:space="preserve">Du kamst zu mir in mondlichtkalter Pein,</w:t>
            </w:r>
          </w:p>
        </w:tc>
        <w:tc>
          <w:tcPr/>
          <w:p>
            <w:pPr>
              <w:pStyle w:val="Compact"/>
              <w:jc w:val="left"/>
            </w:pPr>
            <w:r>
              <w:t xml:space="preserve">Tú viniste a mí en fría como luz de luna pena,</w:t>
            </w:r>
          </w:p>
        </w:tc>
      </w:tr>
      <w:tr>
        <w:tc>
          <w:tcPr/>
          <w:p>
            <w:pPr>
              <w:pStyle w:val="Compact"/>
              <w:jc w:val="left"/>
            </w:pPr>
            <w:r>
              <w:t xml:space="preserve">Und unsere Leiber wurden bitterkalt.</w:t>
            </w:r>
          </w:p>
        </w:tc>
        <w:tc>
          <w:tcPr/>
          <w:p>
            <w:pPr>
              <w:pStyle w:val="Compact"/>
              <w:jc w:val="left"/>
            </w:pPr>
            <w:r>
              <w:t xml:space="preserve">Y nuestros cuerpos se volvieron amargamente fríos.</w:t>
            </w:r>
          </w:p>
        </w:tc>
      </w:tr>
      <w:tr>
        <w:tc>
          <w:tcPr/>
          <w:p>
            <w:pPr>
              <w:pStyle w:val="Compact"/>
              <w:jc w:val="left"/>
            </w:pPr>
            <w:r>
              <w:t xml:space="preserve">Verflucht die Leidenschaft, die uns berührt,</w:t>
            </w:r>
          </w:p>
        </w:tc>
        <w:tc>
          <w:tcPr/>
          <w:p>
            <w:pPr>
              <w:pStyle w:val="Compact"/>
              <w:jc w:val="left"/>
            </w:pPr>
            <w:r>
              <w:t xml:space="preserve">Maldita la pasión, que a nosotros roza,</w:t>
            </w:r>
          </w:p>
        </w:tc>
      </w:tr>
      <w:tr>
        <w:tc>
          <w:tcPr/>
          <w:p>
            <w:pPr>
              <w:pStyle w:val="Compact"/>
              <w:jc w:val="left"/>
            </w:pPr>
            <w:r>
              <w:t xml:space="preserve">Wenn sie ins kalte Nichts uns leise führt.</w:t>
            </w:r>
          </w:p>
        </w:tc>
        <w:tc>
          <w:tcPr/>
          <w:p>
            <w:pPr>
              <w:pStyle w:val="Compact"/>
              <w:jc w:val="left"/>
            </w:pPr>
            <w:r>
              <w:t xml:space="preserve">Cuando ella hacia la fría nada a nosotros suavemente conduce.</w:t>
            </w:r>
          </w:p>
        </w:tc>
      </w:tr>
      <w:tr>
        <w:tc>
          <w:tcPr/>
          <w:p>
            <w:pPr>
              <w:pStyle w:val="Compact"/>
              <w:jc w:val="left"/>
            </w:pPr>
            <w:r>
              <w:t xml:space="preserve">Ein schwarzes Kreuz uns unsichtbar umfängt,</w:t>
            </w:r>
          </w:p>
        </w:tc>
        <w:tc>
          <w:tcPr/>
          <w:p>
            <w:pPr>
              <w:pStyle w:val="Compact"/>
              <w:jc w:val="left"/>
            </w:pPr>
            <w:r>
              <w:t xml:space="preserve">Una negra cruz a nosotros invisible (nos) envuelve,</w:t>
            </w:r>
          </w:p>
        </w:tc>
      </w:tr>
      <w:tr>
        <w:tc>
          <w:tcPr/>
          <w:p>
            <w:pPr>
              <w:pStyle w:val="Compact"/>
              <w:jc w:val="left"/>
            </w:pPr>
            <w:r>
              <w:t xml:space="preserve">Weil jedes Lieben an der Blutschuld hängt.</w:t>
            </w:r>
          </w:p>
        </w:tc>
        <w:tc>
          <w:tcPr/>
          <w:p>
            <w:pPr>
              <w:pStyle w:val="Compact"/>
              <w:jc w:val="left"/>
            </w:pPr>
            <w:r>
              <w:t xml:space="preserve">Porque todo amar al de(l) la culpa de sangre cuelga.</w:t>
            </w:r>
          </w:p>
        </w:tc>
      </w:tr>
    </w:tbl>
    <w:p>
      <w:r>
        <w:pict>
          <v:rect style="width:0;height:1.5pt" o:hralign="center" o:hrstd="t" o:hr="t"/>
        </w:pict>
      </w:r>
    </w:p>
    <w:bookmarkEnd w:id="14"/>
    <w:bookmarkStart w:id="15" w:name="der-schlaf-el-sueño"/>
    <w:p>
      <w:pPr>
        <w:pStyle w:val="Heading3"/>
      </w:pPr>
      <w:r>
        <w:t xml:space="preserve">6. Der Schlaf / El Sueño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Verflucht ihr dunklen Gifte, weißer Schlaf!</w:t>
            </w:r>
          </w:p>
        </w:tc>
        <w:tc>
          <w:tcPr/>
          <w:p>
            <w:pPr>
              <w:pStyle w:val="Compact"/>
              <w:jc w:val="left"/>
            </w:pPr>
            <w:r>
              <w:t xml:space="preserve">Malditos vosotros oscuros venenos, ¡blanco sueño!</w:t>
            </w:r>
          </w:p>
        </w:tc>
      </w:tr>
      <w:tr>
        <w:tc>
          <w:tcPr/>
          <w:p>
            <w:pPr>
              <w:pStyle w:val="Compact"/>
              <w:jc w:val="left"/>
            </w:pPr>
            <w:r>
              <w:t xml:space="preserve">Der unsre Küsse in den Tod entführt.</w:t>
            </w:r>
          </w:p>
        </w:tc>
        <w:tc>
          <w:tcPr/>
          <w:p>
            <w:pPr>
              <w:pStyle w:val="Compact"/>
              <w:jc w:val="left"/>
            </w:pPr>
            <w:r>
              <w:t xml:space="preserve">Que a nuestros besos hacia en la muerte secuestra (conduce lejos).</w:t>
            </w:r>
          </w:p>
        </w:tc>
      </w:tr>
      <w:tr>
        <w:tc>
          <w:tcPr/>
          <w:p>
            <w:pPr>
              <w:pStyle w:val="Compact"/>
              <w:jc w:val="left"/>
            </w:pPr>
            <w:r>
              <w:t xml:space="preserve">Dein Haar ist schwer von Nässe, die uns traf,</w:t>
            </w:r>
          </w:p>
        </w:tc>
        <w:tc>
          <w:tcPr/>
          <w:p>
            <w:pPr>
              <w:pStyle w:val="Compact"/>
              <w:jc w:val="left"/>
            </w:pPr>
            <w:r>
              <w:t xml:space="preserve">Tu pelo está pesado por (la) humedad, que a nosotros acertó,</w:t>
            </w:r>
          </w:p>
        </w:tc>
      </w:tr>
      <w:tr>
        <w:tc>
          <w:tcPr/>
          <w:p>
            <w:pPr>
              <w:pStyle w:val="Compact"/>
              <w:jc w:val="left"/>
            </w:pPr>
            <w:r>
              <w:t xml:space="preserve">Dein Mund von einem stummen Grauen angerührt.</w:t>
            </w:r>
          </w:p>
        </w:tc>
        <w:tc>
          <w:tcPr/>
          <w:p>
            <w:pPr>
              <w:pStyle w:val="Compact"/>
              <w:jc w:val="left"/>
            </w:pPr>
            <w:r>
              <w:t xml:space="preserve">Tu boca por un mudo espanto rozada.</w:t>
            </w:r>
          </w:p>
        </w:tc>
      </w:tr>
      <w:tr>
        <w:tc>
          <w:tcPr/>
          <w:p>
            <w:pPr>
              <w:pStyle w:val="Compact"/>
              <w:jc w:val="left"/>
            </w:pPr>
            <w:r>
              <w:t xml:space="preserve">Wir sinken Liebende ins Schattenland,</w:t>
            </w:r>
          </w:p>
        </w:tc>
        <w:tc>
          <w:tcPr/>
          <w:p>
            <w:pPr>
              <w:pStyle w:val="Compact"/>
              <w:jc w:val="left"/>
            </w:pPr>
            <w:r>
              <w:t xml:space="preserve">Nos hundimos amantes en el país de las sombras,</w:t>
            </w:r>
          </w:p>
        </w:tc>
      </w:tr>
      <w:tr>
        <w:tc>
          <w:tcPr/>
          <w:p>
            <w:pPr>
              <w:pStyle w:val="Compact"/>
              <w:jc w:val="left"/>
            </w:pPr>
            <w:r>
              <w:t xml:space="preserve">Kein Engel reicht uns dort die sanfte Hand.</w:t>
            </w:r>
          </w:p>
        </w:tc>
        <w:tc>
          <w:tcPr/>
          <w:p>
            <w:pPr>
              <w:pStyle w:val="Compact"/>
              <w:jc w:val="left"/>
            </w:pPr>
            <w:r>
              <w:t xml:space="preserve">Ningún ángel nos tiende allí la suave mano.</w:t>
            </w:r>
          </w:p>
        </w:tc>
      </w:tr>
    </w:tbl>
    <w:p>
      <w:r>
        <w:pict>
          <v:rect style="width:0;height:1.5pt" o:hralign="center" o:hrstd="t" o:hr="t"/>
        </w:pict>
      </w:r>
    </w:p>
    <w:bookmarkEnd w:id="15"/>
    <w:bookmarkStart w:id="16" w:name="ein-winterabend-un-atardecer-de-invierno"/>
    <w:p>
      <w:pPr>
        <w:pStyle w:val="Heading3"/>
      </w:pPr>
      <w:r>
        <w:t xml:space="preserve">7. Ein Winterabend / Un Atardecer de Invierno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Wenn der Schnee ans Fenster fällt,</w:t>
            </w:r>
          </w:p>
        </w:tc>
        <w:tc>
          <w:tcPr/>
          <w:p>
            <w:pPr>
              <w:pStyle w:val="Compact"/>
              <w:jc w:val="left"/>
            </w:pPr>
            <w:r>
              <w:t xml:space="preserve">Cuando la nieve a la ventana cae,</w:t>
            </w:r>
          </w:p>
        </w:tc>
      </w:tr>
      <w:tr>
        <w:tc>
          <w:tcPr/>
          <w:p>
            <w:pPr>
              <w:pStyle w:val="Compact"/>
              <w:jc w:val="left"/>
            </w:pPr>
            <w:r>
              <w:t xml:space="preserve">Lang die Abendglocke läutet,</w:t>
            </w:r>
          </w:p>
        </w:tc>
        <w:tc>
          <w:tcPr/>
          <w:p>
            <w:pPr>
              <w:pStyle w:val="Compact"/>
              <w:jc w:val="left"/>
            </w:pPr>
            <w:r>
              <w:t xml:space="preserve">Largamente la campana del atardecer suena,</w:t>
            </w:r>
          </w:p>
        </w:tc>
      </w:tr>
      <w:tr>
        <w:tc>
          <w:tcPr/>
          <w:p>
            <w:pPr>
              <w:pStyle w:val="Compact"/>
              <w:jc w:val="left"/>
            </w:pPr>
            <w:r>
              <w:t xml:space="preserve">Vielen ist der Tisch bereitet</w:t>
            </w:r>
          </w:p>
        </w:tc>
        <w:tc>
          <w:tcPr/>
          <w:p>
            <w:pPr>
              <w:pStyle w:val="Compact"/>
              <w:jc w:val="left"/>
            </w:pPr>
            <w:r>
              <w:t xml:space="preserve">A muchos les está la mesa preparada</w:t>
            </w:r>
          </w:p>
        </w:tc>
      </w:tr>
      <w:tr>
        <w:tc>
          <w:tcPr/>
          <w:p>
            <w:pPr>
              <w:pStyle w:val="Compact"/>
              <w:jc w:val="left"/>
            </w:pPr>
            <w:r>
              <w:t xml:space="preserve">Und das Haus ist wohlbestellt.</w:t>
            </w:r>
          </w:p>
        </w:tc>
        <w:tc>
          <w:tcPr/>
          <w:p>
            <w:pPr>
              <w:pStyle w:val="Compact"/>
              <w:jc w:val="left"/>
            </w:pPr>
            <w:r>
              <w:t xml:space="preserve">Y la casa está bien dispuesta.</w:t>
            </w:r>
          </w:p>
        </w:tc>
      </w:tr>
      <w:tr>
        <w:tc>
          <w:tcPr/>
          <w:p>
            <w:pPr>
              <w:pStyle w:val="Compact"/>
              <w:jc w:val="left"/>
            </w:pPr>
            <w:r>
              <w:t xml:space="preserve">Mancher auf der Wanderschaft</w:t>
            </w:r>
          </w:p>
        </w:tc>
        <w:tc>
          <w:tcPr/>
          <w:p>
            <w:pPr>
              <w:pStyle w:val="Compact"/>
              <w:jc w:val="left"/>
            </w:pPr>
            <w:r>
              <w:t xml:space="preserve">Alguien sobre la peregrinación</w:t>
            </w:r>
          </w:p>
        </w:tc>
      </w:tr>
      <w:tr>
        <w:tc>
          <w:tcPr/>
          <w:p>
            <w:pPr>
              <w:pStyle w:val="Compact"/>
              <w:jc w:val="left"/>
            </w:pPr>
            <w:r>
              <w:t xml:space="preserve">Kommt ans Tor auf dunklen Pfaden.</w:t>
            </w:r>
          </w:p>
        </w:tc>
        <w:tc>
          <w:tcPr/>
          <w:p>
            <w:pPr>
              <w:pStyle w:val="Compact"/>
              <w:jc w:val="left"/>
            </w:pPr>
            <w:r>
              <w:t xml:space="preserve">Viene a (ante) el portal sobre oscuros senderos.</w:t>
            </w:r>
          </w:p>
        </w:tc>
      </w:tr>
      <w:tr>
        <w:tc>
          <w:tcPr/>
          <w:p>
            <w:pPr>
              <w:pStyle w:val="Compact"/>
              <w:jc w:val="left"/>
            </w:pPr>
            <w:r>
              <w:t xml:space="preserve">Golden blüht der Baum der Gnaden,</w:t>
            </w:r>
          </w:p>
        </w:tc>
        <w:tc>
          <w:tcPr/>
          <w:p>
            <w:pPr>
              <w:pStyle w:val="Compact"/>
              <w:jc w:val="left"/>
            </w:pPr>
            <w:r>
              <w:t xml:space="preserve">Doradamente florece el árbol de las gracias,</w:t>
            </w:r>
          </w:p>
        </w:tc>
      </w:tr>
      <w:tr>
        <w:tc>
          <w:tcPr/>
          <w:p>
            <w:pPr>
              <w:pStyle w:val="Compact"/>
              <w:jc w:val="left"/>
            </w:pPr>
            <w:r>
              <w:t xml:space="preserve">Wo die Liebe teilt den Saft.</w:t>
            </w:r>
          </w:p>
        </w:tc>
        <w:tc>
          <w:tcPr/>
          <w:p>
            <w:pPr>
              <w:pStyle w:val="Compact"/>
              <w:jc w:val="left"/>
            </w:pPr>
            <w:r>
              <w:t xml:space="preserve">Donde el amor comparte el jugo.</w:t>
            </w:r>
          </w:p>
        </w:tc>
      </w:tr>
    </w:tbl>
    <w:p>
      <w:r>
        <w:pict>
          <v:rect style="width:0;height:1.5pt" o:hralign="center" o:hrstd="t" o:hr="t"/>
        </w:pict>
      </w:r>
    </w:p>
    <w:bookmarkEnd w:id="16"/>
    <w:bookmarkStart w:id="17" w:name="schweigen-silencio"/>
    <w:p>
      <w:pPr>
        <w:pStyle w:val="Heading3"/>
      </w:pPr>
      <w:r>
        <w:t xml:space="preserve">8. Schweigen / Silencio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Oh, drüber die Wälder verfallen.</w:t>
            </w:r>
          </w:p>
        </w:tc>
        <w:tc>
          <w:tcPr/>
          <w:p>
            <w:pPr>
              <w:pStyle w:val="Compact"/>
              <w:jc w:val="left"/>
            </w:pPr>
            <w:r>
              <w:t xml:space="preserve">Oh, allá los bosques decaen.</w:t>
            </w:r>
          </w:p>
        </w:tc>
      </w:tr>
      <w:tr>
        <w:tc>
          <w:tcPr/>
          <w:p>
            <w:pPr>
              <w:pStyle w:val="Compact"/>
              <w:jc w:val="left"/>
            </w:pPr>
            <w:r>
              <w:t xml:space="preserve">Die Mühle bricht im Abendlicht,</w:t>
            </w:r>
          </w:p>
        </w:tc>
        <w:tc>
          <w:tcPr/>
          <w:p>
            <w:pPr>
              <w:pStyle w:val="Compact"/>
              <w:jc w:val="left"/>
            </w:pPr>
            <w:r>
              <w:t xml:space="preserve">El molino quiebra en la luz del atardecer,</w:t>
            </w:r>
          </w:p>
        </w:tc>
      </w:tr>
      <w:tr>
        <w:tc>
          <w:tcPr/>
          <w:p>
            <w:pPr>
              <w:pStyle w:val="Compact"/>
              <w:jc w:val="left"/>
            </w:pPr>
            <w:r>
              <w:t xml:space="preserve">Jedoch die Liebe bricht dir nicht,</w:t>
            </w:r>
          </w:p>
        </w:tc>
        <w:tc>
          <w:tcPr/>
          <w:p>
            <w:pPr>
              <w:pStyle w:val="Compact"/>
              <w:jc w:val="left"/>
            </w:pPr>
            <w:r>
              <w:t xml:space="preserve">Sin embargo el amor no quiebra para ti,</w:t>
            </w:r>
          </w:p>
        </w:tc>
      </w:tr>
      <w:tr>
        <w:tc>
          <w:tcPr/>
          <w:p>
            <w:pPr>
              <w:pStyle w:val="Compact"/>
              <w:jc w:val="left"/>
            </w:pPr>
            <w:r>
              <w:t xml:space="preserve">Selbst wenn die Raben uns umkreisen.</w:t>
            </w:r>
          </w:p>
        </w:tc>
        <w:tc>
          <w:tcPr/>
          <w:p>
            <w:pPr>
              <w:pStyle w:val="Compact"/>
              <w:jc w:val="left"/>
            </w:pPr>
            <w:r>
              <w:t xml:space="preserve">Aun cuando los cuervos a nosotros rodeen.</w:t>
            </w:r>
          </w:p>
        </w:tc>
      </w:tr>
      <w:tr>
        <w:tc>
          <w:tcPr/>
          <w:p>
            <w:pPr>
              <w:pStyle w:val="Compact"/>
              <w:jc w:val="left"/>
            </w:pPr>
            <w:r>
              <w:t xml:space="preserve">Das tiefe Schweigen ward dein Teil,</w:t>
            </w:r>
          </w:p>
        </w:tc>
        <w:tc>
          <w:tcPr/>
          <w:p>
            <w:pPr>
              <w:pStyle w:val="Compact"/>
              <w:jc w:val="left"/>
            </w:pPr>
            <w:r>
              <w:t xml:space="preserve">El profundo silencio fue (se hizo) tu parte,</w:t>
            </w:r>
          </w:p>
        </w:tc>
      </w:tr>
      <w:tr>
        <w:tc>
          <w:tcPr/>
          <w:p>
            <w:pPr>
              <w:pStyle w:val="Compact"/>
              <w:jc w:val="left"/>
            </w:pPr>
            <w:r>
              <w:t xml:space="preserve">Mein stummer Schmerz sei all dein Heil.</w:t>
            </w:r>
          </w:p>
        </w:tc>
        <w:tc>
          <w:tcPr/>
          <w:p>
            <w:pPr>
              <w:pStyle w:val="Compact"/>
              <w:jc w:val="left"/>
            </w:pPr>
            <w:r>
              <w:t xml:space="preserve">Mi mudo dolor sea todo tu remedio (salvación).</w:t>
            </w:r>
          </w:p>
        </w:tc>
      </w:tr>
      <w:tr>
        <w:tc>
          <w:tcPr/>
          <w:p>
            <w:pPr>
              <w:pStyle w:val="Compact"/>
              <w:jc w:val="left"/>
            </w:pPr>
            <w:r>
              <w:t xml:space="preserve">Im Winter stirbt das blutige Gesicht.</w:t>
            </w:r>
          </w:p>
        </w:tc>
        <w:tc>
          <w:tcPr/>
          <w:p>
            <w:pPr>
              <w:pStyle w:val="Compact"/>
              <w:jc w:val="left"/>
            </w:pPr>
            <w:r>
              <w:t xml:space="preserve">En (el) invierno muere el sangriento rostro.</w:t>
            </w:r>
          </w:p>
        </w:tc>
      </w:tr>
    </w:tbl>
    <w:p>
      <w:r>
        <w:pict>
          <v:rect style="width:0;height:1.5pt" o:hralign="center" o:hrstd="t" o:hr="t"/>
        </w:pict>
      </w:r>
    </w:p>
    <w:bookmarkEnd w:id="17"/>
    <w:bookmarkStart w:id="18" w:name="in-venedig-en-venecia"/>
    <w:p>
      <w:pPr>
        <w:pStyle w:val="Heading3"/>
      </w:pPr>
      <w:r>
        <w:t xml:space="preserve">9. In Venedig / En Venecia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Stille in finsterem Zimmer;</w:t>
            </w:r>
          </w:p>
        </w:tc>
        <w:tc>
          <w:tcPr/>
          <w:p>
            <w:pPr>
              <w:pStyle w:val="Compact"/>
              <w:jc w:val="left"/>
            </w:pPr>
            <w:r>
              <w:t xml:space="preserve">Silencio en oscura habitación;</w:t>
            </w:r>
          </w:p>
        </w:tc>
      </w:tr>
      <w:tr>
        <w:tc>
          <w:tcPr/>
          <w:p>
            <w:pPr>
              <w:pStyle w:val="Compact"/>
              <w:jc w:val="left"/>
            </w:pPr>
            <w:r>
              <w:t xml:space="preserve">Silbern flackert der Leuchter.</w:t>
            </w:r>
          </w:p>
        </w:tc>
        <w:tc>
          <w:tcPr/>
          <w:p>
            <w:pPr>
              <w:pStyle w:val="Compact"/>
              <w:jc w:val="left"/>
            </w:pPr>
            <w:r>
              <w:t xml:space="preserve">Plateado titila el candelabro.</w:t>
            </w:r>
          </w:p>
        </w:tc>
      </w:tr>
      <w:tr>
        <w:tc>
          <w:tcPr/>
          <w:p>
            <w:pPr>
              <w:pStyle w:val="Compact"/>
              <w:jc w:val="left"/>
            </w:pPr>
            <w:r>
              <w:t xml:space="preserve">Oh, die weinenden Schatten deiner Liebe.</w:t>
            </w:r>
          </w:p>
        </w:tc>
        <w:tc>
          <w:tcPr/>
          <w:p>
            <w:pPr>
              <w:pStyle w:val="Compact"/>
              <w:jc w:val="left"/>
            </w:pPr>
            <w:r>
              <w:t xml:space="preserve">Oh, las llorosas sombras de tu amor.</w:t>
            </w:r>
          </w:p>
        </w:tc>
      </w:tr>
      <w:tr>
        <w:tc>
          <w:tcPr/>
          <w:p>
            <w:pPr>
              <w:pStyle w:val="Compact"/>
              <w:jc w:val="left"/>
            </w:pPr>
            <w:r>
              <w:t xml:space="preserve">Aus dunklem Spiegel ruft ein totes Gesicht.</w:t>
            </w:r>
          </w:p>
        </w:tc>
        <w:tc>
          <w:tcPr/>
          <w:p>
            <w:pPr>
              <w:pStyle w:val="Compact"/>
              <w:jc w:val="left"/>
            </w:pPr>
            <w:r>
              <w:t xml:space="preserve">De oscuro espejo llama un muerto rostro.</w:t>
            </w:r>
          </w:p>
        </w:tc>
      </w:tr>
      <w:tr>
        <w:tc>
          <w:tcPr/>
          <w:p>
            <w:pPr>
              <w:pStyle w:val="Compact"/>
              <w:jc w:val="left"/>
            </w:pPr>
            <w:r>
              <w:t xml:space="preserve">Das Meer ist trüb und feucht;</w:t>
            </w:r>
          </w:p>
        </w:tc>
        <w:tc>
          <w:tcPr/>
          <w:p>
            <w:pPr>
              <w:pStyle w:val="Compact"/>
              <w:jc w:val="left"/>
            </w:pPr>
            <w:r>
              <w:t xml:space="preserve">El mar es turbio y húmedo;</w:t>
            </w:r>
          </w:p>
        </w:tc>
      </w:tr>
      <w:tr>
        <w:tc>
          <w:tcPr/>
          <w:p>
            <w:pPr>
              <w:pStyle w:val="Compact"/>
              <w:jc w:val="left"/>
            </w:pPr>
            <w:r>
              <w:t xml:space="preserve">Kein Boot fährt mehr ums goldne Licht.</w:t>
            </w:r>
          </w:p>
        </w:tc>
        <w:tc>
          <w:tcPr/>
          <w:p>
            <w:pPr>
              <w:pStyle w:val="Compact"/>
              <w:jc w:val="left"/>
            </w:pPr>
            <w:r>
              <w:t xml:space="preserve">Ningún bote marcha más a lo largo (a) de la dorada luz.</w:t>
            </w:r>
          </w:p>
        </w:tc>
      </w:tr>
      <w:tr>
        <w:tc>
          <w:tcPr/>
          <w:p>
            <w:pPr>
              <w:pStyle w:val="Compact"/>
              <w:jc w:val="left"/>
            </w:pPr>
            <w:r>
              <w:t xml:space="preserve">Allein die Trauer unsre Bande reicht.</w:t>
            </w:r>
          </w:p>
        </w:tc>
        <w:tc>
          <w:tcPr/>
          <w:p>
            <w:pPr>
              <w:pStyle w:val="Compact"/>
              <w:jc w:val="left"/>
            </w:pPr>
            <w:r>
              <w:t xml:space="preserve">Solo la pena nuestras ataduras alcanza.</w:t>
            </w:r>
          </w:p>
        </w:tc>
      </w:tr>
    </w:tbl>
    <w:p>
      <w:r>
        <w:pict>
          <v:rect style="width:0;height:1.5pt" o:hralign="center" o:hrstd="t" o:hr="t"/>
        </w:pict>
      </w:r>
    </w:p>
    <w:bookmarkEnd w:id="18"/>
    <w:bookmarkStart w:id="19" w:name="verfall-decadencia"/>
    <w:p>
      <w:pPr>
        <w:pStyle w:val="Heading3"/>
      </w:pPr>
      <w:r>
        <w:t xml:space="preserve">10. Verfall / Decadencia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Am Abend, wenn die Glocken Frieden läuten,</w:t>
            </w:r>
          </w:p>
        </w:tc>
        <w:tc>
          <w:tcPr/>
          <w:p>
            <w:pPr>
              <w:pStyle w:val="Compact"/>
              <w:jc w:val="left"/>
            </w:pPr>
            <w:r>
              <w:t xml:space="preserve">Al atardecer, cuando las campanas paz repican,</w:t>
            </w:r>
          </w:p>
        </w:tc>
      </w:tr>
      <w:tr>
        <w:tc>
          <w:tcPr/>
          <w:p>
            <w:pPr>
              <w:pStyle w:val="Compact"/>
              <w:jc w:val="left"/>
            </w:pPr>
            <w:r>
              <w:t xml:space="preserve">Folg ich der Vögel wundervollen Flügen,</w:t>
            </w:r>
          </w:p>
        </w:tc>
        <w:tc>
          <w:tcPr/>
          <w:p>
            <w:pPr>
              <w:pStyle w:val="Compact"/>
              <w:jc w:val="left"/>
            </w:pPr>
            <w:r>
              <w:t xml:space="preserve">Sigo yo de los pájaros los maravillosos vuelos,</w:t>
            </w:r>
          </w:p>
        </w:tc>
      </w:tr>
      <w:tr>
        <w:tc>
          <w:tcPr/>
          <w:p>
            <w:pPr>
              <w:pStyle w:val="Compact"/>
              <w:jc w:val="left"/>
            </w:pPr>
            <w:r>
              <w:t xml:space="preserve">Die lang geschart, gleich frommen Pilgerzügen,</w:t>
            </w:r>
          </w:p>
        </w:tc>
        <w:tc>
          <w:tcPr/>
          <w:p>
            <w:pPr>
              <w:pStyle w:val="Compact"/>
              <w:jc w:val="left"/>
            </w:pPr>
            <w:r>
              <w:t xml:space="preserve">Que largamente agrupados (en bandada), igual a piadosas procesiones de peregrinos,</w:t>
            </w:r>
          </w:p>
        </w:tc>
      </w:tr>
      <w:tr>
        <w:tc>
          <w:tcPr/>
          <w:p>
            <w:pPr>
              <w:pStyle w:val="Compact"/>
              <w:jc w:val="left"/>
            </w:pPr>
            <w:r>
              <w:t xml:space="preserve">Entschwinden in den herbstlich klaren Weiten.</w:t>
            </w:r>
          </w:p>
        </w:tc>
        <w:tc>
          <w:tcPr/>
          <w:p>
            <w:pPr>
              <w:pStyle w:val="Compact"/>
              <w:jc w:val="left"/>
            </w:pPr>
            <w:r>
              <w:t xml:space="preserve">Desaparecen en las otoñalmente claras amplitudes.</w:t>
            </w:r>
          </w:p>
        </w:tc>
      </w:tr>
      <w:tr>
        <w:tc>
          <w:tcPr/>
          <w:p>
            <w:pPr>
              <w:pStyle w:val="Compact"/>
              <w:jc w:val="left"/>
            </w:pPr>
            <w:r>
              <w:t xml:space="preserve">Das ist das Bildnis unsrer müden Minne,</w:t>
            </w:r>
          </w:p>
        </w:tc>
        <w:tc>
          <w:tcPr/>
          <w:p>
            <w:pPr>
              <w:pStyle w:val="Compact"/>
              <w:jc w:val="left"/>
            </w:pPr>
            <w:r>
              <w:t xml:space="preserve">Esa es la imagen (efigie) de nuestro cansado amor cortés,</w:t>
            </w:r>
          </w:p>
        </w:tc>
      </w:tr>
      <w:tr>
        <w:tc>
          <w:tcPr/>
          <w:p>
            <w:pPr>
              <w:pStyle w:val="Compact"/>
              <w:jc w:val="left"/>
            </w:pPr>
            <w:r>
              <w:t xml:space="preserve">Die fortgezogen in die Sterbensstunde;</w:t>
            </w:r>
          </w:p>
        </w:tc>
        <w:tc>
          <w:tcPr/>
          <w:p>
            <w:pPr>
              <w:pStyle w:val="Compact"/>
              <w:jc w:val="left"/>
            </w:pPr>
            <w:r>
              <w:t xml:space="preserve">Que partido lejos hacia la hora del morir;</w:t>
            </w:r>
          </w:p>
        </w:tc>
      </w:tr>
      <w:tr>
        <w:tc>
          <w:tcPr/>
          <w:p>
            <w:pPr>
              <w:pStyle w:val="Compact"/>
              <w:jc w:val="left"/>
            </w:pPr>
            <w:r>
              <w:t xml:space="preserve">Ein weher Hauch verliert sich in die Runde.</w:t>
            </w:r>
          </w:p>
        </w:tc>
        <w:tc>
          <w:tcPr/>
          <w:p>
            <w:pPr>
              <w:pStyle w:val="Compact"/>
              <w:jc w:val="left"/>
            </w:pPr>
            <w:r>
              <w:t xml:space="preserve">Un doliente aliento se pierde en la ronda.</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2026-02-26T11:15:48Z</dcterms:created>
  <dcterms:modified xsi:type="dcterms:W3CDTF">2026-02-26T11:15:48Z</dcterms:modified>
</cp:coreProperties>
</file>

<file path=docProps/custom.xml><?xml version="1.0" encoding="utf-8"?>
<Properties xmlns="http://schemas.openxmlformats.org/officeDocument/2006/custom-properties" xmlns:vt="http://schemas.openxmlformats.org/officeDocument/2006/docPropsVTypes"/>
</file>