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Feng Yansi</w:t>
      </w:r>
    </w:p>
    <w:p>
      <w:pPr>
        <w:pStyle w:val="Heading1"/>
      </w:pPr>
      <w:r>
        <w:t>Biografía Sentimental</w:t>
      </w:r>
    </w:p>
    <w:p>
      <w:r>
        <w:t>Feng Yansi (903-960) influyó profundamente en los poetas de la dinastía Song. Su obra se centra en la angustia existencial y la incertidumbre del amor, a menudo ambientada en jardines melancólicos tras la lluvia.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2: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3: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4: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5: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6: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7: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8: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9: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p>
      <w:pPr>
        <w:pStyle w:val="Heading2"/>
      </w:pPr>
      <w:r>
        <w:t>Poema 10: Die Lian Hua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谁道闲情抛弃久？每到春来，惆怅还依旧。&lt;br&gt;日日花前常病酒，不辞镜里朱颜瘦。</w:t>
            </w:r>
          </w:p>
        </w:tc>
        <w:tc>
          <w:tcPr>
            <w:tcW w:type="dxa" w:w="4320"/>
          </w:tcPr>
          <w:p>
            <w:r>
              <w:t>¿Quién dice que hace tiempo abandoné este sentimiento ocioso?&lt;br&gt;Cada vez que llega la primavera, la melancolía sigue siendo la misma.&lt;br&gt;Día tras día, frente a las flores, bebo hasta enfermar;&lt;br&gt;no me importa si en el espejo mi rostro lozano se ve demacrado.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