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ncesco-petrarca"/>
    <w:p>
      <w:pPr>
        <w:pStyle w:val="Heading1"/>
      </w:pPr>
      <w:r>
        <w:t xml:space="preserve">Francesco Petrarca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1304 - 1374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Francesco Petrarca es el padre del humanismo y una de las figuras definitorias de la poesía lírica europea. Su vida afectiva orbita eternamente alrededor de Laura, una mujer que presuntamente vio por primera vez en Aviñón el 6 de abril de 1327 en la iglesia de Santa Clara.</w:t>
      </w:r>
    </w:p>
    <w:p>
      <w:pPr>
        <w:pStyle w:val="BodyText"/>
      </w:pPr>
      <w:r>
        <w:t xml:space="preserve">Aunque es probable que Laura estuviera casada (quizás identificada como Laura de Noves) y nunca correspondiese a sus sentimientos, Petrarca quedó prendado de una pasión inextinguible que lo acompañó toda la vida, dividida en dos etapas:</w:t>
      </w:r>
      <w:r>
        <w:t xml:space="preserve"> </w:t>
      </w:r>
      <w:r>
        <w:t xml:space="preserve">‘En vida de la Madonna Laura’</w:t>
      </w:r>
      <w:r>
        <w:t xml:space="preserve"> </w:t>
      </w:r>
      <w:r>
        <w:t xml:space="preserve">e</w:t>
      </w:r>
      <w:r>
        <w:t xml:space="preserve"> </w:t>
      </w:r>
      <w:r>
        <w:t xml:space="preserve">‘In morte de la Madonna Laura’</w:t>
      </w:r>
      <w:r>
        <w:t xml:space="preserve"> </w:t>
      </w:r>
      <w:r>
        <w:t xml:space="preserve">(fallecida en la peste de 1348).</w:t>
      </w:r>
    </w:p>
    <w:p>
      <w:pPr>
        <w:pStyle w:val="BodyText"/>
      </w:pPr>
      <w:r>
        <w:t xml:space="preserve">En su obra cumbre, el</w:t>
      </w:r>
      <w:r>
        <w:t xml:space="preserve"> </w:t>
      </w:r>
      <w:r>
        <w:t xml:space="preserve">‘Canzoniere’</w:t>
      </w:r>
      <w:r>
        <w:t xml:space="preserve">, Petrarca eleva su conflicto interior entre la devoción religiosa y el amor terrenal puro en versos de una perfección inigualable, creando un modelo de amor idealizado (el petrarquismo) que dominaría la poesía europea durante siglos.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2867a000cdeedcb415bca854eb912189cc66064"/>
    <w:p>
      <w:pPr>
        <w:pStyle w:val="Heading3"/>
      </w:pPr>
      <w:r>
        <w:t xml:space="preserve">1. Voi ch’ascoltate in rime sparse il suono / Vosotros que escucháis en rimas esparcidas el sonido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 ch’ascoltate in rime sparse il suono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Vosotros que escucháis en rimas esparcidas el sonido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quei sospiri ond’io nudriva ’l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aquellos suspiros con que yo nutría el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sul mio primo giovenile errore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tiempo de mi primer error juvenil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quand’era in parte altr’uom da quel ch’i’ sono,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era en parte otro hombre distinto al que soy,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vario stile in ch’io piango et ragiono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variado estilo en que lloro y razono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 le vane speranze e ’l van dolore,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las vanas esperanzas y el vano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sia chi per prova intenda amore,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haya quien por experiencia entienda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spero trovar pietà, nonché perdono.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espero encontrar piedad, además de perdón.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c1f63c179523a604db726899903d8e503d83cb"/>
    <w:p>
      <w:pPr>
        <w:pStyle w:val="Heading3"/>
      </w:pPr>
      <w:r>
        <w:t xml:space="preserve">2. Solo e pensoso i più deserti campi / Solo y pensativo los más desiertos 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e pensoso i più deserti campi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y pensativo los más desiertos 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 mesurando a passi tardi e lenti,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 midiendo con pasos tardos y lentos,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gli occhi porto per fuggire intenti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ojos llevo atentos para huir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vestigio uman l’arena stampi.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huella humana estampe la arena.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Altro schermo non trovo che mi scampi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encuentro otra defensa que me salve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 manifesto accorger de le genti,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manifiesto advertir de las gentes,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negli atti d’allegrezza spenti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en mis actos apagados de alegría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fuor si legge com’io dentro avampi.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fuera se lee cómo yo ardo por dentro.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ace-non-trovo-paz-no-encuentro"/>
    <w:p>
      <w:pPr>
        <w:pStyle w:val="Heading3"/>
      </w:pPr>
      <w:r>
        <w:t xml:space="preserve">3. Pace non trovo / Paz no encuentro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Pace non trovo, et non ò da far guerra;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 no encuentro, y no tengo cómo hacer la guerra;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temo, et spero; et ardo, et son un ghiaccio;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temo, y espero; y ardo, y soy un hielo;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volo sopra ’l cielo, et giaccio in terra;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vuelo sobre el cielo, y yazgo en la tierra;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nulla stringo, et tutto ’l mondo abbraccio.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nada estrecho, y todo el mundo abrazo.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m’à in pregion, che non m’apre né serra,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me tiene en prisión, que no me abre ni me encierra,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per suo mi riten né scioglie il laccio;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como a suyo me retiene ni me suelta el lazo;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non m’ancide Amore, et non mi sferra,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me mata el Amor, y no me deshierrad,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 mi vuol vivo, né mi trae d’impaccio.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me quiere vivo, ni me saca del apuro.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8a765a2db95f0c79ed97f678df5a8665ce9bfb"/>
    <w:p>
      <w:pPr>
        <w:pStyle w:val="Heading3"/>
      </w:pPr>
      <w:r>
        <w:t xml:space="preserve">4. Erano i capei d’oro a l’aura sparsi / Estaban los cabellos de oro a la brisa esparcidos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Erano i capei d’oro a l’aura sparsi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Estaban los cabellos de oro a la brisa esparcidos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’n mille dolci nodi gli avolgea,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mil duces nudos los envolvía,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vago lume oltra misura ardea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vaga luz sin medida ardía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quei begli occhi, ch’or ne son sì scarsi;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aquellos bellos ojos, que ahora son tan escasos en ello;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t xml:space="preserve">‘l viso di pietosi color’</w:t>
            </w:r>
            <w:r>
              <w:t xml:space="preserve"> </w:t>
            </w:r>
            <w:r>
              <w:t xml:space="preserve">farsi,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rostro hacerse de piadoso color,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so se vero o falso, mi parea: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sé si verdad o falso, me parecía: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che l’esca amorosa al petto avea,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que tenía la yesca amorosa en el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meraviglia se di sùbito arsi?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maravilla es si de súbito ardí?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zefiro-torna-céfiro-vuelve"/>
    <w:p>
      <w:pPr>
        <w:pStyle w:val="Heading3"/>
      </w:pPr>
      <w:r>
        <w:t xml:space="preserve">5. Zefiro torna / Céfiro vuelve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Zefiro torna, e ’l bel tempo rimena,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Céfiro vuelve, y el buen tiempo trae de nuevo,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 fiori e l’erbe, sua dolce famiglia,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flores y las hierbas, su dulce familia,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garrir Progne e pianger Filomena,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gorjear Progne y a llorar Filomena,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primavera candida e vermiglia.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la primavera blanca y roja.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per me, lasso, tornano i più gravi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para mí, ay, vuelven los más graves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sospiri, che del cor profondo tragge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suspiros, que saca de lo profundo del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quella ch’al ciel se ne portò le chiavi.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aquella que se llevó al cielo sus llaves.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76e587a2c9d26e331de440c84e3a8935c62c4e9"/>
    <w:p>
      <w:pPr>
        <w:pStyle w:val="Heading3"/>
      </w:pPr>
      <w:r>
        <w:t xml:space="preserve">6. Chiare, fresche et dolci acque / Claras, frescas y dulces aguas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Chiare, fresche et dolci acque,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Claras, frescas y dulces aguas,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le belle membra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los bellos miembros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 colei che sola a me par donna;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posó aquella que sola a mí me parece señora;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gentil ramo ove piacque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gentil rama donde le plugo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(con sospir’ mi rimembra)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 suspiros lo recuerdo)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lei di fare al bel fianco colonna.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ella hacer de su bello costado columna.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8545b0819974d9a0e7fe34d05695e004a08662"/>
    <w:p>
      <w:pPr>
        <w:pStyle w:val="Heading3"/>
      </w:pPr>
      <w:r>
        <w:t xml:space="preserve">7. Levommi il mio penser in parte ov’era / Me elevó mi pensamiento a la parte donde estaba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Levommi il mio penser in parte ov’era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elevó mi pensamiento a la parte donde estaba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quella ch’io cerco, et non ritrovo in terra: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aquella que yo busco, y no encuentro en la tierra: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ivi, fra lor che ’l terzo cerchio serra,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allí, entre los que cierra el tercer círculo,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rividi più bella et meno altera.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volví a ver más hermosa y menos altiva.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man mi prese, et disse: — In questa 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mano me tomó y dijo: — En esta esfera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sarai ancor meco, se ’l desir non erra: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estarás aún conmigo, si el deseo no yerra: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so’ colei che ti diè tanta guerra,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aquella que te dio tanta guerra,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compié mia giornata inanzi sera.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concluyó su jornada antes del atardecer.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31db103b4a6869d4cf7fc1c73c2d57f50398fc"/>
    <w:p>
      <w:pPr>
        <w:pStyle w:val="Heading3"/>
      </w:pPr>
      <w:r>
        <w:t xml:space="preserve">8. I’ vo piangendo i miei passati tempi / Voy llorando mis pasados tiempos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vo piangendo i miei passati tempi,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 llorando mis pasados tiempos,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quai posi in amar cosa mortale,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cuales empleé en amar una cosa 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senza levarmi a volo, avend’io l’ale,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elevarme en vuelo, teniendo yo las alas,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dar forse di me non bassi esempi.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dar acaso de mí ejemplos no viles.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che vedi i miei mali indegni et empi,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ves mis males indignos e impíos,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 del cielo invisibile, immortale,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 del cielo invisible, inmortal,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soccorri a l’alma disvïata et frale,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socorre al alma extraviada y frágil,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suo defetto di tua grazia adempi.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suple su defecto con tu gracia.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o-cameretta-oh-camarita"/>
    <w:p>
      <w:pPr>
        <w:pStyle w:val="Heading3"/>
      </w:pPr>
      <w:r>
        <w:t xml:space="preserve">9. O cameretta / Oh camarita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cameretta che già fosti un porto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camarita, que antes fuiste 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le gravi tempeste mie dïurne,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mis graves tempestades diurnas,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se’ or di lagrime notturne,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eres ahora de lágrimas nocturnas,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’l dí celate per vergogna porto.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día ocultas por vergüenza llevo.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letticciuol che requie eri et conforto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lecho, que eras descanso y consuelo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tanti affanni, di che dogliose 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tantos afanes, con qué dolorosas urnas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bagna Amor, con quelle mani eburne,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baña el Amor, con aquellas manos ebúrneas,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vèr’ me crudeli ad ogni torto!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hacia mí crueles para todo daño!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a-vita-fugge-la-vida-huye"/>
    <w:p>
      <w:pPr>
        <w:pStyle w:val="Heading3"/>
      </w:pPr>
      <w:r>
        <w:t xml:space="preserve">10. La vita fugge / La vida huye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vita fugge, et non s’arresta una hora,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huye, y no se detiene una hora,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morte vien dietro a gran giornate,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muerte viene detrás a grandes jornadas,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cose presenti et le passate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cosas presentes y las pasadas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dànno guerra, et le future anchora;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dan guerra, y las futuras aún;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’l rimembrare et l’aspettar m’accora,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recordar y el esperar me acongojan,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quinci or quindi, sí che ’n veritate,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 por aquí, ora por allá, de modo que en verdad,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non ch’i’ ò di me stesso pietate,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es porque tengo piedad de mí mismo,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sarei già di questi pensier’ fòra.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estaría libre de estos pensamientos.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2026-02-26T12:33:22Z</dcterms:created>
  <dcterms:modified xsi:type="dcterms:W3CDTF">2026-02-26T12:33:22Z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