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Cai Wenji</w:t>
      </w:r>
    </w:p>
    <w:p>
      <w:pPr>
        <w:pStyle w:val="Heading1"/>
      </w:pPr>
      <w:r>
        <w:t>Biografía Sentimental</w:t>
      </w:r>
    </w:p>
    <w:p>
      <w:r>
        <w:t>Cai Wenji (177-249) es famosa por su trágica vida. capturada por los Xiongnu y obligada a casarse con su líder, pasó 12 años en el cautiverio antes de ser rescatada por Cao Cao, dejando atrás a sus hijos. Su obra expresa el dolor de la separación y la crueldad del destino.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2: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3: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4: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5: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6: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7: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8: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9: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p>
      <w:pPr>
        <w:pStyle w:val="Heading2"/>
      </w:pPr>
      <w:r>
        <w:t>Poema 10: Dieciocho canciones de la flauta nómada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我生之初尚无为，我生之后汉祚衰。&lt;br&gt;天不仁兮降离乱，地不仁兮使我逢此时。</w:t>
            </w:r>
          </w:p>
        </w:tc>
        <w:tc>
          <w:tcPr>
            <w:tcW w:type="dxa" w:w="4320"/>
          </w:tcPr>
          <w:p>
            <w:r>
              <w:t>Al nacer no había problemas, pero tras mi nacimiento la dinastía Han decayó.&lt;br&gt;El Cielo no tiene piedad y envía caos y separación;&lt;br&gt;la Tierra no tiene piedad y me hace encontrarme con este tiempo.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