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EA14" w14:textId="77777777" w:rsidR="00321BB6" w:rsidRDefault="00321BB6" w:rsidP="00321BB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МИНИСТЕРСТВО ЦИФРОВОГО РАЗВИТИЯ, СВЯЗИ И </w:t>
      </w:r>
      <w:r>
        <w:rPr>
          <w:b/>
          <w:sz w:val="28"/>
          <w:szCs w:val="28"/>
        </w:rPr>
        <w:br/>
        <w:t>МАССОВЫХ КОММУНИКАЦИЙ РОССИЙСКОЙ ФЕДЕРАЦИИ</w:t>
      </w:r>
    </w:p>
    <w:p w14:paraId="5740D94E" w14:textId="77777777" w:rsidR="00321BB6" w:rsidRDefault="00321BB6" w:rsidP="00321BB6">
      <w:pPr>
        <w:ind w:firstLine="0"/>
        <w:jc w:val="center"/>
        <w:rPr>
          <w:b/>
          <w:sz w:val="28"/>
          <w:szCs w:val="28"/>
        </w:rPr>
      </w:pPr>
    </w:p>
    <w:p w14:paraId="6DDD6F95" w14:textId="77777777" w:rsidR="00321BB6" w:rsidRDefault="00321BB6" w:rsidP="00321BB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бюджетное </w:t>
      </w:r>
      <w:r>
        <w:rPr>
          <w:b/>
          <w:sz w:val="28"/>
          <w:szCs w:val="28"/>
        </w:rPr>
        <w:br/>
        <w:t>образовательное учреждение высшего образования</w:t>
      </w:r>
    </w:p>
    <w:p w14:paraId="630E96B2" w14:textId="77777777" w:rsidR="00321BB6" w:rsidRDefault="00321BB6" w:rsidP="00321BB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«Санкт-Петербургский Государственный Университет</w:t>
      </w:r>
      <w:r>
        <w:rPr>
          <w:b/>
          <w:sz w:val="28"/>
          <w:szCs w:val="28"/>
        </w:rPr>
        <w:br/>
        <w:t>Телекоммуникаций им. проф. М.А. Бонч-Бруевича»</w:t>
      </w:r>
    </w:p>
    <w:p w14:paraId="41B81656" w14:textId="77777777" w:rsidR="00321BB6" w:rsidRDefault="00321BB6" w:rsidP="00321BB6">
      <w:pPr>
        <w:ind w:firstLine="0"/>
        <w:jc w:val="center"/>
        <w:rPr>
          <w:b/>
          <w:sz w:val="28"/>
          <w:szCs w:val="28"/>
        </w:rPr>
      </w:pPr>
    </w:p>
    <w:p w14:paraId="4E3DBBC1" w14:textId="77777777" w:rsidR="00321BB6" w:rsidRDefault="00321BB6" w:rsidP="00321BB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информационных технологий и программной инженерии</w:t>
      </w:r>
    </w:p>
    <w:p w14:paraId="3158C523" w14:textId="77777777" w:rsidR="00321BB6" w:rsidRDefault="00321BB6" w:rsidP="00321BB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обработки данных</w:t>
      </w:r>
    </w:p>
    <w:p w14:paraId="358FAA61" w14:textId="77777777" w:rsidR="00321BB6" w:rsidRDefault="00321BB6" w:rsidP="00321BB6">
      <w:pPr>
        <w:ind w:firstLine="0"/>
        <w:jc w:val="center"/>
        <w:rPr>
          <w:b/>
          <w:sz w:val="28"/>
          <w:szCs w:val="28"/>
        </w:rPr>
      </w:pPr>
    </w:p>
    <w:p w14:paraId="63881CD5" w14:textId="77777777" w:rsidR="00321BB6" w:rsidRDefault="00321BB6" w:rsidP="00321BB6">
      <w:pPr>
        <w:ind w:firstLine="0"/>
        <w:jc w:val="center"/>
        <w:rPr>
          <w:b/>
          <w:sz w:val="28"/>
          <w:szCs w:val="28"/>
        </w:rPr>
      </w:pPr>
    </w:p>
    <w:p w14:paraId="77C71029" w14:textId="77777777" w:rsidR="00321BB6" w:rsidRDefault="00321BB6" w:rsidP="00321BB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2AC3ED9B" w14:textId="77777777" w:rsidR="00321BB6" w:rsidRDefault="00321BB6" w:rsidP="00321BB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«Управление данными»</w:t>
      </w:r>
    </w:p>
    <w:p w14:paraId="397F1EC3" w14:textId="66A8FEBB" w:rsidR="00321BB6" w:rsidRDefault="00321BB6" w:rsidP="00321BB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 «Клиентские иерархии»:</w:t>
      </w:r>
    </w:p>
    <w:p w14:paraId="5CCBF54E" w14:textId="77777777" w:rsidR="00321BB6" w:rsidRDefault="00321BB6" w:rsidP="00321BB6"/>
    <w:p w14:paraId="178EA2B5" w14:textId="77777777" w:rsidR="00321BB6" w:rsidRDefault="00321BB6" w:rsidP="00321BB6"/>
    <w:p w14:paraId="5604A669" w14:textId="77777777" w:rsidR="00321BB6" w:rsidRDefault="00321BB6" w:rsidP="00321BB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9"/>
        <w:gridCol w:w="4266"/>
      </w:tblGrid>
      <w:tr w:rsidR="00321BB6" w14:paraId="6BA7E023" w14:textId="77777777" w:rsidTr="00321BB6">
        <w:tc>
          <w:tcPr>
            <w:tcW w:w="5508" w:type="dxa"/>
          </w:tcPr>
          <w:p w14:paraId="0B70EDE1" w14:textId="77777777" w:rsidR="00321BB6" w:rsidRDefault="00321BB6">
            <w:pPr>
              <w:ind w:firstLine="0"/>
            </w:pPr>
          </w:p>
        </w:tc>
        <w:tc>
          <w:tcPr>
            <w:tcW w:w="4346" w:type="dxa"/>
            <w:hideMark/>
          </w:tcPr>
          <w:p w14:paraId="06627B27" w14:textId="77777777" w:rsidR="00321BB6" w:rsidRDefault="00321BB6">
            <w:pPr>
              <w:ind w:firstLine="0"/>
            </w:pPr>
            <w:r>
              <w:t>Выполнил:</w:t>
            </w:r>
          </w:p>
          <w:p w14:paraId="2B6F7857" w14:textId="77777777" w:rsidR="00321BB6" w:rsidRDefault="00321BB6" w:rsidP="00321BB6">
            <w:pPr>
              <w:ind w:firstLine="0"/>
            </w:pPr>
            <w:r>
              <w:t>Студент группы ИБ-31в</w:t>
            </w:r>
          </w:p>
          <w:p w14:paraId="2D8BEA4A" w14:textId="27BFF16B" w:rsidR="00321BB6" w:rsidRDefault="00321BB6" w:rsidP="00321BB6">
            <w:pPr>
              <w:ind w:firstLine="0"/>
            </w:pPr>
            <w:r>
              <w:t>Тихомиров Илья Алексеевич</w:t>
            </w:r>
          </w:p>
        </w:tc>
      </w:tr>
      <w:tr w:rsidR="00321BB6" w14:paraId="13761702" w14:textId="77777777" w:rsidTr="00321BB6">
        <w:tc>
          <w:tcPr>
            <w:tcW w:w="5508" w:type="dxa"/>
          </w:tcPr>
          <w:p w14:paraId="224E94F4" w14:textId="77777777" w:rsidR="00321BB6" w:rsidRDefault="00321BB6">
            <w:pPr>
              <w:ind w:firstLine="0"/>
            </w:pPr>
          </w:p>
        </w:tc>
        <w:tc>
          <w:tcPr>
            <w:tcW w:w="4346" w:type="dxa"/>
          </w:tcPr>
          <w:p w14:paraId="3BB52065" w14:textId="77777777" w:rsidR="00321BB6" w:rsidRDefault="00321BB6">
            <w:pPr>
              <w:pBdr>
                <w:bottom w:val="single" w:sz="12" w:space="1" w:color="auto"/>
              </w:pBdr>
              <w:ind w:firstLine="0"/>
            </w:pPr>
          </w:p>
          <w:p w14:paraId="2EA88EAC" w14:textId="77777777" w:rsidR="00321BB6" w:rsidRDefault="00321BB6">
            <w:pPr>
              <w:ind w:firstLine="0"/>
            </w:pPr>
            <w:r>
              <w:rPr>
                <w:sz w:val="16"/>
                <w:szCs w:val="16"/>
              </w:rPr>
              <w:t>(подпись)</w:t>
            </w:r>
          </w:p>
        </w:tc>
      </w:tr>
      <w:tr w:rsidR="00321BB6" w14:paraId="7A27B4B1" w14:textId="77777777" w:rsidTr="00321BB6">
        <w:tc>
          <w:tcPr>
            <w:tcW w:w="5508" w:type="dxa"/>
          </w:tcPr>
          <w:p w14:paraId="345D55E2" w14:textId="77777777" w:rsidR="00321BB6" w:rsidRDefault="00321BB6">
            <w:pPr>
              <w:ind w:firstLine="0"/>
            </w:pPr>
          </w:p>
        </w:tc>
        <w:tc>
          <w:tcPr>
            <w:tcW w:w="4346" w:type="dxa"/>
            <w:hideMark/>
          </w:tcPr>
          <w:p w14:paraId="7BB494BE" w14:textId="77777777" w:rsidR="00321BB6" w:rsidRDefault="00321BB6">
            <w:pPr>
              <w:ind w:firstLine="0"/>
            </w:pPr>
            <w:r>
              <w:t>Принял:</w:t>
            </w:r>
          </w:p>
          <w:p w14:paraId="59BB2E77" w14:textId="77777777" w:rsidR="00321BB6" w:rsidRDefault="00321BB6">
            <w:pPr>
              <w:ind w:firstLine="0"/>
            </w:pPr>
            <w:r>
              <w:t>Старший преподаватель кафедры СОД</w:t>
            </w:r>
          </w:p>
          <w:p w14:paraId="7CF2655E" w14:textId="77777777" w:rsidR="00321BB6" w:rsidRDefault="00321BB6">
            <w:pPr>
              <w:ind w:firstLine="0"/>
            </w:pPr>
            <w:r>
              <w:t>к. с.-х. н. Медведев Сергей Алексеевич</w:t>
            </w:r>
          </w:p>
        </w:tc>
      </w:tr>
      <w:tr w:rsidR="00321BB6" w14:paraId="66B0D497" w14:textId="77777777" w:rsidTr="00321BB6">
        <w:tc>
          <w:tcPr>
            <w:tcW w:w="5508" w:type="dxa"/>
          </w:tcPr>
          <w:p w14:paraId="604BD9B8" w14:textId="77777777" w:rsidR="00321BB6" w:rsidRDefault="00321BB6">
            <w:pPr>
              <w:ind w:firstLine="0"/>
            </w:pPr>
          </w:p>
        </w:tc>
        <w:tc>
          <w:tcPr>
            <w:tcW w:w="4346" w:type="dxa"/>
          </w:tcPr>
          <w:p w14:paraId="58EC4594" w14:textId="77777777" w:rsidR="00321BB6" w:rsidRDefault="00321BB6">
            <w:pPr>
              <w:pBdr>
                <w:bottom w:val="single" w:sz="12" w:space="1" w:color="auto"/>
              </w:pBdr>
              <w:ind w:firstLine="0"/>
            </w:pPr>
          </w:p>
          <w:p w14:paraId="7B362185" w14:textId="77777777" w:rsidR="00321BB6" w:rsidRDefault="00321BB6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  <w:tr w:rsidR="00321BB6" w14:paraId="674F490A" w14:textId="77777777" w:rsidTr="00321BB6">
        <w:tc>
          <w:tcPr>
            <w:tcW w:w="5508" w:type="dxa"/>
          </w:tcPr>
          <w:p w14:paraId="28D886A3" w14:textId="77777777" w:rsidR="00321BB6" w:rsidRDefault="00321BB6">
            <w:pPr>
              <w:ind w:firstLine="0"/>
            </w:pPr>
          </w:p>
        </w:tc>
        <w:tc>
          <w:tcPr>
            <w:tcW w:w="4346" w:type="dxa"/>
            <w:hideMark/>
          </w:tcPr>
          <w:p w14:paraId="15B1F6A1" w14:textId="77777777" w:rsidR="00321BB6" w:rsidRDefault="00321BB6">
            <w:pPr>
              <w:ind w:firstLine="0"/>
            </w:pPr>
            <w:r>
              <w:t xml:space="preserve">Оценка: </w:t>
            </w:r>
            <w:r>
              <w:rPr>
                <w:b/>
              </w:rPr>
              <w:t>__________________________</w:t>
            </w:r>
          </w:p>
        </w:tc>
      </w:tr>
    </w:tbl>
    <w:p w14:paraId="67B1FA91" w14:textId="77777777" w:rsidR="00321BB6" w:rsidRDefault="00321BB6" w:rsidP="00321BB6"/>
    <w:p w14:paraId="31E68922" w14:textId="77777777" w:rsidR="00321BB6" w:rsidRDefault="00321BB6" w:rsidP="00321BB6"/>
    <w:p w14:paraId="7427ABE0" w14:textId="77777777" w:rsidR="00321BB6" w:rsidRDefault="00321BB6" w:rsidP="00321BB6"/>
    <w:p w14:paraId="30F99801" w14:textId="10F71016" w:rsidR="00321BB6" w:rsidRDefault="00321BB6" w:rsidP="00321BB6">
      <w:pPr>
        <w:ind w:firstLine="0"/>
        <w:jc w:val="center"/>
      </w:pPr>
      <w:r>
        <w:t>Санкт-Петербург, 2025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26471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A485F" w14:textId="0CA0D348" w:rsidR="005C0EA4" w:rsidRPr="00A8343C" w:rsidRDefault="005C0EA4" w:rsidP="005C0EA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A8343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  <w:t>СОДЕРЖАНИЕ</w:t>
          </w:r>
        </w:p>
        <w:p w14:paraId="4FACFD8D" w14:textId="77777777" w:rsidR="005C0EA4" w:rsidRPr="005C0EA4" w:rsidRDefault="005C0EA4" w:rsidP="005C0EA4">
          <w:pPr>
            <w:ind w:firstLine="0"/>
            <w:jc w:val="left"/>
            <w:rPr>
              <w:lang w:eastAsia="en-US"/>
            </w:rPr>
          </w:pPr>
        </w:p>
        <w:p w14:paraId="6F473E74" w14:textId="40CABDD9" w:rsidR="00076CF7" w:rsidRDefault="005C0EA4" w:rsidP="00076CF7">
          <w:pPr>
            <w:pStyle w:val="TOC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5C0EA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93820112" w:history="1">
            <w:r w:rsidR="00076CF7" w:rsidRPr="00F01E01">
              <w:rPr>
                <w:rStyle w:val="Hyperlink"/>
                <w:noProof/>
              </w:rPr>
              <w:t>ВВЕДЕНИЕ</w:t>
            </w:r>
            <w:r w:rsidR="00076CF7">
              <w:rPr>
                <w:noProof/>
                <w:webHidden/>
              </w:rPr>
              <w:tab/>
            </w:r>
            <w:r w:rsidR="00076CF7">
              <w:rPr>
                <w:noProof/>
                <w:webHidden/>
              </w:rPr>
              <w:fldChar w:fldCharType="begin"/>
            </w:r>
            <w:r w:rsidR="00076CF7">
              <w:rPr>
                <w:noProof/>
                <w:webHidden/>
              </w:rPr>
              <w:instrText xml:space="preserve"> PAGEREF _Toc193820112 \h </w:instrText>
            </w:r>
            <w:r w:rsidR="00076CF7">
              <w:rPr>
                <w:noProof/>
                <w:webHidden/>
              </w:rPr>
            </w:r>
            <w:r w:rsidR="00076CF7">
              <w:rPr>
                <w:noProof/>
                <w:webHidden/>
              </w:rPr>
              <w:fldChar w:fldCharType="separate"/>
            </w:r>
            <w:r w:rsidR="00076CF7">
              <w:rPr>
                <w:noProof/>
                <w:webHidden/>
              </w:rPr>
              <w:t>3</w:t>
            </w:r>
            <w:r w:rsidR="00076CF7">
              <w:rPr>
                <w:noProof/>
                <w:webHidden/>
              </w:rPr>
              <w:fldChar w:fldCharType="end"/>
            </w:r>
          </w:hyperlink>
        </w:p>
        <w:p w14:paraId="1B33D4A4" w14:textId="346460EA" w:rsidR="00076CF7" w:rsidRDefault="00190651" w:rsidP="00076CF7">
          <w:pPr>
            <w:pStyle w:val="TOC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20113" w:history="1">
            <w:r w:rsidR="00076CF7" w:rsidRPr="00F01E01">
              <w:rPr>
                <w:rStyle w:val="Hyperlink"/>
                <w:noProof/>
              </w:rPr>
              <w:t>ОПИСАНИЕ ПРЕДМЕТНОЙ ОБЛАСТИ И ФУНКЦИИ РЕШАЕМОЙ ЗАДАЧИ</w:t>
            </w:r>
            <w:r w:rsidR="00076CF7">
              <w:rPr>
                <w:noProof/>
                <w:webHidden/>
              </w:rPr>
              <w:tab/>
            </w:r>
            <w:r w:rsidR="00076CF7">
              <w:rPr>
                <w:noProof/>
                <w:webHidden/>
              </w:rPr>
              <w:fldChar w:fldCharType="begin"/>
            </w:r>
            <w:r w:rsidR="00076CF7">
              <w:rPr>
                <w:noProof/>
                <w:webHidden/>
              </w:rPr>
              <w:instrText xml:space="preserve"> PAGEREF _Toc193820113 \h </w:instrText>
            </w:r>
            <w:r w:rsidR="00076CF7">
              <w:rPr>
                <w:noProof/>
                <w:webHidden/>
              </w:rPr>
            </w:r>
            <w:r w:rsidR="00076CF7">
              <w:rPr>
                <w:noProof/>
                <w:webHidden/>
              </w:rPr>
              <w:fldChar w:fldCharType="separate"/>
            </w:r>
            <w:r w:rsidR="00076CF7">
              <w:rPr>
                <w:noProof/>
                <w:webHidden/>
              </w:rPr>
              <w:t>3</w:t>
            </w:r>
            <w:r w:rsidR="00076CF7">
              <w:rPr>
                <w:noProof/>
                <w:webHidden/>
              </w:rPr>
              <w:fldChar w:fldCharType="end"/>
            </w:r>
          </w:hyperlink>
        </w:p>
        <w:p w14:paraId="2E714BA8" w14:textId="14B98DB9" w:rsidR="00076CF7" w:rsidRDefault="00190651" w:rsidP="00076CF7">
          <w:pPr>
            <w:pStyle w:val="TOC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20114" w:history="1">
            <w:r w:rsidR="00076CF7" w:rsidRPr="00F01E01">
              <w:rPr>
                <w:rStyle w:val="Hyperlink"/>
                <w:noProof/>
              </w:rPr>
              <w:t>ГЛАВА 1. ИНФОЛОГИЧЕСКОЕ МОДЕЛИРОВАНИЕ ПРЕДМЕТНОЙ ОБЛАСТИ</w:t>
            </w:r>
            <w:r w:rsidR="00076CF7">
              <w:rPr>
                <w:noProof/>
                <w:webHidden/>
              </w:rPr>
              <w:tab/>
            </w:r>
            <w:r w:rsidR="00076CF7">
              <w:rPr>
                <w:noProof/>
                <w:webHidden/>
              </w:rPr>
              <w:fldChar w:fldCharType="begin"/>
            </w:r>
            <w:r w:rsidR="00076CF7">
              <w:rPr>
                <w:noProof/>
                <w:webHidden/>
              </w:rPr>
              <w:instrText xml:space="preserve"> PAGEREF _Toc193820114 \h </w:instrText>
            </w:r>
            <w:r w:rsidR="00076CF7">
              <w:rPr>
                <w:noProof/>
                <w:webHidden/>
              </w:rPr>
            </w:r>
            <w:r w:rsidR="00076CF7">
              <w:rPr>
                <w:noProof/>
                <w:webHidden/>
              </w:rPr>
              <w:fldChar w:fldCharType="separate"/>
            </w:r>
            <w:r w:rsidR="00076CF7">
              <w:rPr>
                <w:noProof/>
                <w:webHidden/>
              </w:rPr>
              <w:t>5</w:t>
            </w:r>
            <w:r w:rsidR="00076CF7">
              <w:rPr>
                <w:noProof/>
                <w:webHidden/>
              </w:rPr>
              <w:fldChar w:fldCharType="end"/>
            </w:r>
          </w:hyperlink>
        </w:p>
        <w:p w14:paraId="4B7028B9" w14:textId="6C337B3C" w:rsidR="00076CF7" w:rsidRDefault="001906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20115" w:history="1">
            <w:r w:rsidR="00076CF7" w:rsidRPr="00F01E01">
              <w:rPr>
                <w:rStyle w:val="Hyperlink"/>
                <w:noProof/>
              </w:rPr>
              <w:t>1.1 Таблица атомарных объектов</w:t>
            </w:r>
            <w:r w:rsidR="00076CF7">
              <w:rPr>
                <w:noProof/>
                <w:webHidden/>
              </w:rPr>
              <w:tab/>
            </w:r>
            <w:r w:rsidR="00076CF7">
              <w:rPr>
                <w:noProof/>
                <w:webHidden/>
              </w:rPr>
              <w:fldChar w:fldCharType="begin"/>
            </w:r>
            <w:r w:rsidR="00076CF7">
              <w:rPr>
                <w:noProof/>
                <w:webHidden/>
              </w:rPr>
              <w:instrText xml:space="preserve"> PAGEREF _Toc193820115 \h </w:instrText>
            </w:r>
            <w:r w:rsidR="00076CF7">
              <w:rPr>
                <w:noProof/>
                <w:webHidden/>
              </w:rPr>
            </w:r>
            <w:r w:rsidR="00076CF7">
              <w:rPr>
                <w:noProof/>
                <w:webHidden/>
              </w:rPr>
              <w:fldChar w:fldCharType="separate"/>
            </w:r>
            <w:r w:rsidR="00076CF7">
              <w:rPr>
                <w:noProof/>
                <w:webHidden/>
              </w:rPr>
              <w:t>5</w:t>
            </w:r>
            <w:r w:rsidR="00076CF7">
              <w:rPr>
                <w:noProof/>
                <w:webHidden/>
              </w:rPr>
              <w:fldChar w:fldCharType="end"/>
            </w:r>
          </w:hyperlink>
        </w:p>
        <w:p w14:paraId="00F74DB4" w14:textId="0661C174" w:rsidR="005C0EA4" w:rsidRPr="005C0EA4" w:rsidRDefault="005C0EA4" w:rsidP="005C0EA4">
          <w:pPr>
            <w:jc w:val="left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89C4A7" w14:textId="4A0624A2" w:rsidR="005C0EA4" w:rsidRDefault="005C0EA4" w:rsidP="00321BB6">
      <w:pPr>
        <w:ind w:firstLine="0"/>
        <w:jc w:val="left"/>
        <w:rPr>
          <w:lang w:val="en-US"/>
        </w:rPr>
      </w:pPr>
    </w:p>
    <w:p w14:paraId="1EC3B6C6" w14:textId="69484779" w:rsidR="003C1A60" w:rsidRPr="00A8343C" w:rsidRDefault="005C0EA4" w:rsidP="00A8343C">
      <w:pPr>
        <w:pStyle w:val="Style1"/>
        <w:ind w:firstLine="0"/>
        <w:rPr>
          <w:sz w:val="28"/>
          <w:lang w:val="en-US"/>
        </w:rPr>
      </w:pPr>
      <w:r>
        <w:rPr>
          <w:lang w:val="en-US"/>
        </w:rPr>
        <w:br w:type="page"/>
      </w:r>
    </w:p>
    <w:p w14:paraId="73275198" w14:textId="104A92E4" w:rsidR="00A8343C" w:rsidRDefault="00A8343C" w:rsidP="00A8343C">
      <w:pPr>
        <w:pStyle w:val="Style1"/>
        <w:ind w:firstLine="0"/>
      </w:pPr>
      <w:bookmarkStart w:id="0" w:name="_Toc193820112"/>
      <w:r w:rsidRPr="00A8343C">
        <w:lastRenderedPageBreak/>
        <w:t>ВВЕДЕНИЕ</w:t>
      </w:r>
      <w:bookmarkEnd w:id="0"/>
    </w:p>
    <w:p w14:paraId="64D1134E" w14:textId="77777777" w:rsidR="00337CEA" w:rsidRDefault="00337CEA" w:rsidP="00337CEA">
      <w:pPr>
        <w:ind w:firstLine="708"/>
        <w:jc w:val="left"/>
      </w:pPr>
    </w:p>
    <w:p w14:paraId="6FE0B52C" w14:textId="77777777" w:rsidR="00153341" w:rsidRDefault="00337CEA" w:rsidP="00247B65">
      <w:pPr>
        <w:ind w:firstLine="708"/>
        <w:jc w:val="left"/>
      </w:pPr>
      <w:r w:rsidRPr="00337CEA">
        <w:t>В условиях цифровой трансформации бизнеса управление клиентскими данными становится критически важным элементом для компаний любого масштаба.</w:t>
      </w:r>
    </w:p>
    <w:p w14:paraId="46E76E5D" w14:textId="2B8F6049" w:rsidR="00153341" w:rsidRDefault="00305401" w:rsidP="00153341">
      <w:pPr>
        <w:ind w:firstLine="708"/>
        <w:jc w:val="left"/>
      </w:pPr>
      <w:r w:rsidRPr="00305401">
        <w:t xml:space="preserve">Клиентская иерархия – </w:t>
      </w:r>
      <w:r>
        <w:t>это система иерархических взаимоотношений</w:t>
      </w:r>
      <w:r w:rsidR="009403C2">
        <w:t xml:space="preserve"> клиента и связанных с ним сущностей (договоры, лицевые счета, адреса и т.</w:t>
      </w:r>
      <w:r w:rsidR="004850A4">
        <w:t>д</w:t>
      </w:r>
      <w:r w:rsidR="009403C2">
        <w:t>.)</w:t>
      </w:r>
      <w:r w:rsidRPr="00305401">
        <w:t>.</w:t>
      </w:r>
      <w:r w:rsidR="00153341">
        <w:t xml:space="preserve"> Понятие клиентской </w:t>
      </w:r>
      <w:r w:rsidR="00153341" w:rsidRPr="00153341">
        <w:t>иерархи</w:t>
      </w:r>
      <w:r w:rsidR="00153341">
        <w:t>и</w:t>
      </w:r>
      <w:r w:rsidR="00153341" w:rsidRPr="00153341">
        <w:t xml:space="preserve"> вводится с целью семантического разделения структуры представления взаимосвязанных сущностей. Это понятие отражает систему иерархических отношений между клиентом и сопутствующими элементами (договоры, лицевые счета, адреса и др.), обеспечивая их логическую группировку и смысловую дифференциацию.</w:t>
      </w:r>
    </w:p>
    <w:p w14:paraId="22CF53D2" w14:textId="77777777" w:rsidR="009B7262" w:rsidRDefault="00153341" w:rsidP="005E021B">
      <w:pPr>
        <w:ind w:firstLine="708"/>
        <w:jc w:val="left"/>
      </w:pPr>
      <w:r>
        <w:t xml:space="preserve">Основной единиицей взаимодействия с </w:t>
      </w:r>
      <w:r w:rsidRPr="00337CEA">
        <w:t>клиентами различных типов</w:t>
      </w:r>
      <w:r>
        <w:t xml:space="preserve"> </w:t>
      </w:r>
      <w:r w:rsidRPr="00337CEA">
        <w:t>(сегментов)</w:t>
      </w:r>
      <w:r>
        <w:t xml:space="preserve"> выступает продажа продуктовых предложений.</w:t>
      </w:r>
      <w:r w:rsidR="005E021B">
        <w:t xml:space="preserve"> </w:t>
      </w:r>
    </w:p>
    <w:p w14:paraId="7FB65BAC" w14:textId="1B18D5D0" w:rsidR="004850A4" w:rsidRDefault="005E021B" w:rsidP="005E021B">
      <w:pPr>
        <w:ind w:firstLine="708"/>
        <w:jc w:val="left"/>
      </w:pPr>
      <w:r>
        <w:t>Процесс продажи продуктов начинается с регистрации клиента в системе клиентских иерархий. Помимо указания регистрационных данны</w:t>
      </w:r>
      <w:r w:rsidR="00C80906">
        <w:t>х</w:t>
      </w:r>
      <w:r>
        <w:t>, клиент имеет возможность в указании контактных данных</w:t>
      </w:r>
      <w:r w:rsidR="00C80906">
        <w:t xml:space="preserve">, на основе которых в последствии будет создано связанное лицо с ролью контактного лица. В процессе регистрации клиента любого типа, в системе создается адрес регистрации. После чего, пользователю предоставляется возможность в создании адресного объекта </w:t>
      </w:r>
      <w:r w:rsidR="009B7262">
        <w:t xml:space="preserve">любого </w:t>
      </w:r>
      <w:r w:rsidR="00C80906">
        <w:t>другого типа</w:t>
      </w:r>
      <w:r w:rsidR="00C80906" w:rsidRPr="00C80906">
        <w:t xml:space="preserve">: </w:t>
      </w:r>
      <w:r w:rsidR="00C80906">
        <w:t>почтовый адрес, фактический адрес и связанный адрес.</w:t>
      </w:r>
      <w:r w:rsidR="009B7262">
        <w:t xml:space="preserve"> Количество допустимых созданных адресных объектов задается на уровне конфигурации.</w:t>
      </w:r>
    </w:p>
    <w:p w14:paraId="7D11488A" w14:textId="05CEA0FE" w:rsidR="009B7262" w:rsidRDefault="009B7262" w:rsidP="005E021B">
      <w:pPr>
        <w:ind w:firstLine="708"/>
        <w:jc w:val="left"/>
      </w:pPr>
      <w:r>
        <w:t>Непосредственно в процессе продажи продуктов или предоставления клиенту услуг средства связи, в системе создается договор продажи, который является документальным подтверждением отношений клиента и оператора.</w:t>
      </w:r>
    </w:p>
    <w:p w14:paraId="6302EF70" w14:textId="653641A6" w:rsidR="009B7262" w:rsidRDefault="009B7262" w:rsidP="005E021B">
      <w:pPr>
        <w:ind w:firstLine="708"/>
        <w:jc w:val="left"/>
      </w:pPr>
      <w:r>
        <w:t>После оформления договора продажи, в системе создается лицевой счет клиента, по которому будут проходить все финансовые орпеации, проводимые в рамках и за рамками процесса продажи.</w:t>
      </w:r>
    </w:p>
    <w:p w14:paraId="6D81611B" w14:textId="639B597A" w:rsidR="009B7262" w:rsidRDefault="009B7262" w:rsidP="005E021B">
      <w:pPr>
        <w:ind w:firstLine="708"/>
        <w:jc w:val="left"/>
      </w:pPr>
      <w:r>
        <w:t>Процесс продажи подразумевает участие связанного лица, как отдельной сущности клиентской иерархии. В процессе продажи связанное лицо может выступать в роли контактного лица, доверенного лица, подписанта договора продажи и так далее.</w:t>
      </w:r>
    </w:p>
    <w:p w14:paraId="59C47C1A" w14:textId="111D4529" w:rsidR="009B7262" w:rsidRDefault="009B7262" w:rsidP="005E021B">
      <w:pPr>
        <w:ind w:firstLine="708"/>
        <w:jc w:val="left"/>
      </w:pPr>
      <w:r>
        <w:t>Помимо участия клиента в процессе продажи, в данном процессе может быть задействовано подразделение клиента. Подразделение клиента – это обособленная часть клиента, договорные отношения с которой, в рамках продажи, необходимо явно указать, как независимые от клиента.</w:t>
      </w:r>
    </w:p>
    <w:p w14:paraId="3320750A" w14:textId="373CE726" w:rsidR="00247B65" w:rsidRPr="00247B65" w:rsidRDefault="009B7262" w:rsidP="005457FD">
      <w:pPr>
        <w:ind w:firstLine="708"/>
        <w:jc w:val="left"/>
      </w:pPr>
      <w:r>
        <w:t xml:space="preserve">Юридические лица в праве объединяться в группы клиентов. Группа клиентов – это структурная организация, объединяющая двух и более клиентов по принципу ролевой </w:t>
      </w:r>
      <w:r>
        <w:lastRenderedPageBreak/>
        <w:t>модели</w:t>
      </w:r>
      <w:r w:rsidRPr="009B7262">
        <w:t xml:space="preserve">: </w:t>
      </w:r>
      <w:r>
        <w:t>материнская компания, дочерняя компания или участник. Стуктурное объединение клиентов необходимо для формирования системы сегментации и программ лояльности.</w:t>
      </w:r>
    </w:p>
    <w:p w14:paraId="79C01D64" w14:textId="7FA6F337" w:rsidR="00A8343C" w:rsidRPr="00337CEA" w:rsidRDefault="00337CEA" w:rsidP="00337CEA">
      <w:pPr>
        <w:pStyle w:val="Style1"/>
      </w:pPr>
      <w:bookmarkStart w:id="1" w:name="_Toc193820113"/>
      <w:r w:rsidRPr="00337CEA">
        <w:t>ОПИСАНИЕ ПРЕДМЕТНОЙ ОБЛАСТИ И ФУНКЦИИ РЕШАЕМОЙ ЗАДАЧИ</w:t>
      </w:r>
      <w:bookmarkEnd w:id="1"/>
    </w:p>
    <w:p w14:paraId="714833F7" w14:textId="1A4D7BBC" w:rsidR="00AB3C2D" w:rsidRDefault="00AB3C2D" w:rsidP="00337CEA">
      <w:pPr>
        <w:ind w:firstLine="0"/>
        <w:jc w:val="left"/>
      </w:pPr>
    </w:p>
    <w:p w14:paraId="068FC7E7" w14:textId="3D3EFBA7" w:rsidR="00633320" w:rsidRDefault="00337CEA" w:rsidP="00337CEA">
      <w:pPr>
        <w:ind w:firstLine="708"/>
        <w:jc w:val="left"/>
      </w:pPr>
      <w:r w:rsidRPr="00337CEA">
        <w:t>Предметом исследования является проектирование базы данных для управления клиентскими иерархиями.</w:t>
      </w:r>
    </w:p>
    <w:p w14:paraId="20C876EF" w14:textId="7BA9C5BB" w:rsidR="00D725B0" w:rsidRDefault="00221E73" w:rsidP="009403C2">
      <w:pPr>
        <w:ind w:firstLine="708"/>
        <w:jc w:val="left"/>
      </w:pPr>
      <w:r>
        <w:t xml:space="preserve">Спроектированная функциональность системы должна </w:t>
      </w:r>
      <w:r w:rsidRPr="00221E73">
        <w:t>обеспечива</w:t>
      </w:r>
      <w:r>
        <w:t>ть</w:t>
      </w:r>
      <w:r w:rsidRPr="00221E73">
        <w:t xml:space="preserve"> хранение информации о клиенте, принадлежащей домену CRM (Управление взаимоотношениями с клиентами), а также поддержку бизнес-процессов по работе с данной информацией</w:t>
      </w:r>
      <w:r w:rsidR="00247B65" w:rsidRPr="00247B65">
        <w:t xml:space="preserve">: </w:t>
      </w:r>
      <w:r w:rsidR="00247B65">
        <w:t>работа с обращениями клиентов, продажу продуктовых предложений, проведение очередного и внеочередного биллинга</w:t>
      </w:r>
      <w:r w:rsidRPr="00221E73">
        <w:t>.</w:t>
      </w:r>
    </w:p>
    <w:p w14:paraId="4776D5B1" w14:textId="215B7EF5" w:rsidR="00D725B0" w:rsidRDefault="00D725B0" w:rsidP="00562C4A">
      <w:pPr>
        <w:pStyle w:val="Style1"/>
      </w:pPr>
      <w:bookmarkStart w:id="2" w:name="_Toc193820114"/>
      <w:r>
        <w:t>ГЛАВА 1. ИНФОЛОГИЧЕСКОЕ МОДЕЛИРОВАНИЕ ПРЕДМЕТНОЙ ОБЛАСТИ</w:t>
      </w:r>
      <w:bookmarkEnd w:id="2"/>
    </w:p>
    <w:p w14:paraId="7273917E" w14:textId="5A9AFDAC" w:rsidR="00FE6D0F" w:rsidRDefault="00076CF7" w:rsidP="00FE6D0F">
      <w:pPr>
        <w:pStyle w:val="Style1"/>
        <w:ind w:firstLine="0"/>
        <w:jc w:val="left"/>
      </w:pPr>
      <w:bookmarkStart w:id="3" w:name="_Toc193820115"/>
      <w:r>
        <w:t xml:space="preserve">1.1 </w:t>
      </w:r>
      <w:r w:rsidR="007968CE">
        <w:t>Таблица атомарных объектов</w:t>
      </w:r>
      <w:bookmarkEnd w:id="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43"/>
        <w:gridCol w:w="2632"/>
        <w:gridCol w:w="3370"/>
      </w:tblGrid>
      <w:tr w:rsidR="00DE0249" w14:paraId="6A66794C" w14:textId="77777777" w:rsidTr="008A122C">
        <w:tc>
          <w:tcPr>
            <w:tcW w:w="5975" w:type="dxa"/>
            <w:gridSpan w:val="2"/>
          </w:tcPr>
          <w:p w14:paraId="6DC841A2" w14:textId="49F03960" w:rsidR="00DE0249" w:rsidRPr="005457FD" w:rsidRDefault="00DE0249" w:rsidP="00DE0249">
            <w:pPr>
              <w:ind w:firstLine="0"/>
              <w:jc w:val="center"/>
              <w:rPr>
                <w:sz w:val="28"/>
                <w:szCs w:val="28"/>
              </w:rPr>
            </w:pPr>
            <w:r w:rsidRPr="005457FD">
              <w:rPr>
                <w:sz w:val="28"/>
                <w:szCs w:val="28"/>
              </w:rPr>
              <w:t>Атомарный объект</w:t>
            </w:r>
          </w:p>
        </w:tc>
        <w:tc>
          <w:tcPr>
            <w:tcW w:w="3370" w:type="dxa"/>
          </w:tcPr>
          <w:p w14:paraId="2610B7C3" w14:textId="1540B0B8" w:rsidR="00DE0249" w:rsidRPr="005457FD" w:rsidRDefault="00DE0249" w:rsidP="00D725B0">
            <w:pPr>
              <w:ind w:firstLine="0"/>
              <w:jc w:val="left"/>
              <w:rPr>
                <w:sz w:val="28"/>
                <w:szCs w:val="28"/>
              </w:rPr>
            </w:pPr>
            <w:r w:rsidRPr="005457FD">
              <w:rPr>
                <w:sz w:val="28"/>
                <w:szCs w:val="28"/>
              </w:rPr>
              <w:t>От чего зависит</w:t>
            </w:r>
          </w:p>
        </w:tc>
      </w:tr>
      <w:tr w:rsidR="00DE0249" w14:paraId="4760FE66" w14:textId="77777777" w:rsidTr="00DE0249">
        <w:tc>
          <w:tcPr>
            <w:tcW w:w="3343" w:type="dxa"/>
          </w:tcPr>
          <w:p w14:paraId="1FFA139E" w14:textId="146B509F" w:rsidR="00DE0249" w:rsidRPr="00BB459C" w:rsidRDefault="00DE0249" w:rsidP="00D725B0">
            <w:pPr>
              <w:ind w:firstLine="0"/>
              <w:jc w:val="left"/>
            </w:pPr>
            <w:r>
              <w:t>Лицо</w:t>
            </w:r>
          </w:p>
        </w:tc>
        <w:tc>
          <w:tcPr>
            <w:tcW w:w="2632" w:type="dxa"/>
          </w:tcPr>
          <w:p w14:paraId="04D832D3" w14:textId="4346853B" w:rsidR="00DE0249" w:rsidRPr="00DE0249" w:rsidRDefault="00DE0249" w:rsidP="00D725B0">
            <w:pPr>
              <w:ind w:firstLine="0"/>
              <w:jc w:val="left"/>
            </w:pPr>
            <w:r>
              <w:rPr>
                <w:lang w:val="en-US"/>
              </w:rPr>
              <w:t>Party</w:t>
            </w:r>
          </w:p>
        </w:tc>
        <w:tc>
          <w:tcPr>
            <w:tcW w:w="3370" w:type="dxa"/>
          </w:tcPr>
          <w:p w14:paraId="57CF50F0" w14:textId="368AC5EF" w:rsidR="00DE0249" w:rsidRPr="00DE0249" w:rsidRDefault="00DE0249" w:rsidP="00D725B0">
            <w:pPr>
              <w:ind w:firstLine="0"/>
              <w:jc w:val="left"/>
            </w:pPr>
            <w:r w:rsidRPr="00DE0249">
              <w:t xml:space="preserve">– (базовая сущность) </w:t>
            </w:r>
          </w:p>
        </w:tc>
      </w:tr>
      <w:tr w:rsidR="00DE0249" w14:paraId="2DAADA60" w14:textId="77777777" w:rsidTr="00DE0249">
        <w:tc>
          <w:tcPr>
            <w:tcW w:w="3343" w:type="dxa"/>
            <w:vMerge w:val="restart"/>
          </w:tcPr>
          <w:p w14:paraId="320BB8C4" w14:textId="2671C353" w:rsidR="00DE0249" w:rsidRDefault="00DE0249" w:rsidP="00D725B0">
            <w:pPr>
              <w:ind w:firstLine="0"/>
              <w:jc w:val="left"/>
            </w:pPr>
            <w:r>
              <w:t>Имя физического лица</w:t>
            </w:r>
          </w:p>
        </w:tc>
        <w:tc>
          <w:tcPr>
            <w:tcW w:w="2632" w:type="dxa"/>
            <w:vMerge w:val="restart"/>
          </w:tcPr>
          <w:p w14:paraId="06BBFD44" w14:textId="1F096DC5" w:rsidR="00DE0249" w:rsidRPr="00DE0249" w:rsidRDefault="00DE0249" w:rsidP="00D725B0">
            <w:pPr>
              <w:ind w:firstLine="0"/>
              <w:jc w:val="left"/>
            </w:pPr>
            <w:r>
              <w:rPr>
                <w:lang w:val="en-US"/>
              </w:rPr>
              <w:t>IndividualName</w:t>
            </w:r>
          </w:p>
        </w:tc>
        <w:tc>
          <w:tcPr>
            <w:tcW w:w="3370" w:type="dxa"/>
          </w:tcPr>
          <w:p w14:paraId="74EFC6CF" w14:textId="38B6034A" w:rsidR="00DE0249" w:rsidRPr="00DE0249" w:rsidRDefault="00DE0249" w:rsidP="00D725B0">
            <w:pPr>
              <w:ind w:firstLine="0"/>
              <w:jc w:val="left"/>
            </w:pPr>
            <w:r w:rsidRPr="00DE0249">
              <w:t>Фамилия</w:t>
            </w:r>
          </w:p>
        </w:tc>
      </w:tr>
      <w:tr w:rsidR="00DE0249" w14:paraId="1B70329E" w14:textId="77777777" w:rsidTr="00DE0249">
        <w:tc>
          <w:tcPr>
            <w:tcW w:w="3343" w:type="dxa"/>
            <w:vMerge/>
          </w:tcPr>
          <w:p w14:paraId="40E71668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  <w:vMerge/>
          </w:tcPr>
          <w:p w14:paraId="7C5364C6" w14:textId="77777777" w:rsidR="00DE0249" w:rsidRDefault="00DE0249" w:rsidP="00D725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370" w:type="dxa"/>
          </w:tcPr>
          <w:p w14:paraId="264E0DB2" w14:textId="3BA36F30" w:rsidR="00DE0249" w:rsidRPr="00DE0249" w:rsidRDefault="00DE0249" w:rsidP="00D725B0">
            <w:pPr>
              <w:ind w:firstLine="0"/>
              <w:jc w:val="left"/>
            </w:pPr>
            <w:r>
              <w:t>Имя</w:t>
            </w:r>
          </w:p>
        </w:tc>
      </w:tr>
      <w:tr w:rsidR="00DE0249" w14:paraId="4999E5EA" w14:textId="77777777" w:rsidTr="00DE0249">
        <w:tc>
          <w:tcPr>
            <w:tcW w:w="3343" w:type="dxa"/>
            <w:vMerge/>
          </w:tcPr>
          <w:p w14:paraId="59AD8141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  <w:vMerge/>
          </w:tcPr>
          <w:p w14:paraId="704475F3" w14:textId="77777777" w:rsidR="00DE0249" w:rsidRDefault="00DE0249" w:rsidP="00D725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370" w:type="dxa"/>
          </w:tcPr>
          <w:p w14:paraId="0D6DD53B" w14:textId="6CB44627" w:rsidR="00DE0249" w:rsidRDefault="00DE0249" w:rsidP="00D725B0">
            <w:pPr>
              <w:ind w:firstLine="0"/>
              <w:jc w:val="left"/>
            </w:pPr>
            <w:r>
              <w:t>Отчество</w:t>
            </w:r>
          </w:p>
        </w:tc>
      </w:tr>
      <w:tr w:rsidR="00DE0249" w14:paraId="33F764BF" w14:textId="77777777" w:rsidTr="00DE0249">
        <w:tc>
          <w:tcPr>
            <w:tcW w:w="3343" w:type="dxa"/>
            <w:vMerge/>
          </w:tcPr>
          <w:p w14:paraId="5C455966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  <w:vMerge/>
          </w:tcPr>
          <w:p w14:paraId="6B838F32" w14:textId="77777777" w:rsidR="00DE0249" w:rsidRDefault="00DE0249" w:rsidP="00D725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370" w:type="dxa"/>
          </w:tcPr>
          <w:p w14:paraId="311955A5" w14:textId="78AF0021" w:rsidR="00DE0249" w:rsidRDefault="00DE0249" w:rsidP="00D725B0">
            <w:pPr>
              <w:ind w:firstLine="0"/>
              <w:jc w:val="left"/>
            </w:pPr>
            <w:r>
              <w:t>Имя лица</w:t>
            </w:r>
          </w:p>
        </w:tc>
      </w:tr>
      <w:tr w:rsidR="009F6DDE" w14:paraId="0CACA015" w14:textId="77777777" w:rsidTr="00DE0249">
        <w:tc>
          <w:tcPr>
            <w:tcW w:w="3343" w:type="dxa"/>
          </w:tcPr>
          <w:p w14:paraId="5541D76A" w14:textId="77777777" w:rsidR="009F6DDE" w:rsidRDefault="009F6DDE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59F1D253" w14:textId="77777777" w:rsidR="009F6DDE" w:rsidRDefault="009F6DDE" w:rsidP="00D725B0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370" w:type="dxa"/>
          </w:tcPr>
          <w:p w14:paraId="2D1EABAC" w14:textId="77777777" w:rsidR="009F6DDE" w:rsidRDefault="009F6DDE" w:rsidP="00D725B0">
            <w:pPr>
              <w:ind w:firstLine="0"/>
              <w:jc w:val="left"/>
            </w:pPr>
          </w:p>
        </w:tc>
      </w:tr>
      <w:tr w:rsidR="00DE0249" w14:paraId="272BEC45" w14:textId="77777777" w:rsidTr="00DE0249">
        <w:tc>
          <w:tcPr>
            <w:tcW w:w="3343" w:type="dxa"/>
          </w:tcPr>
          <w:p w14:paraId="4FE31503" w14:textId="4FA05569" w:rsidR="00DE0249" w:rsidRPr="009F6DDE" w:rsidRDefault="00AF248D" w:rsidP="00D725B0">
            <w:pPr>
              <w:ind w:firstLine="0"/>
              <w:jc w:val="left"/>
            </w:pPr>
            <w:r>
              <w:t>Тип физического лица, свойственный клиенту – физическому лицу</w:t>
            </w:r>
          </w:p>
        </w:tc>
        <w:tc>
          <w:tcPr>
            <w:tcW w:w="2632" w:type="dxa"/>
          </w:tcPr>
          <w:p w14:paraId="55AA042E" w14:textId="44CACB28" w:rsidR="00DE0249" w:rsidRPr="009F6DDE" w:rsidRDefault="009F6DDE" w:rsidP="00D725B0">
            <w:pPr>
              <w:ind w:firstLine="0"/>
              <w:jc w:val="left"/>
            </w:pPr>
            <w:r>
              <w:rPr>
                <w:lang w:val="en-US"/>
              </w:rPr>
              <w:t>CustomerIndividual</w:t>
            </w:r>
          </w:p>
        </w:tc>
        <w:tc>
          <w:tcPr>
            <w:tcW w:w="3370" w:type="dxa"/>
          </w:tcPr>
          <w:p w14:paraId="766F4EB8" w14:textId="41EA1C30" w:rsidR="00DE0249" w:rsidRPr="00F019AE" w:rsidRDefault="009F6DDE" w:rsidP="00D725B0">
            <w:pPr>
              <w:ind w:firstLine="0"/>
              <w:jc w:val="left"/>
            </w:pPr>
            <w:r>
              <w:t xml:space="preserve">Согласие на обработку </w:t>
            </w:r>
            <w:r w:rsidR="00F019AE">
              <w:t>персональных</w:t>
            </w:r>
            <w:r>
              <w:t xml:space="preserve"> данных</w:t>
            </w:r>
          </w:p>
        </w:tc>
      </w:tr>
      <w:tr w:rsidR="009F6DDE" w14:paraId="7AEFE4CD" w14:textId="77777777" w:rsidTr="00DE0249">
        <w:tc>
          <w:tcPr>
            <w:tcW w:w="3343" w:type="dxa"/>
          </w:tcPr>
          <w:p w14:paraId="2EE022E4" w14:textId="77777777" w:rsidR="009F6DDE" w:rsidRDefault="009F6DDE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67A75A18" w14:textId="77777777" w:rsidR="009F6DDE" w:rsidRPr="009F6DDE" w:rsidRDefault="009F6DDE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1A383FAF" w14:textId="77777777" w:rsidR="009F6DDE" w:rsidRDefault="009F6DDE" w:rsidP="00D725B0">
            <w:pPr>
              <w:ind w:firstLine="0"/>
              <w:jc w:val="left"/>
            </w:pPr>
          </w:p>
        </w:tc>
      </w:tr>
      <w:tr w:rsidR="00DE0249" w14:paraId="2EDD9A6A" w14:textId="77777777" w:rsidTr="00DE0249">
        <w:tc>
          <w:tcPr>
            <w:tcW w:w="3343" w:type="dxa"/>
          </w:tcPr>
          <w:p w14:paraId="6684C0BD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0DE2FC3D" w14:textId="77777777" w:rsidR="00DE0249" w:rsidRPr="00AF248D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57F36103" w14:textId="77777777" w:rsidR="00DE0249" w:rsidRDefault="00DE0249" w:rsidP="00D725B0">
            <w:pPr>
              <w:ind w:firstLine="0"/>
              <w:jc w:val="left"/>
            </w:pPr>
          </w:p>
        </w:tc>
      </w:tr>
      <w:tr w:rsidR="00DE0249" w14:paraId="21408B65" w14:textId="77777777" w:rsidTr="00DE0249">
        <w:tc>
          <w:tcPr>
            <w:tcW w:w="3343" w:type="dxa"/>
          </w:tcPr>
          <w:p w14:paraId="310E32C5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08BE70D5" w14:textId="77777777" w:rsidR="00DE0249" w:rsidRPr="00AF248D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0CFB56E0" w14:textId="77777777" w:rsidR="00DE0249" w:rsidRDefault="00DE0249" w:rsidP="00D725B0">
            <w:pPr>
              <w:ind w:firstLine="0"/>
              <w:jc w:val="left"/>
            </w:pPr>
          </w:p>
        </w:tc>
      </w:tr>
      <w:tr w:rsidR="00DE0249" w14:paraId="62122FD0" w14:textId="77777777" w:rsidTr="00DE0249">
        <w:tc>
          <w:tcPr>
            <w:tcW w:w="3343" w:type="dxa"/>
          </w:tcPr>
          <w:p w14:paraId="2D9A0A72" w14:textId="7EF03D1B" w:rsidR="00DE0249" w:rsidRDefault="00DE0249" w:rsidP="00D725B0">
            <w:pPr>
              <w:ind w:firstLine="0"/>
              <w:jc w:val="left"/>
            </w:pPr>
            <w:r>
              <w:t>Физическое лицо</w:t>
            </w:r>
          </w:p>
        </w:tc>
        <w:tc>
          <w:tcPr>
            <w:tcW w:w="2632" w:type="dxa"/>
          </w:tcPr>
          <w:p w14:paraId="49091840" w14:textId="395C99CF" w:rsidR="00DE0249" w:rsidRPr="00DE0249" w:rsidRDefault="00DE0249" w:rsidP="00D725B0">
            <w:pPr>
              <w:ind w:firstLine="0"/>
              <w:jc w:val="left"/>
            </w:pPr>
            <w:r>
              <w:rPr>
                <w:lang w:val="en-US"/>
              </w:rPr>
              <w:t>Individual</w:t>
            </w:r>
          </w:p>
        </w:tc>
        <w:tc>
          <w:tcPr>
            <w:tcW w:w="3370" w:type="dxa"/>
          </w:tcPr>
          <w:p w14:paraId="098F85F1" w14:textId="752289B0" w:rsidR="00DE0249" w:rsidRPr="00DE0249" w:rsidRDefault="00DE0249" w:rsidP="00D725B0">
            <w:pPr>
              <w:ind w:firstLine="0"/>
              <w:jc w:val="left"/>
            </w:pPr>
          </w:p>
        </w:tc>
      </w:tr>
      <w:tr w:rsidR="00DE0249" w14:paraId="291F1BE9" w14:textId="77777777" w:rsidTr="00DE0249">
        <w:tc>
          <w:tcPr>
            <w:tcW w:w="3343" w:type="dxa"/>
          </w:tcPr>
          <w:p w14:paraId="290E3FCC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40FE04D1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22B2316E" w14:textId="7CF43E11" w:rsidR="00DE0249" w:rsidRPr="00DE0249" w:rsidRDefault="00DE0249" w:rsidP="00D725B0">
            <w:pPr>
              <w:ind w:firstLine="0"/>
              <w:jc w:val="left"/>
            </w:pPr>
          </w:p>
        </w:tc>
      </w:tr>
      <w:tr w:rsidR="00DE0249" w14:paraId="587A2DDB" w14:textId="77777777" w:rsidTr="00DE0249">
        <w:tc>
          <w:tcPr>
            <w:tcW w:w="3343" w:type="dxa"/>
          </w:tcPr>
          <w:p w14:paraId="2082E2BD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147E7991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58413424" w14:textId="6C0B9C77" w:rsidR="00DE0249" w:rsidRPr="00DE0249" w:rsidRDefault="00DE0249" w:rsidP="00D725B0">
            <w:pPr>
              <w:ind w:firstLine="0"/>
              <w:jc w:val="left"/>
            </w:pPr>
          </w:p>
        </w:tc>
      </w:tr>
      <w:tr w:rsidR="00DE0249" w14:paraId="7632B8EB" w14:textId="77777777" w:rsidTr="00DE0249">
        <w:tc>
          <w:tcPr>
            <w:tcW w:w="3343" w:type="dxa"/>
          </w:tcPr>
          <w:p w14:paraId="7848410E" w14:textId="4240ADE2" w:rsidR="00DE0249" w:rsidRPr="009403C2" w:rsidRDefault="00DE0249" w:rsidP="00D725B0">
            <w:pPr>
              <w:ind w:firstLine="0"/>
              <w:jc w:val="left"/>
            </w:pPr>
            <w:r>
              <w:lastRenderedPageBreak/>
              <w:t>Клиент</w:t>
            </w:r>
          </w:p>
        </w:tc>
        <w:tc>
          <w:tcPr>
            <w:tcW w:w="2632" w:type="dxa"/>
          </w:tcPr>
          <w:p w14:paraId="54AC713F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06F4BE3C" w14:textId="530A7EB9" w:rsidR="00DE0249" w:rsidRPr="00DE0249" w:rsidRDefault="00DE0249" w:rsidP="00D725B0">
            <w:pPr>
              <w:ind w:firstLine="0"/>
              <w:jc w:val="left"/>
            </w:pPr>
            <w:r w:rsidRPr="00DE0249">
              <w:t>Тип клиента</w:t>
            </w:r>
          </w:p>
        </w:tc>
      </w:tr>
      <w:tr w:rsidR="00DE0249" w14:paraId="2463BDC8" w14:textId="77777777" w:rsidTr="00DE0249">
        <w:tc>
          <w:tcPr>
            <w:tcW w:w="3343" w:type="dxa"/>
          </w:tcPr>
          <w:p w14:paraId="41E21821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5DAFEDFA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19C48D0C" w14:textId="76816942" w:rsidR="00DE0249" w:rsidRPr="00DE0249" w:rsidRDefault="00DE0249" w:rsidP="00D725B0">
            <w:pPr>
              <w:ind w:firstLine="0"/>
              <w:jc w:val="left"/>
            </w:pPr>
            <w:r w:rsidRPr="00DE0249">
              <w:t>Статус клиента</w:t>
            </w:r>
          </w:p>
        </w:tc>
      </w:tr>
      <w:tr w:rsidR="00DE0249" w14:paraId="6B3C7AF2" w14:textId="77777777" w:rsidTr="00DE0249">
        <w:tc>
          <w:tcPr>
            <w:tcW w:w="3343" w:type="dxa"/>
          </w:tcPr>
          <w:p w14:paraId="2E95B52A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3D4C91AE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4053D5C3" w14:textId="41498A54" w:rsidR="00DE0249" w:rsidRPr="00DE0249" w:rsidRDefault="00DE0249" w:rsidP="00D725B0">
            <w:pPr>
              <w:ind w:firstLine="0"/>
              <w:jc w:val="left"/>
            </w:pPr>
            <w:r w:rsidRPr="00DE0249">
              <w:t>Экономическая деятельность</w:t>
            </w:r>
          </w:p>
        </w:tc>
      </w:tr>
      <w:tr w:rsidR="00DE0249" w14:paraId="351BA91B" w14:textId="77777777" w:rsidTr="00DE0249">
        <w:tc>
          <w:tcPr>
            <w:tcW w:w="3343" w:type="dxa"/>
          </w:tcPr>
          <w:p w14:paraId="4DBC5A48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176BEC4F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4DE068A7" w14:textId="3D7D9FE5" w:rsidR="00DE0249" w:rsidRPr="00DE0249" w:rsidRDefault="00DE0249" w:rsidP="00D725B0">
            <w:pPr>
              <w:ind w:firstLine="0"/>
              <w:jc w:val="left"/>
            </w:pPr>
            <w:r w:rsidRPr="00DE0249">
              <w:t>Атрибуты лица</w:t>
            </w:r>
          </w:p>
        </w:tc>
      </w:tr>
      <w:tr w:rsidR="00DE0249" w14:paraId="2A026C20" w14:textId="77777777" w:rsidTr="00DE0249">
        <w:tc>
          <w:tcPr>
            <w:tcW w:w="3343" w:type="dxa"/>
          </w:tcPr>
          <w:p w14:paraId="651AE74D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3FF2D5AC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542852EF" w14:textId="22555D8E" w:rsidR="00DE0249" w:rsidRPr="00DE0249" w:rsidRDefault="00DE0249" w:rsidP="00D725B0">
            <w:pPr>
              <w:ind w:firstLine="0"/>
              <w:jc w:val="left"/>
            </w:pPr>
          </w:p>
        </w:tc>
      </w:tr>
      <w:tr w:rsidR="00DE0249" w14:paraId="6143C13E" w14:textId="77777777" w:rsidTr="00DE0249">
        <w:tc>
          <w:tcPr>
            <w:tcW w:w="3343" w:type="dxa"/>
          </w:tcPr>
          <w:p w14:paraId="13FE446B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18C381BF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1C937D89" w14:textId="61FBED17" w:rsidR="00DE0249" w:rsidRPr="00DE0249" w:rsidRDefault="00DE0249" w:rsidP="00D725B0">
            <w:pPr>
              <w:ind w:firstLine="0"/>
              <w:jc w:val="left"/>
            </w:pPr>
          </w:p>
        </w:tc>
      </w:tr>
      <w:tr w:rsidR="00DE0249" w14:paraId="189BEF98" w14:textId="77777777" w:rsidTr="00DE0249">
        <w:tc>
          <w:tcPr>
            <w:tcW w:w="3343" w:type="dxa"/>
          </w:tcPr>
          <w:p w14:paraId="34C57B91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220E837A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1722441E" w14:textId="1F552F91" w:rsidR="00DE0249" w:rsidRPr="00DE0249" w:rsidRDefault="00DE0249" w:rsidP="00D725B0">
            <w:pPr>
              <w:ind w:firstLine="0"/>
              <w:jc w:val="left"/>
            </w:pPr>
          </w:p>
        </w:tc>
      </w:tr>
      <w:tr w:rsidR="00DE0249" w14:paraId="3CEC8221" w14:textId="77777777" w:rsidTr="00DE0249">
        <w:tc>
          <w:tcPr>
            <w:tcW w:w="3343" w:type="dxa"/>
          </w:tcPr>
          <w:p w14:paraId="60CB17A9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4231921B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6A579498" w14:textId="21D6A2D5" w:rsidR="00DE0249" w:rsidRPr="00DE0249" w:rsidRDefault="00DE0249" w:rsidP="00D725B0">
            <w:pPr>
              <w:ind w:firstLine="0"/>
              <w:jc w:val="left"/>
            </w:pPr>
          </w:p>
        </w:tc>
      </w:tr>
      <w:tr w:rsidR="00DE0249" w14:paraId="636B89D0" w14:textId="77777777" w:rsidTr="00DE0249">
        <w:tc>
          <w:tcPr>
            <w:tcW w:w="3343" w:type="dxa"/>
          </w:tcPr>
          <w:p w14:paraId="0005E2F9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71FC84F9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7CE11EE7" w14:textId="02BEEFA7" w:rsidR="00DE0249" w:rsidRDefault="00DE0249" w:rsidP="00D725B0">
            <w:pPr>
              <w:ind w:firstLine="0"/>
              <w:jc w:val="left"/>
            </w:pPr>
          </w:p>
        </w:tc>
      </w:tr>
      <w:tr w:rsidR="00DE0249" w14:paraId="0977D009" w14:textId="77777777" w:rsidTr="00DE0249">
        <w:tc>
          <w:tcPr>
            <w:tcW w:w="3343" w:type="dxa"/>
          </w:tcPr>
          <w:p w14:paraId="0D4D6B4F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5CF3B0D8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6E1A7E9A" w14:textId="7F864435" w:rsidR="00DE0249" w:rsidRDefault="00DE0249" w:rsidP="00D725B0">
            <w:pPr>
              <w:ind w:firstLine="0"/>
              <w:jc w:val="left"/>
            </w:pPr>
          </w:p>
        </w:tc>
      </w:tr>
      <w:tr w:rsidR="00DE0249" w14:paraId="40E8E656" w14:textId="77777777" w:rsidTr="00DE0249">
        <w:tc>
          <w:tcPr>
            <w:tcW w:w="3343" w:type="dxa"/>
          </w:tcPr>
          <w:p w14:paraId="162FB337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676595FD" w14:textId="77777777" w:rsidR="00DE0249" w:rsidRP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3EFB11DB" w14:textId="0BD43799" w:rsidR="00DE0249" w:rsidRDefault="00DE0249" w:rsidP="00D725B0">
            <w:pPr>
              <w:ind w:firstLine="0"/>
              <w:jc w:val="left"/>
            </w:pPr>
          </w:p>
        </w:tc>
      </w:tr>
      <w:tr w:rsidR="00DE0249" w14:paraId="515EE9FD" w14:textId="77777777" w:rsidTr="00DE0249">
        <w:tc>
          <w:tcPr>
            <w:tcW w:w="3343" w:type="dxa"/>
          </w:tcPr>
          <w:p w14:paraId="1D3CD257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5EBCA682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415E152B" w14:textId="3F37E799" w:rsidR="00DE0249" w:rsidRDefault="00DE0249" w:rsidP="00D725B0">
            <w:pPr>
              <w:ind w:firstLine="0"/>
              <w:jc w:val="left"/>
            </w:pPr>
          </w:p>
        </w:tc>
      </w:tr>
      <w:tr w:rsidR="00DE0249" w14:paraId="3E5E8699" w14:textId="77777777" w:rsidTr="00DE0249">
        <w:tc>
          <w:tcPr>
            <w:tcW w:w="3343" w:type="dxa"/>
          </w:tcPr>
          <w:p w14:paraId="60702765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448E9B0E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49A447AD" w14:textId="064C9F79" w:rsidR="00DE0249" w:rsidRDefault="00DE0249" w:rsidP="00D725B0">
            <w:pPr>
              <w:ind w:firstLine="0"/>
              <w:jc w:val="left"/>
            </w:pPr>
          </w:p>
        </w:tc>
      </w:tr>
      <w:tr w:rsidR="00DE0249" w14:paraId="21A5A3CD" w14:textId="77777777" w:rsidTr="00DE0249">
        <w:tc>
          <w:tcPr>
            <w:tcW w:w="3343" w:type="dxa"/>
          </w:tcPr>
          <w:p w14:paraId="4B87F90E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69C5A932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3A6A78B6" w14:textId="2DDF4779" w:rsidR="00DE0249" w:rsidRDefault="00DE0249" w:rsidP="00D725B0">
            <w:pPr>
              <w:ind w:firstLine="0"/>
              <w:jc w:val="left"/>
            </w:pPr>
          </w:p>
        </w:tc>
      </w:tr>
      <w:tr w:rsidR="00DE0249" w14:paraId="22BCC6C0" w14:textId="77777777" w:rsidTr="00DE0249">
        <w:tc>
          <w:tcPr>
            <w:tcW w:w="3343" w:type="dxa"/>
          </w:tcPr>
          <w:p w14:paraId="7009B5E3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0D70DC3D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3F93C36B" w14:textId="5EF8E4DD" w:rsidR="00DE0249" w:rsidRDefault="00DE0249" w:rsidP="00D725B0">
            <w:pPr>
              <w:ind w:firstLine="0"/>
              <w:jc w:val="left"/>
            </w:pPr>
          </w:p>
        </w:tc>
      </w:tr>
      <w:tr w:rsidR="00DE0249" w14:paraId="60F0E0FD" w14:textId="77777777" w:rsidTr="00DE0249">
        <w:tc>
          <w:tcPr>
            <w:tcW w:w="3343" w:type="dxa"/>
          </w:tcPr>
          <w:p w14:paraId="19DFF4D8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331B607E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3FC0C275" w14:textId="3DBDBD7E" w:rsidR="00DE0249" w:rsidRDefault="00DE0249" w:rsidP="00D725B0">
            <w:pPr>
              <w:ind w:firstLine="0"/>
              <w:jc w:val="left"/>
            </w:pPr>
          </w:p>
        </w:tc>
      </w:tr>
      <w:tr w:rsidR="00DE0249" w14:paraId="68677240" w14:textId="77777777" w:rsidTr="00DE0249">
        <w:tc>
          <w:tcPr>
            <w:tcW w:w="3343" w:type="dxa"/>
          </w:tcPr>
          <w:p w14:paraId="5BC93607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20A0B529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512A8CC6" w14:textId="3C5193D2" w:rsidR="00DE0249" w:rsidRDefault="00DE0249" w:rsidP="00D725B0">
            <w:pPr>
              <w:ind w:firstLine="0"/>
              <w:jc w:val="left"/>
            </w:pPr>
          </w:p>
        </w:tc>
      </w:tr>
      <w:tr w:rsidR="00DE0249" w14:paraId="49967F38" w14:textId="77777777" w:rsidTr="00DE0249">
        <w:tc>
          <w:tcPr>
            <w:tcW w:w="3343" w:type="dxa"/>
          </w:tcPr>
          <w:p w14:paraId="6912B189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2632" w:type="dxa"/>
          </w:tcPr>
          <w:p w14:paraId="0CBE5895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0D31C670" w14:textId="50529F84" w:rsidR="00DE0249" w:rsidRDefault="00DE0249" w:rsidP="00D725B0">
            <w:pPr>
              <w:ind w:firstLine="0"/>
              <w:jc w:val="left"/>
            </w:pPr>
          </w:p>
        </w:tc>
      </w:tr>
      <w:tr w:rsidR="00DE0249" w14:paraId="639A646D" w14:textId="77777777" w:rsidTr="00DE0249">
        <w:tc>
          <w:tcPr>
            <w:tcW w:w="3343" w:type="dxa"/>
          </w:tcPr>
          <w:p w14:paraId="12ED0742" w14:textId="4E4532A4" w:rsidR="00DE0249" w:rsidRPr="009403C2" w:rsidRDefault="00DE0249" w:rsidP="00D725B0">
            <w:pPr>
              <w:ind w:firstLine="0"/>
              <w:jc w:val="left"/>
            </w:pPr>
            <w:r>
              <w:t>Договор</w:t>
            </w:r>
          </w:p>
        </w:tc>
        <w:tc>
          <w:tcPr>
            <w:tcW w:w="2632" w:type="dxa"/>
          </w:tcPr>
          <w:p w14:paraId="5B5B2315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2A3C3A6E" w14:textId="7D59067F" w:rsidR="00DE0249" w:rsidRPr="009403C2" w:rsidRDefault="00DE0249" w:rsidP="00D725B0">
            <w:pPr>
              <w:ind w:firstLine="0"/>
              <w:jc w:val="left"/>
            </w:pPr>
            <w:r>
              <w:t>Клиент</w:t>
            </w:r>
          </w:p>
        </w:tc>
      </w:tr>
      <w:tr w:rsidR="00DE0249" w14:paraId="7ED6517A" w14:textId="77777777" w:rsidTr="00DE0249">
        <w:tc>
          <w:tcPr>
            <w:tcW w:w="3343" w:type="dxa"/>
          </w:tcPr>
          <w:p w14:paraId="350B9AF7" w14:textId="2C5A69CA" w:rsidR="00DE0249" w:rsidRPr="009403C2" w:rsidRDefault="00DE0249" w:rsidP="00D725B0">
            <w:pPr>
              <w:ind w:firstLine="0"/>
              <w:jc w:val="left"/>
            </w:pPr>
            <w:r>
              <w:t>Лицевой счет</w:t>
            </w:r>
          </w:p>
        </w:tc>
        <w:tc>
          <w:tcPr>
            <w:tcW w:w="2632" w:type="dxa"/>
          </w:tcPr>
          <w:p w14:paraId="70CEE405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1944C8C1" w14:textId="525DBAAA" w:rsidR="00DE0249" w:rsidRPr="009403C2" w:rsidRDefault="00DE0249" w:rsidP="00D725B0">
            <w:pPr>
              <w:ind w:firstLine="0"/>
              <w:jc w:val="left"/>
            </w:pPr>
            <w:r>
              <w:t>Договор</w:t>
            </w:r>
          </w:p>
        </w:tc>
      </w:tr>
      <w:tr w:rsidR="00DE0249" w14:paraId="011EB423" w14:textId="77777777" w:rsidTr="00DE0249">
        <w:tc>
          <w:tcPr>
            <w:tcW w:w="3343" w:type="dxa"/>
          </w:tcPr>
          <w:p w14:paraId="7F00AC74" w14:textId="7D897024" w:rsidR="00DE0249" w:rsidRPr="009403C2" w:rsidRDefault="00DE0249" w:rsidP="00D725B0">
            <w:pPr>
              <w:ind w:firstLine="0"/>
              <w:jc w:val="left"/>
            </w:pPr>
            <w:r>
              <w:t>Подразделение</w:t>
            </w:r>
          </w:p>
        </w:tc>
        <w:tc>
          <w:tcPr>
            <w:tcW w:w="2632" w:type="dxa"/>
          </w:tcPr>
          <w:p w14:paraId="6629175F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57E4D726" w14:textId="4C0E92F8" w:rsidR="00DE0249" w:rsidRPr="009403C2" w:rsidRDefault="00DE0249" w:rsidP="00D725B0">
            <w:pPr>
              <w:ind w:firstLine="0"/>
              <w:jc w:val="left"/>
            </w:pPr>
            <w:r>
              <w:t>Клиент</w:t>
            </w:r>
          </w:p>
        </w:tc>
      </w:tr>
      <w:tr w:rsidR="00DE0249" w:rsidRPr="009403C2" w14:paraId="359ED4D3" w14:textId="77777777" w:rsidTr="00DE0249">
        <w:tc>
          <w:tcPr>
            <w:tcW w:w="3343" w:type="dxa"/>
          </w:tcPr>
          <w:p w14:paraId="11F14256" w14:textId="0F5C21EF" w:rsidR="00DE0249" w:rsidRPr="00076CF7" w:rsidRDefault="00DE0249" w:rsidP="00D725B0">
            <w:pPr>
              <w:ind w:firstLine="0"/>
              <w:jc w:val="left"/>
            </w:pPr>
            <w:r>
              <w:t>Связанное лицо</w:t>
            </w:r>
          </w:p>
        </w:tc>
        <w:tc>
          <w:tcPr>
            <w:tcW w:w="2632" w:type="dxa"/>
          </w:tcPr>
          <w:p w14:paraId="32530EC0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6F8AA9BE" w14:textId="51728B33" w:rsidR="00DE0249" w:rsidRPr="009403C2" w:rsidRDefault="00DE0249" w:rsidP="00D725B0">
            <w:pPr>
              <w:ind w:firstLine="0"/>
              <w:jc w:val="left"/>
            </w:pPr>
            <w:r>
              <w:t>Клиент</w:t>
            </w:r>
            <w:r w:rsidRPr="009403C2">
              <w:t xml:space="preserve">, </w:t>
            </w:r>
            <w:r>
              <w:t>Договор</w:t>
            </w:r>
            <w:r w:rsidRPr="009403C2">
              <w:t xml:space="preserve">, </w:t>
            </w:r>
            <w:r>
              <w:t>Лицевой счет</w:t>
            </w:r>
            <w:r w:rsidRPr="009403C2">
              <w:t xml:space="preserve">, </w:t>
            </w:r>
            <w:r>
              <w:t>Подразделение</w:t>
            </w:r>
          </w:p>
        </w:tc>
      </w:tr>
      <w:tr w:rsidR="00DE0249" w:rsidRPr="009403C2" w14:paraId="3AECC63B" w14:textId="77777777" w:rsidTr="00DE0249">
        <w:tc>
          <w:tcPr>
            <w:tcW w:w="3343" w:type="dxa"/>
          </w:tcPr>
          <w:p w14:paraId="29576903" w14:textId="7294AAD4" w:rsidR="00DE0249" w:rsidRPr="009403C2" w:rsidRDefault="00DE0249" w:rsidP="00D725B0">
            <w:pPr>
              <w:ind w:firstLine="0"/>
              <w:jc w:val="left"/>
            </w:pPr>
            <w:r>
              <w:t>Адресный объект</w:t>
            </w:r>
          </w:p>
        </w:tc>
        <w:tc>
          <w:tcPr>
            <w:tcW w:w="2632" w:type="dxa"/>
          </w:tcPr>
          <w:p w14:paraId="6CFDD84F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19646113" w14:textId="3769B2D1" w:rsidR="00DE0249" w:rsidRPr="009403C2" w:rsidRDefault="00DE0249" w:rsidP="00D725B0">
            <w:pPr>
              <w:ind w:firstLine="0"/>
              <w:jc w:val="left"/>
            </w:pPr>
            <w:r>
              <w:t>Клиент</w:t>
            </w:r>
            <w:r w:rsidRPr="009403C2">
              <w:t xml:space="preserve">, </w:t>
            </w:r>
            <w:r>
              <w:t>Договор</w:t>
            </w:r>
            <w:r w:rsidRPr="009403C2">
              <w:t xml:space="preserve">, </w:t>
            </w:r>
            <w:r>
              <w:t>Лицевой</w:t>
            </w:r>
            <w:r w:rsidRPr="009403C2">
              <w:t xml:space="preserve"> </w:t>
            </w:r>
            <w:r>
              <w:t>счет</w:t>
            </w:r>
            <w:r w:rsidRPr="009403C2">
              <w:t xml:space="preserve">, </w:t>
            </w:r>
            <w:r>
              <w:t>Подразделение</w:t>
            </w:r>
            <w:r w:rsidRPr="009403C2">
              <w:t xml:space="preserve">, </w:t>
            </w:r>
            <w:r>
              <w:t>Связанное лицо</w:t>
            </w:r>
          </w:p>
        </w:tc>
      </w:tr>
      <w:tr w:rsidR="00DE0249" w:rsidRPr="00076CF7" w14:paraId="768EC9FA" w14:textId="77777777" w:rsidTr="00DE0249">
        <w:tc>
          <w:tcPr>
            <w:tcW w:w="3343" w:type="dxa"/>
          </w:tcPr>
          <w:p w14:paraId="287DA558" w14:textId="1AB29332" w:rsidR="00DE0249" w:rsidRPr="009403C2" w:rsidRDefault="00DE0249" w:rsidP="00D725B0">
            <w:pPr>
              <w:ind w:firstLine="0"/>
              <w:jc w:val="left"/>
            </w:pPr>
            <w:r>
              <w:t>Группа клиентов</w:t>
            </w:r>
          </w:p>
        </w:tc>
        <w:tc>
          <w:tcPr>
            <w:tcW w:w="2632" w:type="dxa"/>
          </w:tcPr>
          <w:p w14:paraId="4689280C" w14:textId="77777777" w:rsidR="00DE0249" w:rsidRDefault="00DE0249" w:rsidP="00D725B0">
            <w:pPr>
              <w:ind w:firstLine="0"/>
              <w:jc w:val="left"/>
            </w:pPr>
          </w:p>
        </w:tc>
        <w:tc>
          <w:tcPr>
            <w:tcW w:w="3370" w:type="dxa"/>
          </w:tcPr>
          <w:p w14:paraId="773CE7A0" w14:textId="61604D7A" w:rsidR="00DE0249" w:rsidRPr="009403C2" w:rsidRDefault="00DE0249" w:rsidP="00D725B0">
            <w:pPr>
              <w:ind w:firstLine="0"/>
              <w:jc w:val="left"/>
            </w:pPr>
            <w:r>
              <w:t>Клиент</w:t>
            </w:r>
          </w:p>
        </w:tc>
      </w:tr>
    </w:tbl>
    <w:p w14:paraId="4B17D635" w14:textId="643BBC75" w:rsidR="00D725B0" w:rsidRPr="00DA3009" w:rsidRDefault="00D725B0" w:rsidP="00D725B0">
      <w:pPr>
        <w:ind w:firstLine="0"/>
        <w:jc w:val="left"/>
      </w:pPr>
    </w:p>
    <w:sectPr w:rsidR="00D725B0" w:rsidRPr="00DA3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DEC0F" w14:textId="77777777" w:rsidR="00190651" w:rsidRDefault="00190651" w:rsidP="005C0EA4">
      <w:pPr>
        <w:spacing w:line="240" w:lineRule="auto"/>
      </w:pPr>
      <w:r>
        <w:separator/>
      </w:r>
    </w:p>
  </w:endnote>
  <w:endnote w:type="continuationSeparator" w:id="0">
    <w:p w14:paraId="799F2B8C" w14:textId="77777777" w:rsidR="00190651" w:rsidRDefault="00190651" w:rsidP="005C0E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EFD6" w14:textId="77777777" w:rsidR="00190651" w:rsidRDefault="00190651" w:rsidP="005C0EA4">
      <w:pPr>
        <w:spacing w:line="240" w:lineRule="auto"/>
      </w:pPr>
      <w:r>
        <w:separator/>
      </w:r>
    </w:p>
  </w:footnote>
  <w:footnote w:type="continuationSeparator" w:id="0">
    <w:p w14:paraId="09B22AF5" w14:textId="77777777" w:rsidR="00190651" w:rsidRDefault="00190651" w:rsidP="005C0E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71CD"/>
    <w:multiLevelType w:val="hybridMultilevel"/>
    <w:tmpl w:val="21504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6771F"/>
    <w:multiLevelType w:val="hybridMultilevel"/>
    <w:tmpl w:val="89ECB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037DE"/>
    <w:multiLevelType w:val="hybridMultilevel"/>
    <w:tmpl w:val="044634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C37460C"/>
    <w:multiLevelType w:val="hybridMultilevel"/>
    <w:tmpl w:val="0AB2B7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B6"/>
    <w:rsid w:val="00036E3C"/>
    <w:rsid w:val="00076CF7"/>
    <w:rsid w:val="001130E3"/>
    <w:rsid w:val="00153341"/>
    <w:rsid w:val="00190651"/>
    <w:rsid w:val="00221E73"/>
    <w:rsid w:val="00247B65"/>
    <w:rsid w:val="00257ABB"/>
    <w:rsid w:val="002A6B8A"/>
    <w:rsid w:val="00305401"/>
    <w:rsid w:val="00321BB6"/>
    <w:rsid w:val="00337CEA"/>
    <w:rsid w:val="003C1A60"/>
    <w:rsid w:val="00484C83"/>
    <w:rsid w:val="004850A4"/>
    <w:rsid w:val="005457FD"/>
    <w:rsid w:val="00562C4A"/>
    <w:rsid w:val="005C0EA4"/>
    <w:rsid w:val="005E021B"/>
    <w:rsid w:val="00625A44"/>
    <w:rsid w:val="00633320"/>
    <w:rsid w:val="007968CE"/>
    <w:rsid w:val="00860FBC"/>
    <w:rsid w:val="009066F1"/>
    <w:rsid w:val="009403C2"/>
    <w:rsid w:val="00995333"/>
    <w:rsid w:val="009B7262"/>
    <w:rsid w:val="009F6DDE"/>
    <w:rsid w:val="00A42CF5"/>
    <w:rsid w:val="00A8343C"/>
    <w:rsid w:val="00AB3C2D"/>
    <w:rsid w:val="00AF248D"/>
    <w:rsid w:val="00BB459C"/>
    <w:rsid w:val="00C80906"/>
    <w:rsid w:val="00D725B0"/>
    <w:rsid w:val="00DA3009"/>
    <w:rsid w:val="00DE0249"/>
    <w:rsid w:val="00DF5E10"/>
    <w:rsid w:val="00E773C2"/>
    <w:rsid w:val="00F019AE"/>
    <w:rsid w:val="00F11F0C"/>
    <w:rsid w:val="00F47C3D"/>
    <w:rsid w:val="00FC316E"/>
    <w:rsid w:val="00FE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D685"/>
  <w15:chartTrackingRefBased/>
  <w15:docId w15:val="{A2BF1ADA-B065-41BD-8C2A-C16B2C0E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E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C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1B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0E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C0EA4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0EA4"/>
    <w:pPr>
      <w:tabs>
        <w:tab w:val="right" w:leader="dot" w:pos="9345"/>
      </w:tabs>
      <w:spacing w:after="100"/>
      <w:jc w:val="left"/>
    </w:pPr>
  </w:style>
  <w:style w:type="character" w:styleId="Hyperlink">
    <w:name w:val="Hyperlink"/>
    <w:basedOn w:val="DefaultParagraphFont"/>
    <w:uiPriority w:val="99"/>
    <w:unhideWhenUsed/>
    <w:rsid w:val="005C0EA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0EA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C0EA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Heading1"/>
    <w:link w:val="Style1Char"/>
    <w:qFormat/>
    <w:rsid w:val="00A8343C"/>
    <w:pPr>
      <w:jc w:val="center"/>
    </w:pPr>
    <w:rPr>
      <w:rFonts w:ascii="Times New Roman" w:hAnsi="Times New Roman"/>
      <w:b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337CEA"/>
    <w:pPr>
      <w:ind w:left="720"/>
      <w:contextualSpacing/>
    </w:pPr>
  </w:style>
  <w:style w:type="character" w:customStyle="1" w:styleId="Style1Char">
    <w:name w:val="Style1 Char"/>
    <w:basedOn w:val="Heading1Char"/>
    <w:link w:val="Style1"/>
    <w:rsid w:val="00A8343C"/>
    <w:rPr>
      <w:rFonts w:ascii="Times New Roman" w:eastAsiaTheme="majorEastAsia" w:hAnsi="Times New Roman" w:cstheme="majorBidi"/>
      <w:b/>
      <w:color w:val="000000" w:themeColor="text1"/>
      <w:sz w:val="24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C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4F98-9ABB-45A1-9ECC-D5175A77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Sergeevich</dc:creator>
  <cp:keywords/>
  <dc:description/>
  <cp:lastModifiedBy>Leonid Sergeevich</cp:lastModifiedBy>
  <cp:revision>9</cp:revision>
  <dcterms:created xsi:type="dcterms:W3CDTF">2025-03-25T16:22:00Z</dcterms:created>
  <dcterms:modified xsi:type="dcterms:W3CDTF">2025-04-21T20:02:00Z</dcterms:modified>
</cp:coreProperties>
</file>