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68F" w:rsidRPr="0023068F" w:rsidRDefault="0023068F" w:rsidP="0023068F">
      <w:pPr>
        <w:spacing w:after="180" w:line="600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 w:rsidRPr="0023068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Методы </w:t>
      </w:r>
      <w:proofErr w:type="spellStart"/>
      <w:r w:rsidRPr="0023068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contains</w:t>
      </w:r>
      <w:proofErr w:type="spellEnd"/>
      <w:r w:rsidRPr="0023068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 xml:space="preserve"> и </w:t>
      </w:r>
      <w:proofErr w:type="spellStart"/>
      <w:r w:rsidRPr="0023068F"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  <w:t>compareDocumentPosition</w:t>
      </w:r>
      <w:proofErr w:type="spellEnd"/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 есть два элемента, то иногда бывает нужно понять, лежит ли один из них выше другого, то есть является ли его предком.</w:t>
      </w:r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Обычные поисковые методы здесь не дают ответа, но есть два специальных. Они используются редко, но когда подобная задача встаёт, то знание метода может сэкономить много строк кода.</w:t>
      </w:r>
    </w:p>
    <w:bookmarkStart w:id="0" w:name="metod-contains-dlya-proverki-na-vlozhenn"/>
    <w:p w:rsidR="0023068F" w:rsidRPr="0023068F" w:rsidRDefault="0023068F" w:rsidP="0023068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</w:pPr>
      <w:r w:rsidRPr="0023068F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  <w:fldChar w:fldCharType="begin"/>
      </w:r>
      <w:r w:rsidRPr="0023068F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  <w:instrText xml:space="preserve"> HYPERLINK "http://learn.javascript.ru/compare-document-position" \l "metod-contains-dlya-proverki-na-vlozhennost" </w:instrText>
      </w:r>
      <w:r w:rsidRPr="0023068F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  <w:fldChar w:fldCharType="separate"/>
      </w:r>
      <w:r w:rsidRPr="007455AB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  <w:t xml:space="preserve">Метод </w:t>
      </w:r>
      <w:proofErr w:type="spellStart"/>
      <w:r w:rsidRPr="007455AB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  <w:t>contains</w:t>
      </w:r>
      <w:proofErr w:type="spellEnd"/>
      <w:r w:rsidRPr="007455AB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  <w:t xml:space="preserve"> для проверки на вложенность</w:t>
      </w:r>
      <w:r w:rsidRPr="0023068F">
        <w:rPr>
          <w:rFonts w:ascii="Segoe UI" w:eastAsia="Times New Roman" w:hAnsi="Segoe UI" w:cs="Segoe UI"/>
          <w:b/>
          <w:bCs/>
          <w:color w:val="FF0000"/>
          <w:sz w:val="36"/>
          <w:szCs w:val="36"/>
          <w:lang w:eastAsia="ru-RU"/>
        </w:rPr>
        <w:fldChar w:fldCharType="end"/>
      </w:r>
      <w:bookmarkEnd w:id="0"/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Синтаксис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: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proofErr w:type="gramStart"/>
      <w:r w:rsidRPr="007455AB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var</w:t>
      </w:r>
      <w:proofErr w:type="spellEnd"/>
      <w:proofErr w:type="gramEnd"/>
      <w:r w:rsidRPr="007455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result 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=</w:t>
      </w:r>
      <w:r w:rsidRPr="007455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7455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parent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.contains</w:t>
      </w:r>
      <w:proofErr w:type="spellEnd"/>
      <w:r w:rsidRPr="007455AB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(</w:t>
      </w:r>
      <w:r w:rsidRPr="007455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child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);</w:t>
      </w:r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Возвращает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true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 xml:space="preserve">, 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если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parent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содержит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child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или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 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val="en-US" w:eastAsia="ru-RU"/>
        </w:rPr>
        <w:t>parent == child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.</w:t>
      </w:r>
    </w:p>
    <w:bookmarkStart w:id="1" w:name="metod-comparedocumentposition-dlya-porya"/>
    <w:p w:rsidR="0023068F" w:rsidRPr="0023068F" w:rsidRDefault="0023068F" w:rsidP="0023068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3068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3068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"http://learn.javascript.ru/compare-document-position" \l "metod-comparedocumentposition-dlya-poryadka-uzlov" </w:instrText>
      </w:r>
      <w:r w:rsidRPr="0023068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3068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Метод </w:t>
      </w:r>
      <w:proofErr w:type="spellStart"/>
      <w:r w:rsidRPr="0023068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compareDocumentPosition</w:t>
      </w:r>
      <w:proofErr w:type="spellEnd"/>
      <w:r w:rsidRPr="0023068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 xml:space="preserve"> для порядка узлов</w:t>
      </w:r>
      <w:r w:rsidRPr="0023068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1"/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Бывает, что у нас есть два элемента, к примеру, 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&lt;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li</w:t>
      </w:r>
      <w:proofErr w:type="spellEnd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&gt;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списке, и нужно понять, какой из них выше другого.</w:t>
      </w:r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Метод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compareDocumentPosition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– более мощный, чем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contains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он предоставляет одновременно информацию и о содержании и об относительном порядке элементов.</w:t>
      </w:r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Синтаксис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val="en-US" w:eastAsia="ru-RU"/>
        </w:rPr>
        <w:t>: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</w:pP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var</w:t>
      </w:r>
      <w:proofErr w:type="spellEnd"/>
      <w:r w:rsidRPr="007455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result 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=</w:t>
      </w:r>
      <w:r w:rsidRPr="007455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 xml:space="preserve"> </w:t>
      </w:r>
      <w:proofErr w:type="spellStart"/>
      <w:r w:rsidRPr="007455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nodeA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.compareDocumentPosition</w:t>
      </w:r>
      <w:proofErr w:type="spellEnd"/>
      <w:r w:rsidRPr="007455AB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(</w:t>
      </w:r>
      <w:proofErr w:type="spellStart"/>
      <w:r w:rsidRPr="007455AB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nodeB</w:t>
      </w:r>
      <w:proofErr w:type="spellEnd"/>
      <w:r w:rsidRPr="007455AB">
        <w:rPr>
          <w:rFonts w:ascii="Consolas" w:eastAsia="Times New Roman" w:hAnsi="Consolas" w:cs="Consolas"/>
          <w:color w:val="FF0000"/>
          <w:sz w:val="20"/>
          <w:szCs w:val="20"/>
          <w:lang w:val="en-US" w:eastAsia="ru-RU"/>
        </w:rPr>
        <w:t>);</w:t>
      </w:r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Возвращаемое значение – битовая маска (см. </w:t>
      </w:r>
      <w:hyperlink r:id="rId6" w:history="1">
        <w:r w:rsidRPr="007455AB">
          <w:rPr>
            <w:rFonts w:ascii="Segoe UI" w:eastAsia="Times New Roman" w:hAnsi="Segoe UI" w:cs="Segoe UI"/>
            <w:color w:val="FF0000"/>
            <w:sz w:val="21"/>
            <w:szCs w:val="21"/>
            <w:lang w:eastAsia="ru-RU"/>
          </w:rPr>
          <w:t>Побитовые операторы</w:t>
        </w:r>
      </w:hyperlink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), биты в которой означают следующее:</w:t>
      </w:r>
    </w:p>
    <w:tbl>
      <w:tblPr>
        <w:tblW w:w="1159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0"/>
        <w:gridCol w:w="1392"/>
        <w:gridCol w:w="8753"/>
      </w:tblGrid>
      <w:tr w:rsidR="0023068F" w:rsidRPr="0023068F" w:rsidTr="0023068F">
        <w:trPr>
          <w:tblHeader/>
        </w:trPr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Биты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Число</w:t>
            </w:r>
          </w:p>
        </w:tc>
        <w:tc>
          <w:tcPr>
            <w:tcW w:w="0" w:type="auto"/>
            <w:tcBorders>
              <w:bottom w:val="single" w:sz="18" w:space="0" w:color="CCCCCC"/>
            </w:tcBorders>
            <w:tcMar>
              <w:top w:w="30" w:type="dxa"/>
              <w:left w:w="75" w:type="dxa"/>
              <w:bottom w:w="30" w:type="dxa"/>
              <w:right w:w="240" w:type="dxa"/>
            </w:tcMar>
            <w:vAlign w:val="bottom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23068F" w:rsidRPr="0023068F" w:rsidTr="0023068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000000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3068F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nodeA</w:t>
            </w:r>
            <w:proofErr w:type="spellEnd"/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и </w:t>
            </w:r>
            <w:proofErr w:type="spellStart"/>
            <w:r w:rsidRPr="0023068F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nodeB</w:t>
            </w:r>
            <w:proofErr w:type="spellEnd"/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-- один и тот же узел</w:t>
            </w:r>
          </w:p>
        </w:tc>
      </w:tr>
      <w:tr w:rsidR="0023068F" w:rsidRPr="0023068F" w:rsidTr="0023068F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000001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Узлы в разных документах (или один из них не в документе)</w:t>
            </w:r>
          </w:p>
        </w:tc>
      </w:tr>
      <w:tr w:rsidR="0023068F" w:rsidRPr="0023068F" w:rsidTr="0023068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000010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3068F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nodeB</w:t>
            </w:r>
            <w:proofErr w:type="spellEnd"/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предшествует </w:t>
            </w:r>
            <w:proofErr w:type="spellStart"/>
            <w:r w:rsidRPr="0023068F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nodeA</w:t>
            </w:r>
            <w:proofErr w:type="spellEnd"/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(в порядке обхода документа)</w:t>
            </w:r>
          </w:p>
        </w:tc>
      </w:tr>
      <w:tr w:rsidR="0023068F" w:rsidRPr="0023068F" w:rsidTr="0023068F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000100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3068F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nodeA</w:t>
            </w:r>
            <w:proofErr w:type="spellEnd"/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предшествует </w:t>
            </w:r>
            <w:proofErr w:type="spellStart"/>
            <w:r w:rsidRPr="0023068F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nodeB</w:t>
            </w:r>
            <w:proofErr w:type="spellEnd"/>
          </w:p>
        </w:tc>
      </w:tr>
      <w:tr w:rsidR="0023068F" w:rsidRPr="0023068F" w:rsidTr="0023068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001000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3068F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nodeB</w:t>
            </w:r>
            <w:proofErr w:type="spellEnd"/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содержит </w:t>
            </w:r>
            <w:proofErr w:type="spellStart"/>
            <w:r w:rsidRPr="0023068F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nodeA</w:t>
            </w:r>
            <w:proofErr w:type="spellEnd"/>
          </w:p>
        </w:tc>
      </w:tr>
      <w:tr w:rsidR="0023068F" w:rsidRPr="0023068F" w:rsidTr="0023068F"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010000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shd w:val="clear" w:color="auto" w:fill="F9F9F9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3068F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nodeA</w:t>
            </w:r>
            <w:proofErr w:type="spellEnd"/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 содержит </w:t>
            </w:r>
            <w:proofErr w:type="spellStart"/>
            <w:r w:rsidRPr="0023068F">
              <w:rPr>
                <w:rFonts w:ascii="Consolas" w:eastAsia="Times New Roman" w:hAnsi="Consolas" w:cs="Consolas"/>
                <w:sz w:val="20"/>
                <w:szCs w:val="20"/>
                <w:shd w:val="clear" w:color="auto" w:fill="F5F2F0"/>
                <w:lang w:eastAsia="ru-RU"/>
              </w:rPr>
              <w:t>nodeB</w:t>
            </w:r>
            <w:proofErr w:type="spellEnd"/>
          </w:p>
        </w:tc>
      </w:tr>
      <w:tr w:rsidR="0023068F" w:rsidRPr="0023068F" w:rsidTr="0023068F"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100000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0" w:type="auto"/>
            <w:tcMar>
              <w:top w:w="30" w:type="dxa"/>
              <w:left w:w="75" w:type="dxa"/>
              <w:bottom w:w="30" w:type="dxa"/>
              <w:right w:w="240" w:type="dxa"/>
            </w:tcMar>
            <w:vAlign w:val="center"/>
            <w:hideMark/>
          </w:tcPr>
          <w:p w:rsidR="0023068F" w:rsidRPr="0023068F" w:rsidRDefault="0023068F" w:rsidP="0023068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3068F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Зарезервировано для браузера</w:t>
            </w:r>
          </w:p>
        </w:tc>
      </w:tr>
    </w:tbl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Понятие «предшествует» – означает не только «предыдущий сосед при общем родителе», но и имеет более общий смысл: "раньше встречается в порядке </w:t>
      </w:r>
      <w:hyperlink r:id="rId7" w:history="1">
        <w:r w:rsidRPr="0023068F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прямого обхода</w:t>
        </w:r>
      </w:hyperlink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 дерева документа.</w:t>
      </w:r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Могут быть и сочетания битов. Примеры реальных значений: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...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p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spellStart"/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1.1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p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 xml:space="preserve">  </w:t>
      </w:r>
      <w:proofErr w:type="spell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ul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li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ul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1. &lt;</w:t>
      </w:r>
      <w:proofErr w:type="spellStart"/>
      <w:proofErr w:type="gramStart"/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ul</w:t>
      </w:r>
      <w:proofErr w:type="spellEnd"/>
      <w:proofErr w:type="gramEnd"/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&gt;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находится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после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&lt;p&gt;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ul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compareDocumentPosition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2 = 10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// 2. &lt;p&gt;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находится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до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&lt;</w:t>
      </w:r>
      <w:proofErr w:type="spellStart"/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ul</w:t>
      </w:r>
      <w:proofErr w:type="spellEnd"/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&gt;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compareDocumentPosition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ul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4 = 100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3. &lt;</w:t>
      </w:r>
      <w:proofErr w:type="spellStart"/>
      <w:proofErr w:type="gramStart"/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ul</w:t>
      </w:r>
      <w:proofErr w:type="spellEnd"/>
      <w:proofErr w:type="gramEnd"/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&gt;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родитель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&lt;li&gt;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ul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compareDocumentPosition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li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20 = 10100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4. &lt;</w:t>
      </w:r>
      <w:proofErr w:type="spellStart"/>
      <w:proofErr w:type="gramStart"/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ul</w:t>
      </w:r>
      <w:proofErr w:type="spellEnd"/>
      <w:proofErr w:type="gramEnd"/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&gt;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потомок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 xml:space="preserve"> &lt;body&gt;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ul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compareDocumentPosition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10 = 1010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23068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Более подробно:</w:t>
      </w:r>
    </w:p>
    <w:p w:rsidR="0023068F" w:rsidRPr="0023068F" w:rsidRDefault="0023068F" w:rsidP="0023068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Узлы не вложены один в другой, поэтому стоит только бит «предшествования», отсюда 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10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3068F" w:rsidRPr="0023068F" w:rsidRDefault="0023068F" w:rsidP="0023068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То же самое, но обратный порядок узлов, поэтому 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100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3068F" w:rsidRPr="0023068F" w:rsidRDefault="0023068F" w:rsidP="0023068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Здесь стоят сразу два бита: 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10100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означает, что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ul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одновременно содержит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li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является его предшественником, то есть при прямом обходе дерева документа сначала встречается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ul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потом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li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3068F" w:rsidRPr="0023068F" w:rsidRDefault="0023068F" w:rsidP="0023068F">
      <w:pPr>
        <w:numPr>
          <w:ilvl w:val="0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Аналогично предыдущему, 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1010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означает, что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document.body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содержит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ul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и предшествует ему.</w:t>
      </w:r>
    </w:p>
    <w:p w:rsidR="0023068F" w:rsidRPr="0023068F" w:rsidRDefault="0023068F" w:rsidP="0023068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7455AB">
        <w:rPr>
          <w:rFonts w:ascii="Segoe UI" w:eastAsia="Times New Roman" w:hAnsi="Segoe UI" w:cs="Segoe UI"/>
          <w:b/>
          <w:bCs/>
          <w:color w:val="FF0000"/>
          <w:sz w:val="24"/>
          <w:szCs w:val="24"/>
          <w:lang w:eastAsia="ru-RU"/>
        </w:rPr>
        <w:t>Перевод в двоичную систему</w:t>
      </w:r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Самый простой способ самостоятельно посмотреть, как число выглядит в 2-ной системе – вызвать для него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toString</w:t>
      </w:r>
      <w:proofErr w:type="spellEnd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(2)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например: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x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20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x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toString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2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708090"/>
          <w:sz w:val="20"/>
          <w:szCs w:val="20"/>
          <w:lang w:val="en-US" w:eastAsia="ru-RU"/>
        </w:rPr>
        <w:t>// "10100"</w:t>
      </w:r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Или так: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23068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alert</w:t>
      </w:r>
      <w:proofErr w:type="spellEnd"/>
      <w:proofErr w:type="gramStart"/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gramEnd"/>
      <w:r w:rsidRPr="0023068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20.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eastAsia="ru-RU"/>
        </w:rPr>
        <w:t>toString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);</w:t>
      </w:r>
    </w:p>
    <w:p w:rsidR="0023068F" w:rsidRPr="0023068F" w:rsidRDefault="0023068F" w:rsidP="0023068F">
      <w:p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Здесь после </w:t>
      </w:r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20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две точки, так как если одна, то JS подумает, что после неё десятичная часть – будет ошибка.</w:t>
      </w:r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Проверить конкретное условие, например, "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nodeA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содержит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nodeB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", можно при помощи битовых операций, в данном случае: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nodeA.compareDocumentPosition</w:t>
      </w:r>
      <w:proofErr w:type="spellEnd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nodeB</w:t>
      </w:r>
      <w:proofErr w:type="spellEnd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) &amp; 16</w:t>
      </w: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например: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spellStart"/>
      <w:proofErr w:type="gramStart"/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proofErr w:type="gram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  <w:proofErr w:type="gram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1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li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&lt;/</w:t>
      </w:r>
      <w:proofErr w:type="spellStart"/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ul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&lt;</w:t>
      </w:r>
      <w:proofErr w:type="gramStart"/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script</w:t>
      </w:r>
      <w:proofErr w:type="gram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&gt;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body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li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children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[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];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body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compareDocumentPosition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li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&amp;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16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gramStart"/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alert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body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' </w:t>
      </w:r>
      <w:r w:rsidRPr="0023068F">
        <w:rPr>
          <w:rFonts w:ascii="Consolas" w:eastAsia="Times New Roman" w:hAnsi="Consolas" w:cs="Consolas"/>
          <w:color w:val="669900"/>
          <w:sz w:val="20"/>
          <w:szCs w:val="20"/>
          <w:lang w:eastAsia="ru-RU"/>
        </w:rPr>
        <w:t>содержит</w:t>
      </w:r>
      <w:r w:rsidRPr="0023068F">
        <w:rPr>
          <w:rFonts w:ascii="Consolas" w:eastAsia="Times New Roman" w:hAnsi="Consolas" w:cs="Consolas"/>
          <w:color w:val="669900"/>
          <w:sz w:val="20"/>
          <w:szCs w:val="20"/>
          <w:lang w:val="en-US" w:eastAsia="ru-RU"/>
        </w:rPr>
        <w:t xml:space="preserve"> '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li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&lt;/</w:t>
      </w:r>
      <w:proofErr w:type="spellStart"/>
      <w:r w:rsidRPr="0023068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script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&gt;</w:t>
      </w:r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Более подробно о битовых масках: </w:t>
      </w:r>
      <w:hyperlink r:id="rId8" w:history="1">
        <w:r w:rsidRPr="0023068F">
          <w:rPr>
            <w:rFonts w:ascii="Segoe UI" w:eastAsia="Times New Roman" w:hAnsi="Segoe UI" w:cs="Segoe UI"/>
            <w:color w:val="551A8B"/>
            <w:sz w:val="21"/>
            <w:szCs w:val="21"/>
            <w:lang w:eastAsia="ru-RU"/>
          </w:rPr>
          <w:t>Побитовые операторы</w:t>
        </w:r>
      </w:hyperlink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bookmarkStart w:id="2" w:name="podderzhka-v-ie8"/>
    <w:p w:rsidR="0023068F" w:rsidRPr="0023068F" w:rsidRDefault="0023068F" w:rsidP="0023068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3068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lastRenderedPageBreak/>
        <w:fldChar w:fldCharType="begin"/>
      </w:r>
      <w:r w:rsidRPr="0023068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"http://learn.javascript.ru/compare-document-position" \l "podderzhka-v-ie8" </w:instrText>
      </w:r>
      <w:r w:rsidRPr="0023068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3068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Поддержка в IE8-</w:t>
      </w:r>
      <w:r w:rsidRPr="0023068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2"/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В IE8- поддерживаются </w:t>
      </w:r>
      <w:proofErr w:type="gramStart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свои</w:t>
      </w:r>
      <w:proofErr w:type="gram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нестандартные, метод и свойство:</w:t>
      </w:r>
    </w:p>
    <w:p w:rsidR="0023068F" w:rsidRPr="0023068F" w:rsidRDefault="0023068F" w:rsidP="002306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hyperlink r:id="rId9" w:history="1">
        <w:proofErr w:type="spellStart"/>
        <w:r w:rsidRPr="007455AB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nodeA.contains</w:t>
        </w:r>
        <w:proofErr w:type="spellEnd"/>
        <w:r w:rsidRPr="007455AB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(</w:t>
        </w:r>
        <w:proofErr w:type="spellStart"/>
        <w:r w:rsidRPr="007455AB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nodeB</w:t>
        </w:r>
        <w:proofErr w:type="spellEnd"/>
        <w:r w:rsidRPr="007455AB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)</w:t>
        </w:r>
      </w:hyperlink>
    </w:p>
    <w:p w:rsidR="0023068F" w:rsidRPr="0023068F" w:rsidRDefault="0023068F" w:rsidP="0023068F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Результат: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true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если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nodeA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содержит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nodeB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, а также в том случае, если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nodeA</w:t>
      </w:r>
      <w:proofErr w:type="spellEnd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 xml:space="preserve"> == 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nodeB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.</w:t>
      </w:r>
    </w:p>
    <w:p w:rsidR="0023068F" w:rsidRPr="0023068F" w:rsidRDefault="0023068F" w:rsidP="0023068F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FF0000"/>
          <w:sz w:val="21"/>
          <w:szCs w:val="21"/>
          <w:lang w:eastAsia="ru-RU"/>
        </w:rPr>
      </w:pPr>
      <w:hyperlink r:id="rId10" w:history="1">
        <w:proofErr w:type="spellStart"/>
        <w:r w:rsidRPr="007455AB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lang w:eastAsia="ru-RU"/>
          </w:rPr>
          <w:t>node.sourceIndex</w:t>
        </w:r>
        <w:proofErr w:type="spellEnd"/>
      </w:hyperlink>
    </w:p>
    <w:p w:rsidR="0023068F" w:rsidRPr="0023068F" w:rsidRDefault="0023068F" w:rsidP="0023068F">
      <w:pPr>
        <w:shd w:val="clear" w:color="auto" w:fill="FFFFFF"/>
        <w:spacing w:before="120" w:after="330" w:line="240" w:lineRule="auto"/>
        <w:ind w:left="720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Номер элемента </w:t>
      </w:r>
      <w:proofErr w:type="spellStart"/>
      <w:r w:rsidRPr="007455AB">
        <w:rPr>
          <w:rFonts w:ascii="Consolas" w:eastAsia="Times New Roman" w:hAnsi="Consolas" w:cs="Consolas"/>
          <w:color w:val="FF0000"/>
          <w:sz w:val="20"/>
          <w:szCs w:val="20"/>
          <w:shd w:val="clear" w:color="auto" w:fill="F5F2F0"/>
          <w:lang w:eastAsia="ru-RU"/>
        </w:rPr>
        <w:t>node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 в порядке прямого обхода дерева. Только для узлов-элементов.</w:t>
      </w:r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На их основе можно написать </w:t>
      </w:r>
      <w:proofErr w:type="spellStart"/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</w:t>
      </w:r>
      <w:proofErr w:type="spellEnd"/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для </w:t>
      </w:r>
      <w:proofErr w:type="spellStart"/>
      <w:r w:rsidRPr="0023068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compareDocumentPosition</w:t>
      </w:r>
      <w:proofErr w:type="spellEnd"/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: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3068F">
        <w:rPr>
          <w:rFonts w:ascii="Consolas" w:eastAsia="Times New Roman" w:hAnsi="Consolas" w:cs="Consolas"/>
          <w:color w:val="708090"/>
          <w:sz w:val="20"/>
          <w:szCs w:val="20"/>
          <w:lang w:eastAsia="ru-RU"/>
        </w:rPr>
        <w:t>// код с http://compatibility.shwups-cms.ch/en/polyfills/?&amp;id=82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var</w:t>
      </w:r>
      <w:proofErr w:type="spellEnd"/>
      <w:proofErr w:type="gram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el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documentElement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;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</w:t>
      </w:r>
      <w:proofErr w:type="gram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if</w:t>
      </w:r>
      <w:proofErr w:type="gram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compareDocumentPosition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&amp;&amp;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sourceIndex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!==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undefined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Element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prototype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compareDocumentPosition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function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other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{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</w:t>
      </w:r>
      <w:proofErr w:type="gram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return</w:t>
      </w:r>
      <w:proofErr w:type="gram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!=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other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&amp;&amp;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contains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other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&amp;&amp;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16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gram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!</w:t>
      </w:r>
      <w:proofErr w:type="gramEnd"/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=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other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&amp;&amp;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other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t>contains</w:t>
      </w:r>
      <w:proofErr w:type="spellEnd"/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&amp;&amp;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8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sourceIndex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&gt;=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&amp;&amp;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other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sourceIndex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&gt;=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gramStart"/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0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?</w:t>
      </w:r>
      <w:proofErr w:type="gramEnd"/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(</w:t>
      </w:r>
      <w:proofErr w:type="spellStart"/>
      <w:r w:rsidRPr="0023068F">
        <w:rPr>
          <w:rFonts w:ascii="Consolas" w:eastAsia="Times New Roman" w:hAnsi="Consolas" w:cs="Consolas"/>
          <w:color w:val="0077AA"/>
          <w:sz w:val="20"/>
          <w:szCs w:val="20"/>
          <w:lang w:val="en-US" w:eastAsia="ru-RU"/>
        </w:rPr>
        <w:t>this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sourceIndex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&lt;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other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sourceIndex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&amp;&amp;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val="en-US" w:eastAsia="ru-RU"/>
        </w:rPr>
        <w:t>4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val="en-US"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val="en-US" w:eastAsia="ru-RU"/>
        </w:rPr>
        <w:t>+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         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(</w:t>
      </w:r>
      <w:proofErr w:type="spellStart"/>
      <w:r w:rsidRPr="0023068F">
        <w:rPr>
          <w:rFonts w:ascii="Consolas" w:eastAsia="Times New Roman" w:hAnsi="Consolas" w:cs="Consolas"/>
          <w:color w:val="0077AA"/>
          <w:sz w:val="20"/>
          <w:szCs w:val="20"/>
          <w:lang w:eastAsia="ru-RU"/>
        </w:rPr>
        <w:t>this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sourceIndex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&gt;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proofErr w:type="spellStart"/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other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.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sourceIndex</w:t>
      </w:r>
      <w:proofErr w:type="spellEnd"/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&amp;&amp;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2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proofErr w:type="gramStart"/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:</w:t>
      </w:r>
      <w:proofErr w:type="gramEnd"/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1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bookmarkStart w:id="3" w:name="_GoBack"/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    </w:t>
      </w:r>
      <w:proofErr w:type="gramStart"/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)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3068F">
        <w:rPr>
          <w:rFonts w:ascii="Consolas" w:eastAsia="Times New Roman" w:hAnsi="Consolas" w:cs="Consolas"/>
          <w:color w:val="A67F59"/>
          <w:sz w:val="20"/>
          <w:szCs w:val="20"/>
          <w:lang w:eastAsia="ru-RU"/>
        </w:rPr>
        <w:t>+</w:t>
      </w:r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</w:t>
      </w:r>
      <w:r w:rsidRPr="0023068F">
        <w:rPr>
          <w:rFonts w:ascii="Consolas" w:eastAsia="Times New Roman" w:hAnsi="Consolas" w:cs="Consolas"/>
          <w:color w:val="990055"/>
          <w:sz w:val="20"/>
          <w:szCs w:val="20"/>
          <w:lang w:eastAsia="ru-RU"/>
        </w:rPr>
        <w:t>0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;</w:t>
      </w:r>
      <w:proofErr w:type="gramEnd"/>
    </w:p>
    <w:bookmarkEnd w:id="3"/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 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3068F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</w:t>
      </w:r>
    </w:p>
    <w:p w:rsidR="0023068F" w:rsidRPr="0023068F" w:rsidRDefault="0023068F" w:rsidP="0023068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23068F">
        <w:rPr>
          <w:rFonts w:ascii="Consolas" w:eastAsia="Times New Roman" w:hAnsi="Consolas" w:cs="Consolas"/>
          <w:color w:val="999999"/>
          <w:sz w:val="20"/>
          <w:szCs w:val="20"/>
          <w:lang w:eastAsia="ru-RU"/>
        </w:rPr>
        <w:t>}());</w:t>
      </w:r>
    </w:p>
    <w:p w:rsidR="0023068F" w:rsidRPr="0023068F" w:rsidRDefault="0023068F" w:rsidP="0023068F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С этим </w:t>
      </w:r>
      <w:proofErr w:type="spellStart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>полифиллом</w:t>
      </w:r>
      <w:proofErr w:type="spellEnd"/>
      <w:r w:rsidRPr="0023068F">
        <w:rPr>
          <w:rFonts w:ascii="Segoe UI" w:eastAsia="Times New Roman" w:hAnsi="Segoe UI" w:cs="Segoe UI"/>
          <w:color w:val="FF0000"/>
          <w:sz w:val="21"/>
          <w:szCs w:val="21"/>
          <w:lang w:eastAsia="ru-RU"/>
        </w:rPr>
        <w:t xml:space="preserve"> метод доступен для элементов во всех браузерах.</w:t>
      </w:r>
    </w:p>
    <w:bookmarkStart w:id="4" w:name="itogo"/>
    <w:p w:rsidR="0023068F" w:rsidRPr="0023068F" w:rsidRDefault="0023068F" w:rsidP="0023068F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</w:pPr>
      <w:r w:rsidRPr="0023068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begin"/>
      </w:r>
      <w:r w:rsidRPr="0023068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instrText xml:space="preserve"> HYPERLINK "http://learn.javascript.ru/compare-document-position" \l "itogo" </w:instrText>
      </w:r>
      <w:r w:rsidRPr="0023068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separate"/>
      </w:r>
      <w:r w:rsidRPr="0023068F">
        <w:rPr>
          <w:rFonts w:ascii="Segoe UI" w:eastAsia="Times New Roman" w:hAnsi="Segoe UI" w:cs="Segoe UI"/>
          <w:b/>
          <w:bCs/>
          <w:color w:val="0000FF"/>
          <w:sz w:val="36"/>
          <w:szCs w:val="36"/>
          <w:lang w:eastAsia="ru-RU"/>
        </w:rPr>
        <w:t>Итого</w:t>
      </w:r>
      <w:r w:rsidRPr="0023068F"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ru-RU"/>
        </w:rPr>
        <w:fldChar w:fldCharType="end"/>
      </w:r>
      <w:bookmarkEnd w:id="4"/>
    </w:p>
    <w:p w:rsidR="0023068F" w:rsidRPr="0023068F" w:rsidRDefault="0023068F" w:rsidP="0023068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проверки, является ли один узел предком другого, достаточно метода </w:t>
      </w:r>
      <w:proofErr w:type="spellStart"/>
      <w:r w:rsidRPr="0023068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nodeA.contains</w:t>
      </w:r>
      <w:proofErr w:type="spellEnd"/>
      <w:r w:rsidRPr="0023068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(</w:t>
      </w:r>
      <w:proofErr w:type="spellStart"/>
      <w:r w:rsidRPr="0023068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nodeB</w:t>
      </w:r>
      <w:proofErr w:type="spellEnd"/>
      <w:r w:rsidRPr="0023068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)</w:t>
      </w:r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23068F" w:rsidRPr="0023068F" w:rsidRDefault="0023068F" w:rsidP="0023068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Для расширенной проверки на предшествование есть метод </w:t>
      </w:r>
      <w:proofErr w:type="spellStart"/>
      <w:r w:rsidRPr="0023068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compareDocumentPosition</w:t>
      </w:r>
      <w:proofErr w:type="spellEnd"/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23068F" w:rsidRPr="0023068F" w:rsidRDefault="0023068F" w:rsidP="0023068F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</w:pPr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Для IE8 нужен </w:t>
      </w:r>
      <w:proofErr w:type="spellStart"/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полифилл</w:t>
      </w:r>
      <w:proofErr w:type="spellEnd"/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 xml:space="preserve"> для </w:t>
      </w:r>
      <w:proofErr w:type="spellStart"/>
      <w:r w:rsidRPr="0023068F">
        <w:rPr>
          <w:rFonts w:ascii="Consolas" w:eastAsia="Times New Roman" w:hAnsi="Consolas" w:cs="Consolas"/>
          <w:color w:val="333333"/>
          <w:sz w:val="20"/>
          <w:szCs w:val="20"/>
          <w:shd w:val="clear" w:color="auto" w:fill="F5F2F0"/>
          <w:lang w:eastAsia="ru-RU"/>
        </w:rPr>
        <w:t>compareDocumentPosition</w:t>
      </w:r>
      <w:proofErr w:type="spellEnd"/>
      <w:r w:rsidRPr="0023068F">
        <w:rPr>
          <w:rFonts w:ascii="Segoe UI" w:eastAsia="Times New Roman" w:hAnsi="Segoe UI" w:cs="Segoe UI"/>
          <w:color w:val="333333"/>
          <w:sz w:val="21"/>
          <w:szCs w:val="21"/>
          <w:lang w:eastAsia="ru-RU"/>
        </w:rPr>
        <w:t>.</w:t>
      </w:r>
    </w:p>
    <w:p w:rsidR="00CD1510" w:rsidRDefault="00CD1510"/>
    <w:sectPr w:rsidR="00CD15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01707"/>
    <w:multiLevelType w:val="multilevel"/>
    <w:tmpl w:val="4266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B94115"/>
    <w:multiLevelType w:val="multilevel"/>
    <w:tmpl w:val="16D4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57D"/>
    <w:rsid w:val="0009657D"/>
    <w:rsid w:val="0023068F"/>
    <w:rsid w:val="007455AB"/>
    <w:rsid w:val="00CD1510"/>
    <w:rsid w:val="00DC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06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30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6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06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30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306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30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06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068F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3068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306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306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3068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3068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306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3068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306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068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068F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230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4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9576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2935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66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977005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938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7184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185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7973595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84548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351497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186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93494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13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7165415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5510">
                              <w:marLeft w:val="0"/>
                              <w:marRight w:val="0"/>
                              <w:marTop w:val="36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668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917627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3791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5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71948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6106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02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earn.javascript.ru/bitwise-operator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lgolist.manual.ru/ds/walk.ph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earn.javascript.ru/bitwise-operator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msdn.microsoft.com/en-us/library/ms534635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ms536377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2019-01-24T12:29:00Z</dcterms:created>
  <dcterms:modified xsi:type="dcterms:W3CDTF">2019-01-24T12:39:00Z</dcterms:modified>
</cp:coreProperties>
</file>