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D90" w:rsidRPr="00676D90" w:rsidRDefault="00676D90" w:rsidP="00676D90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676D9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Устаревшая конструкция "</w:t>
      </w:r>
      <w:proofErr w:type="spellStart"/>
      <w:r w:rsidRPr="00676D9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with</w:t>
      </w:r>
      <w:proofErr w:type="spellEnd"/>
      <w:r w:rsidRPr="00676D9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"</w:t>
      </w:r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Конструкция 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with</w:t>
      </w:r>
      <w:proofErr w:type="spellEnd"/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позволяет использовать в качестве области видимости для переменных произвольный объект.</w:t>
      </w:r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</w:t>
      </w:r>
      <w:proofErr w:type="gramStart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современном</w:t>
      </w:r>
      <w:proofErr w:type="gramEnd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от этой конструкции отказались. С </w:t>
      </w:r>
      <w:proofErr w:type="spellStart"/>
      <w:r w:rsidRPr="00676D9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</w:t>
      </w:r>
      <w:proofErr w:type="spellEnd"/>
      <w:r w:rsidRPr="00676D9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76D9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strict</w:t>
      </w:r>
      <w:proofErr w:type="spellEnd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она не работает, но её ещё можно найти в старом коде, так что стоит познакомиться с ней, чтобы если что – понимать, о чём речь.</w:t>
      </w:r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Синтаксис: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with</w:t>
      </w:r>
      <w:proofErr w:type="spellEnd"/>
      <w:r w:rsidRPr="00676D9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676D9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proofErr w:type="spellEnd"/>
      <w:r w:rsidRPr="00676D9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код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76D9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Любое обращение к переменной внутри 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with</w:t>
      </w:r>
      <w:proofErr w:type="spellEnd"/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сначала ищет её среди свойств 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только потом – вне 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with</w:t>
      </w:r>
      <w:proofErr w:type="spellEnd"/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0" w:name="primer"/>
    <w:p w:rsidR="00676D90" w:rsidRPr="00676D90" w:rsidRDefault="00676D90" w:rsidP="00676D9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76D90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76D90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"http://learn.javascript.ru/with" \l "primer" </w:instrText>
      </w:r>
      <w:r w:rsidRPr="00676D90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76D90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Пример</w:t>
      </w:r>
      <w:r w:rsidRPr="00676D90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примере ниже переменная будет взята не из глобальной области, а из 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proofErr w:type="gram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with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76D9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10,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obj</w:t>
      </w:r>
      <w:proofErr w:type="spellEnd"/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Попробуем получить переменную, которой в </w:t>
      </w:r>
      <w:proofErr w:type="spellStart"/>
      <w:r w:rsidRPr="00676D9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нет: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proofErr w:type="gram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with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76D9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1,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window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 интерпретатор сначала проверяет наличие 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obj.b</w:t>
      </w:r>
      <w:proofErr w:type="spellEnd"/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не находит и идет вне 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with</w:t>
      </w:r>
      <w:proofErr w:type="spellEnd"/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Особенно забавно выглядит применение </w:t>
      </w:r>
      <w:proofErr w:type="gramStart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вложенных</w:t>
      </w:r>
      <w:proofErr w:type="gramEnd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proofErr w:type="spellStart"/>
      <w:r w:rsidRPr="00676D90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with</w:t>
      </w:r>
      <w:proofErr w:type="spellEnd"/>
      <w:r w:rsidRPr="00676D90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weight</w:t>
      </w:r>
      <w:proofErr w:type="gram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size</w:t>
      </w:r>
      <w:proofErr w:type="gram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width</w:t>
      </w:r>
      <w:proofErr w:type="gram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height</w:t>
      </w:r>
      <w:proofErr w:type="gram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7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lastRenderedPageBreak/>
        <w:t>with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76D90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with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size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size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будет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взят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obj</w:t>
      </w:r>
      <w:proofErr w:type="spellEnd"/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76D9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width 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*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height </w:t>
      </w:r>
      <w:r w:rsidRPr="00676D90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/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weight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width,height</w:t>
      </w:r>
      <w:proofErr w:type="spellEnd"/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size, weight 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</w:t>
      </w:r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676D90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obj</w:t>
      </w:r>
      <w:proofErr w:type="spellEnd"/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76D9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76D9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76D90" w:rsidRPr="00676D90" w:rsidRDefault="00676D90" w:rsidP="00676D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76D90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76D90" w:rsidRPr="00676D90" w:rsidRDefault="00676D90" w:rsidP="00676D9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Свойства из разных объектов используются как обычные переменные… Магия! Порядок поиска переменных в выделенном коде: 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size</w:t>
      </w:r>
      <w:proofErr w:type="spellEnd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=&gt; 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=&gt; </w:t>
      </w:r>
      <w:proofErr w:type="spellStart"/>
      <w:r w:rsidRPr="00676D9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676D9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izmeneniya-peremennoy"/>
    <w:p w:rsidR="00676D90" w:rsidRDefault="00676D90" w:rsidP="00676D9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"http://learn.javascript.ru/with" \l "izmeneniya-peremennoy"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Изменения переменной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676D90" w:rsidRPr="00586AD8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При использовании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, как и во вложенных функциях – переменная изменяется в той области, где была найдена.</w:t>
      </w:r>
    </w:p>
    <w:p w:rsidR="00676D90" w:rsidRPr="00676D90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</w:t>
      </w:r>
      <w:r w:rsidRPr="00676D90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76D90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obj</w:t>
      </w:r>
      <w:proofErr w:type="spellEnd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76D90">
        <w:rPr>
          <w:rStyle w:val="HTML"/>
          <w:rFonts w:ascii="Consolas" w:hAnsi="Consolas" w:cs="Consolas"/>
          <w:color w:val="A67F59"/>
          <w:lang w:val="en-US"/>
        </w:rPr>
        <w:t>=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76D90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</w:t>
      </w:r>
      <w:proofErr w:type="gramEnd"/>
      <w:r w:rsidRPr="00676D90">
        <w:rPr>
          <w:rStyle w:val="HTML"/>
          <w:rFonts w:ascii="Consolas" w:hAnsi="Consolas" w:cs="Consolas"/>
          <w:color w:val="999999"/>
          <w:lang w:val="en-US"/>
        </w:rPr>
        <w:t>: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76D90">
        <w:rPr>
          <w:rStyle w:val="HTML"/>
          <w:rFonts w:ascii="Consolas" w:hAnsi="Consolas" w:cs="Consolas"/>
          <w:color w:val="990055"/>
          <w:lang w:val="en-US"/>
        </w:rPr>
        <w:t>10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676D90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676D90">
        <w:rPr>
          <w:rStyle w:val="HTML"/>
          <w:rFonts w:ascii="Consolas" w:hAnsi="Consolas" w:cs="Consolas"/>
          <w:color w:val="0077AA"/>
          <w:lang w:val="en-US"/>
        </w:rPr>
        <w:t>with</w:t>
      </w:r>
      <w:r w:rsidRPr="00676D90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obj</w:t>
      </w:r>
      <w:proofErr w:type="spellEnd"/>
      <w:r w:rsidRPr="00676D90">
        <w:rPr>
          <w:rStyle w:val="HTML"/>
          <w:rFonts w:ascii="Consolas" w:hAnsi="Consolas" w:cs="Consolas"/>
          <w:color w:val="999999"/>
          <w:lang w:val="en-US"/>
        </w:rPr>
        <w:t>)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76D90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a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20</w:t>
      </w:r>
      <w:r>
        <w:rPr>
          <w:rStyle w:val="HTML"/>
          <w:rFonts w:ascii="Consolas" w:hAnsi="Consolas" w:cs="Consolas"/>
          <w:color w:val="999999"/>
        </w:rPr>
        <w:t>;</w:t>
      </w:r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</w:t>
      </w:r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obj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a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20, переменная была изменена в объекте</w:t>
      </w:r>
    </w:p>
    <w:bookmarkStart w:id="2" w:name="pochemu-otkazalis-ot-with"/>
    <w:p w:rsidR="00676D90" w:rsidRPr="00586AD8" w:rsidRDefault="00676D90" w:rsidP="00676D9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FF0000"/>
        </w:rPr>
      </w:pPr>
      <w:r w:rsidRPr="00586AD8">
        <w:rPr>
          <w:rFonts w:ascii="Segoe UI" w:hAnsi="Segoe UI" w:cs="Segoe UI"/>
          <w:color w:val="FF0000"/>
        </w:rPr>
        <w:fldChar w:fldCharType="begin"/>
      </w:r>
      <w:r w:rsidRPr="00586AD8">
        <w:rPr>
          <w:rFonts w:ascii="Segoe UI" w:hAnsi="Segoe UI" w:cs="Segoe UI"/>
          <w:color w:val="FF0000"/>
        </w:rPr>
        <w:instrText xml:space="preserve"> HYPERLINK "http://learn.javascript.ru/with" \l "pochemu-otkazalis-ot-with" </w:instrText>
      </w:r>
      <w:r w:rsidRPr="00586AD8">
        <w:rPr>
          <w:rFonts w:ascii="Segoe UI" w:hAnsi="Segoe UI" w:cs="Segoe UI"/>
          <w:color w:val="FF0000"/>
        </w:rPr>
        <w:fldChar w:fldCharType="separate"/>
      </w:r>
      <w:r w:rsidRPr="00586AD8">
        <w:rPr>
          <w:rStyle w:val="a4"/>
          <w:rFonts w:ascii="Segoe UI" w:hAnsi="Segoe UI" w:cs="Segoe UI"/>
          <w:color w:val="FF0000"/>
        </w:rPr>
        <w:t xml:space="preserve">Почему отказались от </w:t>
      </w:r>
      <w:proofErr w:type="spellStart"/>
      <w:r w:rsidRPr="00586AD8">
        <w:rPr>
          <w:rStyle w:val="a4"/>
          <w:rFonts w:ascii="Segoe UI" w:hAnsi="Segoe UI" w:cs="Segoe UI"/>
          <w:color w:val="FF0000"/>
        </w:rPr>
        <w:t>with</w:t>
      </w:r>
      <w:proofErr w:type="spellEnd"/>
      <w:r w:rsidRPr="00586AD8">
        <w:rPr>
          <w:rStyle w:val="a4"/>
          <w:rFonts w:ascii="Segoe UI" w:hAnsi="Segoe UI" w:cs="Segoe UI"/>
          <w:color w:val="FF0000"/>
        </w:rPr>
        <w:t>?</w:t>
      </w:r>
      <w:r w:rsidRPr="00586AD8">
        <w:rPr>
          <w:rFonts w:ascii="Segoe UI" w:hAnsi="Segoe UI" w:cs="Segoe UI"/>
          <w:color w:val="FF0000"/>
        </w:rPr>
        <w:fldChar w:fldCharType="end"/>
      </w:r>
      <w:bookmarkEnd w:id="2"/>
    </w:p>
    <w:p w:rsidR="00676D90" w:rsidRPr="00586AD8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Есть несколько причин.</w:t>
      </w:r>
    </w:p>
    <w:p w:rsidR="00676D90" w:rsidRPr="00586AD8" w:rsidRDefault="00676D90" w:rsidP="00676D90">
      <w:pPr>
        <w:pStyle w:val="a3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В современном стандарте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JavaScript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 отказались от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, потому что конструкция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 подвержена ошибкам и непрозрачна.</w:t>
      </w:r>
    </w:p>
    <w:p w:rsidR="00676D90" w:rsidRPr="00586AD8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Проблемы возникают в том случае, когда в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obj</w:t>
      </w:r>
      <w:proofErr w:type="spellEnd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 w:rsidRPr="00586AD8">
        <w:rPr>
          <w:rFonts w:ascii="Segoe UI" w:hAnsi="Segoe UI" w:cs="Segoe UI"/>
          <w:color w:val="FF0000"/>
          <w:sz w:val="21"/>
          <w:szCs w:val="21"/>
        </w:rPr>
        <w:t> присваивается переменная, которая по замыслу должна быть в свойствах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obj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, но ее там нет.</w:t>
      </w:r>
    </w:p>
    <w:p w:rsidR="00676D90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obj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weight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10</w:t>
      </w:r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};</w:t>
      </w:r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with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obj</w:t>
      </w:r>
      <w:proofErr w:type="spellEnd"/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weight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20</w:t>
      </w:r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(1)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size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=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0055"/>
          <w:lang w:val="en-US"/>
        </w:rPr>
        <w:t>35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;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708090"/>
          <w:lang w:val="en-US"/>
        </w:rPr>
        <w:t>// (2)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586AD8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86AD8">
        <w:rPr>
          <w:rStyle w:val="HTML"/>
          <w:rFonts w:ascii="Consolas" w:hAnsi="Consolas" w:cs="Consolas"/>
          <w:color w:val="000000"/>
          <w:lang w:val="en-US"/>
        </w:rPr>
        <w:t>alert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obj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.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size</w:t>
      </w:r>
      <w:proofErr w:type="spell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86AD8">
        <w:rPr>
          <w:rStyle w:val="HTML"/>
          <w:rFonts w:ascii="Consolas" w:hAnsi="Consolas" w:cs="Consolas"/>
          <w:color w:val="000000"/>
          <w:lang w:val="en-US"/>
        </w:rPr>
        <w:t>alert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window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.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size</w:t>
      </w:r>
      <w:proofErr w:type="spell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676D90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строке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(2)</w:t>
      </w:r>
      <w:r>
        <w:rPr>
          <w:rFonts w:ascii="Segoe UI" w:hAnsi="Segoe UI" w:cs="Segoe UI"/>
          <w:color w:val="333333"/>
          <w:sz w:val="21"/>
          <w:szCs w:val="21"/>
        </w:rPr>
        <w:t> присваивается свойство, отсутствующее 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obj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 В результате интерпретатор, не найдя его, создает новую глобальную переменную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window.size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76D90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Такие ошибки редки, но очень сложны в отладке, особенно если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size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изменилась не 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window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а где-нибудь во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внешнем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LexicalEnvironment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76D90" w:rsidRPr="00586AD8" w:rsidRDefault="00676D90" w:rsidP="00676D90">
      <w:pPr>
        <w:pStyle w:val="a3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 xml:space="preserve">Еще одна причина – алгоритмы сжатия </w:t>
      </w:r>
      <w:proofErr w:type="spellStart"/>
      <w:r w:rsidRPr="00586AD8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 xml:space="preserve"> не любят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 xml:space="preserve">. Перед выкладкой на сервер </w:t>
      </w:r>
      <w:proofErr w:type="spellStart"/>
      <w:r w:rsidRPr="00586AD8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 xml:space="preserve"> сжимают. Для этого есть много инструментов, например </w:t>
      </w:r>
      <w:proofErr w:type="spellStart"/>
      <w:r w:rsidRPr="00586AD8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586AD8">
        <w:rPr>
          <w:rFonts w:ascii="Segoe UI" w:hAnsi="Segoe UI" w:cs="Segoe UI"/>
          <w:color w:val="FF0000"/>
          <w:sz w:val="21"/>
          <w:szCs w:val="21"/>
        </w:rPr>
        <w:instrText xml:space="preserve"> HYPERLINK "http://code.google.com/intl/ru-RU/closure/compiler/" </w:instrText>
      </w:r>
      <w:r w:rsidRPr="00586AD8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586AD8">
        <w:rPr>
          <w:rStyle w:val="a4"/>
          <w:rFonts w:ascii="Segoe UI" w:hAnsi="Segoe UI" w:cs="Segoe UI"/>
          <w:color w:val="FF0000"/>
          <w:sz w:val="21"/>
          <w:szCs w:val="21"/>
        </w:rPr>
        <w:t>Closure</w:t>
      </w:r>
      <w:proofErr w:type="spellEnd"/>
      <w:r w:rsidRPr="00586AD8">
        <w:rPr>
          <w:rStyle w:val="a4"/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586AD8">
        <w:rPr>
          <w:rStyle w:val="a4"/>
          <w:rFonts w:ascii="Segoe UI" w:hAnsi="Segoe UI" w:cs="Segoe UI"/>
          <w:color w:val="FF0000"/>
          <w:sz w:val="21"/>
          <w:szCs w:val="21"/>
        </w:rPr>
        <w:t>Compiler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fldChar w:fldCharType="end"/>
      </w:r>
      <w:r w:rsidRPr="00586AD8">
        <w:rPr>
          <w:rFonts w:ascii="Segoe UI" w:hAnsi="Segoe UI" w:cs="Segoe UI"/>
          <w:color w:val="FF0000"/>
          <w:sz w:val="21"/>
          <w:szCs w:val="21"/>
        </w:rPr>
        <w:t> и </w:t>
      </w:r>
      <w:proofErr w:type="spellStart"/>
      <w:r w:rsidRPr="00586AD8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586AD8">
        <w:rPr>
          <w:rFonts w:ascii="Segoe UI" w:hAnsi="Segoe UI" w:cs="Segoe UI"/>
          <w:color w:val="FF0000"/>
          <w:sz w:val="21"/>
          <w:szCs w:val="21"/>
        </w:rPr>
        <w:instrText xml:space="preserve"> HYPERLINK "https://github.com/mishoo/UglifyJS" </w:instrText>
      </w:r>
      <w:r w:rsidRPr="00586AD8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586AD8">
        <w:rPr>
          <w:rStyle w:val="a4"/>
          <w:rFonts w:ascii="Segoe UI" w:hAnsi="Segoe UI" w:cs="Segoe UI"/>
          <w:color w:val="FF0000"/>
          <w:sz w:val="21"/>
          <w:szCs w:val="21"/>
        </w:rPr>
        <w:t>UglifyJS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fldChar w:fldCharType="end"/>
      </w:r>
      <w:r w:rsidRPr="00586AD8">
        <w:rPr>
          <w:rFonts w:ascii="Segoe UI" w:hAnsi="Segoe UI" w:cs="Segoe UI"/>
          <w:color w:val="FF0000"/>
          <w:sz w:val="21"/>
          <w:szCs w:val="21"/>
        </w:rPr>
        <w:t xml:space="preserve">. </w:t>
      </w:r>
      <w:r w:rsidRPr="00586AD8">
        <w:rPr>
          <w:rFonts w:ascii="Segoe UI" w:hAnsi="Segoe UI" w:cs="Segoe UI"/>
          <w:color w:val="FF0000"/>
          <w:sz w:val="21"/>
          <w:szCs w:val="21"/>
        </w:rPr>
        <w:lastRenderedPageBreak/>
        <w:t>Обычно они переименовывают локальные переменные в более короткие имена, но не свойства объектов. С конструкцией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 до запуска кода непонятно – откуда будет взята переменная. Поэтому выходит, что, на всякий случай (если это свойство), лучше её не переименовывать. Таким образом, качество сжатия кода страдает.</w:t>
      </w:r>
    </w:p>
    <w:p w:rsidR="00676D90" w:rsidRPr="00586AD8" w:rsidRDefault="00676D90" w:rsidP="00676D90">
      <w:pPr>
        <w:pStyle w:val="a3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Ну и, наконец, производительность – усложнение поиска переменной из-за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 влечет дополнительные накладные расходы.</w:t>
      </w:r>
    </w:p>
    <w:p w:rsidR="00676D90" w:rsidRPr="00586AD8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Современные движки применяют много внутренних оптимизаций, ряд которых не может быть применен к коду, в котором есть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.</w:t>
      </w:r>
    </w:p>
    <w:p w:rsidR="00676D90" w:rsidRPr="00586AD8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Вот, к примеру, запустите этот код в современном браузере. Производительность функции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fast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 существенно отличается от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slow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 xml:space="preserve"> с </w:t>
      </w:r>
      <w:proofErr w:type="gramStart"/>
      <w:r w:rsidRPr="00586AD8">
        <w:rPr>
          <w:rFonts w:ascii="Segoe UI" w:hAnsi="Segoe UI" w:cs="Segoe UI"/>
          <w:color w:val="FF0000"/>
          <w:sz w:val="21"/>
          <w:szCs w:val="21"/>
        </w:rPr>
        <w:t>пустым</w:t>
      </w:r>
      <w:proofErr w:type="gramEnd"/>
      <w:r w:rsidRPr="00586AD8">
        <w:rPr>
          <w:rFonts w:ascii="Segoe UI" w:hAnsi="Segoe UI" w:cs="Segoe UI"/>
          <w:color w:val="FF0000"/>
          <w:sz w:val="21"/>
          <w:szCs w:val="21"/>
        </w:rPr>
        <w:t>(!)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. И дело тут именно в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, т.к. наличие этой конструкции препятствует оптимизации.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86AD8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=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0055"/>
          <w:lang w:val="en-US"/>
        </w:rPr>
        <w:t>0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86AD8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000000"/>
          <w:lang w:val="en-US"/>
        </w:rPr>
        <w:t>fast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586AD8">
        <w:rPr>
          <w:rStyle w:val="HTML"/>
          <w:rFonts w:ascii="Consolas" w:hAnsi="Consolas" w:cs="Consolas"/>
          <w:color w:val="A67F59"/>
          <w:lang w:val="en-US"/>
        </w:rPr>
        <w:t>++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586AD8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86AD8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000000"/>
          <w:lang w:val="en-US"/>
        </w:rPr>
        <w:t>slow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586AD8">
        <w:rPr>
          <w:rStyle w:val="HTML"/>
          <w:rFonts w:ascii="Consolas" w:hAnsi="Consolas" w:cs="Consolas"/>
          <w:color w:val="0077AA"/>
          <w:lang w:val="en-US"/>
        </w:rPr>
        <w:t>with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86AD8">
        <w:rPr>
          <w:rStyle w:val="HTML"/>
          <w:rFonts w:ascii="Consolas" w:hAnsi="Consolas" w:cs="Consolas"/>
          <w:color w:val="999999"/>
          <w:lang w:val="en-US"/>
        </w:rPr>
        <w:t>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{}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proofErr w:type="gramEnd"/>
      <w:r w:rsidRPr="00586AD8">
        <w:rPr>
          <w:rStyle w:val="HTML"/>
          <w:rFonts w:ascii="Consolas" w:hAnsi="Consolas" w:cs="Consolas"/>
          <w:color w:val="A67F59"/>
          <w:lang w:val="en-US"/>
        </w:rPr>
        <w:t>++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586AD8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86AD8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time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=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performance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.</w:t>
      </w:r>
      <w:r w:rsidRPr="00586AD8">
        <w:rPr>
          <w:rStyle w:val="HTML"/>
          <w:rFonts w:ascii="Consolas" w:hAnsi="Consolas" w:cs="Consolas"/>
          <w:color w:val="000000"/>
          <w:lang w:val="en-US"/>
        </w:rPr>
        <w:t>now</w:t>
      </w:r>
      <w:proofErr w:type="spellEnd"/>
      <w:r w:rsidRPr="00586AD8">
        <w:rPr>
          <w:rStyle w:val="HTML"/>
          <w:rFonts w:ascii="Consolas" w:hAnsi="Consolas" w:cs="Consolas"/>
          <w:color w:val="999999"/>
          <w:lang w:val="en-US"/>
        </w:rPr>
        <w:t>();</w:t>
      </w:r>
      <w:bookmarkStart w:id="3" w:name="_GoBack"/>
      <w:bookmarkEnd w:id="3"/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86AD8">
        <w:rPr>
          <w:rStyle w:val="HTML"/>
          <w:rFonts w:ascii="Consolas" w:hAnsi="Consolas" w:cs="Consolas"/>
          <w:color w:val="0077AA"/>
          <w:lang w:val="en-US"/>
        </w:rPr>
        <w:t>while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&lt;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0055"/>
          <w:lang w:val="en-US"/>
        </w:rPr>
        <w:t>1000000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000000"/>
          <w:lang w:val="en-US"/>
        </w:rPr>
        <w:t>fast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86AD8">
        <w:rPr>
          <w:rStyle w:val="HTML"/>
          <w:rFonts w:ascii="Consolas" w:hAnsi="Consolas" w:cs="Consolas"/>
          <w:color w:val="000000"/>
          <w:lang w:val="en-US"/>
        </w:rPr>
        <w:t>alert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Без</w:t>
      </w:r>
      <w:r w:rsidRPr="00586AD8">
        <w:rPr>
          <w:rStyle w:val="HTML"/>
          <w:rFonts w:ascii="Consolas" w:hAnsi="Consolas" w:cs="Consolas"/>
          <w:color w:val="669900"/>
          <w:lang w:val="en-US"/>
        </w:rPr>
        <w:t xml:space="preserve"> with: "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+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performance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.</w:t>
      </w:r>
      <w:r w:rsidRPr="00586AD8">
        <w:rPr>
          <w:rStyle w:val="HTML"/>
          <w:rFonts w:ascii="Consolas" w:hAnsi="Consolas" w:cs="Consolas"/>
          <w:color w:val="000000"/>
          <w:lang w:val="en-US"/>
        </w:rPr>
        <w:t>now</w:t>
      </w:r>
      <w:proofErr w:type="spellEnd"/>
      <w:r w:rsidRPr="00586AD8">
        <w:rPr>
          <w:rStyle w:val="HTML"/>
          <w:rFonts w:ascii="Consolas" w:hAnsi="Consolas" w:cs="Consolas"/>
          <w:color w:val="999999"/>
          <w:lang w:val="en-US"/>
        </w:rPr>
        <w:t>()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-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time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86AD8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time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=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performance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.</w:t>
      </w:r>
      <w:r w:rsidRPr="00586AD8">
        <w:rPr>
          <w:rStyle w:val="HTML"/>
          <w:rFonts w:ascii="Consolas" w:hAnsi="Consolas" w:cs="Consolas"/>
          <w:color w:val="000000"/>
          <w:lang w:val="en-US"/>
        </w:rPr>
        <w:t>now</w:t>
      </w:r>
      <w:proofErr w:type="spellEnd"/>
      <w:r w:rsidRPr="00586AD8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=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0055"/>
          <w:lang w:val="en-US"/>
        </w:rPr>
        <w:t>0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86AD8">
        <w:rPr>
          <w:rStyle w:val="HTML"/>
          <w:rFonts w:ascii="Consolas" w:hAnsi="Consolas" w:cs="Consolas"/>
          <w:color w:val="0077AA"/>
          <w:lang w:val="en-US"/>
        </w:rPr>
        <w:t>while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&lt;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0055"/>
          <w:lang w:val="en-US"/>
        </w:rPr>
        <w:t>1000000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000000"/>
          <w:lang w:val="en-US"/>
        </w:rPr>
        <w:t>slow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();</w:t>
      </w:r>
    </w:p>
    <w:p w:rsidR="00676D90" w:rsidRPr="00586AD8" w:rsidRDefault="00676D90" w:rsidP="00676D90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86AD8">
        <w:rPr>
          <w:rStyle w:val="HTML"/>
          <w:rFonts w:ascii="Consolas" w:hAnsi="Consolas" w:cs="Consolas"/>
          <w:color w:val="000000"/>
          <w:lang w:val="en-US"/>
        </w:rPr>
        <w:t>alert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С</w:t>
      </w:r>
      <w:r w:rsidRPr="00586AD8">
        <w:rPr>
          <w:rStyle w:val="HTML"/>
          <w:rFonts w:ascii="Consolas" w:hAnsi="Consolas" w:cs="Consolas"/>
          <w:color w:val="669900"/>
          <w:lang w:val="en-US"/>
        </w:rPr>
        <w:t xml:space="preserve"> with: "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+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performance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.</w:t>
      </w:r>
      <w:r w:rsidRPr="00586AD8">
        <w:rPr>
          <w:rStyle w:val="HTML"/>
          <w:rFonts w:ascii="Consolas" w:hAnsi="Consolas" w:cs="Consolas"/>
          <w:color w:val="000000"/>
          <w:lang w:val="en-US"/>
        </w:rPr>
        <w:t>now</w:t>
      </w:r>
      <w:proofErr w:type="spellEnd"/>
      <w:r w:rsidRPr="00586AD8">
        <w:rPr>
          <w:rStyle w:val="HTML"/>
          <w:rFonts w:ascii="Consolas" w:hAnsi="Consolas" w:cs="Consolas"/>
          <w:color w:val="999999"/>
          <w:lang w:val="en-US"/>
        </w:rPr>
        <w:t>()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A67F59"/>
          <w:lang w:val="en-US"/>
        </w:rPr>
        <w:t>-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time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)</w:t>
      </w:r>
      <w:r w:rsidRPr="00586AD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86AD8">
        <w:rPr>
          <w:rStyle w:val="HTML"/>
          <w:rFonts w:ascii="Consolas" w:hAnsi="Consolas" w:cs="Consolas"/>
          <w:color w:val="999999"/>
          <w:lang w:val="en-US"/>
        </w:rPr>
        <w:t>);</w:t>
      </w:r>
    </w:p>
    <w:bookmarkStart w:id="4" w:name="zamena-with"/>
    <w:p w:rsidR="00676D90" w:rsidRDefault="00676D90" w:rsidP="00676D90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"http://learn.javascript.ru/with" \l "zamena-with"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 xml:space="preserve">Замена </w:t>
      </w:r>
      <w:proofErr w:type="spellStart"/>
      <w:r>
        <w:rPr>
          <w:rStyle w:val="a4"/>
          <w:rFonts w:ascii="Segoe UI" w:hAnsi="Segoe UI" w:cs="Segoe UI"/>
        </w:rPr>
        <w:t>with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4"/>
    </w:p>
    <w:p w:rsidR="00676D90" w:rsidRPr="00586AD8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Вместо </w:t>
      </w:r>
      <w:proofErr w:type="spellStart"/>
      <w:r w:rsidRPr="00586AD8">
        <w:rPr>
          <w:rStyle w:val="HTML"/>
          <w:rFonts w:ascii="Consolas" w:hAnsi="Consolas" w:cs="Consolas"/>
          <w:color w:val="FF0000"/>
          <w:shd w:val="clear" w:color="auto" w:fill="F5F2F0"/>
        </w:rPr>
        <w:t>with</w:t>
      </w:r>
      <w:proofErr w:type="spellEnd"/>
      <w:r w:rsidRPr="00586AD8">
        <w:rPr>
          <w:rFonts w:ascii="Segoe UI" w:hAnsi="Segoe UI" w:cs="Segoe UI"/>
          <w:color w:val="FF0000"/>
          <w:sz w:val="21"/>
          <w:szCs w:val="21"/>
        </w:rPr>
        <w:t> рекомендуется использовать временную переменную, например: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708090"/>
          <w:lang w:val="en-US"/>
        </w:rPr>
      </w:pPr>
      <w:r w:rsidRPr="00676D90">
        <w:rPr>
          <w:rStyle w:val="HTML"/>
          <w:rFonts w:ascii="Consolas" w:hAnsi="Consolas" w:cs="Consolas"/>
          <w:color w:val="708090"/>
          <w:lang w:val="en-US"/>
        </w:rPr>
        <w:t xml:space="preserve">/* </w:t>
      </w:r>
      <w:r>
        <w:rPr>
          <w:rStyle w:val="HTML"/>
          <w:rFonts w:ascii="Consolas" w:hAnsi="Consolas" w:cs="Consolas"/>
          <w:color w:val="708090"/>
        </w:rPr>
        <w:t>вместо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708090"/>
          <w:lang w:val="en-US"/>
        </w:rPr>
      </w:pPr>
      <w:proofErr w:type="gramStart"/>
      <w:r w:rsidRPr="00676D90">
        <w:rPr>
          <w:rStyle w:val="HTML"/>
          <w:rFonts w:ascii="Consolas" w:hAnsi="Consolas" w:cs="Consolas"/>
          <w:color w:val="708090"/>
          <w:lang w:val="en-US"/>
        </w:rPr>
        <w:t>with(</w:t>
      </w:r>
      <w:proofErr w:type="spellStart"/>
      <w:proofErr w:type="gramEnd"/>
      <w:r w:rsidRPr="00676D90">
        <w:rPr>
          <w:rStyle w:val="HTML"/>
          <w:rFonts w:ascii="Consolas" w:hAnsi="Consolas" w:cs="Consolas"/>
          <w:color w:val="708090"/>
          <w:lang w:val="en-US"/>
        </w:rPr>
        <w:t>elem.style</w:t>
      </w:r>
      <w:proofErr w:type="spellEnd"/>
      <w:r w:rsidRPr="00676D90">
        <w:rPr>
          <w:rStyle w:val="HTML"/>
          <w:rFonts w:ascii="Consolas" w:hAnsi="Consolas" w:cs="Consolas"/>
          <w:color w:val="708090"/>
          <w:lang w:val="en-US"/>
        </w:rPr>
        <w:t>) {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708090"/>
          <w:lang w:val="en-US"/>
        </w:rPr>
      </w:pPr>
      <w:r w:rsidRPr="00676D90">
        <w:rPr>
          <w:rStyle w:val="HTML"/>
          <w:rFonts w:ascii="Consolas" w:hAnsi="Consolas" w:cs="Consolas"/>
          <w:color w:val="708090"/>
          <w:lang w:val="en-US"/>
        </w:rPr>
        <w:t xml:space="preserve">  </w:t>
      </w:r>
      <w:proofErr w:type="gramStart"/>
      <w:r w:rsidRPr="00676D90">
        <w:rPr>
          <w:rStyle w:val="HTML"/>
          <w:rFonts w:ascii="Consolas" w:hAnsi="Consolas" w:cs="Consolas"/>
          <w:color w:val="708090"/>
          <w:lang w:val="en-US"/>
        </w:rPr>
        <w:t>top</w:t>
      </w:r>
      <w:proofErr w:type="gramEnd"/>
      <w:r w:rsidRPr="00676D90">
        <w:rPr>
          <w:rStyle w:val="HTML"/>
          <w:rFonts w:ascii="Consolas" w:hAnsi="Consolas" w:cs="Consolas"/>
          <w:color w:val="708090"/>
          <w:lang w:val="en-US"/>
        </w:rPr>
        <w:t xml:space="preserve"> = '10px';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708090"/>
          <w:lang w:val="en-US"/>
        </w:rPr>
      </w:pPr>
      <w:r w:rsidRPr="00676D90">
        <w:rPr>
          <w:rStyle w:val="HTML"/>
          <w:rFonts w:ascii="Consolas" w:hAnsi="Consolas" w:cs="Consolas"/>
          <w:color w:val="708090"/>
          <w:lang w:val="en-US"/>
        </w:rPr>
        <w:t xml:space="preserve">  </w:t>
      </w:r>
      <w:proofErr w:type="gramStart"/>
      <w:r w:rsidRPr="00676D90">
        <w:rPr>
          <w:rStyle w:val="HTML"/>
          <w:rFonts w:ascii="Consolas" w:hAnsi="Consolas" w:cs="Consolas"/>
          <w:color w:val="708090"/>
          <w:lang w:val="en-US"/>
        </w:rPr>
        <w:t>left</w:t>
      </w:r>
      <w:proofErr w:type="gramEnd"/>
      <w:r w:rsidRPr="00676D90">
        <w:rPr>
          <w:rStyle w:val="HTML"/>
          <w:rFonts w:ascii="Consolas" w:hAnsi="Consolas" w:cs="Consolas"/>
          <w:color w:val="708090"/>
          <w:lang w:val="en-US"/>
        </w:rPr>
        <w:t xml:space="preserve"> = '20px';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708090"/>
          <w:lang w:val="en-US"/>
        </w:rPr>
      </w:pPr>
      <w:r w:rsidRPr="00676D90">
        <w:rPr>
          <w:rStyle w:val="HTML"/>
          <w:rFonts w:ascii="Consolas" w:hAnsi="Consolas" w:cs="Consolas"/>
          <w:color w:val="708090"/>
          <w:lang w:val="en-US"/>
        </w:rPr>
        <w:t>}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676D90">
        <w:rPr>
          <w:rStyle w:val="HTML"/>
          <w:rFonts w:ascii="Consolas" w:hAnsi="Consolas" w:cs="Consolas"/>
          <w:color w:val="708090"/>
          <w:lang w:val="en-US"/>
        </w:rPr>
        <w:t>*/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76D90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s </w:t>
      </w:r>
      <w:r w:rsidRPr="00676D90">
        <w:rPr>
          <w:rStyle w:val="HTML"/>
          <w:rFonts w:ascii="Consolas" w:hAnsi="Consolas" w:cs="Consolas"/>
          <w:color w:val="A67F59"/>
          <w:lang w:val="en-US"/>
        </w:rPr>
        <w:t>=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elem</w:t>
      </w:r>
      <w:r w:rsidRPr="00676D90">
        <w:rPr>
          <w:rStyle w:val="HTML"/>
          <w:rFonts w:ascii="Consolas" w:hAnsi="Consolas" w:cs="Consolas"/>
          <w:color w:val="999999"/>
          <w:lang w:val="en-US"/>
        </w:rPr>
        <w:t>.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style</w:t>
      </w:r>
      <w:proofErr w:type="spellEnd"/>
      <w:r w:rsidRPr="00676D90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</w:t>
      </w:r>
      <w:r w:rsidRPr="00676D90">
        <w:rPr>
          <w:rStyle w:val="HTML"/>
          <w:rFonts w:ascii="Consolas" w:hAnsi="Consolas" w:cs="Consolas"/>
          <w:color w:val="999999"/>
          <w:lang w:val="en-US"/>
        </w:rPr>
        <w:t>.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top</w:t>
      </w:r>
      <w:proofErr w:type="spellEnd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76D90">
        <w:rPr>
          <w:rStyle w:val="HTML"/>
          <w:rFonts w:ascii="Consolas" w:hAnsi="Consolas" w:cs="Consolas"/>
          <w:color w:val="A67F59"/>
          <w:lang w:val="en-US"/>
        </w:rPr>
        <w:t>=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76D90">
        <w:rPr>
          <w:rStyle w:val="HTML"/>
          <w:rFonts w:ascii="Consolas" w:hAnsi="Consolas" w:cs="Consolas"/>
          <w:color w:val="669900"/>
          <w:lang w:val="en-US"/>
        </w:rPr>
        <w:t>'10px'</w:t>
      </w:r>
      <w:r w:rsidRPr="00676D90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76D90" w:rsidRPr="00676D90" w:rsidRDefault="00676D90" w:rsidP="00676D90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</w:t>
      </w:r>
      <w:r w:rsidRPr="00676D90">
        <w:rPr>
          <w:rStyle w:val="HTML"/>
          <w:rFonts w:ascii="Consolas" w:hAnsi="Consolas" w:cs="Consolas"/>
          <w:color w:val="999999"/>
          <w:lang w:val="en-US"/>
        </w:rPr>
        <w:t>.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left</w:t>
      </w:r>
      <w:proofErr w:type="spellEnd"/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76D90">
        <w:rPr>
          <w:rStyle w:val="HTML"/>
          <w:rFonts w:ascii="Consolas" w:hAnsi="Consolas" w:cs="Consolas"/>
          <w:color w:val="A67F59"/>
          <w:lang w:val="en-US"/>
        </w:rPr>
        <w:t>=</w:t>
      </w:r>
      <w:r w:rsidRPr="00676D90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76D90">
        <w:rPr>
          <w:rStyle w:val="HTML"/>
          <w:rFonts w:ascii="Consolas" w:hAnsi="Consolas" w:cs="Consolas"/>
          <w:color w:val="669900"/>
          <w:lang w:val="en-US"/>
        </w:rPr>
        <w:t>'0'</w:t>
      </w:r>
      <w:r w:rsidRPr="00676D90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676D90" w:rsidRPr="00586AD8" w:rsidRDefault="00676D90" w:rsidP="00676D9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86AD8">
        <w:rPr>
          <w:rFonts w:ascii="Segoe UI" w:hAnsi="Segoe UI" w:cs="Segoe UI"/>
          <w:color w:val="FF0000"/>
          <w:sz w:val="21"/>
          <w:szCs w:val="21"/>
        </w:rPr>
        <w:t>Это не так элегантно, но убирает лишний уровень вложенности и абсолютно точно понятно, что будет происходить и куда присвоятся свойства.</w:t>
      </w:r>
    </w:p>
    <w:bookmarkStart w:id="5" w:name="itogo"/>
    <w:p w:rsidR="00676D90" w:rsidRDefault="00676D90" w:rsidP="00676D9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"http://learn.javascript.ru/with" \l "itogo"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Итого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676D90" w:rsidRDefault="00676D90" w:rsidP="00676D9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Конструкция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with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) { ...</w:t>
      </w:r>
      <w:proofErr w:type="gram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 xml:space="preserve"> }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использует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obj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как дополнительную область видимости. Все переменные, к которым идет обращение внутри блока, сначала ищутся в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obj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76D90" w:rsidRDefault="00676D90" w:rsidP="00676D9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Конструкция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with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устарела и не рекомендуется по ряду причин. Избегайте её.</w:t>
      </w:r>
    </w:p>
    <w:p w:rsidR="002B225C" w:rsidRDefault="002B225C"/>
    <w:sectPr w:rsidR="002B2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244F8"/>
    <w:multiLevelType w:val="multilevel"/>
    <w:tmpl w:val="4580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5E5A06"/>
    <w:multiLevelType w:val="multilevel"/>
    <w:tmpl w:val="BF9C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86"/>
    <w:rsid w:val="002B225C"/>
    <w:rsid w:val="00586AD8"/>
    <w:rsid w:val="00676D90"/>
    <w:rsid w:val="0089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6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6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6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7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6D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6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6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76D9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76D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6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76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6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7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76D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76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6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76D9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76D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6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64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710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72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9000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5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1365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6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2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4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159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4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343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8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544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4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2019-01-20T11:36:00Z</dcterms:created>
  <dcterms:modified xsi:type="dcterms:W3CDTF">2019-01-20T11:43:00Z</dcterms:modified>
</cp:coreProperties>
</file>