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0"/>
      </w:pPr>
      <w:r>
        <w:rPr>
          <w:rFonts w:ascii="Arial" w:cs="Arial" w:eastAsia="Arial" w:hAnsi="Arial"/>
          <w:b/>
          <w:bCs/>
          <w:color w:val="1A73E8"/>
          <w:sz w:val="72"/>
          <w:szCs w:val="72"/>
        </w:rPr>
        <w:t xml:space="preserve">POST-HUB</w:t>
      </w:r>
    </w:p>
    <w:p>
      <w:pPr>
        <w:spacing w:after="240"/>
      </w:pPr>
      <w:r>
        <w:rPr>
          <w:rFonts w:ascii="Arial" w:cs="Arial" w:eastAsia="Arial" w:hAnsi="Arial"/>
          <w:b/>
          <w:bCs/>
          <w:color w:val="1D2030"/>
          <w:sz w:val="40"/>
          <w:szCs w:val="40"/>
        </w:rPr>
        <w:t xml:space="preserve">Архитектура и правила работы</w:t>
      </w:r>
    </w:p>
    <w:p>
      <w:pPr>
        <w:spacing w:after="120" w:line="300"/>
      </w:pPr>
      <w:r>
        <w:rPr>
          <w:rFonts w:ascii="Arial" w:cs="Arial" w:eastAsia="Arial" w:hAnsi="Arial"/>
          <w:color w:val="5E6170"/>
          <w:sz w:val="24"/>
          <w:szCs w:val="24"/>
        </w:rPr>
        <w:t xml:space="preserve">Контент и публикации трёх проектов — Aura Robotics, GlobalTechTour и ostapdotcenko — во всех соцсетях. Как всё устроено, где что лежит, как работает любой агент и как переключать управление.</w:t>
      </w:r>
    </w:p>
    <w:p>
      <w:pPr>
        <w:spacing w:after="120" w:line="300"/>
      </w:pPr>
      <w:r>
        <w:rPr>
          <w:rFonts w:ascii="Arial" w:cs="Arial" w:eastAsia="Arial" w:hAnsi="Arial"/>
          <w:color w:val="5E6170"/>
          <w:sz w:val="20"/>
          <w:szCs w:val="20"/>
        </w:rPr>
        <w:t xml:space="preserve">Репозиторий: github.com/Ostap-87/POST-HUB · версия от 10 октября 2026</w:t>
      </w:r>
    </w:p>
    <w:p>
      <w:r>
        <w:br w:type="page"/>
      </w:r>
    </w:p>
    <w:p>
      <w:pPr>
        <w:spacing w:after="200"/>
      </w:pPr>
      <w:r>
        <w:rPr>
          <w:rFonts w:ascii="Arial" w:cs="Arial" w:eastAsia="Arial" w:hAnsi="Arial"/>
          <w:b/>
          <w:bCs/>
          <w:color w:val="1A73E8"/>
          <w:sz w:val="32"/>
          <w:szCs w:val="32"/>
        </w:rPr>
        <w:t xml:space="preserve">Содержание</w:t>
      </w:r>
    </w:p>
    <w:p>
      <w:pPr>
        <w:spacing w:after="90"/>
      </w:pPr>
      <w:r>
        <w:rPr>
          <w:rFonts w:ascii="Arial" w:cs="Arial" w:eastAsia="Arial" w:hAnsi="Arial"/>
          <w:color w:val="1D2030"/>
          <w:sz w:val="24"/>
          <w:szCs w:val="24"/>
        </w:rPr>
        <w:t xml:space="preserve">1. Что такое POST-HUB</w:t>
      </w:r>
    </w:p>
    <w:p>
      <w:pPr>
        <w:spacing w:after="90"/>
      </w:pPr>
      <w:r>
        <w:rPr>
          <w:rFonts w:ascii="Arial" w:cs="Arial" w:eastAsia="Arial" w:hAnsi="Arial"/>
          <w:color w:val="1D2030"/>
          <w:sz w:val="24"/>
          <w:szCs w:val="24"/>
        </w:rPr>
        <w:t xml:space="preserve">2. Проекты, сети и форматы</w:t>
      </w:r>
    </w:p>
    <w:p>
      <w:pPr>
        <w:spacing w:after="90"/>
      </w:pPr>
      <w:r>
        <w:rPr>
          <w:rFonts w:ascii="Arial" w:cs="Arial" w:eastAsia="Arial" w:hAnsi="Arial"/>
          <w:color w:val="1D2030"/>
          <w:sz w:val="24"/>
          <w:szCs w:val="24"/>
        </w:rPr>
        <w:t xml:space="preserve">3. Структура папок</w:t>
      </w:r>
    </w:p>
    <w:p>
      <w:pPr>
        <w:spacing w:after="90"/>
      </w:pPr>
      <w:r>
        <w:rPr>
          <w:rFonts w:ascii="Arial" w:cs="Arial" w:eastAsia="Arial" w:hAnsi="Arial"/>
          <w:color w:val="1D2030"/>
          <w:sz w:val="24"/>
          <w:szCs w:val="24"/>
        </w:rPr>
        <w:t xml:space="preserve">4. Пять рабочих папок</w:t>
      </w:r>
    </w:p>
    <w:p>
      <w:pPr>
        <w:spacing w:after="90"/>
      </w:pPr>
      <w:r>
        <w:rPr>
          <w:rFonts w:ascii="Arial" w:cs="Arial" w:eastAsia="Arial" w:hAnsi="Arial"/>
          <w:color w:val="1D2030"/>
          <w:sz w:val="24"/>
          <w:szCs w:val="24"/>
        </w:rPr>
        <w:t xml:space="preserve">5. Путь поста</w:t>
      </w:r>
    </w:p>
    <w:p>
      <w:pPr>
        <w:spacing w:after="90"/>
      </w:pPr>
      <w:r>
        <w:rPr>
          <w:rFonts w:ascii="Arial" w:cs="Arial" w:eastAsia="Arial" w:hAnsi="Arial"/>
          <w:color w:val="1D2030"/>
          <w:sz w:val="24"/>
          <w:szCs w:val="24"/>
        </w:rPr>
        <w:t xml:space="preserve">6. Имена и состав папки поста</w:t>
      </w:r>
    </w:p>
    <w:p>
      <w:pPr>
        <w:spacing w:after="90"/>
      </w:pPr>
      <w:r>
        <w:rPr>
          <w:rFonts w:ascii="Arial" w:cs="Arial" w:eastAsia="Arial" w:hAnsi="Arial"/>
          <w:color w:val="1D2030"/>
          <w:sz w:val="24"/>
          <w:szCs w:val="24"/>
        </w:rPr>
        <w:t xml:space="preserve">7. Уникальность контента</w:t>
      </w:r>
    </w:p>
    <w:p>
      <w:pPr>
        <w:spacing w:after="90"/>
      </w:pPr>
      <w:r>
        <w:rPr>
          <w:rFonts w:ascii="Arial" w:cs="Arial" w:eastAsia="Arial" w:hAnsi="Arial"/>
          <w:color w:val="1D2030"/>
          <w:sz w:val="24"/>
          <w:szCs w:val="24"/>
        </w:rPr>
        <w:t xml:space="preserve">8. Правила и их порядок</w:t>
      </w:r>
    </w:p>
    <w:p>
      <w:pPr>
        <w:spacing w:after="90"/>
      </w:pPr>
      <w:r>
        <w:rPr>
          <w:rFonts w:ascii="Arial" w:cs="Arial" w:eastAsia="Arial" w:hAnsi="Arial"/>
          <w:color w:val="1D2030"/>
          <w:sz w:val="24"/>
          <w:szCs w:val="24"/>
        </w:rPr>
        <w:t xml:space="preserve">9. Пульт CONTROL</w:t>
      </w:r>
    </w:p>
    <w:p>
      <w:pPr>
        <w:spacing w:after="90"/>
      </w:pPr>
      <w:r>
        <w:rPr>
          <w:rFonts w:ascii="Arial" w:cs="Arial" w:eastAsia="Arial" w:hAnsi="Arial"/>
          <w:color w:val="1D2030"/>
          <w:sz w:val="24"/>
          <w:szCs w:val="24"/>
        </w:rPr>
        <w:t xml:space="preserve">10. Кнопка и смена агента</w:t>
      </w:r>
    </w:p>
    <w:p>
      <w:pPr>
        <w:spacing w:after="90"/>
      </w:pPr>
      <w:r>
        <w:rPr>
          <w:rFonts w:ascii="Arial" w:cs="Arial" w:eastAsia="Arial" w:hAnsi="Arial"/>
          <w:color w:val="1D2030"/>
          <w:sz w:val="24"/>
          <w:szCs w:val="24"/>
        </w:rPr>
        <w:t xml:space="preserve">11. Как работает агент</w:t>
      </w:r>
    </w:p>
    <w:p>
      <w:pPr>
        <w:spacing w:after="90"/>
      </w:pPr>
      <w:r>
        <w:rPr>
          <w:rFonts w:ascii="Arial" w:cs="Arial" w:eastAsia="Arial" w:hAnsi="Arial"/>
          <w:color w:val="1D2030"/>
          <w:sz w:val="24"/>
          <w:szCs w:val="24"/>
        </w:rPr>
        <w:t xml:space="preserve">12. Публикация</w:t>
      </w:r>
    </w:p>
    <w:p>
      <w:pPr>
        <w:spacing w:after="90"/>
      </w:pPr>
      <w:r>
        <w:rPr>
          <w:rFonts w:ascii="Arial" w:cs="Arial" w:eastAsia="Arial" w:hAnsi="Arial"/>
          <w:color w:val="1D2030"/>
          <w:sz w:val="24"/>
          <w:szCs w:val="24"/>
        </w:rPr>
        <w:t xml:space="preserve">13. Хранение файлов</w:t>
      </w:r>
    </w:p>
    <w:p>
      <w:pPr>
        <w:spacing w:after="90"/>
      </w:pPr>
      <w:r>
        <w:rPr>
          <w:rFonts w:ascii="Arial" w:cs="Arial" w:eastAsia="Arial" w:hAnsi="Arial"/>
          <w:color w:val="1D2030"/>
          <w:sz w:val="24"/>
          <w:szCs w:val="24"/>
        </w:rPr>
        <w:t xml:space="preserve">14. Картинки Higgsfield</w:t>
      </w:r>
    </w:p>
    <w:p>
      <w:pPr>
        <w:spacing w:after="90"/>
      </w:pPr>
      <w:r>
        <w:rPr>
          <w:rFonts w:ascii="Arial" w:cs="Arial" w:eastAsia="Arial" w:hAnsi="Arial"/>
          <w:color w:val="1D2030"/>
          <w:sz w:val="24"/>
          <w:szCs w:val="24"/>
        </w:rPr>
        <w:t xml:space="preserve">15. Ключи и доступы</w:t>
      </w:r>
    </w:p>
    <w:p>
      <w:pPr>
        <w:spacing w:after="90"/>
      </w:pPr>
      <w:r>
        <w:rPr>
          <w:rFonts w:ascii="Arial" w:cs="Arial" w:eastAsia="Arial" w:hAnsi="Arial"/>
          <w:color w:val="1D2030"/>
          <w:sz w:val="24"/>
          <w:szCs w:val="24"/>
        </w:rPr>
        <w:t xml:space="preserve">16. Действующие публикации в других репозиториях</w:t>
      </w:r>
    </w:p>
    <w:p>
      <w:pPr>
        <w:spacing w:after="90"/>
      </w:pPr>
      <w:r>
        <w:rPr>
          <w:rFonts w:ascii="Arial" w:cs="Arial" w:eastAsia="Arial" w:hAnsi="Arial"/>
          <w:color w:val="1D2030"/>
          <w:sz w:val="24"/>
          <w:szCs w:val="24"/>
        </w:rPr>
        <w:t xml:space="preserve">17. Что дальше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</w:rPr>
        <w:t xml:space="preserve">1. Что такое POST-HUB</w:t>
      </w:r>
    </w:p>
    <w:p>
      <w:pPr>
        <w:spacing w:after="120" w:line="30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POST-HUB — единое место, где лежит весь контент для соцсетей трёх проектов и очередь его публикации. Здесь же — правила для каждого проекта и каждой сети и пульт, через который работает агент (Claude, ChatGPT или другой).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Три принципа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/>
          <w:bCs/>
          <w:color w:val="1D2030"/>
          <w:sz w:val="22"/>
          <w:szCs w:val="22"/>
        </w:rPr>
        <w:t xml:space="preserve">Агент — сменный исполнитель.</w:t>
      </w:r>
      <w:r>
        <w:rPr>
          <w:rFonts w:ascii="Arial" w:cs="Arial" w:eastAsia="Arial" w:hAnsi="Arial"/>
          <w:color w:val="1D2030"/>
          <w:sz w:val="22"/>
          <w:szCs w:val="22"/>
        </w:rPr>
        <w:t xml:space="preserve"> Всё важное (контент, очередь, задания, журнал, правила) хранится в репозитории, а не в памяти агента. Поэтому другой агент может продолжить работу с того же места.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/>
          <w:bCs/>
          <w:color w:val="1D2030"/>
          <w:sz w:val="22"/>
          <w:szCs w:val="22"/>
        </w:rPr>
        <w:t xml:space="preserve">Публикуют скрипты по расписанию, без агента.</w:t>
      </w:r>
      <w:r>
        <w:rPr>
          <w:rFonts w:ascii="Arial" w:cs="Arial" w:eastAsia="Arial" w:hAnsi="Arial"/>
          <w:color w:val="1D2030"/>
          <w:sz w:val="22"/>
          <w:szCs w:val="22"/>
        </w:rPr>
        <w:t xml:space="preserve"> Даже если ни один агент не работает, одобренные посты из очереди выходят вовремя.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/>
          <w:bCs/>
          <w:color w:val="1D2030"/>
          <w:sz w:val="22"/>
          <w:szCs w:val="22"/>
        </w:rPr>
        <w:t xml:space="preserve">Контент уникальный.</w:t>
      </w:r>
      <w:r>
        <w:rPr>
          <w:rFonts w:ascii="Arial" w:cs="Arial" w:eastAsia="Arial" w:hAnsi="Arial"/>
          <w:color w:val="1D2030"/>
          <w:sz w:val="22"/>
          <w:szCs w:val="22"/>
        </w:rPr>
        <w:t xml:space="preserve"> У каждого проекта и в каждой сети свои тексты и фото, ничего не повторяется.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4705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70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E6170"/>
          <w:sz w:val="18"/>
          <w:szCs w:val="18"/>
        </w:rPr>
        <w:t xml:space="preserve">Схема 1. Как устроен POST-HUB</w:t>
      </w:r>
    </w:p>
    <w:p>
      <w:pPr>
        <w:pStyle w:val="Heading1"/>
        <w:spacing w:after="160" w:before="360"/>
      </w:pPr>
      <w:r>
        <w:rPr>
          <w:rFonts w:ascii="Arial" w:cs="Arial" w:eastAsia="Arial" w:hAnsi="Arial"/>
        </w:rPr>
        <w:t xml:space="preserve">2. Проекты, сети и форматы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Три проекта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400"/>
        <w:gridCol w:w="5038"/>
      </w:tblGrid>
      <w:tr>
        <w:trPr>
          <w:tblHeader/>
        </w:trPr>
        <w:tc>
          <w:tcPr>
            <w:tcW w:type="dxa" w:w="22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color w:val="1A73E8"/>
                <w:sz w:val="19"/>
                <w:szCs w:val="19"/>
              </w:rPr>
              <w:t xml:space="preserve">Папка</w:t>
            </w:r>
          </w:p>
        </w:tc>
        <w:tc>
          <w:tcPr>
            <w:tcW w:type="dxa" w:w="24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color w:val="1A73E8"/>
                <w:sz w:val="19"/>
                <w:szCs w:val="19"/>
              </w:rPr>
              <w:t xml:space="preserve">Проект</w:t>
            </w:r>
          </w:p>
        </w:tc>
        <w:tc>
          <w:tcPr>
            <w:tcW w:type="dxa" w:w="50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color w:val="1A73E8"/>
                <w:sz w:val="19"/>
                <w:szCs w:val="19"/>
              </w:rPr>
              <w:t xml:space="preserve">Сайт и тема</w:t>
            </w:r>
          </w:p>
        </w:tc>
      </w:tr>
      <w:tr>
        <w:tc>
          <w:tcPr>
            <w:tcW w:type="dxa" w:w="22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AURA</w:t>
            </w:r>
          </w:p>
        </w:tc>
        <w:tc>
          <w:tcPr>
            <w:tcW w:type="dxa" w:w="24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Aura Robotics</w:t>
            </w:r>
          </w:p>
        </w:tc>
        <w:tc>
          <w:tcPr>
            <w:tcW w:type="dxa" w:w="50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aura-robotics.ru — роботы и робототехника</w:t>
            </w:r>
          </w:p>
        </w:tc>
      </w:tr>
      <w:tr>
        <w:tc>
          <w:tcPr>
            <w:tcW w:type="dxa" w:w="22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GTT</w:t>
            </w:r>
          </w:p>
        </w:tc>
        <w:tc>
          <w:tcPr>
            <w:tcW w:type="dxa" w:w="24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GlobalTechTour</w:t>
            </w:r>
          </w:p>
        </w:tc>
        <w:tc>
          <w:tcPr>
            <w:tcW w:type="dxa" w:w="50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globaltechtour.ru — рынок Китая, бизнес-туры</w:t>
            </w:r>
          </w:p>
        </w:tc>
      </w:tr>
      <w:tr>
        <w:tc>
          <w:tcPr>
            <w:tcW w:type="dxa" w:w="22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OSTAPDOTCENKO</w:t>
            </w:r>
          </w:p>
        </w:tc>
        <w:tc>
          <w:tcPr>
            <w:tcW w:type="dxa" w:w="24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ostapdotcenko</w:t>
            </w:r>
          </w:p>
        </w:tc>
        <w:tc>
          <w:tcPr>
            <w:tcW w:type="dxa" w:w="50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личный сайт и каналы владельца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У каждого проекта уникальный контент и свои каналы в каждой соцсети.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Одиннадцать сетей в каждом проекте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00"/>
        <w:gridCol w:w="4838"/>
      </w:tblGrid>
      <w:tr>
        <w:trPr>
          <w:tblHeader/>
        </w:trPr>
        <w:tc>
          <w:tcPr>
            <w:tcW w:type="dxa" w:w="19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color w:val="1A73E8"/>
                <w:sz w:val="19"/>
                <w:szCs w:val="19"/>
              </w:rPr>
              <w:t xml:space="preserve">Папка</w:t>
            </w:r>
          </w:p>
        </w:tc>
        <w:tc>
          <w:tcPr>
            <w:tcW w:type="dxa" w:w="29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color w:val="1A73E8"/>
                <w:sz w:val="19"/>
                <w:szCs w:val="19"/>
              </w:rPr>
              <w:t xml:space="preserve">Сеть</w:t>
            </w:r>
          </w:p>
        </w:tc>
        <w:tc>
          <w:tcPr>
            <w:tcW w:type="dxa" w:w="48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color w:val="1A73E8"/>
                <w:sz w:val="19"/>
                <w:szCs w:val="19"/>
              </w:rPr>
              <w:t xml:space="preserve">Форматы (своя очередь у каждого)</w:t>
            </w:r>
          </w:p>
        </w:tc>
      </w:tr>
      <w:tr>
        <w:tc>
          <w:tcPr>
            <w:tcW w:type="dxa" w:w="19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TELEGRAM</w:t>
            </w:r>
          </w:p>
        </w:tc>
        <w:tc>
          <w:tcPr>
            <w:tcW w:type="dxa" w:w="29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Telegram-канал (один на проект)</w:t>
            </w:r>
          </w:p>
        </w:tc>
        <w:tc>
          <w:tcPr>
            <w:tcW w:type="dxa" w:w="48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9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DZEN</w:t>
            </w:r>
          </w:p>
        </w:tc>
        <w:tc>
          <w:tcPr>
            <w:tcW w:type="dxa" w:w="29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Дзен</w:t>
            </w:r>
          </w:p>
        </w:tc>
        <w:tc>
          <w:tcPr>
            <w:tcW w:type="dxa" w:w="48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ARTICLE — статьи; POST — короткие посты; LONG — видео; SHORTS — ролики</w:t>
            </w:r>
          </w:p>
        </w:tc>
      </w:tr>
      <w:tr>
        <w:tc>
          <w:tcPr>
            <w:tcW w:type="dxa" w:w="19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BLOG</w:t>
            </w:r>
          </w:p>
        </w:tc>
        <w:tc>
          <w:tcPr>
            <w:tcW w:type="dxa" w:w="29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Блог сайта</w:t>
            </w:r>
          </w:p>
        </w:tc>
        <w:tc>
          <w:tcPr>
            <w:tcW w:type="dxa" w:w="48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9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FACEBOOK</w:t>
            </w:r>
          </w:p>
        </w:tc>
        <w:tc>
          <w:tcPr>
            <w:tcW w:type="dxa" w:w="29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Страница Facebook</w:t>
            </w:r>
          </w:p>
        </w:tc>
        <w:tc>
          <w:tcPr>
            <w:tcW w:type="dxa" w:w="48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POST — фото, видео, текст, несколько фото; REELS; STORIES</w:t>
            </w:r>
          </w:p>
        </w:tc>
      </w:tr>
      <w:tr>
        <w:tc>
          <w:tcPr>
            <w:tcW w:type="dxa" w:w="19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LINKEDIN</w:t>
            </w:r>
          </w:p>
        </w:tc>
        <w:tc>
          <w:tcPr>
            <w:tcW w:type="dxa" w:w="29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LinkedIn</w:t>
            </w:r>
          </w:p>
        </w:tc>
        <w:tc>
          <w:tcPr>
            <w:tcW w:type="dxa" w:w="48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9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INSTAGRAM</w:t>
            </w:r>
          </w:p>
        </w:tc>
        <w:tc>
          <w:tcPr>
            <w:tcW w:type="dxa" w:w="29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Instagram</w:t>
            </w:r>
          </w:p>
        </w:tc>
        <w:tc>
          <w:tcPr>
            <w:tcW w:type="dxa" w:w="48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POST — одно фото или видео; CAROUSEL — слайды; REELS; STORIES</w:t>
            </w:r>
          </w:p>
        </w:tc>
      </w:tr>
      <w:tr>
        <w:tc>
          <w:tcPr>
            <w:tcW w:type="dxa" w:w="19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THREADS</w:t>
            </w:r>
          </w:p>
        </w:tc>
        <w:tc>
          <w:tcPr>
            <w:tcW w:type="dxa" w:w="29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Threads</w:t>
            </w:r>
          </w:p>
        </w:tc>
        <w:tc>
          <w:tcPr>
            <w:tcW w:type="dxa" w:w="48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9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X</w:t>
            </w:r>
          </w:p>
        </w:tc>
        <w:tc>
          <w:tcPr>
            <w:tcW w:type="dxa" w:w="29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X (Twitter)</w:t>
            </w:r>
          </w:p>
        </w:tc>
        <w:tc>
          <w:tcPr>
            <w:tcW w:type="dxa" w:w="48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9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YOUTUBE</w:t>
            </w:r>
          </w:p>
        </w:tc>
        <w:tc>
          <w:tcPr>
            <w:tcW w:type="dxa" w:w="29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YouTube</w:t>
            </w:r>
          </w:p>
        </w:tc>
        <w:tc>
          <w:tcPr>
            <w:tcW w:type="dxa" w:w="48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LONG — обычные ролики; SHORTS — вертикальные до 3 минут</w:t>
            </w:r>
          </w:p>
        </w:tc>
      </w:tr>
      <w:tr>
        <w:tc>
          <w:tcPr>
            <w:tcW w:type="dxa" w:w="19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WECHAT</w:t>
            </w:r>
          </w:p>
        </w:tc>
        <w:tc>
          <w:tcPr>
            <w:tcW w:type="dxa" w:w="29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WeChat (официальный аккаунт)</w:t>
            </w:r>
          </w:p>
        </w:tc>
        <w:tc>
          <w:tcPr>
            <w:tcW w:type="dxa" w:w="48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9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XIAOHONGSHU</w:t>
            </w:r>
          </w:p>
        </w:tc>
        <w:tc>
          <w:tcPr>
            <w:tcW w:type="dxa" w:w="29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Xiaohongshu (小红书)</w:t>
            </w:r>
          </w:p>
        </w:tc>
        <w:tc>
          <w:tcPr>
            <w:tcW w:type="dxa" w:w="48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120"/>
      </w:pPr>
    </w:p>
    <w:p>
      <w:pPr>
        <w:spacing w:after="60" w:before="120"/>
        <w:jc w:val="center"/>
      </w:pPr>
      <w:r>
        <w:drawing>
          <wp:inline distT="0" distB="0" distL="0" distR="0">
            <wp:extent cx="60960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E6170"/>
          <w:sz w:val="18"/>
          <w:szCs w:val="18"/>
        </w:rPr>
        <w:t xml:space="preserve">Схема 2. Проект изнутри</w:t>
      </w:r>
    </w:p>
    <w:p>
      <w:pPr>
        <w:pStyle w:val="Heading1"/>
        <w:spacing w:after="160" w:before="360"/>
      </w:pPr>
      <w:r>
        <w:rPr>
          <w:rFonts w:ascii="Arial" w:cs="Arial" w:eastAsia="Arial" w:hAnsi="Arial"/>
        </w:rPr>
        <w:t xml:space="preserve">3. Структура папок</w:t>
      </w:r>
    </w:p>
    <w:p>
      <w:pPr>
        <w:spacing w:after="120" w:line="30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Вся структура одинаковая у трёх проектов. Ниже — сокращённый вид на примере AURA.</w:t>
      </w:r>
    </w:p>
    <w:p>
      <w:pPr>
        <w:shd w:fill="F4F6F9" w:color="auto" w:val="clear"/>
        <w:spacing w:after="0" w:line="260"/>
        <w:ind w:left="140"/>
      </w:pPr>
      <w:r>
        <w:rPr>
          <w:rFonts w:ascii="Courier New" w:cs="Courier New" w:eastAsia="Courier New" w:hAnsi="Courier New"/>
          <w:color w:val="1D2030"/>
          <w:sz w:val="18"/>
          <w:szCs w:val="18"/>
        </w:rPr>
        <w:t xml:space="preserve">POST-HUB/</w:t>
      </w:r>
    </w:p>
    <w:p>
      <w:pPr>
        <w:shd w:fill="F4F6F9" w:color="auto" w:val="clear"/>
        <w:spacing w:after="0" w:line="260"/>
        <w:ind w:left="140"/>
      </w:pPr>
      <w:r>
        <w:rPr>
          <w:rFonts w:ascii="Courier New" w:cs="Courier New" w:eastAsia="Courier New" w:hAnsi="Courier New"/>
          <w:color w:val="1D2030"/>
          <w:sz w:val="18"/>
          <w:szCs w:val="18"/>
        </w:rPr>
        <w:t xml:space="preserve">├── CONTROL/                 пульт (раздел 9), VIDEO-RULES.md — общие правила роликов</w:t>
      </w:r>
    </w:p>
    <w:p>
      <w:pPr>
        <w:shd w:fill="F4F6F9" w:color="auto" w:val="clear"/>
        <w:spacing w:after="0" w:line="260"/>
        <w:ind w:left="140"/>
      </w:pPr>
      <w:r>
        <w:rPr>
          <w:rFonts w:ascii="Courier New" w:cs="Courier New" w:eastAsia="Courier New" w:hAnsi="Courier New"/>
          <w:color w:val="1D2030"/>
          <w:sz w:val="18"/>
          <w:szCs w:val="18"/>
        </w:rPr>
        <w:t xml:space="preserve">├── AURA/</w:t>
      </w:r>
    </w:p>
    <w:p>
      <w:pPr>
        <w:shd w:fill="F4F6F9" w:color="auto" w:val="clear"/>
        <w:spacing w:after="0" w:line="260"/>
        <w:ind w:left="140"/>
      </w:pPr>
      <w:r>
        <w:rPr>
          <w:rFonts w:ascii="Courier New" w:cs="Courier New" w:eastAsia="Courier New" w:hAnsi="Courier New"/>
          <w:color w:val="1D2030"/>
          <w:sz w:val="18"/>
          <w:szCs w:val="18"/>
        </w:rPr>
        <w:t xml:space="preserve">│   ├── RULES.md             правила проекта</w:t>
      </w:r>
    </w:p>
    <w:p>
      <w:pPr>
        <w:shd w:fill="F4F6F9" w:color="auto" w:val="clear"/>
        <w:spacing w:after="0" w:line="260"/>
        <w:ind w:left="140"/>
      </w:pPr>
      <w:r>
        <w:rPr>
          <w:rFonts w:ascii="Courier New" w:cs="Courier New" w:eastAsia="Courier New" w:hAnsi="Courier New"/>
          <w:color w:val="1D2030"/>
          <w:sz w:val="18"/>
          <w:szCs w:val="18"/>
        </w:rPr>
        <w:t xml:space="preserve">│   ├── VIDEO.md             стиль роликов проекта</w:t>
      </w:r>
    </w:p>
    <w:p>
      <w:pPr>
        <w:shd w:fill="F4F6F9" w:color="auto" w:val="clear"/>
        <w:spacing w:after="0" w:line="260"/>
        <w:ind w:left="140"/>
      </w:pPr>
      <w:r>
        <w:rPr>
          <w:rFonts w:ascii="Courier New" w:cs="Courier New" w:eastAsia="Courier New" w:hAnsi="Courier New"/>
          <w:color w:val="1D2030"/>
          <w:sz w:val="18"/>
          <w:szCs w:val="18"/>
        </w:rPr>
        <w:t xml:space="preserve">│   ├── BRAND/               BRAND.md, LOGO/, FONTS/, MASCOT/ (у Aura), TEMPLATES/</w:t>
      </w:r>
    </w:p>
    <w:p>
      <w:pPr>
        <w:shd w:fill="F4F6F9" w:color="auto" w:val="clear"/>
        <w:spacing w:after="0" w:line="260"/>
        <w:ind w:left="140"/>
      </w:pPr>
      <w:r>
        <w:rPr>
          <w:rFonts w:ascii="Courier New" w:cs="Courier New" w:eastAsia="Courier New" w:hAnsi="Courier New"/>
          <w:color w:val="1D2030"/>
          <w:sz w:val="18"/>
          <w:szCs w:val="18"/>
        </w:rPr>
        <w:t xml:space="preserve">│   ├── TELEGRAM/</w:t>
      </w:r>
    </w:p>
    <w:p>
      <w:pPr>
        <w:shd w:fill="F4F6F9" w:color="auto" w:val="clear"/>
        <w:spacing w:after="0" w:line="260"/>
        <w:ind w:left="140"/>
      </w:pPr>
      <w:r>
        <w:rPr>
          <w:rFonts w:ascii="Courier New" w:cs="Courier New" w:eastAsia="Courier New" w:hAnsi="Courier New"/>
          <w:color w:val="1D2030"/>
          <w:sz w:val="18"/>
          <w:szCs w:val="18"/>
        </w:rPr>
        <w:t xml:space="preserve">│   │   ├── RULES.md         правила сети</w:t>
      </w:r>
    </w:p>
    <w:p>
      <w:pPr>
        <w:shd w:fill="F4F6F9" w:color="auto" w:val="clear"/>
        <w:spacing w:after="0" w:line="260"/>
        <w:ind w:left="140"/>
      </w:pPr>
      <w:r>
        <w:rPr>
          <w:rFonts w:ascii="Courier New" w:cs="Courier New" w:eastAsia="Courier New" w:hAnsi="Courier New"/>
          <w:color w:val="1D2030"/>
          <w:sz w:val="18"/>
          <w:szCs w:val="18"/>
        </w:rPr>
        <w:t xml:space="preserve">│   │   ├── TEXT/  PHOTO/  VIDEO/  READY/  PUBLISHED/</w:t>
      </w:r>
    </w:p>
    <w:p>
      <w:pPr>
        <w:shd w:fill="F4F6F9" w:color="auto" w:val="clear"/>
        <w:spacing w:after="0" w:line="260"/>
        <w:ind w:left="140"/>
      </w:pPr>
      <w:r>
        <w:rPr>
          <w:rFonts w:ascii="Courier New" w:cs="Courier New" w:eastAsia="Courier New" w:hAnsi="Courier New"/>
          <w:color w:val="1D2030"/>
          <w:sz w:val="18"/>
          <w:szCs w:val="18"/>
        </w:rPr>
        <w:t xml:space="preserve">│   ├── DZEN/</w:t>
      </w:r>
    </w:p>
    <w:p>
      <w:pPr>
        <w:shd w:fill="F4F6F9" w:color="auto" w:val="clear"/>
        <w:spacing w:after="0" w:line="260"/>
        <w:ind w:left="140"/>
      </w:pPr>
      <w:r>
        <w:rPr>
          <w:rFonts w:ascii="Courier New" w:cs="Courier New" w:eastAsia="Courier New" w:hAnsi="Courier New"/>
          <w:color w:val="1D2030"/>
          <w:sz w:val="18"/>
          <w:szCs w:val="18"/>
        </w:rPr>
        <w:t xml:space="preserve">│   │   ├── RULES.md</w:t>
      </w:r>
    </w:p>
    <w:p>
      <w:pPr>
        <w:shd w:fill="F4F6F9" w:color="auto" w:val="clear"/>
        <w:spacing w:after="0" w:line="260"/>
        <w:ind w:left="140"/>
      </w:pPr>
      <w:r>
        <w:rPr>
          <w:rFonts w:ascii="Courier New" w:cs="Courier New" w:eastAsia="Courier New" w:hAnsi="Courier New"/>
          <w:color w:val="1D2030"/>
          <w:sz w:val="18"/>
          <w:szCs w:val="18"/>
        </w:rPr>
        <w:t xml:space="preserve">│   │   ├── ARTICLE/  POST/  LONG/  SHORTS/</w:t>
      </w:r>
    </w:p>
    <w:p>
      <w:pPr>
        <w:shd w:fill="F4F6F9" w:color="auto" w:val="clear"/>
        <w:spacing w:after="0" w:line="260"/>
        <w:ind w:left="140"/>
      </w:pPr>
      <w:r>
        <w:rPr>
          <w:rFonts w:ascii="Courier New" w:cs="Courier New" w:eastAsia="Courier New" w:hAnsi="Courier New"/>
          <w:color w:val="1D2030"/>
          <w:sz w:val="18"/>
          <w:szCs w:val="18"/>
        </w:rPr>
        <w:t xml:space="preserve">│   │   │   └── (в каждом) TEXT/ PHOTO/ VIDEO/ READY/ PUBLISHED/</w:t>
      </w:r>
    </w:p>
    <w:p>
      <w:pPr>
        <w:shd w:fill="F4F6F9" w:color="auto" w:val="clear"/>
        <w:spacing w:after="0" w:line="260"/>
        <w:ind w:left="140"/>
      </w:pPr>
      <w:r>
        <w:rPr>
          <w:rFonts w:ascii="Courier New" w:cs="Courier New" w:eastAsia="Courier New" w:hAnsi="Courier New"/>
          <w:color w:val="1D2030"/>
          <w:sz w:val="18"/>
          <w:szCs w:val="18"/>
        </w:rPr>
        <w:t xml:space="preserve">│   ├── BLOG/  LINKEDIN/  THREADS/  X/  WECHAT/  XIAOHONGSHU/</w:t>
      </w:r>
    </w:p>
    <w:p>
      <w:pPr>
        <w:shd w:fill="F4F6F9" w:color="auto" w:val="clear"/>
        <w:spacing w:after="0" w:line="260"/>
        <w:ind w:left="140"/>
      </w:pPr>
      <w:r>
        <w:rPr>
          <w:rFonts w:ascii="Courier New" w:cs="Courier New" w:eastAsia="Courier New" w:hAnsi="Courier New"/>
          <w:color w:val="1D2030"/>
          <w:sz w:val="18"/>
          <w:szCs w:val="18"/>
        </w:rPr>
        <w:t xml:space="preserve">│   │   └── (в каждой) RULES.md + TEXT/ PHOTO/ VIDEO/ READY/ PUBLISHED/</w:t>
      </w:r>
    </w:p>
    <w:p>
      <w:pPr>
        <w:shd w:fill="F4F6F9" w:color="auto" w:val="clear"/>
        <w:spacing w:after="0" w:line="260"/>
        <w:ind w:left="140"/>
      </w:pPr>
      <w:r>
        <w:rPr>
          <w:rFonts w:ascii="Courier New" w:cs="Courier New" w:eastAsia="Courier New" w:hAnsi="Courier New"/>
          <w:color w:val="1D2030"/>
          <w:sz w:val="18"/>
          <w:szCs w:val="18"/>
        </w:rPr>
        <w:t xml:space="preserve">│   ├── FACEBOOK/            POST/ REELS/ STORIES/  (+ RULES.md)</w:t>
      </w:r>
    </w:p>
    <w:p>
      <w:pPr>
        <w:shd w:fill="F4F6F9" w:color="auto" w:val="clear"/>
        <w:spacing w:after="0" w:line="260"/>
        <w:ind w:left="140"/>
      </w:pPr>
      <w:r>
        <w:rPr>
          <w:rFonts w:ascii="Courier New" w:cs="Courier New" w:eastAsia="Courier New" w:hAnsi="Courier New"/>
          <w:color w:val="1D2030"/>
          <w:sz w:val="18"/>
          <w:szCs w:val="18"/>
        </w:rPr>
        <w:t xml:space="preserve">│   ├── INSTAGRAM/           POST/ CAROUSEL/ REELS/ STORIES/  (+ RULES.md)</w:t>
      </w:r>
    </w:p>
    <w:p>
      <w:pPr>
        <w:shd w:fill="F4F6F9" w:color="auto" w:val="clear"/>
        <w:spacing w:after="0" w:line="260"/>
        <w:ind w:left="140"/>
      </w:pPr>
      <w:r>
        <w:rPr>
          <w:rFonts w:ascii="Courier New" w:cs="Courier New" w:eastAsia="Courier New" w:hAnsi="Courier New"/>
          <w:color w:val="1D2030"/>
          <w:sz w:val="18"/>
          <w:szCs w:val="18"/>
        </w:rPr>
        <w:t xml:space="preserve">│   └── YOUTUBE/             LONG/ SHORTS/  (+ RULES.md)</w:t>
      </w:r>
    </w:p>
    <w:p>
      <w:pPr>
        <w:shd w:fill="F4F6F9" w:color="auto" w:val="clear"/>
        <w:spacing w:after="0" w:line="260"/>
        <w:ind w:left="140"/>
      </w:pPr>
      <w:r>
        <w:rPr>
          <w:rFonts w:ascii="Courier New" w:cs="Courier New" w:eastAsia="Courier New" w:hAnsi="Courier New"/>
          <w:color w:val="1D2030"/>
          <w:sz w:val="18"/>
          <w:szCs w:val="18"/>
        </w:rPr>
        <w:t xml:space="preserve">├── GTT/                     то же самое</w:t>
      </w:r>
    </w:p>
    <w:p>
      <w:pPr>
        <w:shd w:fill="F4F6F9" w:color="auto" w:val="clear"/>
        <w:spacing w:after="0" w:line="260"/>
        <w:ind w:left="140"/>
      </w:pPr>
      <w:r>
        <w:rPr>
          <w:rFonts w:ascii="Courier New" w:cs="Courier New" w:eastAsia="Courier New" w:hAnsi="Courier New"/>
          <w:color w:val="1D2030"/>
          <w:sz w:val="18"/>
          <w:szCs w:val="18"/>
        </w:rPr>
        <w:t xml:space="preserve">├── OSTAPDOTCENKO/           то же самое</w:t>
      </w:r>
    </w:p>
    <w:p>
      <w:pPr>
        <w:shd w:fill="F4F6F9" w:color="auto" w:val="clear"/>
        <w:spacing w:after="0" w:line="260"/>
        <w:ind w:left="140"/>
      </w:pPr>
      <w:r>
        <w:rPr>
          <w:rFonts w:ascii="Courier New" w:cs="Courier New" w:eastAsia="Courier New" w:hAnsi="Courier New"/>
          <w:color w:val="1D2030"/>
          <w:sz w:val="18"/>
          <w:szCs w:val="18"/>
        </w:rPr>
        <w:t xml:space="preserve">├── DOCS/                    этот документ, промпт для агента, схемы</w:t>
      </w:r>
    </w:p>
    <w:p>
      <w:pPr>
        <w:shd w:fill="F4F6F9" w:color="auto" w:val="clear"/>
        <w:spacing w:after="0" w:line="260"/>
        <w:ind w:left="140"/>
      </w:pPr>
      <w:r>
        <w:rPr>
          <w:rFonts w:ascii="Courier New" w:cs="Courier New" w:eastAsia="Courier New" w:hAnsi="Courier New"/>
          <w:color w:val="1D2030"/>
          <w:sz w:val="18"/>
          <w:szCs w:val="18"/>
        </w:rPr>
        <w:t xml:space="preserve">├── AGENTS.md, CLAUDE.md     входы для агентов → CONTROL/AGENT.md</w:t>
      </w:r>
    </w:p>
    <w:p>
      <w:pPr>
        <w:shd w:fill="F4F6F9" w:color="auto" w:val="clear"/>
        <w:spacing w:after="160" w:line="260"/>
        <w:ind w:left="140"/>
      </w:pPr>
      <w:r>
        <w:rPr>
          <w:rFonts w:ascii="Courier New" w:cs="Courier New" w:eastAsia="Courier New" w:hAnsi="Courier New"/>
          <w:color w:val="1D2030"/>
          <w:sz w:val="18"/>
          <w:szCs w:val="18"/>
        </w:rPr>
        <w:t xml:space="preserve">└── .github/workflows/       кнопка «Переключить агента» (и позже — публикация)</w:t>
      </w:r>
    </w:p>
    <w:p>
      <w:pPr>
        <w:pStyle w:val="Heading1"/>
        <w:spacing w:after="160" w:before="360"/>
      </w:pPr>
      <w:r>
        <w:rPr>
          <w:rFonts w:ascii="Arial" w:cs="Arial" w:eastAsia="Arial" w:hAnsi="Arial"/>
        </w:rPr>
        <w:t xml:space="preserve">4. Пять рабочих папок</w:t>
      </w:r>
    </w:p>
    <w:p>
      <w:pPr>
        <w:spacing w:after="120" w:line="30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Внутри каждой сети (а в Instagram, Facebook, YouTube и Дзене — внутри каждого формата) лежат одни и те же пять папок. Поэтому любой агент и любой скрипт работают со всеми сетями одинаково.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400"/>
        <w:gridCol w:w="3538"/>
      </w:tblGrid>
      <w:tr>
        <w:trPr>
          <w:tblHeader/>
        </w:trPr>
        <w:tc>
          <w:tcPr>
            <w:tcW w:type="dxa" w:w="17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color w:val="1A73E8"/>
                <w:sz w:val="19"/>
                <w:szCs w:val="19"/>
              </w:rPr>
              <w:t xml:space="preserve">Папка</w:t>
            </w:r>
          </w:p>
        </w:tc>
        <w:tc>
          <w:tcPr>
            <w:tcW w:type="dxa" w:w="44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color w:val="1A73E8"/>
                <w:sz w:val="19"/>
                <w:szCs w:val="19"/>
              </w:rPr>
              <w:t xml:space="preserve">Что в ней</w:t>
            </w:r>
          </w:p>
        </w:tc>
        <w:tc>
          <w:tcPr>
            <w:tcW w:type="dxa" w:w="35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color w:val="1A73E8"/>
                <w:sz w:val="19"/>
                <w:szCs w:val="19"/>
              </w:rPr>
              <w:t xml:space="preserve">Пример</w:t>
            </w:r>
          </w:p>
        </w:tc>
      </w:tr>
      <w:tr>
        <w:tc>
          <w:tcPr>
            <w:tcW w:type="dxa" w:w="17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TEXT/</w:t>
            </w:r>
          </w:p>
        </w:tc>
        <w:tc>
          <w:tcPr>
            <w:tcW w:type="dxa" w:w="44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Запас текстов для этой сети</w:t>
            </w:r>
          </w:p>
        </w:tc>
        <w:tc>
          <w:tcPr>
            <w:tcW w:type="dxa" w:w="35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TEXT/2026-11-01_unitree-g1.md</w:t>
            </w:r>
          </w:p>
        </w:tc>
      </w:tr>
      <w:tr>
        <w:tc>
          <w:tcPr>
            <w:tcW w:type="dxa" w:w="17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PHOTO/</w:t>
            </w:r>
          </w:p>
        </w:tc>
        <w:tc>
          <w:tcPr>
            <w:tcW w:type="dxa" w:w="44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Запас фото: сгенерированные (Higgsfield) и присланные владельцем</w:t>
            </w:r>
          </w:p>
        </w:tc>
        <w:tc>
          <w:tcPr>
            <w:tcW w:type="dxa" w:w="35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PHOTO/2026-11-01_unitree-g1.jpg</w:t>
            </w:r>
          </w:p>
        </w:tc>
      </w:tr>
      <w:tr>
        <w:tc>
          <w:tcPr>
            <w:tcW w:type="dxa" w:w="17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VIDEO/</w:t>
            </w:r>
          </w:p>
        </w:tc>
        <w:tc>
          <w:tcPr>
            <w:tcW w:type="dxa" w:w="44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Запас видео; хранится через Git LFS</w:t>
            </w:r>
          </w:p>
        </w:tc>
        <w:tc>
          <w:tcPr>
            <w:tcW w:type="dxa" w:w="35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VIDEO/2026-11-05_factory-tour.mp4</w:t>
            </w:r>
          </w:p>
        </w:tc>
      </w:tr>
      <w:tr>
        <w:tc>
          <w:tcPr>
            <w:tcW w:type="dxa" w:w="17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READY/</w:t>
            </w:r>
          </w:p>
        </w:tc>
        <w:tc>
          <w:tcPr>
            <w:tcW w:type="dxa" w:w="44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Очередь: готовые посты по дням, папка на пост — текст + фото или видео</w:t>
            </w:r>
          </w:p>
        </w:tc>
        <w:tc>
          <w:tcPr>
            <w:tcW w:type="dxa" w:w="35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READY/2026-11-01_0900_unitree-g1/</w:t>
            </w:r>
          </w:p>
        </w:tc>
      </w:tr>
      <w:tr>
        <w:tc>
          <w:tcPr>
            <w:tcW w:type="dxa" w:w="17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PUBLISHED/</w:t>
            </w:r>
          </w:p>
        </w:tc>
        <w:tc>
          <w:tcPr>
            <w:tcW w:type="dxa" w:w="44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Архив вышедшего по месяцам — с датой, временем и ссылкой на пост</w:t>
            </w:r>
          </w:p>
        </w:tc>
        <w:tc>
          <w:tcPr>
            <w:tcW w:type="dxa" w:w="35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PUBLISHED/2026-11/2026-11-01_0900_unitree-g1/</w:t>
            </w:r>
          </w:p>
        </w:tc>
      </w:tr>
    </w:tbl>
    <w:p>
      <w:pPr>
        <w:pStyle w:val="Heading1"/>
        <w:spacing w:after="160" w:before="360"/>
      </w:pPr>
      <w:r>
        <w:rPr>
          <w:rFonts w:ascii="Arial" w:cs="Arial" w:eastAsia="Arial" w:hAnsi="Arial"/>
        </w:rPr>
        <w:t xml:space="preserve">5. Путь поста</w:t>
      </w:r>
    </w:p>
    <w:p>
      <w:pPr>
        <w:spacing w:after="120" w:line="30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Материал движется в одну сторону: запас → очередь → архив. Файлы не удаляются и не копируются, а переносятся — поэтому всегда понятно, где лежит каждая вещь, и ничего не дублируется.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2581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E6170"/>
          <w:sz w:val="18"/>
          <w:szCs w:val="18"/>
        </w:rPr>
        <w:t xml:space="preserve">Схема 3. Путь поста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Arial" w:eastAsia="Arial" w:hAnsi="Arial"/>
          <w:b/>
          <w:bCs/>
          <w:color w:val="1D2030"/>
          <w:sz w:val="22"/>
          <w:szCs w:val="22"/>
        </w:rPr>
        <w:t xml:space="preserve">Запас.</w:t>
      </w:r>
      <w:r>
        <w:rPr>
          <w:rFonts w:ascii="Arial" w:cs="Arial" w:eastAsia="Arial" w:hAnsi="Arial"/>
          <w:color w:val="1D2030"/>
          <w:sz w:val="22"/>
          <w:szCs w:val="22"/>
        </w:rPr>
        <w:t xml:space="preserve"> Тексты, фото и видео кладутся в TEXT, PHOTO и VIDEO нужной сети. Каждый материал уникален для своей сети и проекта.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Arial" w:eastAsia="Arial" w:hAnsi="Arial"/>
          <w:b/>
          <w:bCs/>
          <w:color w:val="1D2030"/>
          <w:sz w:val="22"/>
          <w:szCs w:val="22"/>
        </w:rPr>
        <w:t xml:space="preserve">Сборка поста (prepare).</w:t>
      </w:r>
      <w:r>
        <w:rPr>
          <w:rFonts w:ascii="Arial" w:cs="Arial" w:eastAsia="Arial" w:hAnsi="Arial"/>
          <w:color w:val="1D2030"/>
          <w:sz w:val="22"/>
          <w:szCs w:val="22"/>
        </w:rPr>
        <w:t xml:space="preserve"> На конкретную дату и время создаётся папка в READY: текст поста + фото или видео. Файлы переносятся из запаса.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Arial" w:eastAsia="Arial" w:hAnsi="Arial"/>
          <w:b/>
          <w:bCs/>
          <w:color w:val="1D2030"/>
          <w:sz w:val="22"/>
          <w:szCs w:val="22"/>
        </w:rPr>
        <w:t xml:space="preserve">Проверка (check).</w:t>
      </w:r>
      <w:r>
        <w:rPr>
          <w:rFonts w:ascii="Arial" w:cs="Arial" w:eastAsia="Arial" w:hAnsi="Arial"/>
          <w:color w:val="1D2030"/>
          <w:sz w:val="22"/>
          <w:szCs w:val="22"/>
        </w:rPr>
        <w:t xml:space="preserve"> Лимиты сети, наличие ссылки, уникальность — текст и фото не должны повторять другие сети и архив.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Arial" w:eastAsia="Arial" w:hAnsi="Arial"/>
          <w:b/>
          <w:bCs/>
          <w:color w:val="1D2030"/>
          <w:sz w:val="22"/>
          <w:szCs w:val="22"/>
        </w:rPr>
        <w:t xml:space="preserve">Публикация (publish).</w:t>
      </w:r>
      <w:r>
        <w:rPr>
          <w:rFonts w:ascii="Arial" w:cs="Arial" w:eastAsia="Arial" w:hAnsi="Arial"/>
          <w:color w:val="1D2030"/>
          <w:sz w:val="22"/>
          <w:szCs w:val="22"/>
        </w:rPr>
        <w:t xml:space="preserve"> В назначенное время скрипт публикует пост — без участия агента.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Arial" w:eastAsia="Arial" w:hAnsi="Arial"/>
          <w:b/>
          <w:bCs/>
          <w:color w:val="1D2030"/>
          <w:sz w:val="22"/>
          <w:szCs w:val="22"/>
        </w:rPr>
        <w:t xml:space="preserve">Архив (archive).</w:t>
      </w:r>
      <w:r>
        <w:rPr>
          <w:rFonts w:ascii="Arial" w:cs="Arial" w:eastAsia="Arial" w:hAnsi="Arial"/>
          <w:color w:val="1D2030"/>
          <w:sz w:val="22"/>
          <w:szCs w:val="22"/>
        </w:rPr>
        <w:t xml:space="preserve"> Вышедший пост переносится в PUBLISHED/ГГГГ-ММ/ и получает файл info.json: когда вышел, ссылка, кто опубликовал.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</w:rPr>
        <w:t xml:space="preserve">6. Имена и состав папки поста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Имена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В запасе: </w:t>
      </w:r>
      <w:r>
        <w:rPr>
          <w:rFonts w:ascii="Arial" w:cs="Arial" w:eastAsia="Arial" w:hAnsi="Arial"/>
          <w:b/>
          <w:bCs/>
          <w:color w:val="1D2030"/>
          <w:sz w:val="22"/>
          <w:szCs w:val="22"/>
        </w:rPr>
        <w:t xml:space="preserve">ГГГГ-ММ-ДД_тема.расширение</w:t>
      </w:r>
      <w:r>
        <w:rPr>
          <w:rFonts w:ascii="Arial" w:cs="Arial" w:eastAsia="Arial" w:hAnsi="Arial"/>
          <w:color w:val="1D2030"/>
          <w:sz w:val="22"/>
          <w:szCs w:val="22"/>
        </w:rPr>
        <w:t xml:space="preserve">, например 2026-11-01_unitree-g1.jpg.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В READY и PUBLISHED — папка </w:t>
      </w:r>
      <w:r>
        <w:rPr>
          <w:rFonts w:ascii="Arial" w:cs="Arial" w:eastAsia="Arial" w:hAnsi="Arial"/>
          <w:b/>
          <w:bCs/>
          <w:color w:val="1D2030"/>
          <w:sz w:val="22"/>
          <w:szCs w:val="22"/>
        </w:rPr>
        <w:t xml:space="preserve">ГГГГ-ММ-ДД_ЧЧММ_тема</w:t>
      </w:r>
      <w:r>
        <w:rPr>
          <w:rFonts w:ascii="Arial" w:cs="Arial" w:eastAsia="Arial" w:hAnsi="Arial"/>
          <w:color w:val="1D2030"/>
          <w:sz w:val="22"/>
          <w:szCs w:val="22"/>
        </w:rPr>
        <w:t xml:space="preserve">, например 2026-11-01_0900_unitree-g1. Время нужно, если в день больше одного поста.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Если время выхода уже назначено (например, в плане владельца), в запасе тоже </w:t>
      </w:r>
      <w:r>
        <w:rPr>
          <w:rFonts w:ascii="Arial" w:cs="Arial" w:eastAsia="Arial" w:hAnsi="Arial"/>
          <w:b/>
          <w:bCs/>
          <w:color w:val="1D2030"/>
          <w:sz w:val="22"/>
          <w:szCs w:val="22"/>
        </w:rPr>
        <w:t xml:space="preserve">ГГГГ-ММ-ДД_ЧЧММ_тема.md</w:t>
      </w:r>
      <w:r>
        <w:rPr>
          <w:rFonts w:ascii="Arial" w:cs="Arial" w:eastAsia="Arial" w:hAnsi="Arial"/>
          <w:color w:val="1D2030"/>
          <w:sz w:val="22"/>
          <w:szCs w:val="22"/>
        </w:rPr>
        <w:t xml:space="preserve"> — файлы стоят по порядку выхода.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Текст в запасе — Markdown: сверху шапка (номер в плане, дата, время, рубрика, заголовок, ссылка на оригинал), ниже — текст как есть. Статья блога ostapdotcenko — три файла: .ru.md, .en.md, .zh.md.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Оригиналы файлов от владельца — CONTROL/SOURCES/ГГГГ-ММ-ДД_тема/: как прислали, не меняются и не удаляются. Тексты владельца не переписываются без его согласия.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Тема — латиницей через дефис. </w:t>
      </w:r>
      <w:r>
        <w:rPr>
          <w:rFonts w:ascii="Arial" w:cs="Arial" w:eastAsia="Arial" w:hAnsi="Arial"/>
          <w:b/>
          <w:bCs/>
          <w:color w:val="1D2030"/>
          <w:sz w:val="22"/>
          <w:szCs w:val="22"/>
        </w:rPr>
        <w:t xml:space="preserve">Одна тема в разных сетях называется одинаково</w:t>
      </w:r>
      <w:r>
        <w:rPr>
          <w:rFonts w:ascii="Arial" w:cs="Arial" w:eastAsia="Arial" w:hAnsi="Arial"/>
          <w:color w:val="1D2030"/>
          <w:sz w:val="22"/>
          <w:szCs w:val="22"/>
        </w:rPr>
        <w:t xml:space="preserve"> — так видно, что пост в соцсети и статья блога про одно и то же.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Имена начинаются с даты, поэтому папка READY, отсортированная по имени, — это и есть расписание.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Что лежит в папке поста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color w:val="1A73E8"/>
                <w:sz w:val="19"/>
                <w:szCs w:val="19"/>
              </w:rPr>
              <w:t xml:space="preserve">Файл</w:t>
            </w:r>
          </w:p>
        </w:tc>
        <w:tc>
          <w:tcPr>
            <w:tcW w:type="dxa" w:w="66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color w:val="1A73E8"/>
                <w:sz w:val="19"/>
                <w:szCs w:val="19"/>
              </w:rPr>
              <w:t xml:space="preserve">Назначение</w:t>
            </w:r>
          </w:p>
        </w:tc>
      </w:tr>
      <w:tr>
        <w:tc>
          <w:tcPr>
            <w:tcW w:type="dxa" w:w="30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post.md</w:t>
            </w:r>
          </w:p>
        </w:tc>
        <w:tc>
          <w:tcPr>
            <w:tcW w:type="dxa" w:w="66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Текст поста. У сторис может быть пустым</w:t>
            </w:r>
          </w:p>
        </w:tc>
      </w:tr>
      <w:tr>
        <w:tc>
          <w:tcPr>
            <w:tcW w:type="dxa" w:w="30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photo.jpg</w:t>
            </w:r>
          </w:p>
        </w:tc>
        <w:tc>
          <w:tcPr>
            <w:tcW w:type="dxa" w:w="66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Одно фото</w:t>
            </w:r>
          </w:p>
        </w:tc>
      </w:tr>
      <w:tr>
        <w:tc>
          <w:tcPr>
            <w:tcW w:type="dxa" w:w="30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01.jpg, 02.jpg, 03.mp4 …</w:t>
            </w:r>
          </w:p>
        </w:tc>
        <w:tc>
          <w:tcPr>
            <w:tcW w:type="dxa" w:w="66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Карусель и сторис: медиа по порядку показа</w:t>
            </w:r>
          </w:p>
        </w:tc>
      </w:tr>
      <w:tr>
        <w:tc>
          <w:tcPr>
            <w:tcW w:type="dxa" w:w="30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video.mp4</w:t>
            </w:r>
          </w:p>
        </w:tc>
        <w:tc>
          <w:tcPr>
            <w:tcW w:type="dxa" w:w="66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Видео (Reels, Shorts, ролики)</w:t>
            </w:r>
          </w:p>
        </w:tc>
      </w:tr>
      <w:tr>
        <w:tc>
          <w:tcPr>
            <w:tcW w:type="dxa" w:w="30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cover.jpg</w:t>
            </w:r>
          </w:p>
        </w:tc>
        <w:tc>
          <w:tcPr>
            <w:tcW w:type="dxa" w:w="66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Обложка видео, если нужна (YouTube, Reels)</w:t>
            </w:r>
          </w:p>
        </w:tc>
      </w:tr>
      <w:tr>
        <w:tc>
          <w:tcPr>
            <w:tcW w:type="dxa" w:w="30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meta.yaml</w:t>
            </w:r>
          </w:p>
        </w:tc>
        <w:tc>
          <w:tcPr>
            <w:tcW w:type="dxa" w:w="66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Необязательно: заголовок (YouTube, статья Дзена), ссылка, хештеги, заметки</w:t>
            </w:r>
          </w:p>
        </w:tc>
      </w:tr>
      <w:tr>
        <w:tc>
          <w:tcPr>
            <w:tcW w:type="dxa" w:w="30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info.json</w:t>
            </w:r>
          </w:p>
        </w:tc>
        <w:tc>
          <w:tcPr>
            <w:tcW w:type="dxa" w:w="66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Только в PUBLISHED: дата и время выхода, ссылка, id поста, кто опубликовал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rFonts w:ascii="Arial" w:cs="Arial" w:eastAsia="Arial" w:hAnsi="Arial"/>
          <w:b/>
          <w:bCs/>
          <w:color w:val="1D2030"/>
          <w:sz w:val="22"/>
          <w:szCs w:val="22"/>
        </w:rPr>
        <w:t xml:space="preserve">Пример info.json:</w:t>
      </w:r>
    </w:p>
    <w:p>
      <w:pPr>
        <w:shd w:fill="F4F6F9" w:color="auto" w:val="clear"/>
        <w:spacing w:after="160" w:line="260"/>
        <w:ind w:left="140"/>
      </w:pPr>
      <w:r>
        <w:rPr>
          <w:rFonts w:ascii="Courier New" w:cs="Courier New" w:eastAsia="Courier New" w:hAnsi="Courier New"/>
          <w:color w:val="1D2030"/>
          <w:sz w:val="18"/>
          <w:szCs w:val="18"/>
        </w:rPr>
        <w:t xml:space="preserve">{"published_at": "2026-11-01T09:00:00+03:00", "url": "https://…", "post_id": "…", "published_by": "script"}</w:t>
      </w:r>
    </w:p>
    <w:p>
      <w:pPr>
        <w:pStyle w:val="Heading1"/>
        <w:spacing w:after="160" w:before="360"/>
      </w:pPr>
      <w:r>
        <w:rPr>
          <w:rFonts w:ascii="Arial" w:cs="Arial" w:eastAsia="Arial" w:hAnsi="Arial"/>
        </w:rPr>
        <w:t xml:space="preserve">7. Уникальность контента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У каждого проекта свой контент: AURA, GTT и OSTAPDOTCENKO не повторяют друг друга.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Внутри проекта у каждой сети свои тексты и фото: пост в Telegram, Instagram и LinkedIn на одну тему — это три разных текста и три разных изображения.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Перед тем как положить материал в очередь, его сверяют с READY и PUBLISHED всех сетей — темы, тексты и фото не должны повторять уже вышедшее.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Эту проверку будет делать команда check автоматически — одинаково для любого агента.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Исключения утверждает владелец и записывает в правилах проекта. Сейчас одно: Facebook и LinkedIn ostapdotcenko повторяют статью блога (решение от 10.10.2026).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</w:rPr>
        <w:t xml:space="preserve">8. Правила и их порядок</w:t>
      </w:r>
    </w:p>
    <w:p>
      <w:pPr>
        <w:spacing w:after="120" w:line="30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Правила лежат на трёх уровнях. Если они расходятся — действует более частное.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2590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E6170"/>
          <w:sz w:val="18"/>
          <w:szCs w:val="18"/>
        </w:rPr>
        <w:t xml:space="preserve">Схема 4. Порядок правил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color w:val="1A73E8"/>
                <w:sz w:val="19"/>
                <w:szCs w:val="19"/>
              </w:rPr>
              <w:t xml:space="preserve">Файл</w:t>
            </w:r>
          </w:p>
        </w:tc>
        <w:tc>
          <w:tcPr>
            <w:tcW w:type="dxa" w:w="64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color w:val="1A73E8"/>
                <w:sz w:val="19"/>
                <w:szCs w:val="19"/>
              </w:rPr>
              <w:t xml:space="preserve">Что в нём</w:t>
            </w:r>
          </w:p>
        </w:tc>
      </w:tr>
      <w:tr>
        <w:tc>
          <w:tcPr>
            <w:tcW w:type="dxa" w:w="32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&lt;ПРОЕКТ&gt;/&lt;СЕТЬ&gt;/RULES.md</w:t>
            </w:r>
          </w:p>
        </w:tc>
        <w:tc>
          <w:tcPr>
            <w:tcW w:type="dxa" w:w="64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Канал (адрес), особенности сети (лимиты), форматы, время публикаций, подключение, правила проекта для этой сети</w:t>
            </w:r>
          </w:p>
        </w:tc>
      </w:tr>
      <w:tr>
        <w:tc>
          <w:tcPr>
            <w:tcW w:type="dxa" w:w="32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&lt;ПРОЕКТ&gt;/RULES.md</w:t>
            </w:r>
          </w:p>
        </w:tc>
        <w:tc>
          <w:tcPr>
            <w:tcW w:type="dxa" w:w="64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О проекте и аудитория, тон и голос, темы, факты и источники, ссылки, запреты, связь контента разных сетей, вопросы на согласование</w:t>
            </w:r>
          </w:p>
        </w:tc>
      </w:tr>
      <w:tr>
        <w:tc>
          <w:tcPr>
            <w:tcW w:type="dxa" w:w="32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&lt;ПРОЕКТ&gt;/BRAND/BRAND.md</w:t>
            </w:r>
          </w:p>
        </w:tc>
        <w:tc>
          <w:tcPr>
            <w:tcW w:type="dxa" w:w="64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Брендбук: палитра, шрифты, формы, логотип, правила фото и картинок (действует вместе с RULES.md проекта)</w:t>
            </w:r>
          </w:p>
        </w:tc>
      </w:tr>
      <w:tr>
        <w:tc>
          <w:tcPr>
            <w:tcW w:type="dxa" w:w="32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&lt;ПРОЕКТ&gt;/VIDEO.md</w:t>
            </w:r>
          </w:p>
        </w:tc>
        <w:tc>
          <w:tcPr>
            <w:tcW w:type="dxa" w:w="64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Стиль роликов проекта: шаблон, эффекты, логотип в кадре, финал</w:t>
            </w:r>
          </w:p>
        </w:tc>
      </w:tr>
      <w:tr>
        <w:tc>
          <w:tcPr>
            <w:tcW w:type="dxa" w:w="32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CONTROL/VIDEO-RULES.md</w:t>
            </w:r>
          </w:p>
        </w:tc>
        <w:tc>
          <w:tcPr>
            <w:tcW w:type="dxa" w:w="64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Общие правила роликов: где делаются, форматы, безопасная зона, звук, порядок работы, чек-лист</w:t>
            </w:r>
          </w:p>
        </w:tc>
      </w:tr>
      <w:tr>
        <w:tc>
          <w:tcPr>
            <w:tcW w:type="dxa" w:w="32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CONTROL/AGENT.md</w:t>
            </w:r>
          </w:p>
        </w:tc>
        <w:tc>
          <w:tcPr>
            <w:tcW w:type="dxa" w:w="64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Общие правила: устройство репозитория, движение материала, уникальность, задания и журнал, ключи, картинки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Для роликов действует свой порядок: VIDEO.md проекта главнее CONTROL/VIDEO-RULES.md. Перед постом агент читает правила проекта и сети, перед картинкой — брендбук, перед роликом — оба файла о роликах.</w:t>
      </w:r>
    </w:p>
    <w:p>
      <w:pPr>
        <w:pBdr>
          <w:left w:val="single" w:color="1A73E8" w:sz="18" w:space="8"/>
        </w:pBdr>
        <w:shd w:fill="EAF2FE" w:color="auto" w:val="clear"/>
        <w:spacing w:after="160" w:before="60"/>
        <w:ind w:left="140"/>
      </w:pPr>
      <w:r>
        <w:rPr>
          <w:rFonts w:ascii="Arial" w:cs="Arial" w:eastAsia="Arial" w:hAnsi="Arial"/>
          <w:color w:val="1D2030"/>
          <w:sz w:val="21"/>
          <w:szCs w:val="21"/>
        </w:rPr>
        <w:t xml:space="preserve">Правила проектов собраны 10.10.2026 из действующих репозиториев (редполитика, правила сайтов, VIDEO-HUB) и помечены «Черновик на согласовании». У каждого пункта указан источник. Решения владельца отмечены [П] и собраны в разделе «Решения пользователя»; пункты из «Открытых вопросов» не окончательные.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Бренд и ролики проектов</w:t>
      </w:r>
    </w:p>
    <w:p>
      <w:pPr>
        <w:spacing w:after="120" w:line="30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Решение владельца: сайт строгий, ролики ярче. Ролики всех проектов делаются в репозитории VIDEO-HUB (Remotion), готовые кладутся в VIDEO/ нужной сети.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969"/>
        <w:gridCol w:w="3969"/>
      </w:tblGrid>
      <w:tr>
        <w:trPr>
          <w:tblHeader/>
        </w:trPr>
        <w:tc>
          <w:tcPr>
            <w:tcW w:type="dxa" w:w="17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color w:val="1A73E8"/>
                <w:sz w:val="19"/>
                <w:szCs w:val="19"/>
              </w:rPr>
              <w:t xml:space="preserve">Проект</w:t>
            </w:r>
          </w:p>
        </w:tc>
        <w:tc>
          <w:tcPr>
            <w:tcW w:type="dxa" w:w="3969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color w:val="1A73E8"/>
                <w:sz w:val="19"/>
                <w:szCs w:val="19"/>
              </w:rPr>
              <w:t xml:space="preserve">Сайт и картинки</w:t>
            </w:r>
          </w:p>
        </w:tc>
        <w:tc>
          <w:tcPr>
            <w:tcW w:type="dxa" w:w="3969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color w:val="1A73E8"/>
                <w:sz w:val="19"/>
                <w:szCs w:val="19"/>
              </w:rPr>
              <w:t xml:space="preserve">Ролики</w:t>
            </w:r>
          </w:p>
        </w:tc>
      </w:tr>
      <w:tr>
        <w:tc>
          <w:tcPr>
            <w:tcW w:type="dxa" w:w="17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AURA</w:t>
            </w:r>
          </w:p>
        </w:tc>
        <w:tc>
          <w:tcPr>
            <w:tcW w:type="dxa" w:w="3969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Пергамент #F8F6F3, графит #262626, лимонный #FFF65D только как фон и один акцент; Inter, JetBrains Mono, Outfit</w:t>
            </w:r>
          </w:p>
        </w:tc>
        <w:tc>
          <w:tcPr>
            <w:tcW w:type="dxa" w:w="3969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TalkReelPro, brand aura: лимонный маркер на словах, печать-логотип, маскот, панель с роботами, финал как первый экран сайта</w:t>
            </w:r>
          </w:p>
        </w:tc>
      </w:tr>
      <w:tr>
        <w:tc>
          <w:tcPr>
            <w:tcW w:type="dxa" w:w="17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GTT</w:t>
            </w:r>
          </w:p>
        </w:tc>
        <w:tc>
          <w:tcPr>
            <w:tcW w:type="dxa" w:w="3969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Белый фон, текст #17171D, единственный акцент — синий #2563EB; Inter. Презентации — #1A73E8 и Sofia Sans</w:t>
            </w:r>
          </w:p>
        </w:tc>
        <w:tc>
          <w:tcPr>
            <w:tcW w:type="dxa" w:w="3969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Светлый framed (Reel, TextReel) и TalkReelPro: живой логотип-пирамида, синие акценты, финал с телефоном и сайтом</w:t>
            </w:r>
          </w:p>
        </w:tc>
      </w:tr>
      <w:tr>
        <w:tc>
          <w:tcPr>
            <w:tcW w:type="dxa" w:w="17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OSTAPDOTCENKO</w:t>
            </w:r>
          </w:p>
        </w:tc>
        <w:tc>
          <w:tcPr>
            <w:tcW w:type="dxa" w:w="3969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Нео-брутализм: кость #EDEAE2, чернила #191922, маркер #FFD92E; квадратные углы, жёсткие тени; Unbounded, Golos Text, JetBrains Mono</w:t>
            </w:r>
          </w:p>
        </w:tc>
        <w:tc>
          <w:tcPr>
            <w:tcW w:type="dxa" w:w="3969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Третий бренд в VIDEO-HUB, фон «костяной», как на сайте (решение 10.10.2026; бренд ещё нужно собрать)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Arial" w:cs="Arial" w:eastAsia="Arial" w:hAnsi="Arial"/>
        </w:rPr>
        <w:t xml:space="preserve">9. Пульт CONTROL</w:t>
      </w:r>
    </w:p>
    <w:p>
      <w:pPr>
        <w:spacing w:after="120" w:line="30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Пульт — единственная точка управления репозиторием. Любой агент работает через него одинаково.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color w:val="1A73E8"/>
                <w:sz w:val="19"/>
                <w:szCs w:val="19"/>
              </w:rPr>
              <w:t xml:space="preserve">Файл или папка</w:t>
            </w:r>
          </w:p>
        </w:tc>
        <w:tc>
          <w:tcPr>
            <w:tcW w:type="dxa" w:w="64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color w:val="1A73E8"/>
                <w:sz w:val="19"/>
                <w:szCs w:val="19"/>
              </w:rPr>
              <w:t xml:space="preserve">Назначение</w:t>
            </w:r>
          </w:p>
        </w:tc>
      </w:tr>
      <w:tr>
        <w:tc>
          <w:tcPr>
            <w:tcW w:type="dxa" w:w="32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CONTROL/AGENT.md</w:t>
            </w:r>
          </w:p>
        </w:tc>
        <w:tc>
          <w:tcPr>
            <w:tcW w:type="dxa" w:w="64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Единая инструкция для любого агента. Входы AGENTS.md (ChatGPT, Codex) и CLAUDE.md (Claude) ведут сюда</w:t>
            </w:r>
          </w:p>
        </w:tc>
      </w:tr>
      <w:tr>
        <w:tc>
          <w:tcPr>
            <w:tcW w:type="dxa" w:w="32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CONTROL/ACTIVE-AGENT.yaml</w:t>
            </w:r>
          </w:p>
        </w:tc>
        <w:tc>
          <w:tcPr>
            <w:tcW w:type="dxa" w:w="64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Кнопка: кто сейчас управляет (claude, chatgpt или none), с какого времени, кем переключено</w:t>
            </w:r>
          </w:p>
        </w:tc>
      </w:tr>
      <w:tr>
        <w:tc>
          <w:tcPr>
            <w:tcW w:type="dxa" w:w="32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CONTROL/TASKS/INBOX/</w:t>
            </w:r>
          </w:p>
        </w:tc>
        <w:tc>
          <w:tcPr>
            <w:tcW w:type="dxa" w:w="64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Новые задания — файл на задание</w:t>
            </w:r>
          </w:p>
        </w:tc>
      </w:tr>
      <w:tr>
        <w:tc>
          <w:tcPr>
            <w:tcW w:type="dxa" w:w="32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CONTROL/TASKS/IN-WORK/</w:t>
            </w:r>
          </w:p>
        </w:tc>
        <w:tc>
          <w:tcPr>
            <w:tcW w:type="dxa" w:w="64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Задания в работе — с пометкой, какой агент взял и когда</w:t>
            </w:r>
          </w:p>
        </w:tc>
      </w:tr>
      <w:tr>
        <w:tc>
          <w:tcPr>
            <w:tcW w:type="dxa" w:w="32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CONTROL/TASKS/DONE/</w:t>
            </w:r>
          </w:p>
        </w:tc>
        <w:tc>
          <w:tcPr>
            <w:tcW w:type="dxa" w:w="64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Выполненные задания — с итогом и ссылкой на результат</w:t>
            </w:r>
          </w:p>
        </w:tc>
      </w:tr>
      <w:tr>
        <w:tc>
          <w:tcPr>
            <w:tcW w:type="dxa" w:w="32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CONTROL/SOURCES/</w:t>
            </w:r>
          </w:p>
        </w:tc>
        <w:tc>
          <w:tcPr>
            <w:tcW w:type="dxa" w:w="64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Оригиналы файлов от владельца — как прислали, не меняются и не удаляются</w:t>
            </w:r>
          </w:p>
        </w:tc>
      </w:tr>
      <w:tr>
        <w:tc>
          <w:tcPr>
            <w:tcW w:type="dxa" w:w="32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CONTROL/JOURNAL/</w:t>
            </w:r>
          </w:p>
        </w:tc>
        <w:tc>
          <w:tcPr>
            <w:tcW w:type="dxa" w:w="64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Журнал по дням: время · агент · что сделано; agent-switches.md — история переключений</w:t>
            </w:r>
          </w:p>
        </w:tc>
      </w:tr>
      <w:tr>
        <w:tc>
          <w:tcPr>
            <w:tcW w:type="dxa" w:w="32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CONTROL/TOOLS/</w:t>
            </w:r>
          </w:p>
        </w:tc>
        <w:tc>
          <w:tcPr>
            <w:tcW w:type="dxa" w:w="64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Команды пульта: queue, prepare, check, publish, archive, image-request (логику добавим следующим шагом)</w:t>
            </w:r>
          </w:p>
        </w:tc>
      </w:tr>
      <w:tr>
        <w:tc>
          <w:tcPr>
            <w:tcW w:type="dxa" w:w="32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CONTROL/VIDEO-RULES.md</w:t>
            </w:r>
          </w:p>
        </w:tc>
        <w:tc>
          <w:tcPr>
            <w:tcW w:type="dxa" w:w="64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Общие правила роликов для всех проектов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Команды пульта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tblHeader/>
        </w:trPr>
        <w:tc>
          <w:tcPr>
            <w:tcW w:type="dxa" w:w="22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color w:val="1A73E8"/>
                <w:sz w:val="19"/>
                <w:szCs w:val="19"/>
              </w:rPr>
              <w:t xml:space="preserve">Команда</w:t>
            </w:r>
          </w:p>
        </w:tc>
        <w:tc>
          <w:tcPr>
            <w:tcW w:type="dxa" w:w="74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color w:val="1A73E8"/>
                <w:sz w:val="19"/>
                <w:szCs w:val="19"/>
              </w:rPr>
              <w:t xml:space="preserve">Что делает</w:t>
            </w:r>
          </w:p>
        </w:tc>
      </w:tr>
      <w:tr>
        <w:tc>
          <w:tcPr>
            <w:tcW w:type="dxa" w:w="22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queue</w:t>
            </w:r>
          </w:p>
        </w:tc>
        <w:tc>
          <w:tcPr>
            <w:tcW w:type="dxa" w:w="74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Показывает очередь READY по всем проектам и сетям</w:t>
            </w:r>
          </w:p>
        </w:tc>
      </w:tr>
      <w:tr>
        <w:tc>
          <w:tcPr>
            <w:tcW w:type="dxa" w:w="22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prepare</w:t>
            </w:r>
          </w:p>
        </w:tc>
        <w:tc>
          <w:tcPr>
            <w:tcW w:type="dxa" w:w="74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Собирает пост в READY из запаса на нужную дату и время</w:t>
            </w:r>
          </w:p>
        </w:tc>
      </w:tr>
      <w:tr>
        <w:tc>
          <w:tcPr>
            <w:tcW w:type="dxa" w:w="22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check</w:t>
            </w:r>
          </w:p>
        </w:tc>
        <w:tc>
          <w:tcPr>
            <w:tcW w:type="dxa" w:w="74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Проверяет пост: лимиты сети, ссылка, уникальность</w:t>
            </w:r>
          </w:p>
        </w:tc>
      </w:tr>
      <w:tr>
        <w:tc>
          <w:tcPr>
            <w:tcW w:type="dxa" w:w="22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publish</w:t>
            </w:r>
          </w:p>
        </w:tc>
        <w:tc>
          <w:tcPr>
            <w:tcW w:type="dxa" w:w="74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Публикует посты, время которых наступило (по расписанию, без агента)</w:t>
            </w:r>
          </w:p>
        </w:tc>
      </w:tr>
      <w:tr>
        <w:tc>
          <w:tcPr>
            <w:tcW w:type="dxa" w:w="22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archive</w:t>
            </w:r>
          </w:p>
        </w:tc>
        <w:tc>
          <w:tcPr>
            <w:tcW w:type="dxa" w:w="74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Переносит вышедший пост в PUBLISHED и пишет info.json</w:t>
            </w:r>
          </w:p>
        </w:tc>
      </w:tr>
      <w:tr>
        <w:tc>
          <w:tcPr>
            <w:tcW w:type="dxa" w:w="22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image-request</w:t>
            </w:r>
          </w:p>
        </w:tc>
        <w:tc>
          <w:tcPr>
            <w:tcW w:type="dxa" w:w="74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Заявка на картинку Higgsfield — генерация только после согласия на цену</w:t>
            </w:r>
          </w:p>
        </w:tc>
      </w:tr>
    </w:tbl>
    <w:p>
      <w:pPr>
        <w:pStyle w:val="Heading1"/>
        <w:spacing w:after="160" w:before="360"/>
      </w:pPr>
      <w:r>
        <w:rPr>
          <w:rFonts w:ascii="Arial" w:cs="Arial" w:eastAsia="Arial" w:hAnsi="Arial"/>
        </w:rPr>
        <w:t xml:space="preserve">10. Кнопка и смена агента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2943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E6170"/>
          <w:sz w:val="18"/>
          <w:szCs w:val="18"/>
        </w:rPr>
        <w:t xml:space="preserve">Схема 5. Кнопка и смена агента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Как переключить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Открыть репозиторий на GitHub (можно в мобильном приложении).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Вкладка </w:t>
      </w:r>
      <w:r>
        <w:rPr>
          <w:rFonts w:ascii="Arial" w:cs="Arial" w:eastAsia="Arial" w:hAnsi="Arial"/>
          <w:b/>
          <w:bCs/>
          <w:color w:val="1D2030"/>
          <w:sz w:val="22"/>
          <w:szCs w:val="22"/>
        </w:rPr>
        <w:t xml:space="preserve">Actions</w:t>
      </w:r>
      <w:r>
        <w:rPr>
          <w:rFonts w:ascii="Arial" w:cs="Arial" w:eastAsia="Arial" w:hAnsi="Arial"/>
          <w:color w:val="1D2030"/>
          <w:sz w:val="22"/>
          <w:szCs w:val="22"/>
        </w:rPr>
        <w:t xml:space="preserve"> → слева </w:t>
      </w:r>
      <w:r>
        <w:rPr>
          <w:rFonts w:ascii="Arial" w:cs="Arial" w:eastAsia="Arial" w:hAnsi="Arial"/>
          <w:b/>
          <w:bCs/>
          <w:color w:val="1D2030"/>
          <w:sz w:val="22"/>
          <w:szCs w:val="22"/>
        </w:rPr>
        <w:t xml:space="preserve">«Переключить агента»</w:t>
      </w:r>
      <w:r>
        <w:rPr>
          <w:rFonts w:ascii="Arial" w:cs="Arial" w:eastAsia="Arial" w:hAnsi="Arial"/>
          <w:color w:val="1D2030"/>
          <w:sz w:val="22"/>
          <w:szCs w:val="22"/>
        </w:rPr>
        <w:t xml:space="preserve"> → кнопка </w:t>
      </w:r>
      <w:r>
        <w:rPr>
          <w:rFonts w:ascii="Arial" w:cs="Arial" w:eastAsia="Arial" w:hAnsi="Arial"/>
          <w:b/>
          <w:bCs/>
          <w:color w:val="1D2030"/>
          <w:sz w:val="22"/>
          <w:szCs w:val="22"/>
        </w:rPr>
        <w:t xml:space="preserve">Run workflow</w:t>
      </w:r>
      <w:r>
        <w:rPr>
          <w:rFonts w:ascii="Arial" w:cs="Arial" w:eastAsia="Arial" w:hAnsi="Arial"/>
          <w:color w:val="1D2030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Выбрать агента: </w:t>
      </w:r>
      <w:r>
        <w:rPr>
          <w:rFonts w:ascii="Arial" w:cs="Arial" w:eastAsia="Arial" w:hAnsi="Arial"/>
          <w:b/>
          <w:bCs/>
          <w:color w:val="1D2030"/>
          <w:sz w:val="22"/>
          <w:szCs w:val="22"/>
        </w:rPr>
        <w:t xml:space="preserve">claude</w:t>
      </w:r>
      <w:r>
        <w:rPr>
          <w:rFonts w:ascii="Arial" w:cs="Arial" w:eastAsia="Arial" w:hAnsi="Arial"/>
          <w:color w:val="1D2030"/>
          <w:sz w:val="22"/>
          <w:szCs w:val="22"/>
        </w:rPr>
        <w:t xml:space="preserve">, </w:t>
      </w:r>
      <w:r>
        <w:rPr>
          <w:rFonts w:ascii="Arial" w:cs="Arial" w:eastAsia="Arial" w:hAnsi="Arial"/>
          <w:b/>
          <w:bCs/>
          <w:color w:val="1D2030"/>
          <w:sz w:val="22"/>
          <w:szCs w:val="22"/>
        </w:rPr>
        <w:t xml:space="preserve">chatgpt</w:t>
      </w:r>
      <w:r>
        <w:rPr>
          <w:rFonts w:ascii="Arial" w:cs="Arial" w:eastAsia="Arial" w:hAnsi="Arial"/>
          <w:color w:val="1D2030"/>
          <w:sz w:val="22"/>
          <w:szCs w:val="22"/>
        </w:rPr>
        <w:t xml:space="preserve"> или </w:t>
      </w:r>
      <w:r>
        <w:rPr>
          <w:rFonts w:ascii="Arial" w:cs="Arial" w:eastAsia="Arial" w:hAnsi="Arial"/>
          <w:b/>
          <w:bCs/>
          <w:color w:val="1D2030"/>
          <w:sz w:val="22"/>
          <w:szCs w:val="22"/>
        </w:rPr>
        <w:t xml:space="preserve">none</w:t>
      </w:r>
      <w:r>
        <w:rPr>
          <w:rFonts w:ascii="Arial" w:cs="Arial" w:eastAsia="Arial" w:hAnsi="Arial"/>
          <w:color w:val="1D2030"/>
          <w:sz w:val="22"/>
          <w:szCs w:val="22"/>
        </w:rPr>
        <w:t xml:space="preserve"> (никто), при желании написать комментарий → Run workflow.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Через несколько секунд в CONTROL/ACTIVE-AGENT.yaml появится новый агент, а в журнале переключений — строка с датой.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Почему ничего не теряется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Контент лежит в папках проектов, а не у агента.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Незаконченные задания — в TASKS/IN-WORK, с пометкой, кто и когда их взял.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Что уже сделано — в JOURNAL. Новый агент читает эти три места и продолжает.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Агент, который не выбран, ничего не меняет — два агента не мешают друг другу.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Агенты сохраняют работу мелкими шагами (коммит после каждого шага), поэтому при сбое теряется максимум один незаконченный шаг.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</w:rPr>
        <w:t xml:space="preserve">11. Как работает агент</w:t>
      </w:r>
    </w:p>
    <w:p>
      <w:pPr>
        <w:pStyle w:val="ListParagraph"/>
        <w:numPr>
          <w:ilvl w:val="0"/>
          <w:numId w:val="6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Обновляет репозиторий и проверяет CONTROL/ACTIVE-AGENT.yaml. Если управление не у него — ничего не меняет и сообщает владельцу.</w:t>
      </w:r>
    </w:p>
    <w:p>
      <w:pPr>
        <w:pStyle w:val="ListParagraph"/>
        <w:numPr>
          <w:ilvl w:val="0"/>
          <w:numId w:val="6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Читает CONTROL/AGENT.md, затем TASKS/IN-WORK и JOURNAL за последние дни.</w:t>
      </w:r>
    </w:p>
    <w:p>
      <w:pPr>
        <w:pStyle w:val="ListParagraph"/>
        <w:numPr>
          <w:ilvl w:val="0"/>
          <w:numId w:val="6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Задание от владельца сначала записывает в TASKS/INBOX, затем переносит в IN-WORK со своей пометкой и сразу сохраняет.</w:t>
      </w:r>
    </w:p>
    <w:p>
      <w:pPr>
        <w:pStyle w:val="ListParagraph"/>
        <w:numPr>
          <w:ilvl w:val="0"/>
          <w:numId w:val="6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Работает мелкими шагами: после каждого шага — коммит и пуш в main, строка в журнале.</w:t>
      </w:r>
    </w:p>
    <w:p>
      <w:pPr>
        <w:pStyle w:val="ListParagraph"/>
        <w:numPr>
          <w:ilvl w:val="0"/>
          <w:numId w:val="6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Соблюдает правила: уникальность, порядок RULES.md, факты только из материалов владельца, картинки — только после согласия на цену.</w:t>
      </w:r>
    </w:p>
    <w:p>
      <w:pPr>
        <w:pStyle w:val="ListParagraph"/>
        <w:numPr>
          <w:ilvl w:val="0"/>
          <w:numId w:val="6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Закончив, переносит задание в DONE с итогом и показывает результат владельцу (превью, список постов).</w:t>
      </w:r>
    </w:p>
    <w:p>
      <w:pPr>
        <w:pStyle w:val="ListParagraph"/>
        <w:numPr>
          <w:ilvl w:val="0"/>
          <w:numId w:val="6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Общается с владельцем по-русски, просто и коротко.</w:t>
      </w:r>
    </w:p>
    <w:p>
      <w:pPr>
        <w:pBdr>
          <w:left w:val="single" w:color="1A73E8" w:sz="18" w:space="8"/>
        </w:pBdr>
        <w:shd w:fill="EAF2FE" w:color="auto" w:val="clear"/>
        <w:spacing w:after="160" w:before="60"/>
        <w:ind w:left="140"/>
      </w:pPr>
      <w:r>
        <w:rPr>
          <w:rFonts w:ascii="Arial" w:cs="Arial" w:eastAsia="Arial" w:hAnsi="Arial"/>
          <w:color w:val="1D2030"/>
          <w:sz w:val="21"/>
          <w:szCs w:val="21"/>
        </w:rPr>
        <w:t xml:space="preserve">Для быстрого старта любого агента есть отдельный документ — DOCS/POST-HUB_промпт-для-агента.md. Его можно целиком вставить в ChatGPT, Claude или другого агента.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</w:rPr>
        <w:t xml:space="preserve">12. Публикация</w:t>
      </w:r>
    </w:p>
    <w:p>
      <w:pPr>
        <w:spacing w:after="120" w:line="30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Публикацию будут делать скрипты по расписанию (GitHub Actions или сервер владельца) — без участия агента. Время публикаций и подключения (коннекторы) к каждой сети настраиваются позже, в RULES.md сети.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color w:val="1A73E8"/>
                <w:sz w:val="19"/>
                <w:szCs w:val="19"/>
              </w:rPr>
              <w:t xml:space="preserve">Сеть</w:t>
            </w:r>
          </w:p>
        </w:tc>
        <w:tc>
          <w:tcPr>
            <w:tcW w:type="dxa" w:w="72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color w:val="1A73E8"/>
                <w:sz w:val="19"/>
                <w:szCs w:val="19"/>
              </w:rPr>
              <w:t xml:space="preserve">Что известно о подключении</w:t>
            </w:r>
          </w:p>
        </w:tc>
      </w:tr>
      <w:tr>
        <w:tc>
          <w:tcPr>
            <w:tcW w:type="dxa" w:w="24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Telegram</w:t>
            </w:r>
          </w:p>
        </w:tc>
        <w:tc>
          <w:tcPr>
            <w:tcW w:type="dxa" w:w="72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Бот, добавленный админом в канал; подпись к фото до 1024 символов, разметка HTML</w:t>
            </w:r>
          </w:p>
        </w:tc>
      </w:tr>
      <w:tr>
        <w:tc>
          <w:tcPr>
            <w:tcW w:type="dxa" w:w="24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Дзен</w:t>
            </w:r>
          </w:p>
        </w:tc>
        <w:tc>
          <w:tcPr>
            <w:tcW w:type="dxa" w:w="72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Может сам копировать посты из Telegram-канала (бот кросспостинга); заголовок карточки — первая строка поста</w:t>
            </w:r>
          </w:p>
        </w:tc>
      </w:tr>
      <w:tr>
        <w:tc>
          <w:tcPr>
            <w:tcW w:type="dxa" w:w="24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Блог</w:t>
            </w:r>
          </w:p>
        </w:tc>
        <w:tc>
          <w:tcPr>
            <w:tcW w:type="dxa" w:w="72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Статья добавляется на сайт проекта; сайт пересобирается сам</w:t>
            </w:r>
          </w:p>
        </w:tc>
      </w:tr>
      <w:tr>
        <w:tc>
          <w:tcPr>
            <w:tcW w:type="dxa" w:w="24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Facebook, LinkedIn</w:t>
            </w:r>
          </w:p>
        </w:tc>
        <w:tc>
          <w:tcPr>
            <w:tcW w:type="dxa" w:w="72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Через Make (вебхук). На бесплатном тарифе Make — до 2 активных сценариев</w:t>
            </w:r>
          </w:p>
        </w:tc>
      </w:tr>
      <w:tr>
        <w:tc>
          <w:tcPr>
            <w:tcW w:type="dxa" w:w="24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Instagram</w:t>
            </w:r>
          </w:p>
        </w:tc>
        <w:tc>
          <w:tcPr>
            <w:tcW w:type="dxa" w:w="72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Официальный API для бизнес- и авторских аккаунтов; картинка нужна по публичной ссылке</w:t>
            </w:r>
          </w:p>
        </w:tc>
      </w:tr>
      <w:tr>
        <w:tc>
          <w:tcPr>
            <w:tcW w:type="dxa" w:w="24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Threads</w:t>
            </w:r>
          </w:p>
        </w:tc>
        <w:tc>
          <w:tcPr>
            <w:tcW w:type="dxa" w:w="72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Свой API; пост до 500 символов</w:t>
            </w:r>
          </w:p>
        </w:tc>
      </w:tr>
      <w:tr>
        <w:tc>
          <w:tcPr>
            <w:tcW w:type="dxa" w:w="24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X</w:t>
            </w:r>
          </w:p>
        </w:tc>
        <w:tc>
          <w:tcPr>
            <w:tcW w:type="dxa" w:w="72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API платный; пост до 280 символов на обычном аккаунте</w:t>
            </w:r>
          </w:p>
        </w:tc>
      </w:tr>
      <w:tr>
        <w:tc>
          <w:tcPr>
            <w:tcW w:type="dxa" w:w="24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YouTube</w:t>
            </w:r>
          </w:p>
        </w:tc>
        <w:tc>
          <w:tcPr>
            <w:tcW w:type="dxa" w:w="72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API с суточной квотой загрузок (около 6 роликов в сутки на проект Google)</w:t>
            </w:r>
          </w:p>
        </w:tc>
      </w:tr>
      <w:tr>
        <w:tc>
          <w:tcPr>
            <w:tcW w:type="dxa" w:w="24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WeChat</w:t>
            </w:r>
          </w:p>
        </w:tc>
        <w:tc>
          <w:tcPr>
            <w:tcW w:type="dxa" w:w="72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API официального аккаунта — у верифицированного аккаунта (проверить при подключении)</w:t>
            </w:r>
          </w:p>
        </w:tc>
      </w:tr>
      <w:tr>
        <w:tc>
          <w:tcPr>
            <w:tcW w:type="dxa" w:w="24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Xiaohongshu</w:t>
            </w:r>
          </w:p>
        </w:tc>
        <w:tc>
          <w:tcPr>
            <w:tcW w:type="dxa" w:w="72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Открытого API для публикации, насколько известно, нет — вероятен полуавтомат: пост готов в READY, публикует владелец</w:t>
            </w:r>
          </w:p>
        </w:tc>
      </w:tr>
    </w:tbl>
    <w:p>
      <w:pPr>
        <w:pStyle w:val="Heading1"/>
        <w:spacing w:after="160" w:before="360"/>
      </w:pPr>
      <w:r>
        <w:rPr>
          <w:rFonts w:ascii="Arial" w:cs="Arial" w:eastAsia="Arial" w:hAnsi="Arial"/>
        </w:rPr>
        <w:t xml:space="preserve">13. Хранение файлов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Arial" w:eastAsia="Arial" w:hAnsi="Arial"/>
          <w:b/>
          <w:bCs/>
          <w:color w:val="1D2030"/>
          <w:sz w:val="22"/>
          <w:szCs w:val="22"/>
        </w:rPr>
        <w:t xml:space="preserve">Видео</w:t>
      </w:r>
      <w:r>
        <w:rPr>
          <w:rFonts w:ascii="Arial" w:cs="Arial" w:eastAsia="Arial" w:hAnsi="Arial"/>
          <w:color w:val="1D2030"/>
          <w:sz w:val="22"/>
          <w:szCs w:val="22"/>
        </w:rPr>
        <w:t xml:space="preserve"> (mp4, mov, m4v, webm, avi, mkv) и аудио хранятся через </w:t>
      </w:r>
      <w:r>
        <w:rPr>
          <w:rFonts w:ascii="Arial" w:cs="Arial" w:eastAsia="Arial" w:hAnsi="Arial"/>
          <w:b/>
          <w:bCs/>
          <w:color w:val="1D2030"/>
          <w:sz w:val="22"/>
          <w:szCs w:val="22"/>
        </w:rPr>
        <w:t xml:space="preserve">Git LFS</w:t>
      </w:r>
      <w:r>
        <w:rPr>
          <w:rFonts w:ascii="Arial" w:cs="Arial" w:eastAsia="Arial" w:hAnsi="Arial"/>
          <w:color w:val="1D2030"/>
          <w:sz w:val="22"/>
          <w:szCs w:val="22"/>
        </w:rPr>
        <w:t xml:space="preserve"> — правило в файле .gitattributes.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Arial" w:eastAsia="Arial" w:hAnsi="Arial"/>
          <w:b/>
          <w:bCs/>
          <w:color w:val="1D2030"/>
          <w:sz w:val="22"/>
          <w:szCs w:val="22"/>
        </w:rPr>
        <w:t xml:space="preserve">Файлы никогда не удаляются</w:t>
      </w:r>
      <w:r>
        <w:rPr>
          <w:rFonts w:ascii="Arial" w:cs="Arial" w:eastAsia="Arial" w:hAnsi="Arial"/>
          <w:color w:val="1D2030"/>
          <w:sz w:val="22"/>
          <w:szCs w:val="22"/>
        </w:rPr>
        <w:t xml:space="preserve"> — только переносятся: запас → READY → PUBLISHED. Архив PUBLISHED хранится всегда.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Arial" w:eastAsia="Arial" w:hAnsi="Arial"/>
          <w:b/>
          <w:bCs/>
          <w:color w:val="1D2030"/>
          <w:sz w:val="22"/>
          <w:szCs w:val="22"/>
        </w:rPr>
        <w:t xml:space="preserve">Фото</w:t>
      </w:r>
      <w:r>
        <w:rPr>
          <w:rFonts w:ascii="Arial" w:cs="Arial" w:eastAsia="Arial" w:hAnsi="Arial"/>
          <w:color w:val="1D2030"/>
          <w:sz w:val="22"/>
          <w:szCs w:val="22"/>
        </w:rPr>
        <w:t xml:space="preserve"> хранятся в обычном git; лучше JPG размером до 1 МБ.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Объём LFS на GitHub ограничен тарифом. Когда видео станет много — докупим место или вынесем старый архив видео в облако.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</w:rPr>
        <w:t xml:space="preserve">14. Картинки Higgsfield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Новые генерации — </w:t>
      </w:r>
      <w:r>
        <w:rPr>
          <w:rFonts w:ascii="Arial" w:cs="Arial" w:eastAsia="Arial" w:hAnsi="Arial"/>
          <w:b/>
          <w:bCs/>
          <w:color w:val="1D2030"/>
          <w:sz w:val="22"/>
          <w:szCs w:val="22"/>
        </w:rPr>
        <w:t xml:space="preserve">только после того, как владелец увидел цену и согласился</w:t>
      </w:r>
      <w:r>
        <w:rPr>
          <w:rFonts w:ascii="Arial" w:cs="Arial" w:eastAsia="Arial" w:hAnsi="Arial"/>
          <w:color w:val="1D2030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Сначала проба на нескольких постах, потом партиями. Перед одобрением — лист картинок в чат.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На картинке нет текста и чужих логотипов: Higgsfield искажает надписи.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Одна картинка используется один раз — во всех сетях и проектах.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</w:rPr>
        <w:t xml:space="preserve">15. Ключи и доступы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Все ключи и токены (Telegram-бот, Instagram, Make, ключи агентов) — </w:t>
      </w:r>
      <w:r>
        <w:rPr>
          <w:rFonts w:ascii="Arial" w:cs="Arial" w:eastAsia="Arial" w:hAnsi="Arial"/>
          <w:b/>
          <w:bCs/>
          <w:color w:val="1D2030"/>
          <w:sz w:val="22"/>
          <w:szCs w:val="22"/>
        </w:rPr>
        <w:t xml:space="preserve">только в GitHub</w:t>
      </w:r>
      <w:r>
        <w:rPr>
          <w:rFonts w:ascii="Arial" w:cs="Arial" w:eastAsia="Arial" w:hAnsi="Arial"/>
          <w:color w:val="1D2030"/>
          <w:sz w:val="22"/>
          <w:szCs w:val="22"/>
        </w:rPr>
        <w:t xml:space="preserve">: Settings → Secrets and variables → Actions.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Ключи никогда не присылаются в чат и не записываются в файлы репозитория.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Каждому агенту нужен свой доступ к GitHub; доступы к соцсетям — у скриптов публикации через секреты.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</w:rPr>
        <w:t xml:space="preserve">16. Действующие публикации в других репозиториях</w:t>
      </w:r>
    </w:p>
    <w:p>
      <w:pPr>
        <w:spacing w:after="120" w:line="30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Сейчас посты выходят из других мест. Их </w:t>
      </w:r>
      <w:r>
        <w:rPr>
          <w:rFonts w:ascii="Arial" w:cs="Arial" w:eastAsia="Arial" w:hAnsi="Arial"/>
          <w:b/>
          <w:bCs/>
          <w:color w:val="1D2030"/>
          <w:sz w:val="22"/>
          <w:szCs w:val="22"/>
        </w:rPr>
        <w:t xml:space="preserve">не трогаем и не отключаем</w:t>
      </w:r>
      <w:r>
        <w:rPr>
          <w:rFonts w:ascii="Arial" w:cs="Arial" w:eastAsia="Arial" w:hAnsi="Arial"/>
          <w:color w:val="1D2030"/>
          <w:sz w:val="22"/>
          <w:szCs w:val="22"/>
        </w:rPr>
        <w:t xml:space="preserve"> — сначала строим новую архитектуру в POST-HUB, потом переключаем каналы по одному и только по решению владельца.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800"/>
        <w:gridCol w:w="3838"/>
      </w:tblGrid>
      <w:tr>
        <w:trPr>
          <w:tblHeader/>
        </w:trPr>
        <w:tc>
          <w:tcPr>
            <w:tcW w:type="dxa" w:w="30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color w:val="1A73E8"/>
                <w:sz w:val="19"/>
                <w:szCs w:val="19"/>
              </w:rPr>
              <w:t xml:space="preserve">Канал</w:t>
            </w:r>
          </w:p>
        </w:tc>
        <w:tc>
          <w:tcPr>
            <w:tcW w:type="dxa" w:w="28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color w:val="1A73E8"/>
                <w:sz w:val="19"/>
                <w:szCs w:val="19"/>
              </w:rPr>
              <w:t xml:space="preserve">Где работает</w:t>
            </w:r>
          </w:p>
        </w:tc>
        <w:tc>
          <w:tcPr>
            <w:tcW w:type="dxa" w:w="38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color w:val="1A73E8"/>
                <w:sz w:val="19"/>
                <w:szCs w:val="19"/>
              </w:rPr>
              <w:t xml:space="preserve">Состояние на 10.10.2026</w:t>
            </w:r>
          </w:p>
        </w:tc>
      </w:tr>
      <w:tr>
        <w:tc>
          <w:tcPr>
            <w:tcW w:type="dxa" w:w="30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Telegram GTT и Telegram Aura (Aura зеркалится в Дзен)</w:t>
            </w:r>
          </w:p>
        </w:tc>
        <w:tc>
          <w:tcPr>
            <w:tcW w:type="dxa" w:w="28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claude-control → сервер владельца</w:t>
            </w:r>
          </w:p>
        </w:tc>
        <w:tc>
          <w:tcPr>
            <w:tcW w:type="dxa" w:w="38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последний пост 09.10, 18:00 МСК; очередь до 30.10 (по 2 поста в день)</w:t>
            </w:r>
          </w:p>
        </w:tc>
      </w:tr>
      <w:tr>
        <w:tc>
          <w:tcPr>
            <w:tcW w:type="dxa" w:w="30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Блог globaltechtour.ru</w:t>
            </w:r>
          </w:p>
        </w:tc>
        <w:tc>
          <w:tcPr>
            <w:tcW w:type="dxa" w:w="28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автопубликация в SINOTECH</w:t>
            </w:r>
          </w:p>
        </w:tc>
        <w:tc>
          <w:tcPr>
            <w:tcW w:type="dxa" w:w="38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последняя статья 03.10; 32 готовые статьи не вышли</w:t>
            </w:r>
          </w:p>
        </w:tc>
      </w:tr>
      <w:tr>
        <w:tc>
          <w:tcPr>
            <w:tcW w:type="dxa" w:w="30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Блог aura-robotics.ru</w:t>
            </w:r>
          </w:p>
        </w:tc>
        <w:tc>
          <w:tcPr>
            <w:tcW w:type="dxa" w:w="28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автопубликация в AURA</w:t>
            </w:r>
          </w:p>
        </w:tc>
        <w:tc>
          <w:tcPr>
            <w:tcW w:type="dxa" w:w="38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последняя статья 09.10; запас примерно до 04.11</w:t>
            </w:r>
          </w:p>
        </w:tc>
      </w:tr>
      <w:tr>
        <w:tc>
          <w:tcPr>
            <w:tcW w:type="dxa" w:w="30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Facebook GTT и Aura</w:t>
            </w:r>
          </w:p>
        </w:tc>
        <w:tc>
          <w:tcPr>
            <w:tcW w:type="dxa" w:w="28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Make, из claude-control</w:t>
            </w:r>
          </w:p>
        </w:tc>
        <w:tc>
          <w:tcPr>
            <w:tcW w:type="dxa" w:w="38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последние посты 02.10 (GTT) и 06.10 (Aura); очередь пустая</w:t>
            </w:r>
          </w:p>
        </w:tc>
      </w:tr>
      <w:tr>
        <w:tc>
          <w:tcPr>
            <w:tcW w:type="dxa" w:w="30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Facebook и LinkedIn (личные)</w:t>
            </w:r>
          </w:p>
        </w:tc>
        <w:tc>
          <w:tcPr>
            <w:tcW w:type="dxa" w:w="28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Make, из claude-control</w:t>
            </w:r>
          </w:p>
        </w:tc>
        <w:tc>
          <w:tcPr>
            <w:tcW w:type="dxa" w:w="38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вручную после статьи в личном блоге</w:t>
            </w:r>
          </w:p>
        </w:tc>
      </w:tr>
      <w:tr>
        <w:tc>
          <w:tcPr>
            <w:tcW w:type="dxa" w:w="30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Личный блог</w:t>
            </w:r>
          </w:p>
        </w:tc>
        <w:tc>
          <w:tcPr>
            <w:tcW w:type="dxa" w:w="28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claude-control</w:t>
            </w:r>
          </w:p>
        </w:tc>
        <w:tc>
          <w:tcPr>
            <w:tcW w:type="dxa" w:w="38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последняя статья 10.10; в запасе ещё 4</w:t>
            </w:r>
          </w:p>
        </w:tc>
      </w:tr>
      <w:tr>
        <w:tc>
          <w:tcPr>
            <w:tcW w:type="dxa" w:w="30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Instagram GTT и Aura</w:t>
            </w:r>
          </w:p>
        </w:tc>
        <w:tc>
          <w:tcPr>
            <w:tcW w:type="dxa" w:w="28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MyFirst (GitHub Actions)</w:t>
            </w:r>
          </w:p>
        </w:tc>
        <w:tc>
          <w:tcPr>
            <w:tcW w:type="dxa" w:w="38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публикаций не было; по 1 карусели висит в очереди с сентября</w:t>
            </w:r>
          </w:p>
        </w:tc>
      </w:tr>
    </w:tbl>
    <w:p>
      <w:pPr>
        <w:pStyle w:val="Heading1"/>
        <w:spacing w:after="160" w:before="360"/>
      </w:pPr>
      <w:r>
        <w:rPr>
          <w:rFonts w:ascii="Arial" w:cs="Arial" w:eastAsia="Arial" w:hAnsi="Arial"/>
        </w:rPr>
        <w:t xml:space="preserve">17. Что дальше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638"/>
      </w:tblGrid>
      <w:tr>
        <w:trPr>
          <w:tblHeader/>
        </w:trPr>
        <w:tc>
          <w:tcPr>
            <w:tcW w:type="dxa" w:w="70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color w:val="1A73E8"/>
                <w:sz w:val="19"/>
                <w:szCs w:val="19"/>
              </w:rPr>
              <w:t xml:space="preserve">Шаг</w:t>
            </w:r>
          </w:p>
        </w:tc>
        <w:tc>
          <w:tcPr>
            <w:tcW w:type="dxa" w:w="26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color w:val="1A73E8"/>
                <w:sz w:val="19"/>
                <w:szCs w:val="19"/>
              </w:rPr>
              <w:t xml:space="preserve">Статус</w:t>
            </w:r>
          </w:p>
        </w:tc>
      </w:tr>
      <w:tr>
        <w:tc>
          <w:tcPr>
            <w:tcW w:type="dxa" w:w="70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Структура: 3 проекта × 11 сетей, форматы в Instagram, Facebook, YouTube и Дзене</w:t>
            </w:r>
          </w:p>
        </w:tc>
        <w:tc>
          <w:tcPr>
            <w:tcW w:type="dxa" w:w="26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готово</w:t>
            </w:r>
          </w:p>
        </w:tc>
      </w:tr>
      <w:tr>
        <w:tc>
          <w:tcPr>
            <w:tcW w:type="dxa" w:w="70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Пульт CONTROL и кнопка «Переключить агента»</w:t>
            </w:r>
          </w:p>
        </w:tc>
        <w:tc>
          <w:tcPr>
            <w:tcW w:type="dxa" w:w="26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готово</w:t>
            </w:r>
          </w:p>
        </w:tc>
      </w:tr>
      <w:tr>
        <w:tc>
          <w:tcPr>
            <w:tcW w:type="dxa" w:w="70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Черновики правил проектов: RULES.md, BRAND/, VIDEO.md, правила сетей, общие правила роликов</w:t>
            </w:r>
          </w:p>
        </w:tc>
        <w:tc>
          <w:tcPr>
            <w:tcW w:type="dxa" w:w="26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готово</w:t>
            </w:r>
          </w:p>
        </w:tc>
      </w:tr>
      <w:tr>
        <w:tc>
          <w:tcPr>
            <w:tcW w:type="dxa" w:w="70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Согласование черновиков и ответы на вопросы</w:t>
            </w:r>
          </w:p>
        </w:tc>
        <w:tc>
          <w:tcPr>
            <w:tcW w:type="dxa" w:w="26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с владельцем</w:t>
            </w:r>
          </w:p>
        </w:tc>
      </w:tr>
      <w:tr>
        <w:tc>
          <w:tcPr>
            <w:tcW w:type="dxa" w:w="70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Команды пульта: queue, prepare, check, publish, archive, image-request</w:t>
            </w:r>
          </w:p>
        </w:tc>
        <w:tc>
          <w:tcPr>
            <w:tcW w:type="dxa" w:w="26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следующий шаг</w:t>
            </w:r>
          </w:p>
        </w:tc>
      </w:tr>
      <w:tr>
        <w:tc>
          <w:tcPr>
            <w:tcW w:type="dxa" w:w="70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Время публикаций по сетям</w:t>
            </w:r>
          </w:p>
        </w:tc>
        <w:tc>
          <w:tcPr>
            <w:tcW w:type="dxa" w:w="26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позже</w:t>
            </w:r>
          </w:p>
        </w:tc>
      </w:tr>
      <w:tr>
        <w:tc>
          <w:tcPr>
            <w:tcW w:type="dxa" w:w="70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Коннекторы сетей</w:t>
            </w:r>
          </w:p>
        </w:tc>
        <w:tc>
          <w:tcPr>
            <w:tcW w:type="dxa" w:w="26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позже</w:t>
            </w:r>
          </w:p>
        </w:tc>
      </w:tr>
      <w:tr>
        <w:tc>
          <w:tcPr>
            <w:tcW w:type="dxa" w:w="70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Перенос контента и переключение каналов из старых систем</w:t>
            </w:r>
          </w:p>
        </w:tc>
        <w:tc>
          <w:tcPr>
            <w:tcW w:type="dxa" w:w="26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по решению владельца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E6170"/>
        <w:sz w:val="16"/>
        <w:szCs w:val="16"/>
      </w:rPr>
      <w:t xml:space="preserve">POST-HUB · архитектура и правила · стр. </w:t>
    </w:r>
    <w:r>
      <w:rPr>
        <w:rFonts w:ascii="Arial" w:cs="Arial" w:eastAsia="Arial" w:hAnsi="Arial"/>
        <w:color w:val="5E617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5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D20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1A73E8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D203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dad0200fe86847210bba3da357a215c3c4ba12e3.png"/><Relationship Id="rId9" Type="http://schemas.openxmlformats.org/officeDocument/2006/relationships/image" Target="media/f411ec96c5c2ea5de432bfe4146347c6361c4b4b.png"/><Relationship Id="rId10" Type="http://schemas.openxmlformats.org/officeDocument/2006/relationships/image" Target="media/008559085ea04cc41cd7be434f55a56fb7aac296.png"/><Relationship Id="rId11" Type="http://schemas.openxmlformats.org/officeDocument/2006/relationships/image" Target="media/549c0012dfcadf6fe9c11f358b25912085723d12.png"/><Relationship Id="rId12" Type="http://schemas.openxmlformats.org/officeDocument/2006/relationships/image" Target="media/63c34784dbde5071f6eb73b8f5e3ab88cc0c0894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POST-HUB — архитектура и правила</dc:title>
  <dc:creator>POST-HUB</dc:creator>
  <cp:lastModifiedBy>Un-named</cp:lastModifiedBy>
  <cp:revision>1</cp:revision>
  <dcterms:created xsi:type="dcterms:W3CDTF">2026-10-10T04:47:32.283Z</dcterms:created>
  <dcterms:modified xsi:type="dcterms:W3CDTF">2026-10-10T04:47:32.289Z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