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Блог</w:t>
      </w:r>
      <w:r>
        <w:t xml:space="preserve"> </w:t>
      </w:r>
      <w:r>
        <w:t xml:space="preserve">Aura</w:t>
      </w:r>
      <w:r>
        <w:t xml:space="preserve"> </w:t>
      </w:r>
      <w:r>
        <w:t xml:space="preserve">Robotics</w:t>
      </w:r>
    </w:p>
    <w:p>
      <w:pPr>
        <w:pStyle w:val="Subtitle"/>
      </w:pPr>
      <w:r>
        <w:t xml:space="preserve">60</w:t>
      </w:r>
      <w:r>
        <w:t xml:space="preserve"> </w:t>
      </w:r>
      <w:r>
        <w:t xml:space="preserve">статей,</w:t>
      </w:r>
      <w:r>
        <w:t xml:space="preserve"> </w:t>
      </w:r>
      <w:r>
        <w:t xml:space="preserve">RU</w:t>
      </w:r>
      <w:r>
        <w:t xml:space="preserve"> </w:t>
      </w:r>
      <w:r>
        <w:t xml:space="preserve">+</w:t>
      </w:r>
      <w:r>
        <w:t xml:space="preserve"> </w:t>
      </w:r>
      <w:r>
        <w:t xml:space="preserve">EN,</w:t>
      </w:r>
      <w:r>
        <w:t xml:space="preserve"> </w:t>
      </w:r>
      <w:r>
        <w:t xml:space="preserve">по</w:t>
      </w:r>
      <w:r>
        <w:t xml:space="preserve"> </w:t>
      </w:r>
      <w:r>
        <w:t xml:space="preserve">одной</w:t>
      </w:r>
      <w:r>
        <w:t xml:space="preserve"> </w:t>
      </w:r>
      <w:r>
        <w:t xml:space="preserve">в</w:t>
      </w:r>
      <w:r>
        <w:t xml:space="preserve"> </w:t>
      </w:r>
      <w:r>
        <w:t xml:space="preserve">день</w:t>
      </w:r>
      <w:r>
        <w:t xml:space="preserve"> </w:t>
      </w:r>
      <w:r>
        <w:t xml:space="preserve">с</w:t>
      </w:r>
      <w:r>
        <w:t xml:space="preserve"> </w:t>
      </w:r>
      <w:r>
        <w:t xml:space="preserve">1</w:t>
      </w:r>
      <w:r>
        <w:t xml:space="preserve"> </w:t>
      </w:r>
      <w:r>
        <w:t xml:space="preserve">ноября</w:t>
      </w:r>
      <w:r>
        <w:t xml:space="preserve"> </w:t>
      </w:r>
      <w:r>
        <w:t xml:space="preserve">по</w:t>
      </w:r>
      <w:r>
        <w:t xml:space="preserve"> </w:t>
      </w:r>
      <w:r>
        <w:t xml:space="preserve">30</w:t>
      </w:r>
      <w:r>
        <w:t xml:space="preserve"> </w:t>
      </w:r>
      <w:r>
        <w:t xml:space="preserve">декабря</w:t>
      </w:r>
      <w:r>
        <w:t xml:space="preserve"> </w:t>
      </w:r>
      <w:r>
        <w:t xml:space="preserve">2026</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"1-1" \h \z \u</w:instrText>
            <w:fldChar w:fldCharType="separate"/>
            <w:fldChar w:fldCharType="end"/>
          </w:r>
        </w:p>
      </w:sdtContent>
    </w:sdt>
    <w:bookmarkStart w:id="40" w:name="Xa8e5c3818e52b800b4dde4e8c3e0c9d2cb31fe7"/>
    <w:p>
      <w:pPr>
        <w:pStyle w:val="Heading1"/>
      </w:pPr>
      <w:r>
        <w:t xml:space="preserve">№1 · 1 ноября · Кобот: коллега, который не спорит. Как выбрать коллаборативного робота под задачу</w:t>
      </w:r>
    </w:p>
    <w:p>
      <w:pPr>
        <w:pStyle w:val="FirstParagraph"/>
      </w:pPr>
      <w:r>
        <w:rPr>
          <w:iCs/>
          <w:i/>
        </w:rPr>
        <w:t xml:space="preserve">Дата публикации: Вс, 1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6432 / EN 6097</w:t>
      </w:r>
    </w:p>
    <w:bookmarkStart w:id="29" w:name="Xa2bece7ab4ee930e901c0f6f4f5be9569a62175"/>
    <w:p>
      <w:pPr>
        <w:pStyle w:val="Heading2"/>
      </w:pPr>
      <w:r>
        <w:t xml:space="preserve">Кобот: коллега, который не спорит. Как выбрать коллаборативного робота под задачу</w:t>
      </w:r>
    </w:p>
    <w:p>
      <w:pPr>
        <w:pStyle w:val="FirstParagraph"/>
      </w:pPr>
      <w:r>
        <w:rPr>
          <w:bCs/>
          <w:b/>
        </w:rPr>
        <w:t xml:space="preserve">Meta description:</w:t>
      </w:r>
      <w:r>
        <w:t xml:space="preserve"> </w:t>
      </w:r>
      <w:r>
        <w:t xml:space="preserve">Как выбрать кобота: грузоподъёмность с учётом захвата, вылет, такт, безопасность, стоимость интеграции и расчёт окупаемости. Практический гид покупателя от Aura Robotics.</w:t>
      </w:r>
    </w:p>
    <w:p>
      <w:pPr>
        <w:pStyle w:val="BodyText"/>
      </w:pPr>
      <w:r>
        <w:t xml:space="preserve">Кобота обычно выбирают так же, как машину: по картинке, по цвету и по тому, что есть у соседа. С машиной это иногда работает. С роботом — никогда, потому что сосед у вас, скорее всего, делает другую деталь.</w:t>
      </w:r>
    </w:p>
    <w:p>
      <w:pPr>
        <w:pStyle w:val="BodyText"/>
      </w:pPr>
      <w:r>
        <w:t xml:space="preserve">Мы в Aura Robotics подбираем коботов напрямую на китайских заводах и видим одну закономерность: проекты, которые начинали с вопроса «какого робота купить», заканчиваются дольше и дороже, чем проекты, которые начинали с вопроса «что именно он будет делать». Ниже — порядок, в котором мы советуем думать. Он скучный. Это его главное достоинство.</w:t>
      </w:r>
    </w:p>
    <w:bookmarkStart w:id="20" w:name="начните-с-операции-а-не-с-робота"/>
    <w:p>
      <w:pPr>
        <w:pStyle w:val="Heading3"/>
      </w:pPr>
      <w:r>
        <w:t xml:space="preserve">1. Начните с операции, а не с робота</w:t>
      </w:r>
    </w:p>
    <w:p>
      <w:pPr>
        <w:pStyle w:val="FirstParagraph"/>
      </w:pPr>
      <w:r>
        <w:t xml:space="preserve">Кобот — коллаборативный робот — рассчитан на работу рядом с человеком без сплошного ограждения. Это его сила и его ограничение одновременно. Типичные задачи: загрузка и выгрузка станков с ЧПУ, паллетирование в конце линии, закручивание винтов, нанесение клея и герметика, шлифовка, сварка небольших серий, контроль качества с камерой.</w:t>
      </w:r>
    </w:p>
    <w:p>
      <w:pPr>
        <w:pStyle w:val="BodyText"/>
      </w:pPr>
      <w:r>
        <w:t xml:space="preserve">Опишите операцию так, будто объясняете её новому сотруднику, который ничего не знает и ни о чём не спрашивает. Что берём, откуда, куда кладём, сколько раз в час, что считается браком. Если описание не помещается на одну страницу, значит, вы автоматизируете не операцию, а хаос. Хаос тоже можно автоматизировать, но получится быстрый хаос.</w:t>
      </w:r>
    </w:p>
    <w:bookmarkEnd w:id="20"/>
    <w:bookmarkStart w:id="21" w:name="X0a4cb8400f155fe99c6acd028067001110e0944"/>
    <w:p>
      <w:pPr>
        <w:pStyle w:val="Heading3"/>
      </w:pPr>
      <w:r>
        <w:t xml:space="preserve">2. Грузоподъёмность: считайте вместе с захватом</w:t>
      </w:r>
    </w:p>
    <w:p>
      <w:pPr>
        <w:pStyle w:val="FirstParagraph"/>
      </w:pPr>
      <w:r>
        <w:t xml:space="preserve">Паспортная грузоподъёмность коботов обычно лежит в диапазоне от 3 до 20 кг, у ряда моделей — до 25–30 кг. Ошибка номер один: сравнивать эту цифру с весом детали.</w:t>
      </w:r>
    </w:p>
    <w:p>
      <w:pPr>
        <w:pStyle w:val="BodyText"/>
      </w:pPr>
      <w:r>
        <w:t xml:space="preserve">Робот несёт не деталь, а деталь плюс захват, плюс переходную пластину, плюс кабели и пневматику. Захват на 1,5–3 кг — обычное дело. Кроме того, паспортная нагрузка указана для определённого смещения центра масс; если деталь длинная и её держат за край, реальная допустимая масса падает.</w:t>
      </w:r>
    </w:p>
    <w:p>
      <w:pPr>
        <w:pStyle w:val="BodyText"/>
      </w:pPr>
      <w:r>
        <w:t xml:space="preserve">Рабочее правило: сложите массу детали и всей оснастки и добавьте запас 20–30%. Деталь на 4 кг почти никогда не означает кобот на 5 кг. Она означает кобот на 8–10.</w:t>
      </w:r>
    </w:p>
    <w:p>
      <w:pPr>
        <w:pStyle w:val="BodyText"/>
      </w:pPr>
      <w:r>
        <w:t xml:space="preserve">Робот, работающий на пределе грузоподъёмности, похож на человека, который несёт холодильник на пятый этаж и уверяет, что ему не тяжело. Верить не надо.</w:t>
      </w:r>
    </w:p>
    <w:bookmarkEnd w:id="21"/>
    <w:bookmarkStart w:id="22" w:name="вылет-и-рабочая-зона"/>
    <w:p>
      <w:pPr>
        <w:pStyle w:val="Heading3"/>
      </w:pPr>
      <w:r>
        <w:t xml:space="preserve">3. Вылет и рабочая зона</w:t>
      </w:r>
    </w:p>
    <w:p>
      <w:pPr>
        <w:pStyle w:val="FirstParagraph"/>
      </w:pPr>
      <w:r>
        <w:t xml:space="preserve">Вылет (радиус досягаемости) у коботов — примерно от 500 мм у компактных моделей до 1300–1800 мм у крупных. Проверьте не одну точку, а все: самую дальнюю ячейку паллеты, верхний ряд, угол стола, дверцу станка. Отдельно — положение основания: на столе, на тумбе, на мобильной платформе или на седьмой оси.</w:t>
      </w:r>
    </w:p>
    <w:p>
      <w:pPr>
        <w:pStyle w:val="BodyText"/>
      </w:pPr>
      <w:r>
        <w:t xml:space="preserve">Хорошая практика — нарисовать зону в 3D или хотя бы мелом на полу. Мел дешевле переделки фундамента.</w:t>
      </w:r>
    </w:p>
    <w:bookmarkEnd w:id="22"/>
    <w:bookmarkStart w:id="23" w:name="такт-и-честная-безопасность"/>
    <w:p>
      <w:pPr>
        <w:pStyle w:val="Heading3"/>
      </w:pPr>
      <w:r>
        <w:t xml:space="preserve">4. Такт и честная безопасность</w:t>
      </w:r>
    </w:p>
    <w:p>
      <w:pPr>
        <w:pStyle w:val="FirstParagraph"/>
      </w:pPr>
      <w:r>
        <w:t xml:space="preserve">Здесь начинается самое интересное. Кобот безопасен, потому что ограничивает силу и скорость при контакте с человеком (требования описаны в ISO 10218 и ISO/TS 15066). Отсюда следствие, о котором не пишут в рекламе: в совместном режиме кобот работает медленнее промышленного робота.</w:t>
      </w:r>
    </w:p>
    <w:p>
      <w:pPr>
        <w:pStyle w:val="BodyText"/>
      </w:pPr>
      <w:r>
        <w:t xml:space="preserve">Если вам нужно 30 циклов в минуту, вам, скорее всего, нужен не кобот, а промышленный робот за ограждением. Если 2–6 циклов в минуту и человек рядом, кобот подходит идеально. Посередине — компромиссы: лазерные сканеры, которые разрешают роботу ускоряться, когда рядом никого нет, и замедляться, когда кто-то подошёл.</w:t>
      </w:r>
    </w:p>
    <w:p>
      <w:pPr>
        <w:pStyle w:val="BodyText"/>
      </w:pPr>
      <w:r>
        <w:t xml:space="preserve">Помните также, что «коллаборативность» — свойство не робота, а всей ячейки. Острый захват или нож на фланце превращают самого вежливого робота в угрозу. Оценку рисков делают для ячейки целиком.</w:t>
      </w:r>
    </w:p>
    <w:p>
      <w:pPr>
        <w:pStyle w:val="BodyText"/>
      </w:pPr>
      <w:r>
        <w:t xml:space="preserve">Кобот безопасен ровно настолько, насколько безопасно то, что он держит в руке.</w:t>
      </w:r>
    </w:p>
    <w:bookmarkEnd w:id="23"/>
    <w:bookmarkStart w:id="24" w:name="точность-защита-среда"/>
    <w:p>
      <w:pPr>
        <w:pStyle w:val="Heading3"/>
      </w:pPr>
      <w:r>
        <w:t xml:space="preserve">5. Точность, защита, среда</w:t>
      </w:r>
    </w:p>
    <w:p>
      <w:pPr>
        <w:pStyle w:val="FirstParagraph"/>
      </w:pPr>
      <w:r>
        <w:t xml:space="preserve">Повторяемость у большинства коботов — порядка ±0,02–0,05 мм. Для загрузки станка или паллетирования это с запасом. Для точной сборки важнее не паспорт, а жёсткость оснастки и стабильность позиционирования детали.</w:t>
      </w:r>
    </w:p>
    <w:p>
      <w:pPr>
        <w:pStyle w:val="BodyText"/>
      </w:pPr>
      <w:r>
        <w:t xml:space="preserve">Проверьте класс защиты: IP54 подойдёт для цеха, а для пищевого производства с мойкой нужен IP66–IP67 и смазка пищевого класса. Для сварки и шлифовки — защита от пыли и брызг. Робот, купленный для «чистого цеха», плохо переносит реальный цех.</w:t>
      </w:r>
    </w:p>
    <w:bookmarkEnd w:id="24"/>
    <w:bookmarkStart w:id="25" w:name="где-на-самом-деле-прячется-бюджет"/>
    <w:p>
      <w:pPr>
        <w:pStyle w:val="Heading3"/>
      </w:pPr>
      <w:r>
        <w:t xml:space="preserve">6. Где на самом деле прячется бюджет</w:t>
      </w:r>
    </w:p>
    <w:p>
      <w:pPr>
        <w:pStyle w:val="FirstParagraph"/>
      </w:pPr>
      <w:r>
        <w:t xml:space="preserve">Сам робот — только часть стоимости проекта. Захват, вакуумная или механическая оснастка, система технического зрения, стол или тумба, датчики безопасности, программирование, пусконаладка, обучение персонала. Во многих проектах интеграция стоит сопоставимо с самим роботом, иногда больше.</w:t>
      </w:r>
    </w:p>
    <w:p>
      <w:pPr>
        <w:pStyle w:val="BodyText"/>
      </w:pPr>
      <w:r>
        <w:t xml:space="preserve">Отдельно спросите про программное обеспечение: на каком языке интерфейс, есть ли офлайн-программирование, какие протоколы поддерживаются для связи с ПЛК и станком (Modbus, Profinet, EtherNet/IP и т. д.), как обновляется прошивка, где брать запчасти.</w:t>
      </w:r>
    </w:p>
    <w:bookmarkEnd w:id="25"/>
    <w:bookmarkStart w:id="26" w:name="как-посчитать-окупаемость"/>
    <w:p>
      <w:pPr>
        <w:pStyle w:val="Heading3"/>
      </w:pPr>
      <w:r>
        <w:t xml:space="preserve">7. Как посчитать окупаемость</w:t>
      </w:r>
    </w:p>
    <w:p>
      <w:pPr>
        <w:pStyle w:val="FirstParagraph"/>
      </w:pPr>
      <w:r>
        <w:t xml:space="preserve">Формула простая, сложно в неё честно подставить цифры:</w:t>
      </w:r>
    </w:p>
    <w:p>
      <w:pPr>
        <w:pStyle w:val="BodyText"/>
      </w:pPr>
      <w:r>
        <w:rPr>
          <w:bCs/>
          <w:b/>
        </w:rPr>
        <w:t xml:space="preserve">Срок окупаемости (мес.) = полная стоимость проекта / (ежемесячная экономия − ежемесячные расходы на обслуживание)</w:t>
      </w:r>
    </w:p>
    <w:p>
      <w:pPr>
        <w:pStyle w:val="BodyText"/>
      </w:pPr>
      <w:r>
        <w:t xml:space="preserve">В полную стоимость входят робот, оснастка, интеграция, доставка, обучение. В экономию — высвобожденные часы операторов (с налогами и накладными), снижение брака, работа во вторую-третью смену, отсутствие простоев из-за нехватки людей.</w:t>
      </w:r>
    </w:p>
    <w:p>
      <w:pPr>
        <w:pStyle w:val="BodyText"/>
      </w:pPr>
      <w:r>
        <w:t xml:space="preserve">Пример с условными цифрами, только для арифметики. Проект «под ключ» стоит 4 млн руб. Кобот обслуживает станок в две смены и высвобождает по одному оператору в смену; полная стоимость оператора для компании — 120 тыс. руб. в месяц. Экономия — 240 тыс., обслуживание — 20 тыс. Итого 4 000 000 / 220 000 ≈ 18 месяцев. (Цифры условные. Ваши будут другими, и это нормально.)</w:t>
      </w:r>
    </w:p>
    <w:p>
      <w:pPr>
        <w:pStyle w:val="BodyText"/>
      </w:pPr>
      <w:r>
        <w:t xml:space="preserve">Обратите внимание: в расчёте нет строки «уволили людей». Высвобожденный оператор обычно переходит на операцию, где нужна голова. Кобот заменяет не человека, а самую скучную часть его смены.</w:t>
      </w:r>
    </w:p>
    <w:bookmarkEnd w:id="26"/>
    <w:bookmarkStart w:id="27" w:name="проверяйте-экземпляр-а-не-каталог"/>
    <w:p>
      <w:pPr>
        <w:pStyle w:val="Heading3"/>
      </w:pPr>
      <w:r>
        <w:t xml:space="preserve">8. Проверяйте экземпляр, а не каталог</w:t>
      </w:r>
    </w:p>
    <w:p>
      <w:pPr>
        <w:pStyle w:val="FirstParagraph"/>
      </w:pPr>
      <w:r>
        <w:t xml:space="preserve">Каталог описывает модель. Работать у вас будет конкретный экземпляр. Поэтому мы показываем заказчику робот с его серийным номером на видео прямо из цеха и тестируем его на задаче до отгрузки. Поскольку мы закупаем напрямую у производителя, в цене нет склада, шоурума и импортёра. Зато есть время на проверку.</w:t>
      </w:r>
    </w:p>
    <w:bookmarkEnd w:id="27"/>
    <w:bookmarkStart w:id="28" w:name="вместо-заключения"/>
    <w:p>
      <w:pPr>
        <w:pStyle w:val="Heading3"/>
      </w:pPr>
      <w:r>
        <w:t xml:space="preserve">Вместо заключения</w:t>
      </w:r>
    </w:p>
    <w:p>
      <w:pPr>
        <w:pStyle w:val="FirstParagraph"/>
      </w:pPr>
      <w:r>
        <w:t xml:space="preserve">Хороший кобот — как хороший коллега: делает своё, не спорит и не берёт чужую работу. Плохо выбранный кобот — тоже как коллега: стоит в углу, и все делают вид, что так и было задумано.</w:t>
      </w:r>
    </w:p>
    <w:p>
      <w:pPr>
        <w:pStyle w:val="BodyText"/>
      </w:pPr>
      <w:r>
        <w:t xml:space="preserve">Начните с операции. Посчитайте вес вместе с захватом. Остальное мы посчитаем вместе.</w:t>
      </w:r>
    </w:p>
    <w:p>
      <w:r>
        <w:pict>
          <v:rect style="width:0;height:1.5pt" o:hralign="center" o:hrstd="t" o:hr="t"/>
        </w:pict>
      </w:r>
    </w:p>
    <w:bookmarkEnd w:id="28"/>
    <w:bookmarkEnd w:id="29"/>
    <w:bookmarkStart w:id="39" w:name="Xb953e5565e0feb925430fe290d5f0d32bb25820"/>
    <w:p>
      <w:pPr>
        <w:pStyle w:val="Heading2"/>
      </w:pPr>
      <w:r>
        <w:t xml:space="preserve">Cobots: The Colleague Who Never Argues. How to Choose a Collaborative Robot for the Job</w:t>
      </w:r>
    </w:p>
    <w:p>
      <w:pPr>
        <w:pStyle w:val="FirstParagraph"/>
      </w:pPr>
      <w:r>
        <w:rPr>
          <w:bCs/>
          <w:b/>
        </w:rPr>
        <w:t xml:space="preserve">Meta description:</w:t>
      </w:r>
      <w:r>
        <w:t xml:space="preserve"> </w:t>
      </w:r>
      <w:r>
        <w:t xml:space="preserve">How to choose a cobot: real payload including the gripper, reach, cycle time, safety, integration costs and a simple payback formula. A practical buyer’s guide from Aura Robotics.</w:t>
      </w:r>
    </w:p>
    <w:p>
      <w:pPr>
        <w:pStyle w:val="BodyText"/>
      </w:pPr>
      <w:r>
        <w:t xml:space="preserve">Most people choose a cobot the way they choose a car: by the photo, the colour, and whatever the company down the road bought last year. With cars this occasionally works. With robots it does not, because the company down the road almost certainly makes a different part.</w:t>
      </w:r>
    </w:p>
    <w:p>
      <w:pPr>
        <w:pStyle w:val="BodyText"/>
      </w:pPr>
      <w:r>
        <w:t xml:space="preserve">At Aura Robotics we source cobots directly from manufacturers in China, and we keep seeing the same pattern. Projects that start with</w:t>
      </w:r>
      <w:r>
        <w:t xml:space="preserve"> </w:t>
      </w:r>
      <w:r>
        <w:t xml:space="preserve">“</w:t>
      </w:r>
      <w:r>
        <w:t xml:space="preserve">which robot should we buy?</w:t>
      </w:r>
      <w:r>
        <w:t xml:space="preserve">”</w:t>
      </w:r>
      <w:r>
        <w:t xml:space="preserve"> </w:t>
      </w:r>
      <w:r>
        <w:t xml:space="preserve">take longer and cost more than projects that start with</w:t>
      </w:r>
      <w:r>
        <w:t xml:space="preserve"> </w:t>
      </w:r>
      <w:r>
        <w:t xml:space="preserve">“</w:t>
      </w:r>
      <w:r>
        <w:t xml:space="preserve">what exactly will it do?</w:t>
      </w:r>
      <w:r>
        <w:t xml:space="preserve">”</w:t>
      </w:r>
      <w:r>
        <w:t xml:space="preserve"> </w:t>
      </w:r>
      <w:r>
        <w:t xml:space="preserve">Here is the order in which we suggest thinking. It is not exciting. That is the point.</w:t>
      </w:r>
    </w:p>
    <w:bookmarkStart w:id="30" w:name="start-with-the-task-not-the-robot"/>
    <w:p>
      <w:pPr>
        <w:pStyle w:val="Heading3"/>
      </w:pPr>
      <w:r>
        <w:t xml:space="preserve">1. Start with the task, not the robot</w:t>
      </w:r>
    </w:p>
    <w:p>
      <w:pPr>
        <w:pStyle w:val="FirstParagraph"/>
      </w:pPr>
      <w:r>
        <w:t xml:space="preserve">A cobot is designed to work next to people without a full safety fence. That is both its strength and its limit. Typical jobs: CNC machine tending, end-of-line palletizing, screwdriving, gluing and sealing, sanding, short-run welding, camera-based inspection.</w:t>
      </w:r>
    </w:p>
    <w:p>
      <w:pPr>
        <w:pStyle w:val="BodyText"/>
      </w:pPr>
      <w:r>
        <w:t xml:space="preserve">Write the task down as if for a new hire who is very literal and never asks questions. What is picked, from where, placed where, how many times per hour, and what counts as a defect. If it does not fit on one page, you are not automating a process yet. You are automating a mystery.</w:t>
      </w:r>
    </w:p>
    <w:bookmarkEnd w:id="30"/>
    <w:bookmarkStart w:id="31" w:name="payload-include-the-gripper"/>
    <w:p>
      <w:pPr>
        <w:pStyle w:val="Heading3"/>
      </w:pPr>
      <w:r>
        <w:t xml:space="preserve">2. Payload: include the gripper</w:t>
      </w:r>
    </w:p>
    <w:p>
      <w:pPr>
        <w:pStyle w:val="FirstParagraph"/>
      </w:pPr>
      <w:r>
        <w:t xml:space="preserve">Rated payloads for cobots typically range from 3 to 20 kg, with some models reaching 25–30 kg. Mistake number one is comparing that number with the weight of the part.</w:t>
      </w:r>
    </w:p>
    <w:p>
      <w:pPr>
        <w:pStyle w:val="BodyText"/>
      </w:pPr>
      <w:r>
        <w:t xml:space="preserve">The robot carries the part plus the gripper, adapter plate, cables and pneumatics. A 1.5–3 kg gripper is common. Rated payload also assumes a certain centre-of-gravity offset; hold a long part by one end, and the real limit drops.</w:t>
      </w:r>
    </w:p>
    <w:p>
      <w:pPr>
        <w:pStyle w:val="BodyText"/>
      </w:pPr>
      <w:r>
        <w:t xml:space="preserve">Rule of thumb: add up the part and all tooling, then add a 20–30% margin. A 4 kg part rarely means a 5 kg cobot. It usually means an 8–10 kg one.</w:t>
      </w:r>
    </w:p>
    <w:p>
      <w:pPr>
        <w:pStyle w:val="BodyText"/>
      </w:pPr>
      <w:r>
        <w:t xml:space="preserve">A robot running at its payload limit will not complain. That is exactly why you should not let it.</w:t>
      </w:r>
    </w:p>
    <w:bookmarkEnd w:id="31"/>
    <w:bookmarkStart w:id="32" w:name="reach-and-work-envelope"/>
    <w:p>
      <w:pPr>
        <w:pStyle w:val="Heading3"/>
      </w:pPr>
      <w:r>
        <w:t xml:space="preserve">3. Reach and work envelope</w:t>
      </w:r>
    </w:p>
    <w:p>
      <w:pPr>
        <w:pStyle w:val="FirstParagraph"/>
      </w:pPr>
      <w:r>
        <w:t xml:space="preserve">Reach runs from roughly 500 mm on compact models to 1,300–1,800 mm on larger ones. Check every point, not just the convenient one: the far corner of the pallet, the top layer, the machine door. Decide where the base goes: a table, a pedestal, a mobile platform or a linear track.</w:t>
      </w:r>
    </w:p>
    <w:p>
      <w:pPr>
        <w:pStyle w:val="BodyText"/>
      </w:pPr>
      <w:r>
        <w:t xml:space="preserve">Model the cell in 3D, or at least mark it on the floor with tape. Tape is cheaper than moving a foundation.</w:t>
      </w:r>
    </w:p>
    <w:bookmarkEnd w:id="32"/>
    <w:bookmarkStart w:id="33" w:name="cycle-time-and-honest-safety"/>
    <w:p>
      <w:pPr>
        <w:pStyle w:val="Heading3"/>
      </w:pPr>
      <w:r>
        <w:t xml:space="preserve">4. Cycle time and honest safety</w:t>
      </w:r>
    </w:p>
    <w:p>
      <w:pPr>
        <w:pStyle w:val="FirstParagraph"/>
      </w:pPr>
      <w:r>
        <w:t xml:space="preserve">A cobot is safe because it limits force and speed when it may contact a person (see ISO 10218 and ISO/TS 15066). The consequence rarely makes the brochure: in collaborative mode, a cobot is slower than an industrial robot.</w:t>
      </w:r>
    </w:p>
    <w:p>
      <w:pPr>
        <w:pStyle w:val="BodyText"/>
      </w:pPr>
      <w:r>
        <w:t xml:space="preserve">If you need 30 cycles per minute, you probably need an industrial robot behind a fence. At 2–6 cycles per minute with people nearby, a cobot is ideal. In between, there are compromises, such as area scanners that let the robot speed up when nobody is around and slow down when someone approaches.</w:t>
      </w:r>
    </w:p>
    <w:p>
      <w:pPr>
        <w:pStyle w:val="BodyText"/>
      </w:pPr>
      <w:r>
        <w:t xml:space="preserve">And remember that</w:t>
      </w:r>
      <w:r>
        <w:t xml:space="preserve"> </w:t>
      </w:r>
      <w:r>
        <w:t xml:space="preserve">“</w:t>
      </w:r>
      <w:r>
        <w:t xml:space="preserve">collaborative</w:t>
      </w:r>
      <w:r>
        <w:t xml:space="preserve">”</w:t>
      </w:r>
      <w:r>
        <w:t xml:space="preserve"> </w:t>
      </w:r>
      <w:r>
        <w:t xml:space="preserve">describes the whole cell, not just the arm. Put a sharp gripper or a blade on the flange, and the politest robot in the world becomes a hazard. The risk assessment covers the entire application.</w:t>
      </w:r>
    </w:p>
    <w:p>
      <w:pPr>
        <w:pStyle w:val="BodyText"/>
      </w:pPr>
      <w:r>
        <w:t xml:space="preserve">A cobot is exactly as safe as the thing it is holding.</w:t>
      </w:r>
    </w:p>
    <w:bookmarkEnd w:id="33"/>
    <w:bookmarkStart w:id="34" w:name="precision-protection-environment"/>
    <w:p>
      <w:pPr>
        <w:pStyle w:val="Heading3"/>
      </w:pPr>
      <w:r>
        <w:t xml:space="preserve">5. Precision, protection, environment</w:t>
      </w:r>
    </w:p>
    <w:p>
      <w:pPr>
        <w:pStyle w:val="FirstParagraph"/>
      </w:pPr>
      <w:r>
        <w:t xml:space="preserve">Most cobots offer repeatability of around ±0.02–0.05 mm. That is more than enough for machine tending or palletizing. For precise assembly, fixture rigidity and part positioning matter more than the datasheet.</w:t>
      </w:r>
    </w:p>
    <w:p>
      <w:pPr>
        <w:pStyle w:val="BodyText"/>
      </w:pPr>
      <w:r>
        <w:t xml:space="preserve">Check the ingress rating. IP54 is fine for a typical workshop; food production with washdown needs IP66–IP67 and food-grade lubricants. Welding and sanding need protection from dust and spatter. A robot bought for a clean room rarely enjoys a real factory floor.</w:t>
      </w:r>
    </w:p>
    <w:bookmarkEnd w:id="34"/>
    <w:bookmarkStart w:id="35" w:name="where-the-budget-actually-goes"/>
    <w:p>
      <w:pPr>
        <w:pStyle w:val="Heading3"/>
      </w:pPr>
      <w:r>
        <w:t xml:space="preserve">6. Where the budget actually goes</w:t>
      </w:r>
    </w:p>
    <w:p>
      <w:pPr>
        <w:pStyle w:val="FirstParagraph"/>
      </w:pPr>
      <w:r>
        <w:t xml:space="preserve">The arm is only part of the project. Add the gripper, tooling, vision system, pedestal, safety sensors, programming, commissioning and training. On many projects integration costs about as much as the robot, sometimes more.</w:t>
      </w:r>
    </w:p>
    <w:p>
      <w:pPr>
        <w:pStyle w:val="BodyText"/>
      </w:pPr>
      <w:r>
        <w:t xml:space="preserve">Ask about software too: interface language, offline programming, communication with PLCs and machines (Modbus, Profinet, EtherNet/IP and so on), firmware updates, and spare parts availability.</w:t>
      </w:r>
    </w:p>
    <w:bookmarkEnd w:id="35"/>
    <w:bookmarkStart w:id="36" w:name="a-simple-payback-formula"/>
    <w:p>
      <w:pPr>
        <w:pStyle w:val="Heading3"/>
      </w:pPr>
      <w:r>
        <w:t xml:space="preserve">7. A simple payback formula</w:t>
      </w:r>
    </w:p>
    <w:p>
      <w:pPr>
        <w:pStyle w:val="FirstParagraph"/>
      </w:pPr>
      <w:r>
        <w:t xml:space="preserve">The formula is easy. Putting honest numbers into it is the hard part:</w:t>
      </w:r>
    </w:p>
    <w:p>
      <w:pPr>
        <w:pStyle w:val="BodyText"/>
      </w:pPr>
      <w:r>
        <w:rPr>
          <w:bCs/>
          <w:b/>
        </w:rPr>
        <w:t xml:space="preserve">Payback (months) = total project cost / (monthly savings − monthly maintenance)</w:t>
      </w:r>
    </w:p>
    <w:p>
      <w:pPr>
        <w:pStyle w:val="BodyText"/>
      </w:pPr>
      <w:r>
        <w:t xml:space="preserve">Total cost includes the robot, tooling, integration, shipping and training. Savings include released operator hours (fully loaded), lower scrap, extra shifts, and fewer stoppages caused by staff shortages.</w:t>
      </w:r>
    </w:p>
    <w:p>
      <w:pPr>
        <w:pStyle w:val="BodyText"/>
      </w:pPr>
      <w:r>
        <w:t xml:space="preserve">An illustrative example, for arithmetic only. A turnkey cell costs 4 million roubles. The cobot tends a machine over two shifts and frees one operator per shift, each costing the company 120,000 roubles a month fully loaded. Savings are 240,000, maintenance 20,000. Payback: 4,000,000 / 220,000 ≈ 18 months. (Illustrative numbers. Yours will differ, which is the whole reason to calculate.)</w:t>
      </w:r>
    </w:p>
    <w:p>
      <w:pPr>
        <w:pStyle w:val="BodyText"/>
      </w:pPr>
      <w:r>
        <w:t xml:space="preserve">Note what is missing: there is no line for</w:t>
      </w:r>
      <w:r>
        <w:t xml:space="preserve"> </w:t>
      </w:r>
      <w:r>
        <w:t xml:space="preserve">“</w:t>
      </w:r>
      <w:r>
        <w:t xml:space="preserve">people let go</w:t>
      </w:r>
      <w:r>
        <w:t xml:space="preserve">”</w:t>
      </w:r>
      <w:r>
        <w:t xml:space="preserve">. The released operator usually moves to work that needs judgement. A cobot replaces the most tedious hours of a shift, not the person working it.</w:t>
      </w:r>
    </w:p>
    <w:bookmarkEnd w:id="36"/>
    <w:bookmarkStart w:id="37" w:name="test-the-unit-not-the-catalogue"/>
    <w:p>
      <w:pPr>
        <w:pStyle w:val="Heading3"/>
      </w:pPr>
      <w:r>
        <w:t xml:space="preserve">8. Test the unit, not the catalogue</w:t>
      </w:r>
    </w:p>
    <w:p>
      <w:pPr>
        <w:pStyle w:val="FirstParagraph"/>
      </w:pPr>
      <w:r>
        <w:t xml:space="preserve">A catalogue describes a model. You will be running one specific unit. That is why we show clients the actual robot, serial number included, on video from the factory floor, and test it on the task before shipment. Buying directly from the manufacturer means no warehouse, showroom or importer in the price. It also leaves time to check.</w:t>
      </w:r>
    </w:p>
    <w:bookmarkEnd w:id="37"/>
    <w:bookmarkStart w:id="38" w:name="the-bottom-line"/>
    <w:p>
      <w:pPr>
        <w:pStyle w:val="Heading3"/>
      </w:pPr>
      <w:r>
        <w:t xml:space="preserve">The bottom line</w:t>
      </w:r>
    </w:p>
    <w:p>
      <w:pPr>
        <w:pStyle w:val="FirstParagraph"/>
      </w:pPr>
      <w:r>
        <w:t xml:space="preserve">A well-chosen cobot is an ideal colleague: it does its job, never argues, and never takes credit. A badly chosen one is also a familiar colleague: it stands in the corner while everyone pretends this was the plan.</w:t>
      </w:r>
    </w:p>
    <w:p>
      <w:pPr>
        <w:pStyle w:val="BodyText"/>
      </w:pPr>
      <w:r>
        <w:t xml:space="preserve">Start with the task. Weigh the gripper. We will help with the rest of the maths.</w:t>
      </w:r>
    </w:p>
    <w:p>
      <w:r>
        <w:br w:type="page"/>
      </w:r>
    </w:p>
    <w:bookmarkEnd w:id="38"/>
    <w:bookmarkEnd w:id="39"/>
    <w:bookmarkEnd w:id="40"/>
    <w:bookmarkStart w:id="64" w:name="X1a1e3308ed73d52cd55c5cfdf4bb1005bb3f8eb"/>
    <w:p>
      <w:pPr>
        <w:pStyle w:val="Heading1"/>
      </w:pPr>
      <w:r>
        <w:t xml:space="preserve">№2 · 2 ноября · Гуманоид по ТЗ, а не по видео: как сформулировать задачу до выбора модели</w:t>
      </w:r>
    </w:p>
    <w:p>
      <w:pPr>
        <w:pStyle w:val="FirstParagraph"/>
      </w:pPr>
      <w:r>
        <w:rPr>
          <w:iCs/>
          <w:i/>
        </w:rPr>
        <w:t xml:space="preserve">Дата публикации: Пн, 2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7828 / EN 6478</w:t>
      </w:r>
    </w:p>
    <w:bookmarkStart w:id="52" w:name="Xb59bdafff04b211a84849d81ae08a404e38d2d7"/>
    <w:p>
      <w:pPr>
        <w:pStyle w:val="Heading2"/>
      </w:pPr>
      <w:r>
        <w:t xml:space="preserve">Гуманоид по ТЗ, а не по видео: как сформулировать задачу до выбора модели</w:t>
      </w:r>
    </w:p>
    <w:p>
      <w:pPr>
        <w:pStyle w:val="FirstParagraph"/>
      </w:pPr>
      <w:r>
        <w:rPr>
          <w:bCs/>
          <w:b/>
        </w:rPr>
        <w:t xml:space="preserve">SEO-заголовок:</w:t>
      </w:r>
      <w:r>
        <w:t xml:space="preserve"> </w:t>
      </w:r>
      <w:r>
        <w:t xml:space="preserve">Как выбрать человекоподобного робота: техническое задание до выбора модели</w:t>
      </w:r>
    </w:p>
    <w:p>
      <w:pPr>
        <w:pStyle w:val="BodyText"/>
      </w:pPr>
      <w:r>
        <w:rPr>
          <w:bCs/>
          <w:b/>
        </w:rPr>
        <w:t xml:space="preserve">Meta description:</w:t>
      </w:r>
      <w:r>
        <w:t xml:space="preserve"> </w:t>
      </w:r>
      <w:r>
        <w:t xml:space="preserve">Как составить ТЗ на гуманоидного робота: операция, вес в руке, среда, время работы от батареи, ловкость кисти, данные для обучения и сервис. Методика от Aura Robotics.</w:t>
      </w:r>
    </w:p>
    <w:p>
      <w:pPr>
        <w:pStyle w:val="BodyText"/>
      </w:pPr>
      <w:r>
        <w:t xml:space="preserve">Гуманоида сегодня чаще всего выбирают по видео. На видео он делает сальто, складывает футболку, танцует с ведущим и наливает кофе. Всё это правда. Неправда только одна деталь: на видео не видно, сколько дублей было до этого, с какой скоростью ускорили запись и кто стоял за кадром с пультом.</w:t>
      </w:r>
    </w:p>
    <w:p>
      <w:pPr>
        <w:pStyle w:val="BodyText"/>
      </w:pPr>
      <w:r>
        <w:t xml:space="preserve">Видео показывает, что робот умеет. Техническое задание показывает, что он будет делать у вас. Это разные жанры, примерно как свадебная фотография и совместная жизнь.</w:t>
      </w:r>
    </w:p>
    <w:p>
      <w:pPr>
        <w:pStyle w:val="BodyText"/>
      </w:pPr>
      <w:r>
        <w:t xml:space="preserve">Мы в Aura Robotics закупаем гуманоидов напрямую на китайских заводах, и первый разговор с заказчиком у нас почти никогда не про модель. Он про задачу. Ниже порядок, в котором мы её разбираем. Сравнений моделей здесь нет: они устаревают быстрее, чем пишутся.</w:t>
      </w:r>
    </w:p>
    <w:bookmarkStart w:id="41" w:name="операция-одна-конкретная-скучная"/>
    <w:p>
      <w:pPr>
        <w:pStyle w:val="Heading3"/>
      </w:pPr>
      <w:r>
        <w:t xml:space="preserve">1. Операция: одна, конкретная, скучная</w:t>
      </w:r>
    </w:p>
    <w:p>
      <w:pPr>
        <w:pStyle w:val="FirstParagraph"/>
      </w:pPr>
      <w:r>
        <w:t xml:space="preserve">Начните с одной операции, а не с должности. «Робот будет работать кладовщиком» — это не ТЗ, это надежда. «Робот берёт пустой пластиковый ящик со стеллажа на высоте 1,2 м и ставит его на конвейер, 200 раз за смену» — это уже ТЗ.</w:t>
      </w:r>
    </w:p>
    <w:p>
      <w:pPr>
        <w:pStyle w:val="BodyText"/>
      </w:pPr>
      <w:r>
        <w:t xml:space="preserve">Именно на таких задачах гуманоиды сегодня и работают. Самый цитируемый пример коммерческого внедрения — многолетний договор логистического оператора GXO с Agility Robotics (июнь 2024) по модели «робот как услуга»: робот Digit перекладывает ящики-тоуты с коботов на конвейер. Не готовит, не продаёт, не проводит совещания. Носит ящики.</w:t>
      </w:r>
    </w:p>
    <w:p>
      <w:pPr>
        <w:pStyle w:val="BodyText"/>
      </w:pPr>
      <w:r>
        <w:t xml:space="preserve">Гуманоид, у которого есть одна понятная задача, работает. Гуманоид, у которого их десять, позирует.</w:t>
      </w:r>
    </w:p>
    <w:bookmarkEnd w:id="41"/>
    <w:bookmarkStart w:id="42" w:name="вес-в-руке-и-точка-захвата"/>
    <w:p>
      <w:pPr>
        <w:pStyle w:val="Heading3"/>
      </w:pPr>
      <w:r>
        <w:t xml:space="preserve">2. Вес в руке и точка захвата</w:t>
      </w:r>
    </w:p>
    <w:p>
      <w:pPr>
        <w:pStyle w:val="FirstParagraph"/>
      </w:pPr>
      <w:r>
        <w:t xml:space="preserve">Люди привыкли, что у человека две руки и он ими всё поднимает. У гуманоида тоже две руки, но цифры там скромнее, чем кажется по росту.</w:t>
      </w:r>
    </w:p>
    <w:p>
      <w:pPr>
        <w:pStyle w:val="BodyText"/>
      </w:pPr>
      <w:r>
        <w:t xml:space="preserve">Пример из открытой спецификации: у Unitree G1 паспортная нагрузка на руку около 2 кг, у исследовательской версии EDU около 3 кг, причём производитель отдельно оговаривает, что она сильно зависит от положения вытянутой руки. Промышленные модели других производителей поднимают больше, но принцип тот же: паспортная цифра указана для удобной позы, а не для дальнего угла стеллажа.</w:t>
      </w:r>
    </w:p>
    <w:p>
      <w:pPr>
        <w:pStyle w:val="BodyText"/>
      </w:pPr>
      <w:r>
        <w:t xml:space="preserve">Поэтому в ТЗ пишут не «до 10 кг», а массу самого тяжёлого предмета, его размеры, высоту, с которой его берут и на которую кладут, и расстояние от корпуса робота. Если груз тяжелее паспорта, никакая модель не поможет. Поможет тележка.</w:t>
      </w:r>
    </w:p>
    <w:bookmarkEnd w:id="42"/>
    <w:bookmarkStart w:id="43" w:name="среда-пол-проходы-люди"/>
    <w:p>
      <w:pPr>
        <w:pStyle w:val="Heading3"/>
      </w:pPr>
      <w:r>
        <w:t xml:space="preserve">3. Среда: пол, проходы, люди</w:t>
      </w:r>
    </w:p>
    <w:p>
      <w:pPr>
        <w:pStyle w:val="FirstParagraph"/>
      </w:pPr>
      <w:r>
        <w:t xml:space="preserve">Ноги дают роботу способность ходить там, где ходит человек: по лестнице, через порог, между стеллажами. Но платят за это сложностью и ценой. Поэтому опишите путь робота так же подробно, как описали бы его для погрузчика.</w:t>
      </w:r>
    </w:p>
    <w:p>
      <w:pPr>
        <w:pStyle w:val="BodyText"/>
      </w:pPr>
      <w:r>
        <w:t xml:space="preserve">Какой пол и есть ли уклоны. Есть ли пороги, ступени, решётки, мокрые участки. Какая ширина проходов. Будут ли рядом люди и сколько их. Каким будет освещение ночью.</w:t>
      </w:r>
    </w:p>
    <w:p>
      <w:pPr>
        <w:pStyle w:val="BodyText"/>
      </w:pPr>
      <w:r>
        <w:t xml:space="preserve">Отдельный пункт про безопасность. Для роботов, которые сохраняют равновесие только активным управлением (гуманоиды, четвероногие, балансирующие платформы), международный стандарт ISO 25785-1 пока находится в разработке. Значит, в ТЗ важно прямо записать, будет ли робот работать в зоне, где ходят люди, или в выгороженной зоне. От этого зависят сценарии падения, остановки и скорость рядом с человеком.</w:t>
      </w:r>
    </w:p>
    <w:p>
      <w:pPr>
        <w:pStyle w:val="BodyText"/>
      </w:pPr>
      <w:r>
        <w:t xml:space="preserve">Если на маршруте нет лестниц, стоит честно спросить себя, нужны ли ноги. Иногда тот же манипулятор на колёсной базе сделает работу дешевле и стабильнее. Ноги нужны там, где их нечем заменить, а не там, где они смотрятся солиднее.</w:t>
      </w:r>
    </w:p>
    <w:bookmarkEnd w:id="43"/>
    <w:bookmarkStart w:id="44" w:name="время-работы-смена-против-батареи"/>
    <w:p>
      <w:pPr>
        <w:pStyle w:val="Heading3"/>
      </w:pPr>
      <w:r>
        <w:t xml:space="preserve">4. Время работы: смена против батареи</w:t>
      </w:r>
    </w:p>
    <w:p>
      <w:pPr>
        <w:pStyle w:val="FirstParagraph"/>
      </w:pPr>
      <w:r>
        <w:t xml:space="preserve">Это пункт, который видео не показывает никогда.</w:t>
      </w:r>
    </w:p>
    <w:p>
      <w:pPr>
        <w:pStyle w:val="BodyText"/>
      </w:pPr>
      <w:r>
        <w:t xml:space="preserve">Ориентир по открытым данным: у Unitree G1 батарея 9000 мА·ч и около 2 часов работы. Арифметика простая: восьмичасовая смена — это минимум четыре замены или зарядки, а сменная батарея — это ещё один комплект, который надо купить, хранить и заряжать. В расчёт полезного времени входят и минуты на дорогу к зарядке.</w:t>
      </w:r>
    </w:p>
    <w:p>
      <w:pPr>
        <w:pStyle w:val="BodyText"/>
      </w:pPr>
      <w:r>
        <w:t xml:space="preserve">Производители решают эту задачу по-разному. UBTech, например, показала, что Walker S2 сам меняет батарею примерно за три минуты, без остановки и без участия человека. Это хорошее решение, но его стоимость, место под станцию и количество батарей тоже входят в проект.</w:t>
      </w:r>
    </w:p>
    <w:p>
      <w:pPr>
        <w:pStyle w:val="BodyText"/>
      </w:pPr>
      <w:r>
        <w:t xml:space="preserve">В ТЗ запишите: сколько часов в сутки нужна работа, допустимы ли паузы и где физически будет стоять зарядка. Гуманоид, который работает два часа и заряжается полтора, — это не сотрудник. Это сотрудник на полставки, который ещё и опаздывает.</w:t>
      </w:r>
    </w:p>
    <w:bookmarkEnd w:id="44"/>
    <w:bookmarkStart w:id="45" w:name="ловкость-что-именно-делает-кисть"/>
    <w:p>
      <w:pPr>
        <w:pStyle w:val="Heading3"/>
      </w:pPr>
      <w:r>
        <w:t xml:space="preserve">5. Ловкость: что именно делает кисть</w:t>
      </w:r>
    </w:p>
    <w:p>
      <w:pPr>
        <w:pStyle w:val="FirstParagraph"/>
      </w:pPr>
      <w:r>
        <w:t xml:space="preserve">Кисть гуманоида бывает очень разной: от простого двухпальцевого захвата до многопальцевой руки с датчиками силы. У того же G1 предусмотрена опциональная трёхпальцевая кисть Dex3-1 с 7 степенями свободы и силовым управлением. Каждый палец добавляет возможностей, цены и того, что может сломаться.</w:t>
      </w:r>
    </w:p>
    <w:p>
      <w:pPr>
        <w:pStyle w:val="BodyText"/>
      </w:pPr>
      <w:r>
        <w:t xml:space="preserve">Поэтому в ТЗ перечисляют конкретные действия: взять ящик за ручки, нажать кнопку, повернуть вентиль, вставить разъём, открыть дверцу. Если все действия сводятся к «взять и переставить», многопальцевая кисть вам, скорее всего, не нужна. Если нужно работать с мягкими или мелкими предметами, без неё не обойтись.</w:t>
      </w:r>
    </w:p>
    <w:bookmarkEnd w:id="45"/>
    <w:bookmarkStart w:id="46" w:name="данные-и-обучение-кто-научит-робота"/>
    <w:p>
      <w:pPr>
        <w:pStyle w:val="Heading3"/>
      </w:pPr>
      <w:r>
        <w:t xml:space="preserve">6. Данные и обучение: кто научит робота</w:t>
      </w:r>
    </w:p>
    <w:p>
      <w:pPr>
        <w:pStyle w:val="FirstParagraph"/>
      </w:pPr>
      <w:r>
        <w:t xml:space="preserve">Современный гуманоид учится на данных: на телеуправлении, демонстрациях, симуляции. Это значит, что в проекте появляется работа, которой не было в бюджете кобота: сбор примеров, разметка, дообучение под вашу площадку.</w:t>
      </w:r>
    </w:p>
    <w:p>
      <w:pPr>
        <w:pStyle w:val="BodyText"/>
      </w:pPr>
      <w:r>
        <w:t xml:space="preserve">Спросите заранее: кто собирает данные, производитель или вы; есть ли открытый SDK; можно ли переносить навыки между экземплярами; что будет с обученной моделью после обновления прошивки. Вопрос «как он научится» стоит задать до вопроса «сколько он стоит», потому что ответ на первый часто меняет ответ на второй.</w:t>
      </w:r>
    </w:p>
    <w:bookmarkEnd w:id="46"/>
    <w:bookmarkStart w:id="47" w:name="сервис-что-будет-через-полгода"/>
    <w:p>
      <w:pPr>
        <w:pStyle w:val="Heading3"/>
      </w:pPr>
      <w:r>
        <w:t xml:space="preserve">7. Сервис: что будет через полгода</w:t>
      </w:r>
    </w:p>
    <w:p>
      <w:pPr>
        <w:pStyle w:val="FirstParagraph"/>
      </w:pPr>
      <w:r>
        <w:t xml:space="preserve">Гуманоид — сложная машина с десятками приводов. Спросите про запчасти и сроки их поставки, удалённую диагностику, частоту обновлений, ремонтопригодность (что меняется на месте, а что едет на завод) и обучение вашего инженера.</w:t>
      </w:r>
    </w:p>
    <w:bookmarkEnd w:id="47"/>
    <w:bookmarkStart w:id="48" w:name="тз-на-одну-страницу"/>
    <w:p>
      <w:pPr>
        <w:pStyle w:val="Heading3"/>
      </w:pPr>
      <w:r>
        <w:t xml:space="preserve">ТЗ на одну страницу</w:t>
      </w:r>
    </w:p>
    <w:p>
      <w:pPr>
        <w:pStyle w:val="FirstParagraph"/>
      </w:pPr>
      <w:r>
        <w:t xml:space="preserve">Если сжать всё сказанное, получится десять вопросов:</w:t>
      </w:r>
    </w:p>
    <w:p>
      <w:pPr>
        <w:numPr>
          <w:ilvl w:val="0"/>
          <w:numId w:val="1001"/>
        </w:numPr>
        <w:pStyle w:val="Compact"/>
      </w:pPr>
      <w:r>
        <w:t xml:space="preserve">Какая одна операция и сколько раз за смену?</w:t>
      </w:r>
    </w:p>
    <w:p>
      <w:pPr>
        <w:numPr>
          <w:ilvl w:val="0"/>
          <w:numId w:val="1001"/>
        </w:numPr>
        <w:pStyle w:val="Compact"/>
      </w:pPr>
      <w:r>
        <w:t xml:space="preserve">Масса, размеры и высота самого тяжёлого предмета?</w:t>
      </w:r>
    </w:p>
    <w:p>
      <w:pPr>
        <w:numPr>
          <w:ilvl w:val="0"/>
          <w:numId w:val="1001"/>
        </w:numPr>
        <w:pStyle w:val="Compact"/>
      </w:pPr>
      <w:r>
        <w:t xml:space="preserve">Какой маршрут: пол, уклоны, пороги, лестницы?</w:t>
      </w:r>
    </w:p>
    <w:p>
      <w:pPr>
        <w:numPr>
          <w:ilvl w:val="0"/>
          <w:numId w:val="1001"/>
        </w:numPr>
        <w:pStyle w:val="Compact"/>
      </w:pPr>
      <w:r>
        <w:t xml:space="preserve">Работает рядом с людьми или в выгороженной зоне?</w:t>
      </w:r>
    </w:p>
    <w:p>
      <w:pPr>
        <w:numPr>
          <w:ilvl w:val="0"/>
          <w:numId w:val="1001"/>
        </w:numPr>
        <w:pStyle w:val="Compact"/>
      </w:pPr>
      <w:r>
        <w:t xml:space="preserve">Сколько часов в сутки и где зарядка?</w:t>
      </w:r>
    </w:p>
    <w:p>
      <w:pPr>
        <w:numPr>
          <w:ilvl w:val="0"/>
          <w:numId w:val="1001"/>
        </w:numPr>
        <w:pStyle w:val="Compact"/>
      </w:pPr>
      <w:r>
        <w:t xml:space="preserve">Какие действия выполняет кисть?</w:t>
      </w:r>
    </w:p>
    <w:p>
      <w:pPr>
        <w:numPr>
          <w:ilvl w:val="0"/>
          <w:numId w:val="1001"/>
        </w:numPr>
        <w:pStyle w:val="Compact"/>
      </w:pPr>
      <w:r>
        <w:t xml:space="preserve">Как робот получает задание и куда отчитывается?</w:t>
      </w:r>
    </w:p>
    <w:p>
      <w:pPr>
        <w:numPr>
          <w:ilvl w:val="0"/>
          <w:numId w:val="1001"/>
        </w:numPr>
        <w:pStyle w:val="Compact"/>
      </w:pPr>
      <w:r>
        <w:t xml:space="preserve">Кто и на каких данных его обучает?</w:t>
      </w:r>
    </w:p>
    <w:p>
      <w:pPr>
        <w:numPr>
          <w:ilvl w:val="0"/>
          <w:numId w:val="1001"/>
        </w:numPr>
        <w:pStyle w:val="Compact"/>
      </w:pPr>
      <w:r>
        <w:t xml:space="preserve">Какие запчасти держать на месте?</w:t>
      </w:r>
    </w:p>
    <w:p>
      <w:pPr>
        <w:numPr>
          <w:ilvl w:val="0"/>
          <w:numId w:val="1001"/>
        </w:numPr>
        <w:pStyle w:val="Compact"/>
      </w:pPr>
      <w:r>
        <w:t xml:space="preserve">По какому показателю через три месяца мы поймём, что проект удался?</w:t>
      </w:r>
    </w:p>
    <w:p>
      <w:pPr>
        <w:pStyle w:val="FirstParagraph"/>
      </w:pPr>
      <w:r>
        <w:t xml:space="preserve">Последний вопрос обычно забывают. Зря: без него пилот не заканчивается никогда.</w:t>
      </w:r>
    </w:p>
    <w:bookmarkEnd w:id="48"/>
    <w:bookmarkStart w:id="49" w:name="проверяйте-экземпляр-а-не-ролик"/>
    <w:p>
      <w:pPr>
        <w:pStyle w:val="Heading3"/>
      </w:pPr>
      <w:r>
        <w:t xml:space="preserve">Проверяйте экземпляр, а не ролик</w:t>
      </w:r>
    </w:p>
    <w:p>
      <w:pPr>
        <w:pStyle w:val="FirstParagraph"/>
      </w:pPr>
      <w:r>
        <w:t xml:space="preserve">С готовым ТЗ мы подбираем модели под задачу на заводах-партнёрах, считаем окупаемость и показываем заказчику конкретный экземпляр с серийным номером на видео прямо из цеха, а до отгрузки тестируем его на вашей операции. А ещё лучше увидеть робота вживую: для этого есть закупочные поездки Aura Robotics Tour.</w:t>
      </w:r>
    </w:p>
    <w:bookmarkEnd w:id="49"/>
    <w:bookmarkStart w:id="51" w:name="вместо-заключения-1"/>
    <w:p>
      <w:pPr>
        <w:pStyle w:val="Heading3"/>
      </w:pPr>
      <w:r>
        <w:t xml:space="preserve">Вместо заключения</w:t>
      </w:r>
    </w:p>
    <w:p>
      <w:pPr>
        <w:pStyle w:val="FirstParagraph"/>
      </w:pPr>
      <w:r>
        <w:t xml:space="preserve">Видео с гуманоидом можно смотреть бесконечно. Работать с ним придётся по ТЗ. И иногда самое ценное, что даёт хорошее ТЗ, — это честный ответ «пока не нужен». Он тоже экономит деньги. Причём сразу.</w:t>
      </w:r>
    </w:p>
    <w:bookmarkStart w:id="50" w:name="источники"/>
    <w:p>
      <w:pPr>
        <w:pStyle w:val="Heading4"/>
      </w:pPr>
      <w:r>
        <w:t xml:space="preserve">Источники</w:t>
      </w:r>
    </w:p>
    <w:p>
      <w:pPr>
        <w:numPr>
          <w:ilvl w:val="0"/>
          <w:numId w:val="1002"/>
        </w:numPr>
        <w:pStyle w:val="Compact"/>
      </w:pPr>
      <w:r>
        <w:t xml:space="preserve">Unitree Robotics, спецификации G1: https://www.unitree.com/en/mobile/g1</w:t>
      </w:r>
    </w:p>
    <w:p>
      <w:pPr>
        <w:numPr>
          <w:ilvl w:val="0"/>
          <w:numId w:val="1002"/>
        </w:numPr>
        <w:pStyle w:val="Compact"/>
      </w:pPr>
      <w:r>
        <w:t xml:space="preserve">Agility Robotics, «GXO Signs Industry-First Multi-Year Agreement with Agility Robotics», 27.06.2024: https://agilityrobotics.com/content/gxo-signs-industry-first-multi-year-agreement-with-agility-robotics</w:t>
      </w:r>
    </w:p>
    <w:p>
      <w:pPr>
        <w:numPr>
          <w:ilvl w:val="0"/>
          <w:numId w:val="1002"/>
        </w:numPr>
        <w:pStyle w:val="Compact"/>
      </w:pPr>
      <w:r>
        <w:t xml:space="preserve">CnEVPost, «UBTech shows how its humanoid robot can work 24/7 with autonomous battery swap», 17.07.2025: https://cnevpost.com/2025/07/17/ubtech-humanoid-robot-autonomous-battery-swap/</w:t>
      </w:r>
    </w:p>
    <w:p>
      <w:pPr>
        <w:numPr>
          <w:ilvl w:val="0"/>
          <w:numId w:val="1002"/>
        </w:numPr>
        <w:pStyle w:val="Compact"/>
      </w:pPr>
      <w:r>
        <w:t xml:space="preserve">ISO, ISO 25785-1 (проект стандарта): https://www.iso.org/standard/91469.html</w:t>
      </w:r>
    </w:p>
    <w:p>
      <w:pPr>
        <w:numPr>
          <w:ilvl w:val="0"/>
          <w:numId w:val="1002"/>
        </w:numPr>
        <w:pStyle w:val="Compact"/>
      </w:pPr>
      <w:r>
        <w:t xml:space="preserve">i-SCOOP, «ISO 25785-1 explained»: https://www.i-scoop.eu/iso-25785-1-explained-and-what-it-means-for-humanoid-robot-safety/</w:t>
      </w:r>
    </w:p>
    <w:p>
      <w:r>
        <w:pict>
          <v:rect style="width:0;height:1.5pt" o:hralign="center" o:hrstd="t" o:hr="t"/>
        </w:pict>
      </w:r>
    </w:p>
    <w:bookmarkEnd w:id="50"/>
    <w:bookmarkEnd w:id="51"/>
    <w:bookmarkEnd w:id="52"/>
    <w:bookmarkStart w:id="63" w:name="X37df2de5133b801f0f7d0c485812bda6a24b789"/>
    <w:p>
      <w:pPr>
        <w:pStyle w:val="Heading2"/>
      </w:pPr>
      <w:r>
        <w:t xml:space="preserve">Spec First, Video Later: How to Define the Job Before You Choose a Humanoid</w:t>
      </w:r>
    </w:p>
    <w:p>
      <w:pPr>
        <w:pStyle w:val="FirstParagraph"/>
      </w:pPr>
      <w:r>
        <w:rPr>
          <w:bCs/>
          <w:b/>
        </w:rPr>
        <w:t xml:space="preserve">SEO title:</w:t>
      </w:r>
      <w:r>
        <w:t xml:space="preserve"> </w:t>
      </w:r>
      <w:r>
        <w:t xml:space="preserve">How to Choose a Humanoid Robot: Writing the Spec Before Picking a Model</w:t>
      </w:r>
    </w:p>
    <w:p>
      <w:pPr>
        <w:pStyle w:val="BodyText"/>
      </w:pPr>
      <w:r>
        <w:rPr>
          <w:bCs/>
          <w:b/>
        </w:rPr>
        <w:t xml:space="preserve">Meta description:</w:t>
      </w:r>
      <w:r>
        <w:t xml:space="preserve"> </w:t>
      </w:r>
      <w:r>
        <w:t xml:space="preserve">How to write a requirements spec for a humanoid robot: the task, real payload, environment, battery runtime, hand dexterity, training data and service. A method from Aura Robotics.</w:t>
      </w:r>
    </w:p>
    <w:p>
      <w:pPr>
        <w:pStyle w:val="BodyText"/>
      </w:pPr>
      <w:r>
        <w:t xml:space="preserve">Most humanoids today are chosen from videos. In the video the robot does a backflip, folds a T-shirt, dances with the presenter and pours coffee. All of it is real. What the video leaves out is how many takes came first, how much the footage was sped up, and who was standing off-camera holding the controller.</w:t>
      </w:r>
    </w:p>
    <w:p>
      <w:pPr>
        <w:pStyle w:val="BodyText"/>
      </w:pPr>
      <w:r>
        <w:t xml:space="preserve">A video shows what a robot can do. A spec shows what it will do for you. These are different genres, rather like a wedding photo and a marriage.</w:t>
      </w:r>
    </w:p>
    <w:p>
      <w:pPr>
        <w:pStyle w:val="BodyText"/>
      </w:pPr>
      <w:r>
        <w:t xml:space="preserve">At Aura Robotics we source humanoids directly from manufacturers in China, and our first conversation with a client is almost never about a model. It is about the job. Here is the order in which we work through it. There are no model comparisons below; they go out of date faster than they can be written.</w:t>
      </w:r>
    </w:p>
    <w:bookmarkStart w:id="53" w:name="one-task-specific-and-boring"/>
    <w:p>
      <w:pPr>
        <w:pStyle w:val="Heading3"/>
      </w:pPr>
      <w:r>
        <w:t xml:space="preserve">1. One task, specific and boring</w:t>
      </w:r>
    </w:p>
    <w:p>
      <w:pPr>
        <w:pStyle w:val="FirstParagraph"/>
      </w:pPr>
      <w:r>
        <w:t xml:space="preserve">Start with one operation, not a job title.</w:t>
      </w:r>
      <w:r>
        <w:t xml:space="preserve"> </w:t>
      </w:r>
      <w:r>
        <w:t xml:space="preserve">“</w:t>
      </w:r>
      <w:r>
        <w:t xml:space="preserve">The robot will work as a warehouse operative</w:t>
      </w:r>
      <w:r>
        <w:t xml:space="preserve">”</w:t>
      </w:r>
      <w:r>
        <w:t xml:space="preserve"> </w:t>
      </w:r>
      <w:r>
        <w:t xml:space="preserve">is not a spec. It is a hope.</w:t>
      </w:r>
      <w:r>
        <w:t xml:space="preserve"> </w:t>
      </w:r>
      <w:r>
        <w:t xml:space="preserve">“</w:t>
      </w:r>
      <w:r>
        <w:t xml:space="preserve">The robot picks an empty plastic tote from a shelf at 1.2 m and places it on a conveyor, 200 times per shift</w:t>
      </w:r>
      <w:r>
        <w:t xml:space="preserve">”</w:t>
      </w:r>
      <w:r>
        <w:t xml:space="preserve"> </w:t>
      </w:r>
      <w:r>
        <w:t xml:space="preserve">is a spec.</w:t>
      </w:r>
    </w:p>
    <w:p>
      <w:pPr>
        <w:pStyle w:val="BodyText"/>
      </w:pPr>
      <w:r>
        <w:t xml:space="preserve">That is exactly the kind of work humanoids are doing today. The most cited commercial deployment is the multi-year Robots-as-a-Service agreement between GXO and Agility Robotics (June 2024): Digit moves totes from cobots onto conveyors. It does not cook, sell or chair meetings. It carries totes.</w:t>
      </w:r>
    </w:p>
    <w:p>
      <w:pPr>
        <w:pStyle w:val="BodyText"/>
      </w:pPr>
      <w:r>
        <w:t xml:space="preserve">A humanoid with one clear job works. A humanoid with ten jobs poses.</w:t>
      </w:r>
    </w:p>
    <w:bookmarkEnd w:id="53"/>
    <w:bookmarkStart w:id="54" w:name="payload-and-where-it-is-held"/>
    <w:p>
      <w:pPr>
        <w:pStyle w:val="Heading3"/>
      </w:pPr>
      <w:r>
        <w:t xml:space="preserve">2. Payload, and where it is held</w:t>
      </w:r>
    </w:p>
    <w:p>
      <w:pPr>
        <w:pStyle w:val="FirstParagraph"/>
      </w:pPr>
      <w:r>
        <w:t xml:space="preserve">Humans lift things with two arms, so we assume a human-sized robot can too. The numbers are more modest than the height suggests.</w:t>
      </w:r>
    </w:p>
    <w:p>
      <w:pPr>
        <w:pStyle w:val="BodyText"/>
      </w:pPr>
      <w:r>
        <w:t xml:space="preserve">From a public spec sheet: Unitree G1 has an arm payload of about 2 kg, about 3 kg for the EDU version, and the manufacturer notes it varies considerably with arm posture. Industrial models from other makers lift more, but the principle holds: rated payload assumes a convenient pose, not the far end of a shelf.</w:t>
      </w:r>
    </w:p>
    <w:p>
      <w:pPr>
        <w:pStyle w:val="BodyText"/>
      </w:pPr>
      <w:r>
        <w:t xml:space="preserve">So the spec should state the mass and size of the heaviest item, the pick and place heights, and the distance from the robot’s body. If the load exceeds the rating, no model will help. A trolley will.</w:t>
      </w:r>
    </w:p>
    <w:bookmarkEnd w:id="54"/>
    <w:bookmarkStart w:id="55" w:name="environment-floors-aisles-people"/>
    <w:p>
      <w:pPr>
        <w:pStyle w:val="Heading3"/>
      </w:pPr>
      <w:r>
        <w:t xml:space="preserve">3. Environment: floors, aisles, people</w:t>
      </w:r>
    </w:p>
    <w:p>
      <w:pPr>
        <w:pStyle w:val="FirstParagraph"/>
      </w:pPr>
      <w:r>
        <w:t xml:space="preserve">Legs let a robot go where people go: stairs, thresholds, narrow aisles. You pay for that in complexity and price, so describe the route as carefully as you would for a forklift: floor type, slopes, steps, grates, wet areas, aisle widths, people nearby, night lighting.</w:t>
      </w:r>
    </w:p>
    <w:p>
      <w:pPr>
        <w:pStyle w:val="BodyText"/>
      </w:pPr>
      <w:r>
        <w:t xml:space="preserve">On safety: the international standard for robots that stay upright only through active control, ISO 25785-1, is still in development. Write down whether the robot will work among people or in a fenced zone. That decides how falls, stops and speed near humans are handled.</w:t>
      </w:r>
    </w:p>
    <w:p>
      <w:pPr>
        <w:pStyle w:val="BodyText"/>
      </w:pPr>
      <w:r>
        <w:t xml:space="preserve">If there are no stairs on the route, ask honestly whether you need legs at all. The same arm on a wheeled base may be cheaper and steadier. Legs belong where nothing else will do, not where they look more impressive.</w:t>
      </w:r>
    </w:p>
    <w:bookmarkEnd w:id="55"/>
    <w:bookmarkStart w:id="56" w:name="runtime-the-shift-versus-the-battery"/>
    <w:p>
      <w:pPr>
        <w:pStyle w:val="Heading3"/>
      </w:pPr>
      <w:r>
        <w:t xml:space="preserve">4. Runtime: the shift versus the battery</w:t>
      </w:r>
    </w:p>
    <w:p>
      <w:pPr>
        <w:pStyle w:val="FirstParagraph"/>
      </w:pPr>
      <w:r>
        <w:t xml:space="preserve">This is the part videos never show.</w:t>
      </w:r>
    </w:p>
    <w:p>
      <w:pPr>
        <w:pStyle w:val="BodyText"/>
      </w:pPr>
      <w:r>
        <w:t xml:space="preserve">As a reference point, Unitree G1 has a 9,000 mAh battery and runs for about 2 hours. An eight-hour shift therefore means at least four swaps or charges, and a spare battery is one more thing to buy, store and charge. Include the minutes spent walking to the charger.</w:t>
      </w:r>
    </w:p>
    <w:p>
      <w:pPr>
        <w:pStyle w:val="BodyText"/>
      </w:pPr>
      <w:r>
        <w:t xml:space="preserve">Manufacturers solve this differently. UBTech has shown Walker S2 swapping its own battery in about three minutes, with no human involved. A good answer, but the station, its floor space and the extra batteries belong in the budget.</w:t>
      </w:r>
    </w:p>
    <w:p>
      <w:pPr>
        <w:pStyle w:val="BodyText"/>
      </w:pPr>
      <w:r>
        <w:t xml:space="preserve">Specify how many hours a day you need, whether pauses are acceptable and where the charger will physically sit. A humanoid that works for two hours and charges for ninety minutes is not a full-time employee. It is a part-timer who also runs late.</w:t>
      </w:r>
    </w:p>
    <w:bookmarkEnd w:id="56"/>
    <w:bookmarkStart w:id="57" w:name="dexterity-what-the-hand-actually-does"/>
    <w:p>
      <w:pPr>
        <w:pStyle w:val="Heading3"/>
      </w:pPr>
      <w:r>
        <w:t xml:space="preserve">5. Dexterity: what the hand actually does</w:t>
      </w:r>
    </w:p>
    <w:p>
      <w:pPr>
        <w:pStyle w:val="FirstParagraph"/>
      </w:pPr>
      <w:r>
        <w:t xml:space="preserve">Humanoid hands range from simple two-finger grippers to multi-finger hands with force sensing. G1, for instance, offers an optional three-finger Dex3-1 hand with 7 degrees of freedom and force control. Every finger adds capability, cost and one more thing to break.</w:t>
      </w:r>
    </w:p>
    <w:p>
      <w:pPr>
        <w:pStyle w:val="BodyText"/>
      </w:pPr>
      <w:r>
        <w:t xml:space="preserve">List concrete actions: lift a tote by its handles, press a button, turn a valve, plug in a connector, open a door. If everything comes down to</w:t>
      </w:r>
      <w:r>
        <w:t xml:space="preserve"> </w:t>
      </w:r>
      <w:r>
        <w:t xml:space="preserve">“</w:t>
      </w:r>
      <w:r>
        <w:t xml:space="preserve">pick and place</w:t>
      </w:r>
      <w:r>
        <w:t xml:space="preserve">”</w:t>
      </w:r>
      <w:r>
        <w:t xml:space="preserve">, you probably do not need a dexterous hand. Soft or small items are a different story.</w:t>
      </w:r>
    </w:p>
    <w:bookmarkEnd w:id="57"/>
    <w:bookmarkStart w:id="58" w:name="data-and-training-who-teaches-the-robot"/>
    <w:p>
      <w:pPr>
        <w:pStyle w:val="Heading3"/>
      </w:pPr>
      <w:r>
        <w:t xml:space="preserve">6. Data and training: who teaches the robot</w:t>
      </w:r>
    </w:p>
    <w:p>
      <w:pPr>
        <w:pStyle w:val="FirstParagraph"/>
      </w:pPr>
      <w:r>
        <w:t xml:space="preserve">Modern humanoids learn from data: teleoperation, demonstrations, simulation. That brings work a cobot budget never had: collecting examples, labelling them, fine-tuning for your site.</w:t>
      </w:r>
    </w:p>
    <w:p>
      <w:pPr>
        <w:pStyle w:val="BodyText"/>
      </w:pPr>
      <w:r>
        <w:t xml:space="preserve">Ask early: who collects the data, you or the manufacturer? Is there an open SDK? Can skills move between units? What happens to a trained model after a firmware update? Ask</w:t>
      </w:r>
      <w:r>
        <w:t xml:space="preserve"> </w:t>
      </w:r>
      <w:r>
        <w:t xml:space="preserve">“</w:t>
      </w:r>
      <w:r>
        <w:t xml:space="preserve">how will it learn?</w:t>
      </w:r>
      <w:r>
        <w:t xml:space="preserve">”</w:t>
      </w:r>
      <w:r>
        <w:t xml:space="preserve"> </w:t>
      </w:r>
      <w:r>
        <w:t xml:space="preserve">before</w:t>
      </w:r>
      <w:r>
        <w:t xml:space="preserve"> </w:t>
      </w:r>
      <w:r>
        <w:t xml:space="preserve">“</w:t>
      </w:r>
      <w:r>
        <w:t xml:space="preserve">how much is it?</w:t>
      </w:r>
      <w:r>
        <w:t xml:space="preserve">”</w:t>
      </w:r>
      <w:r>
        <w:t xml:space="preserve">, because the first answer often changes the second.</w:t>
      </w:r>
    </w:p>
    <w:bookmarkEnd w:id="58"/>
    <w:bookmarkStart w:id="59" w:name="service-six-months-later"/>
    <w:p>
      <w:pPr>
        <w:pStyle w:val="Heading3"/>
      </w:pPr>
      <w:r>
        <w:t xml:space="preserve">7. Service: six months later</w:t>
      </w:r>
    </w:p>
    <w:p>
      <w:pPr>
        <w:pStyle w:val="FirstParagraph"/>
      </w:pPr>
      <w:r>
        <w:t xml:space="preserve">A humanoid is a complex machine with dozens of actuators. Ask about spare parts and lead times, remote diagnostics, update frequency, what can be repaired on site and what goes back to the factory, and training for your engineer.</w:t>
      </w:r>
    </w:p>
    <w:bookmarkEnd w:id="59"/>
    <w:bookmarkStart w:id="60" w:name="the-one-page-spec"/>
    <w:p>
      <w:pPr>
        <w:pStyle w:val="Heading3"/>
      </w:pPr>
      <w:r>
        <w:t xml:space="preserve">The one-page spec</w:t>
      </w:r>
    </w:p>
    <w:p>
      <w:pPr>
        <w:pStyle w:val="FirstParagraph"/>
      </w:pPr>
      <w:r>
        <w:t xml:space="preserve">Compressed, it all comes down to ten questions:</w:t>
      </w:r>
    </w:p>
    <w:p>
      <w:pPr>
        <w:numPr>
          <w:ilvl w:val="0"/>
          <w:numId w:val="1003"/>
        </w:numPr>
        <w:pStyle w:val="Compact"/>
      </w:pPr>
      <w:r>
        <w:t xml:space="preserve">What single task, and how many times per shift?</w:t>
      </w:r>
    </w:p>
    <w:p>
      <w:pPr>
        <w:numPr>
          <w:ilvl w:val="0"/>
          <w:numId w:val="1003"/>
        </w:numPr>
        <w:pStyle w:val="Compact"/>
      </w:pPr>
      <w:r>
        <w:t xml:space="preserve">Mass, size and height of the heaviest item?</w:t>
      </w:r>
    </w:p>
    <w:p>
      <w:pPr>
        <w:numPr>
          <w:ilvl w:val="0"/>
          <w:numId w:val="1003"/>
        </w:numPr>
        <w:pStyle w:val="Compact"/>
      </w:pPr>
      <w:r>
        <w:t xml:space="preserve">What route: floor, slopes, thresholds, stairs?</w:t>
      </w:r>
    </w:p>
    <w:p>
      <w:pPr>
        <w:numPr>
          <w:ilvl w:val="0"/>
          <w:numId w:val="1003"/>
        </w:numPr>
        <w:pStyle w:val="Compact"/>
      </w:pPr>
      <w:r>
        <w:t xml:space="preserve">Among people or in a fenced zone?</w:t>
      </w:r>
    </w:p>
    <w:p>
      <w:pPr>
        <w:numPr>
          <w:ilvl w:val="0"/>
          <w:numId w:val="1003"/>
        </w:numPr>
        <w:pStyle w:val="Compact"/>
      </w:pPr>
      <w:r>
        <w:t xml:space="preserve">How many hours a day, and where is the charger?</w:t>
      </w:r>
    </w:p>
    <w:p>
      <w:pPr>
        <w:numPr>
          <w:ilvl w:val="0"/>
          <w:numId w:val="1003"/>
        </w:numPr>
        <w:pStyle w:val="Compact"/>
      </w:pPr>
      <w:r>
        <w:t xml:space="preserve">What does the hand do?</w:t>
      </w:r>
    </w:p>
    <w:p>
      <w:pPr>
        <w:numPr>
          <w:ilvl w:val="0"/>
          <w:numId w:val="1003"/>
        </w:numPr>
        <w:pStyle w:val="Compact"/>
      </w:pPr>
      <w:r>
        <w:t xml:space="preserve">How does the robot get tasks and report back?</w:t>
      </w:r>
    </w:p>
    <w:p>
      <w:pPr>
        <w:numPr>
          <w:ilvl w:val="0"/>
          <w:numId w:val="1003"/>
        </w:numPr>
        <w:pStyle w:val="Compact"/>
      </w:pPr>
      <w:r>
        <w:t xml:space="preserve">Who trains it, and on what data?</w:t>
      </w:r>
    </w:p>
    <w:p>
      <w:pPr>
        <w:numPr>
          <w:ilvl w:val="0"/>
          <w:numId w:val="1003"/>
        </w:numPr>
        <w:pStyle w:val="Compact"/>
      </w:pPr>
      <w:r>
        <w:t xml:space="preserve">Which spare parts stay on site?</w:t>
      </w:r>
    </w:p>
    <w:p>
      <w:pPr>
        <w:numPr>
          <w:ilvl w:val="0"/>
          <w:numId w:val="1003"/>
        </w:numPr>
        <w:pStyle w:val="Compact"/>
      </w:pPr>
      <w:r>
        <w:t xml:space="preserve">What number, three months in, tells us the project worked?</w:t>
      </w:r>
    </w:p>
    <w:p>
      <w:pPr>
        <w:pStyle w:val="FirstParagraph"/>
      </w:pPr>
      <w:r>
        <w:t xml:space="preserve">The last one is usually forgotten. That is how pilots become permanent.</w:t>
      </w:r>
    </w:p>
    <w:bookmarkEnd w:id="60"/>
    <w:bookmarkStart w:id="61" w:name="test-the-unit-not-the-showreel"/>
    <w:p>
      <w:pPr>
        <w:pStyle w:val="Heading3"/>
      </w:pPr>
      <w:r>
        <w:t xml:space="preserve">Test the unit, not the showreel</w:t>
      </w:r>
    </w:p>
    <w:p>
      <w:pPr>
        <w:pStyle w:val="FirstParagraph"/>
      </w:pPr>
      <w:r>
        <w:t xml:space="preserve">With the spec in hand, we shortlist models from partner factories, calculate payback, show the client the actual unit with its serial number on video from the factory floor, and test it on your task before shipment. Better still, see it in person on an Aura Robotics Tour buying trip.</w:t>
      </w:r>
    </w:p>
    <w:bookmarkEnd w:id="61"/>
    <w:bookmarkStart w:id="62" w:name="the-bottom-line-1"/>
    <w:p>
      <w:pPr>
        <w:pStyle w:val="Heading3"/>
      </w:pPr>
      <w:r>
        <w:t xml:space="preserve">The bottom line</w:t>
      </w:r>
    </w:p>
    <w:p>
      <w:pPr>
        <w:pStyle w:val="FirstParagraph"/>
      </w:pPr>
      <w:r>
        <w:t xml:space="preserve">You can watch humanoid videos forever. You will work with the spec. And sometimes the most valuable thing a good spec produces is an honest</w:t>
      </w:r>
      <w:r>
        <w:t xml:space="preserve"> </w:t>
      </w:r>
      <w:r>
        <w:t xml:space="preserve">“</w:t>
      </w:r>
      <w:r>
        <w:t xml:space="preserve">not yet</w:t>
      </w:r>
      <w:r>
        <w:t xml:space="preserve">”</w:t>
      </w:r>
      <w:r>
        <w:t xml:space="preserve">. That saves money too, and it does so immediately.</w:t>
      </w:r>
    </w:p>
    <w:p>
      <w:r>
        <w:br w:type="page"/>
      </w:r>
    </w:p>
    <w:bookmarkEnd w:id="62"/>
    <w:bookmarkEnd w:id="63"/>
    <w:bookmarkEnd w:id="64"/>
    <w:bookmarkStart w:id="86" w:name="Xdee94379d9da16b47b92a58a70ed25a4975a02a"/>
    <w:p>
      <w:pPr>
        <w:pStyle w:val="Heading1"/>
      </w:pPr>
      <w:r>
        <w:t xml:space="preserve">№3 · 3 ноября · AGV или AMR: как выбрать складской транспорт и не перестроить склад</w:t>
      </w:r>
    </w:p>
    <w:p>
      <w:pPr>
        <w:pStyle w:val="FirstParagraph"/>
      </w:pPr>
      <w:r>
        <w:rPr>
          <w:iCs/>
          <w:i/>
        </w:rPr>
        <w:t xml:space="preserve">Дата публикации: Вт, 3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7906 / EN 6564</w:t>
      </w:r>
    </w:p>
    <w:bookmarkStart w:id="75" w:name="Xe74eabe1b82f2e2c7a4e0e2e5752736b072f701"/>
    <w:p>
      <w:pPr>
        <w:pStyle w:val="Heading2"/>
      </w:pPr>
      <w:r>
        <w:t xml:space="preserve">AGV или AMR: как выбрать складской транспорт и не перестроить склад</w:t>
      </w:r>
    </w:p>
    <w:p>
      <w:pPr>
        <w:pStyle w:val="FirstParagraph"/>
      </w:pPr>
      <w:r>
        <w:rPr>
          <w:bCs/>
          <w:b/>
        </w:rPr>
        <w:t xml:space="preserve">SEO-заголовок:</w:t>
      </w:r>
      <w:r>
        <w:t xml:space="preserve"> </w:t>
      </w:r>
      <w:r>
        <w:t xml:space="preserve">AGV или AMR: как выбрать мобильного робота для склада</w:t>
      </w:r>
    </w:p>
    <w:p>
      <w:pPr>
        <w:pStyle w:val="BodyText"/>
      </w:pPr>
      <w:r>
        <w:rPr>
          <w:bCs/>
          <w:b/>
        </w:rPr>
        <w:t xml:space="preserve">Meta description:</w:t>
      </w:r>
      <w:r>
        <w:t xml:space="preserve"> </w:t>
      </w:r>
      <w:r>
        <w:t xml:space="preserve">Чем AGV отличается от AMR и как выбрать складского робота: тип груза, навигация, требования к полу, проёмы и лифты, безопасность, интеграция с WMS и расчёт размера парка.</w:t>
      </w:r>
    </w:p>
    <w:p>
      <w:pPr>
        <w:pStyle w:val="BodyText"/>
      </w:pPr>
      <w:r>
        <w:t xml:space="preserve">Есть два способа автоматизировать перевозку грузов на складе. Первый: выбрать робота, а потом перестроить под него склад. Второй: сначала посмотреть на склад, а потом выбрать робота. Первый способ популярнее. Второй дешевле.</w:t>
      </w:r>
    </w:p>
    <w:p>
      <w:pPr>
        <w:pStyle w:val="BodyText"/>
      </w:pPr>
      <w:r>
        <w:t xml:space="preserve">Мы в Aura Robotics подбираем складских роботов напрямую у китайских производителей и замечаем, что спор «AGV или AMR» почти всегда начинается не с того конца. Сначала спорят про навигацию, потом выясняют, что на въезде в зону отгрузки порог, а дверь открывается вручную. Ниже порядок, в котором стоит задавать вопросы.</w:t>
      </w:r>
    </w:p>
    <w:bookmarkStart w:id="65" w:name="чем-они-отличаются-если-коротко"/>
    <w:p>
      <w:pPr>
        <w:pStyle w:val="Heading3"/>
      </w:pPr>
      <w:r>
        <w:t xml:space="preserve">1. Чем они отличаются, если коротко</w:t>
      </w:r>
    </w:p>
    <w:p>
      <w:pPr>
        <w:pStyle w:val="FirstParagraph"/>
      </w:pPr>
      <w:r>
        <w:rPr>
          <w:bCs/>
          <w:b/>
        </w:rPr>
        <w:t xml:space="preserve">AGV</w:t>
      </w:r>
      <w:r>
        <w:t xml:space="preserve"> </w:t>
      </w:r>
      <w:r>
        <w:t xml:space="preserve">(automated guided vehicle) едет по заданному маршруту: магнитной ленте, индуктивному проводу, QR-кодам на полу или отражателям. Он предсказуем, точно встаёт в точку и хорошо держит повторяющиеся маршруты. Платой за это служит жёсткость: новый маршрут означает новую разметку.</w:t>
      </w:r>
    </w:p>
    <w:p>
      <w:pPr>
        <w:pStyle w:val="BodyText"/>
      </w:pPr>
      <w:r>
        <w:rPr>
          <w:bCs/>
          <w:b/>
        </w:rPr>
        <w:t xml:space="preserve">AMR</w:t>
      </w:r>
      <w:r>
        <w:t xml:space="preserve"> </w:t>
      </w:r>
      <w:r>
        <w:t xml:space="preserve">(autonomous mobile robot) ориентируется по карте помещения, обычно с помощью лидара и камер, сам прокладывает путь и объезжает препятствия. Он гибче: новый маршрут рисуют в программе, а не на полу. Зато его поведение менее предсказуемо в тесноте, и ему нужна стабильная среда для карты.</w:t>
      </w:r>
    </w:p>
    <w:p>
      <w:pPr>
        <w:pStyle w:val="BodyText"/>
      </w:pPr>
      <w:r>
        <w:t xml:space="preserve">Граница между ними за последние годы сильно размылась: многие машины умеют и то, и другое. Поэтому правильный вопрос звучит не «AGV или AMR», а «насколько часто будут меняться маршруты и насколько тесно на них будет».</w:t>
      </w:r>
    </w:p>
    <w:p>
      <w:pPr>
        <w:pStyle w:val="BodyText"/>
      </w:pPr>
      <w:r>
        <w:t xml:space="preserve">Если склад не меняется годами, жёсткий маршрут не недостаток, а достоинство. Если склад меняется каждый сезон, жёсткий маршрут превращается в ежегодный ремонт.</w:t>
      </w:r>
    </w:p>
    <w:bookmarkEnd w:id="65"/>
    <w:bookmarkStart w:id="66" w:name="что-везём-груз-определяет-машину"/>
    <w:p>
      <w:pPr>
        <w:pStyle w:val="Heading3"/>
      </w:pPr>
      <w:r>
        <w:t xml:space="preserve">2. Что везём: груз определяет машину</w:t>
      </w:r>
    </w:p>
    <w:p>
      <w:pPr>
        <w:pStyle w:val="FirstParagraph"/>
      </w:pPr>
      <w:r>
        <w:t xml:space="preserve">Тип груза отсекает половину вариантов ещё до разговора о навигации.</w:t>
      </w:r>
    </w:p>
    <w:p>
      <w:pPr>
        <w:pStyle w:val="BodyText"/>
      </w:pPr>
      <w:r>
        <w:t xml:space="preserve">Паллеты — это автономные штабелёры и вилочные погрузчики, грузоподъёмность от сотен килограммов до тонн. Мобильные стеллажи для схемы «товар к человеку» — это низкие подъёмные роботы, которые заезжают под стеллаж и привозят его к станции комплектации. Тележки и роллконтейнеры — тягачи и роботы-буксировщики. Короба и ящики — роботы с полками или конвейерной крышей.</w:t>
      </w:r>
    </w:p>
    <w:p>
      <w:pPr>
        <w:pStyle w:val="BodyText"/>
      </w:pPr>
      <w:r>
        <w:t xml:space="preserve">Запишите массу самого тяжёлого груза, его габариты и высоту подъёма. И не забудьте про запас: робот, который везёт груз на пределе, медленнее разгоняется, дольше тормозит и быстрее разряжается.</w:t>
      </w:r>
    </w:p>
    <w:bookmarkEnd w:id="66"/>
    <w:bookmarkStart w:id="67" w:name="пол-главный-недооценённый-параметр"/>
    <w:p>
      <w:pPr>
        <w:pStyle w:val="Heading3"/>
      </w:pPr>
      <w:r>
        <w:t xml:space="preserve">3. Пол: главный недооценённый параметр</w:t>
      </w:r>
    </w:p>
    <w:p>
      <w:pPr>
        <w:pStyle w:val="FirstParagraph"/>
      </w:pPr>
      <w:r>
        <w:t xml:space="preserve">Робот видит склад снизу. И первое, что он видит, — пол.</w:t>
      </w:r>
    </w:p>
    <w:p>
      <w:pPr>
        <w:pStyle w:val="BodyText"/>
      </w:pPr>
      <w:r>
        <w:t xml:space="preserve">Вот как это выглядит в реальной спецификации. Мобильный робот Omron LD-90 с нагрузкой 90 кг преодолевает порог не выше 10 мм и щель не шире 15 мм. Подъём до 4,8° он берёт только с грузом до 60 кг, а с большим грузом требует ровного пола. Производитель указывает минимальную ровность пола FF25 по американскому стандарту ACI 117, пол без воды, масла и мусора, работу только в помещении и без прямого солнца, которое может давать ложные срабатывания лазерного сканера. Цифры у разных моделей разные, логика одна и та же.</w:t>
      </w:r>
    </w:p>
    <w:p>
      <w:pPr>
        <w:pStyle w:val="BodyText"/>
      </w:pPr>
      <w:r>
        <w:t xml:space="preserve">Поэтому до выбора модели пройдите маршрут с рулеткой. Отметьте стыки плит, деформационные швы, пандусы, решётки, мокрые зоны у ворот, места, куда зимой заносят снег на колёсах погрузчиков. Каждый такой участок — это либо ремонт пола, либо ограничение в выборе машины.</w:t>
      </w:r>
    </w:p>
    <w:p>
      <w:pPr>
        <w:pStyle w:val="BodyText"/>
      </w:pPr>
      <w:r>
        <w:t xml:space="preserve">Пол, который люди не замечают годами, робот заметит в первый же день. И сообщит об этом остановкой.</w:t>
      </w:r>
    </w:p>
    <w:bookmarkEnd w:id="67"/>
    <w:bookmarkStart w:id="68" w:name="проёмы-двери-лифты-связь"/>
    <w:p>
      <w:pPr>
        <w:pStyle w:val="Heading3"/>
      </w:pPr>
      <w:r>
        <w:t xml:space="preserve">4. Проёмы, двери, лифты, связь</w:t>
      </w:r>
    </w:p>
    <w:p>
      <w:pPr>
        <w:pStyle w:val="FirstParagraph"/>
      </w:pPr>
      <w:r>
        <w:t xml:space="preserve">Робот не открывает двери руками. Значит, автоматические ворота, рольставни и лифты на маршруте должны управляться системой: через контроллер, сигналы ввода-вывода или интеграцию с производителем лифта. Это отдельная статья бюджета и отдельный подрядчик.</w:t>
      </w:r>
    </w:p>
    <w:p>
      <w:pPr>
        <w:pStyle w:val="BodyText"/>
      </w:pPr>
      <w:r>
        <w:t xml:space="preserve">Проверьте ширину проёмов с учётом груза и места на разворот. Проверьте покрытие Wi-Fi по всему маршруту, особенно в морозильных камерах, между металлическими стеллажами и в дальних углах. Робот, потерявший связь, обычно ведёт себя безопасно, то есть стоит. Стоящий робот безопасен, но бесполезен.</w:t>
      </w:r>
    </w:p>
    <w:bookmarkEnd w:id="68"/>
    <w:bookmarkStart w:id="69" w:name="безопасность-люди-на-маршруте"/>
    <w:p>
      <w:pPr>
        <w:pStyle w:val="Heading3"/>
      </w:pPr>
      <w:r>
        <w:t xml:space="preserve">5. Безопасность: люди на маршруте</w:t>
      </w:r>
    </w:p>
    <w:p>
      <w:pPr>
        <w:pStyle w:val="FirstParagraph"/>
      </w:pPr>
      <w:r>
        <w:t xml:space="preserve">Требования к безопасности беспилотных промышленных тележек, включая AGV и AMR, задаёт стандарт ISO 3691-4:2023. Он делит площадку на зоны: где ходят люди, где работают только обученные сотрудники и где люди исключены, например ограждением. В зонах с людьми робот обязан обнаружить человека и остановиться до контакта. Для проверки стандарт использует два тестовых тела: вертикальный цилиндр диаметром 200 мм и высотой 600 мм и горизонтальный цилиндр диаметром 70 мм и длиной 400 мм, лежащий на полу. Второй, по сути, изображает человека, который упал или присел.</w:t>
      </w:r>
    </w:p>
    <w:p>
      <w:pPr>
        <w:pStyle w:val="BodyText"/>
      </w:pPr>
      <w:r>
        <w:t xml:space="preserve">Для ТЗ из этого следует практический вывод: опишите, где маршрут робота пересекается с людьми и погрузчиками, в какие часы и в каком количестве. От этого зависят скорость, конфигурация сканеров и, в итоге, производительность.</w:t>
      </w:r>
    </w:p>
    <w:bookmarkEnd w:id="69"/>
    <w:bookmarkStart w:id="70" w:name="интеграция-с-wms-и-смешанный-парк"/>
    <w:p>
      <w:pPr>
        <w:pStyle w:val="Heading3"/>
      </w:pPr>
      <w:r>
        <w:t xml:space="preserve">6. Интеграция с WMS и смешанный парк</w:t>
      </w:r>
    </w:p>
    <w:p>
      <w:pPr>
        <w:pStyle w:val="FirstParagraph"/>
      </w:pPr>
      <w:r>
        <w:t xml:space="preserve">Робот сам по себе ничего не знает о заказах. Задания ему выдаёт система управления парком, которую надо связать с вашей WMS или ERP. Спросите: какие интерфейсы есть, кто пишет интеграцию, сколько это стоит и сколько занимает.</w:t>
      </w:r>
    </w:p>
    <w:p>
      <w:pPr>
        <w:pStyle w:val="BodyText"/>
      </w:pPr>
      <w:r>
        <w:t xml:space="preserve">Отдельный вопрос — смешанный парк. Если через два года вы захотите добавить машины другого производителя, понадобится общий диспетчер. Для этого в Европе разработан открытый интерфейс VDA 5050 (его создали отраслевые ассоциации VDA и VDMA), и всё больше производителей, включая китайских, заявляют его поддержку. Поддерживает ли его выбранная модель, лучше выяснить до покупки, а не после.</w:t>
      </w:r>
    </w:p>
    <w:bookmarkEnd w:id="70"/>
    <w:bookmarkStart w:id="71" w:name="сколько-роботов-нужно-простая-арифметика"/>
    <w:p>
      <w:pPr>
        <w:pStyle w:val="Heading3"/>
      </w:pPr>
      <w:r>
        <w:t xml:space="preserve">7. Сколько роботов нужно: простая арифметика</w:t>
      </w:r>
    </w:p>
    <w:p>
      <w:pPr>
        <w:pStyle w:val="FirstParagraph"/>
      </w:pPr>
      <w:r>
        <w:t xml:space="preserve">Размер парка считается от потока, а не от площади склада:</w:t>
      </w:r>
    </w:p>
    <w:p>
      <w:pPr>
        <w:pStyle w:val="BodyText"/>
      </w:pPr>
      <w:r>
        <w:rPr>
          <w:bCs/>
          <w:b/>
        </w:rPr>
        <w:t xml:space="preserve">Число роботов = (заданий в час × время одного рейса в минутах) / (60 × коэффициент использования)</w:t>
      </w:r>
    </w:p>
    <w:p>
      <w:pPr>
        <w:pStyle w:val="BodyText"/>
      </w:pPr>
      <w:r>
        <w:t xml:space="preserve">Время рейса включает путь туда и обратно, погрузку, выгрузку и ожидание на перекрёстках. Коэффициент использования учитывает зарядку и простои; на старте разумно брать 0,7–0,8.</w:t>
      </w:r>
    </w:p>
    <w:p>
      <w:pPr>
        <w:pStyle w:val="BodyText"/>
      </w:pPr>
      <w:r>
        <w:t xml:space="preserve">Пример с условными цифрами, только для арифметики. В час нужно 60 перевозок, рейс занимает 6 минут, коэффициент 0,75. Итого 60 × 6 / (60 × 0,75) = 8 роботов. Обратите внимание: если маршрут сократить на минуту за счёт другого расположения зоны отгрузки, парк уменьшается до 7 машин. Иногда лучшая инвестиция в роботизацию — переставить стеллаж.</w:t>
      </w:r>
    </w:p>
    <w:p>
      <w:pPr>
        <w:pStyle w:val="BodyText"/>
      </w:pPr>
      <w:r>
        <w:t xml:space="preserve">Ещё одна деталь: с ростом парка растёт трафик. Восемь машин на узком проходе тратят время на то, чтобы пропускать друг друга. Попросите производителя смоделировать поток, а не умножать.</w:t>
      </w:r>
    </w:p>
    <w:bookmarkEnd w:id="71"/>
    <w:bookmarkStart w:id="72" w:name="проверяйте-экземпляр-а-не-каталог-1"/>
    <w:p>
      <w:pPr>
        <w:pStyle w:val="Heading3"/>
      </w:pPr>
      <w:r>
        <w:t xml:space="preserve">8. Проверяйте экземпляр, а не каталог</w:t>
      </w:r>
    </w:p>
    <w:p>
      <w:pPr>
        <w:pStyle w:val="FirstParagraph"/>
      </w:pPr>
      <w:r>
        <w:t xml:space="preserve">Мы закупаем складских роботов напрямую у китайских заводов, считаем окупаемость под ваш поток и показываем заказчику конкретный экземпляр с серийным номером на видео прямо из цеха. До отгрузки робот проходит тест. Если хочется увидеть склады и заводы вживую, для этого есть закупочные поездки Aura Robotics Tour.</w:t>
      </w:r>
    </w:p>
    <w:bookmarkEnd w:id="72"/>
    <w:bookmarkStart w:id="74" w:name="вместо-заключения-2"/>
    <w:p>
      <w:pPr>
        <w:pStyle w:val="Heading3"/>
      </w:pPr>
      <w:r>
        <w:t xml:space="preserve">Вместо заключения</w:t>
      </w:r>
    </w:p>
    <w:p>
      <w:pPr>
        <w:pStyle w:val="FirstParagraph"/>
      </w:pPr>
      <w:r>
        <w:t xml:space="preserve">Робот на складе приезжает последним. Сначала приходят ровный пол, понятные маршруты, адресное хранение и данные в WMS. Если они уже есть, робот встанет в процесс почти без перестройки. Если их нет, робот их не создаст. Но очень наглядно покажет, где их не хватает.</w:t>
      </w:r>
    </w:p>
    <w:bookmarkStart w:id="73" w:name="источники-1"/>
    <w:p>
      <w:pPr>
        <w:pStyle w:val="Heading4"/>
      </w:pPr>
      <w:r>
        <w:t xml:space="preserve">Источники</w:t>
      </w:r>
    </w:p>
    <w:p>
      <w:pPr>
        <w:numPr>
          <w:ilvl w:val="0"/>
          <w:numId w:val="1004"/>
        </w:numPr>
        <w:pStyle w:val="Compact"/>
      </w:pPr>
      <w:r>
        <w:t xml:space="preserve">Omron, спецификации мобильных роботов LD-60/LD-90: https://www.ia.omron.com/products/family/3664/specification.html</w:t>
      </w:r>
    </w:p>
    <w:p>
      <w:pPr>
        <w:numPr>
          <w:ilvl w:val="0"/>
          <w:numId w:val="1004"/>
        </w:numPr>
        <w:pStyle w:val="Compact"/>
      </w:pPr>
      <w:r>
        <w:t xml:space="preserve">ISO 3691-4:2023, Industrial trucks — Safety requirements and verification — Part 4: Driverless industrial trucks and their systems: https://www.iso.org/standard/83545.html</w:t>
      </w:r>
    </w:p>
    <w:p>
      <w:pPr>
        <w:numPr>
          <w:ilvl w:val="0"/>
          <w:numId w:val="1004"/>
        </w:numPr>
        <w:pStyle w:val="Compact"/>
      </w:pPr>
      <w:r>
        <w:t xml:space="preserve">Fabrico, «ISO 3691-4: Driverless Industrial Trucks» (разбор требований стандарта): https://www.fabrico.io/blog/iso-3691-4-driverless-industrial-trucks/</w:t>
      </w:r>
    </w:p>
    <w:p>
      <w:pPr>
        <w:numPr>
          <w:ilvl w:val="0"/>
          <w:numId w:val="1004"/>
        </w:numPr>
        <w:pStyle w:val="Compact"/>
      </w:pPr>
      <w:r>
        <w:t xml:space="preserve">VDA, VDA 5050 — интерфейс связи AGV и диспетчерской системы: https://www.vda.de/en/news/publications/publication/vda-5050-communication-interface-agv</w:t>
      </w:r>
    </w:p>
    <w:p>
      <w:pPr>
        <w:numPr>
          <w:ilvl w:val="0"/>
          <w:numId w:val="1004"/>
        </w:numPr>
        <w:pStyle w:val="Compact"/>
      </w:pPr>
      <w:r>
        <w:t xml:space="preserve">Fraunhofer IML, Interoperability of systems: https://www.iml.fraunhofer.de/en/fields_of_activity/material-flow-systems/robotics-and-cognitive-systems/interoperability-of-systems.html</w:t>
      </w:r>
    </w:p>
    <w:p>
      <w:r>
        <w:pict>
          <v:rect style="width:0;height:1.5pt" o:hralign="center" o:hrstd="t" o:hr="t"/>
        </w:pict>
      </w:r>
    </w:p>
    <w:bookmarkEnd w:id="73"/>
    <w:bookmarkEnd w:id="74"/>
    <w:bookmarkEnd w:id="75"/>
    <w:bookmarkStart w:id="85" w:name="X713e59444f07d8e32cb87ffb914578533d07929"/>
    <w:p>
      <w:pPr>
        <w:pStyle w:val="Heading2"/>
      </w:pPr>
      <w:r>
        <w:t xml:space="preserve">AGV or AMR: How to Choose Warehouse Robots Without Rebuilding the Warehouse</w:t>
      </w:r>
    </w:p>
    <w:p>
      <w:pPr>
        <w:pStyle w:val="FirstParagraph"/>
      </w:pPr>
      <w:r>
        <w:rPr>
          <w:bCs/>
          <w:b/>
        </w:rPr>
        <w:t xml:space="preserve">SEO title:</w:t>
      </w:r>
      <w:r>
        <w:t xml:space="preserve"> </w:t>
      </w:r>
      <w:r>
        <w:t xml:space="preserve">AGV vs AMR: How to Choose a Mobile Robot for Your Warehouse</w:t>
      </w:r>
    </w:p>
    <w:p>
      <w:pPr>
        <w:pStyle w:val="BodyText"/>
      </w:pPr>
      <w:r>
        <w:rPr>
          <w:bCs/>
          <w:b/>
        </w:rPr>
        <w:t xml:space="preserve">Meta description:</w:t>
      </w:r>
      <w:r>
        <w:t xml:space="preserve"> </w:t>
      </w:r>
      <w:r>
        <w:t xml:space="preserve">AGV vs AMR explained for buyers: load type, navigation, floor requirements, doors and lifts, safety under ISO 3691-4, WMS integration and a simple formula for fleet size.</w:t>
      </w:r>
    </w:p>
    <w:p>
      <w:pPr>
        <w:pStyle w:val="BodyText"/>
      </w:pPr>
      <w:r>
        <w:t xml:space="preserve">There are two ways to automate material transport in a warehouse. One is to choose a robot and then rebuild the warehouse around it. The other is to look at the warehouse first and then choose the robot. The first is more popular. The second is cheaper.</w:t>
      </w:r>
    </w:p>
    <w:p>
      <w:pPr>
        <w:pStyle w:val="BodyText"/>
      </w:pPr>
      <w:r>
        <w:t xml:space="preserve">At Aura Robotics we source warehouse robots directly from Chinese manufacturers, and the</w:t>
      </w:r>
      <w:r>
        <w:t xml:space="preserve"> </w:t>
      </w:r>
      <w:r>
        <w:t xml:space="preserve">“</w:t>
      </w:r>
      <w:r>
        <w:t xml:space="preserve">AGV or AMR?</w:t>
      </w:r>
      <w:r>
        <w:t xml:space="preserve">”</w:t>
      </w:r>
      <w:r>
        <w:t xml:space="preserve"> </w:t>
      </w:r>
      <w:r>
        <w:t xml:space="preserve">debate almost always starts at the wrong end. People argue about navigation, then discover a threshold at the dispatch area and a door that only opens by hand. Here is a better order of questions.</w:t>
      </w:r>
    </w:p>
    <w:bookmarkStart w:id="76" w:name="the-short-version"/>
    <w:p>
      <w:pPr>
        <w:pStyle w:val="Heading3"/>
      </w:pPr>
      <w:r>
        <w:t xml:space="preserve">1. The short version</w:t>
      </w:r>
    </w:p>
    <w:p>
      <w:pPr>
        <w:pStyle w:val="FirstParagraph"/>
      </w:pPr>
      <w:r>
        <w:t xml:space="preserve">An</w:t>
      </w:r>
      <w:r>
        <w:t xml:space="preserve"> </w:t>
      </w:r>
      <w:r>
        <w:rPr>
          <w:bCs/>
          <w:b/>
        </w:rPr>
        <w:t xml:space="preserve">AGV</w:t>
      </w:r>
      <w:r>
        <w:t xml:space="preserve"> </w:t>
      </w:r>
      <w:r>
        <w:t xml:space="preserve">(automated guided vehicle) follows a defined path: magnetic tape, inductive wire, floor QR codes or reflectors. It is predictable, docks precisely and loves repetitive routes. The price is rigidity: a new route means new markings.</w:t>
      </w:r>
    </w:p>
    <w:p>
      <w:pPr>
        <w:pStyle w:val="BodyText"/>
      </w:pPr>
      <w:r>
        <w:t xml:space="preserve">An</w:t>
      </w:r>
      <w:r>
        <w:t xml:space="preserve"> </w:t>
      </w:r>
      <w:r>
        <w:rPr>
          <w:bCs/>
          <w:b/>
        </w:rPr>
        <w:t xml:space="preserve">AMR</w:t>
      </w:r>
      <w:r>
        <w:t xml:space="preserve"> </w:t>
      </w:r>
      <w:r>
        <w:t xml:space="preserve">(autonomous mobile robot) navigates by a map of the building, usually with lidar and cameras, plans its own path and drives around obstacles. It is more flexible: new routes are drawn in software, not on the floor. But it is less predictable in tight spaces and needs a stable environment for its map.</w:t>
      </w:r>
    </w:p>
    <w:p>
      <w:pPr>
        <w:pStyle w:val="BodyText"/>
      </w:pPr>
      <w:r>
        <w:t xml:space="preserve">The line between them has blurred; many machines do both. So the real question is not</w:t>
      </w:r>
      <w:r>
        <w:t xml:space="preserve"> </w:t>
      </w:r>
      <w:r>
        <w:t xml:space="preserve">“</w:t>
      </w:r>
      <w:r>
        <w:t xml:space="preserve">AGV or AMR?</w:t>
      </w:r>
      <w:r>
        <w:t xml:space="preserve">”</w:t>
      </w:r>
      <w:r>
        <w:t xml:space="preserve"> </w:t>
      </w:r>
      <w:r>
        <w:t xml:space="preserve">but</w:t>
      </w:r>
      <w:r>
        <w:t xml:space="preserve"> </w:t>
      </w:r>
      <w:r>
        <w:t xml:space="preserve">“</w:t>
      </w:r>
      <w:r>
        <w:t xml:space="preserve">how often will routes change, and how crowded will they be?</w:t>
      </w:r>
      <w:r>
        <w:t xml:space="preserve">”</w:t>
      </w:r>
    </w:p>
    <w:p>
      <w:pPr>
        <w:pStyle w:val="BodyText"/>
      </w:pPr>
      <w:r>
        <w:t xml:space="preserve">If your layout stays the same for years, a fixed route is a feature. If it changes every season, a fixed route is an annual renovation.</w:t>
      </w:r>
    </w:p>
    <w:bookmarkEnd w:id="76"/>
    <w:bookmarkStart w:id="77" w:name="the-load-decides-the-machine"/>
    <w:p>
      <w:pPr>
        <w:pStyle w:val="Heading3"/>
      </w:pPr>
      <w:r>
        <w:t xml:space="preserve">2. The load decides the machine</w:t>
      </w:r>
    </w:p>
    <w:p>
      <w:pPr>
        <w:pStyle w:val="FirstParagraph"/>
      </w:pPr>
      <w:r>
        <w:t xml:space="preserve">Load type rules out half the options before navigation even comes up. Pallets mean autonomous stackers and forklifts, from hundreds of kilograms to tonnes. Mobile racks for goods-to-person picking mean low lifting robots that slide under the rack and bring it to a station. Carts and roll cages mean tuggers. Cases and totes mean robots with shelves or conveyor tops.</w:t>
      </w:r>
    </w:p>
    <w:p>
      <w:pPr>
        <w:pStyle w:val="BodyText"/>
      </w:pPr>
      <w:r>
        <w:t xml:space="preserve">Write down the heaviest load, its dimensions and lift height, and leave a margin. A robot at its limit accelerates slower, brakes longer and drains its battery faster.</w:t>
      </w:r>
    </w:p>
    <w:bookmarkEnd w:id="77"/>
    <w:bookmarkStart w:id="78" w:name="the-floor-the-most-underrated-spec"/>
    <w:p>
      <w:pPr>
        <w:pStyle w:val="Heading3"/>
      </w:pPr>
      <w:r>
        <w:t xml:space="preserve">3. The floor: the most underrated spec</w:t>
      </w:r>
    </w:p>
    <w:p>
      <w:pPr>
        <w:pStyle w:val="FirstParagraph"/>
      </w:pPr>
      <w:r>
        <w:t xml:space="preserve">A robot sees your warehouse from below, and the first thing it sees is the floor.</w:t>
      </w:r>
    </w:p>
    <w:p>
      <w:pPr>
        <w:pStyle w:val="BodyText"/>
      </w:pPr>
      <w:r>
        <w:t xml:space="preserve">Here is what that looks like on a real datasheet. Omron’s LD-90, rated for 90 kg, crosses steps of up to 10 mm and gaps of up to 15 mm. It climbs a 4.8° slope only with loads up to 60 kg and needs a level floor above that. Omron specifies a minimum floor flatness of FF25 (ACI 117), no water, oil or debris, indoor use only and no direct sunlight, which can trigger false positives on the safety scanner. Numbers differ between models; the logic does not.</w:t>
      </w:r>
    </w:p>
    <w:p>
      <w:pPr>
        <w:pStyle w:val="BodyText"/>
      </w:pPr>
      <w:r>
        <w:t xml:space="preserve">Walk the route with a tape measure before choosing anything. Mark slab joints, expansion joints, ramps, grates, wet areas near dock doors and the spots where forklifts bring snow in from outside. Each one means either floor repairs or fewer machines to choose from.</w:t>
      </w:r>
    </w:p>
    <w:p>
      <w:pPr>
        <w:pStyle w:val="BodyText"/>
      </w:pPr>
      <w:r>
        <w:t xml:space="preserve">A floor nobody has noticed in years gets noticed on day one. The robot reports it by stopping.</w:t>
      </w:r>
    </w:p>
    <w:bookmarkEnd w:id="78"/>
    <w:bookmarkStart w:id="79" w:name="doors-lifts-and-wi-fi"/>
    <w:p>
      <w:pPr>
        <w:pStyle w:val="Heading3"/>
      </w:pPr>
      <w:r>
        <w:t xml:space="preserve">4. Doors, lifts and Wi-Fi</w:t>
      </w:r>
    </w:p>
    <w:p>
      <w:pPr>
        <w:pStyle w:val="FirstParagraph"/>
      </w:pPr>
      <w:r>
        <w:t xml:space="preserve">Robots do not open doors by hand. Automatic gates, shutters and lifts on the route must be controlled by the system, through a controller, I/O signals or integration with the lift manufacturer. That is a separate budget line and often a separate contractor.</w:t>
      </w:r>
    </w:p>
    <w:p>
      <w:pPr>
        <w:pStyle w:val="BodyText"/>
      </w:pPr>
      <w:r>
        <w:t xml:space="preserve">Check door widths including the load and turning space. Check Wi-Fi along the whole route, especially in freezers, between steel racks and in far corners. A robot that loses connection usually behaves safely, which means it stops. A stopped robot is safe, and useless.</w:t>
      </w:r>
    </w:p>
    <w:bookmarkEnd w:id="79"/>
    <w:bookmarkStart w:id="80" w:name="safety-people-on-the-route"/>
    <w:p>
      <w:pPr>
        <w:pStyle w:val="Heading3"/>
      </w:pPr>
      <w:r>
        <w:t xml:space="preserve">5. Safety: people on the route</w:t>
      </w:r>
    </w:p>
    <w:p>
      <w:pPr>
        <w:pStyle w:val="FirstParagraph"/>
      </w:pPr>
      <w:r>
        <w:t xml:space="preserve">ISO 3691-4:2023 sets the safety requirements for driverless industrial trucks, AGVs and AMRs included. It divides a site into zones: where people walk, where only trained staff may enter, and where people are excluded, for example by fencing. Where people are present, the vehicle must detect a person and stop before contact. Detection is tested with two objects: an upright cylinder 200 mm in diameter and 600 mm high, and a horizontal one 70 mm in diameter and 400 mm long lying on the floor, which stands in for someone who has fallen or crouched.</w:t>
      </w:r>
    </w:p>
    <w:p>
      <w:pPr>
        <w:pStyle w:val="BodyText"/>
      </w:pPr>
      <w:r>
        <w:t xml:space="preserve">For your spec, this means describing where robots cross paths with people and forklifts, when, and how often. That determines speed, scanner settings and, ultimately, throughput.</w:t>
      </w:r>
    </w:p>
    <w:bookmarkEnd w:id="80"/>
    <w:bookmarkStart w:id="81" w:name="wms-integration-and-mixed-fleets"/>
    <w:p>
      <w:pPr>
        <w:pStyle w:val="Heading3"/>
      </w:pPr>
      <w:r>
        <w:t xml:space="preserve">6. WMS integration and mixed fleets</w:t>
      </w:r>
    </w:p>
    <w:p>
      <w:pPr>
        <w:pStyle w:val="FirstParagraph"/>
      </w:pPr>
      <w:r>
        <w:t xml:space="preserve">A robot knows nothing about orders. Tasks come from a fleet manager connected to your WMS or ERP. Ask which interfaces exist, who builds the integration, and how long and how much it takes.</w:t>
      </w:r>
    </w:p>
    <w:p>
      <w:pPr>
        <w:pStyle w:val="BodyText"/>
      </w:pPr>
      <w:r>
        <w:t xml:space="preserve">If you might add another vendor’s machines later, you will need a common controller. VDA 5050, an open interface developed by the German industry associations VDA and VDMA, exists for exactly this, and a growing number of manufacturers, Chinese ones included, say they support it. Check before you buy, not after.</w:t>
      </w:r>
    </w:p>
    <w:bookmarkEnd w:id="81"/>
    <w:bookmarkStart w:id="82" w:name="how-many-robots-simple-arithmetic"/>
    <w:p>
      <w:pPr>
        <w:pStyle w:val="Heading3"/>
      </w:pPr>
      <w:r>
        <w:t xml:space="preserve">7. How many robots: simple arithmetic</w:t>
      </w:r>
    </w:p>
    <w:p>
      <w:pPr>
        <w:pStyle w:val="FirstParagraph"/>
      </w:pPr>
      <w:r>
        <w:t xml:space="preserve">Fleet size follows flow, not floor area:</w:t>
      </w:r>
    </w:p>
    <w:p>
      <w:pPr>
        <w:pStyle w:val="BodyText"/>
      </w:pPr>
      <w:r>
        <w:rPr>
          <w:bCs/>
          <w:b/>
        </w:rPr>
        <w:t xml:space="preserve">Robots = (tasks per hour × trip time in minutes) / (60 × utilisation)</w:t>
      </w:r>
    </w:p>
    <w:p>
      <w:pPr>
        <w:pStyle w:val="BodyText"/>
      </w:pPr>
      <w:r>
        <w:t xml:space="preserve">Trip time includes travel both ways, loading, unloading and waiting at intersections. Utilisation accounts for charging and downtime; 0.7–0.8 is a sensible starting point.</w:t>
      </w:r>
    </w:p>
    <w:p>
      <w:pPr>
        <w:pStyle w:val="BodyText"/>
      </w:pPr>
      <w:r>
        <w:t xml:space="preserve">An illustrative example, for arithmetic only: 60 moves per hour, 6-minute trips, utilisation 0.75. That is 60 × 6 / (60 × 0.75) = 8 robots. Shorten each trip by one minute by moving the dispatch area, and the fleet drops to 7. Sometimes the best robotics investment is moving a rack.</w:t>
      </w:r>
    </w:p>
    <w:p>
      <w:pPr>
        <w:pStyle w:val="BodyText"/>
      </w:pPr>
      <w:r>
        <w:t xml:space="preserve">One more thing: bigger fleets mean more traffic. Eight robots in a narrow aisle spend time giving way to each other. Ask the manufacturer to simulate the flow rather than multiply.</w:t>
      </w:r>
    </w:p>
    <w:bookmarkEnd w:id="82"/>
    <w:bookmarkStart w:id="83" w:name="test-the-unit-not-the-catalogue-1"/>
    <w:p>
      <w:pPr>
        <w:pStyle w:val="Heading3"/>
      </w:pPr>
      <w:r>
        <w:t xml:space="preserve">8. Test the unit, not the catalogue</w:t>
      </w:r>
    </w:p>
    <w:p>
      <w:pPr>
        <w:pStyle w:val="FirstParagraph"/>
      </w:pPr>
      <w:r>
        <w:t xml:space="preserve">We buy warehouse robots directly from Chinese factories, calculate payback for your flow, and show you the actual unit with its serial number on video from the factory floor. Every robot is tested before shipment. To see warehouses and factories in person, join an Aura Robotics Tour buying trip.</w:t>
      </w:r>
    </w:p>
    <w:bookmarkEnd w:id="83"/>
    <w:bookmarkStart w:id="84" w:name="the-bottom-line-2"/>
    <w:p>
      <w:pPr>
        <w:pStyle w:val="Heading3"/>
      </w:pPr>
      <w:r>
        <w:t xml:space="preserve">The bottom line</w:t>
      </w:r>
    </w:p>
    <w:p>
      <w:pPr>
        <w:pStyle w:val="FirstParagraph"/>
      </w:pPr>
      <w:r>
        <w:t xml:space="preserve">The robot arrives in the warehouse last. Flat floors, clear routes, location-based storage and clean WMS data come first. If you have them, the robot fits in with almost no rebuilding. If you do not, the robot will not create them. It will, however, show you very clearly where they are missing.</w:t>
      </w:r>
    </w:p>
    <w:p>
      <w:r>
        <w:br w:type="page"/>
      </w:r>
    </w:p>
    <w:bookmarkEnd w:id="84"/>
    <w:bookmarkEnd w:id="85"/>
    <w:bookmarkEnd w:id="86"/>
    <w:bookmarkStart w:id="108" w:name="Xf1eb287549063c4303e45c2897037663a71f902"/>
    <w:p>
      <w:pPr>
        <w:pStyle w:val="Heading1"/>
      </w:pPr>
      <w:r>
        <w:t xml:space="preserve">№4 · 4 ноября · Паллетайзер: робот, коробки и ночная смена</w:t>
      </w:r>
    </w:p>
    <w:p>
      <w:pPr>
        <w:pStyle w:val="FirstParagraph"/>
      </w:pPr>
      <w:r>
        <w:rPr>
          <w:iCs/>
          <w:i/>
        </w:rPr>
        <w:t xml:space="preserve">Дата публикации: Ср, 4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7592 / EN 6518</w:t>
      </w:r>
    </w:p>
    <w:bookmarkStart w:id="97" w:name="паллетайзер-робот-коробки-и-ночная-смена"/>
    <w:p>
      <w:pPr>
        <w:pStyle w:val="Heading2"/>
      </w:pPr>
      <w:r>
        <w:t xml:space="preserve">Паллетайзер: робот, коробки и ночная смена</w:t>
      </w:r>
    </w:p>
    <w:p>
      <w:pPr>
        <w:pStyle w:val="FirstParagraph"/>
      </w:pPr>
      <w:r>
        <w:rPr>
          <w:bCs/>
          <w:b/>
        </w:rPr>
        <w:t xml:space="preserve">SEO-заголовок:</w:t>
      </w:r>
      <w:r>
        <w:t xml:space="preserve"> </w:t>
      </w:r>
      <w:r>
        <w:t xml:space="preserve">Как выбрать роботизированный паллетайзер: такт, схемы укладки, захват и место</w:t>
      </w:r>
    </w:p>
    <w:p>
      <w:pPr>
        <w:pStyle w:val="BodyText"/>
      </w:pPr>
      <w:r>
        <w:rPr>
          <w:bCs/>
          <w:b/>
        </w:rPr>
        <w:t xml:space="preserve">Meta description:</w:t>
      </w:r>
      <w:r>
        <w:t xml:space="preserve"> </w:t>
      </w:r>
      <w:r>
        <w:t xml:space="preserve">Как выбрать роботизированную ячейку паллетирования: поток коробок в минуту, кобот или промышленный робот, схемы укладки, захваты, площадь, безопасность и расчёт окупаемости.</w:t>
      </w:r>
    </w:p>
    <w:p>
      <w:pPr>
        <w:pStyle w:val="BodyText"/>
      </w:pPr>
      <w:r>
        <w:t xml:space="preserve">Паллетирование в конце линии — работа, которую никто не выбирает добровольно. Коробку надо поднять, повернуть, поставить ровно, и так несколько тысяч раз за смену. Ночью то же самое, только хуже. Именно поэтому на неё труднее всего найти людей и именно с неё чаще всего начинают роботизацию цеха.</w:t>
      </w:r>
    </w:p>
    <w:p>
      <w:pPr>
        <w:pStyle w:val="BodyText"/>
      </w:pPr>
      <w:r>
        <w:t xml:space="preserve">Хорошая новость: паллетайзер — одна из самых понятных и предсказуемых роботизированных ячеек. Плохая новость: понятная не значит простая. Мы в Aura Robotics подбираем паллетирующих роботов на китайских заводах и видим, что проекты чаще спотыкаются не о робота, а обо всё, что стоит вокруг него.</w:t>
      </w:r>
    </w:p>
    <w:bookmarkStart w:id="87" w:name="Xbf16fe68efc935c4868918af8e0e5659fc1ce54"/>
    <w:p>
      <w:pPr>
        <w:pStyle w:val="Heading3"/>
      </w:pPr>
      <w:r>
        <w:t xml:space="preserve">1. Поток: сколько коробок в минуту на самом деле</w:t>
      </w:r>
    </w:p>
    <w:p>
      <w:pPr>
        <w:pStyle w:val="FirstParagraph"/>
      </w:pPr>
      <w:r>
        <w:t xml:space="preserve">Начните с числа, которое всё решает: сколько коробок в минуту приходит с линии. Не среднее за смену, а пиковое, и сразу вместе с планами на рост.</w:t>
      </w:r>
    </w:p>
    <w:p>
      <w:pPr>
        <w:pStyle w:val="BodyText"/>
      </w:pPr>
      <w:r>
        <w:t xml:space="preserve">Дальше развилка. Коботы-паллетайзеры работают рядом с людьми без сплошного ограждения, и их честная скорость — порядка шести коробок в минуту или меньше. Промышленные паллетайзеры за ограждением — от двенадцати коробок в минуту и выше. В каталогах крупных моделей цифры совсем другие: Yaskawa PL190 заявляет более 1700 циклов в час, FANUC M-410iC/110 — до 2200 циклов в час. Но это скорость на стандартном тестовом цикле. С реальным захватом, тяжёлой коробкой и укладкой в верхний угол паллеты она будет ниже.</w:t>
      </w:r>
    </w:p>
    <w:p>
      <w:pPr>
        <w:pStyle w:val="BodyText"/>
      </w:pPr>
      <w:r>
        <w:t xml:space="preserve">Есть способ поднять производительность без смены робота: брать по две-три коробки за цикл. Для этого нужен соответствующий захват и стабильная подача коробок.</w:t>
      </w:r>
    </w:p>
    <w:p>
      <w:pPr>
        <w:pStyle w:val="BodyText"/>
      </w:pPr>
      <w:r>
        <w:t xml:space="preserve">Робот, который справляется с потоком «впритык», — это не экономия. Это будущая очередь на конвейере.</w:t>
      </w:r>
    </w:p>
    <w:bookmarkEnd w:id="87"/>
    <w:bookmarkStart w:id="88" w:name="что-кладём-масса-размеры-упаковка"/>
    <w:p>
      <w:pPr>
        <w:pStyle w:val="Heading3"/>
      </w:pPr>
      <w:r>
        <w:t xml:space="preserve">2. Что кладём: масса, размеры, упаковка</w:t>
      </w:r>
    </w:p>
    <w:p>
      <w:pPr>
        <w:pStyle w:val="FirstParagraph"/>
      </w:pPr>
      <w:r>
        <w:t xml:space="preserve">Запишите массу самой тяжёлой единицы, её габариты и материал. Гофрокороб, термоусадочная упаковка бутылок, мешок, ящик — четыре разных захвата.</w:t>
      </w:r>
    </w:p>
    <w:p>
      <w:pPr>
        <w:pStyle w:val="BodyText"/>
      </w:pPr>
      <w:r>
        <w:t xml:space="preserve">Грузоподъёмность считается так же, как для любого робота: масса груза плюс масса захвата плюс запас. Коботы-паллетайзеры обычно рассчитаны на грузы до 13–14 кг (около 30 фунтов в американских обзорах), промышленные справляются с заметно более тяжёлыми. Крупные промышленные паллетайзеры имеют грузоподъёмность 180–250 кг и вылет около трёх метров — например, ABB IRB 660 с вылетом 3,15 м. Такой запас нужен не ради одной коробки, а ради захвата, который берёт целый слой.</w:t>
      </w:r>
    </w:p>
    <w:p>
      <w:pPr>
        <w:pStyle w:val="BodyText"/>
      </w:pPr>
      <w:r>
        <w:t xml:space="preserve">Отдельно проверьте качество упаковки. Мятый короб, плохо проклеенный клапан и плёнка с пузырями усложняют жизнь вакуумному захвату сильнее, чем лишний килограмм.</w:t>
      </w:r>
    </w:p>
    <w:bookmarkEnd w:id="88"/>
    <w:bookmarkStart w:id="89" w:name="X4d9df1f8c16f6edd3b63955b0edb20ee0adfc83"/>
    <w:p>
      <w:pPr>
        <w:pStyle w:val="Heading3"/>
      </w:pPr>
      <w:r>
        <w:t xml:space="preserve">3. Схема укладки: геометрия, которую придумали не вы</w:t>
      </w:r>
    </w:p>
    <w:p>
      <w:pPr>
        <w:pStyle w:val="FirstParagraph"/>
      </w:pPr>
      <w:r>
        <w:t xml:space="preserve">Паллета задаёт правила игры. В России чаще всего это 1200×800 и 1200×1000 мм, и для каждого формата коробки есть своя схема укладки: сколько штук в слое, как развёрнуты, как перевязаны слои между собой, нужны ли прокладки.</w:t>
      </w:r>
    </w:p>
    <w:p>
      <w:pPr>
        <w:pStyle w:val="BodyText"/>
      </w:pPr>
      <w:r>
        <w:t xml:space="preserve">Схему обычно диктует не производство, а покупатель: торговая сеть или дистрибьютор задают высоту паллеты, способ обмотки и маркировку. Поэтому соберите требования ваших ключевых получателей заранее.</w:t>
      </w:r>
    </w:p>
    <w:p>
      <w:pPr>
        <w:pStyle w:val="BodyText"/>
      </w:pPr>
      <w:r>
        <w:t xml:space="preserve">Чем больше артикулов, тем важнее программное обеспечение. Спросите, есть ли генератор схем укладки, может ли оператор сам добавить новый артикул и сколько времени займёт переналадка. Если каждый новый короб требует визита программиста, ячейка будет стоять на каждой смене ассортимента.</w:t>
      </w:r>
    </w:p>
    <w:p>
      <w:pPr>
        <w:pStyle w:val="BodyText"/>
      </w:pPr>
      <w:r>
        <w:t xml:space="preserve">Высота стопки тоже ограничивает выбор. Коботы-паллетайзеры обычно укладывают до 1,8 м, промышленные — до 2,5 м. Если покупатель требует высокие паллеты, а кобот до верха не дотягивается, его ставят на подъёмную колонну, и проект становится дороже.</w:t>
      </w:r>
    </w:p>
    <w:bookmarkEnd w:id="89"/>
    <w:bookmarkStart w:id="90" w:name="захват-деталь-которая-решает-успех"/>
    <w:p>
      <w:pPr>
        <w:pStyle w:val="Heading3"/>
      </w:pPr>
      <w:r>
        <w:t xml:space="preserve">4. Захват: деталь, которая решает успех</w:t>
      </w:r>
    </w:p>
    <w:p>
      <w:pPr>
        <w:pStyle w:val="FirstParagraph"/>
      </w:pPr>
      <w:r>
        <w:t xml:space="preserve">Вакуумный захват с несколькими зонами — самый универсальный вариант для коробов. Зоны позволяют брать одну, две или три коробки и отпускать их по отдельности. Для мешков нужен вилочный или зажимной захват. Для лотков с бутылками — захват слоя.</w:t>
      </w:r>
    </w:p>
    <w:p>
      <w:pPr>
        <w:pStyle w:val="BodyText"/>
      </w:pPr>
      <w:r>
        <w:t xml:space="preserve">Захват выбирают под самую неудобную единицу, а не под самую частую. Тот короб, который встречается раз в неделю и при этом весит больше всех, обычно и определяет конструкцию.</w:t>
      </w:r>
    </w:p>
    <w:bookmarkEnd w:id="90"/>
    <w:bookmarkStart w:id="91" w:name="место-и-безопасность"/>
    <w:p>
      <w:pPr>
        <w:pStyle w:val="Heading3"/>
      </w:pPr>
      <w:r>
        <w:t xml:space="preserve">5. Место и безопасность</w:t>
      </w:r>
    </w:p>
    <w:p>
      <w:pPr>
        <w:pStyle w:val="FirstParagraph"/>
      </w:pPr>
      <w:r>
        <w:t xml:space="preserve">Ячейка кобота-паллетайзера в типовой компоновке занимает около 2,5×2,5 м, промышленная с ограждением — около 3×3 м и больше. К этому добавьте проходы для погрузчика, место под пустые паллеты и стрейч-обмотку.</w:t>
      </w:r>
    </w:p>
    <w:p>
      <w:pPr>
        <w:pStyle w:val="BodyText"/>
      </w:pPr>
      <w:r>
        <w:t xml:space="preserve">Главный вопрос компоновки — смена паллеты без остановки. Две паллетные позиции позволяют роботу работать на одной, пока погрузчик забирает готовую с другой. Если позиция одна, робот ждёт человека. Ночью — особенно долго.</w:t>
      </w:r>
    </w:p>
    <w:p>
      <w:pPr>
        <w:pStyle w:val="BodyText"/>
      </w:pPr>
      <w:r>
        <w:t xml:space="preserve">Требования к безопасности определяют стандарты ISO 10218 и, для совместной работы, ISO/TS 15066. Коллаборативный режим означает ограничение силы и скорости; если нужна скорость промышленного робота, нужны ограждение, световые завесы или лазерные сканеры зоны. Оценку рисков делают для всей ячейки: робота, захвата, конвейера и паллетных позиций.</w:t>
      </w:r>
    </w:p>
    <w:bookmarkEnd w:id="91"/>
    <w:bookmarkStart w:id="92" w:name="ночная-смена-кто-вывозит-паллеты"/>
    <w:p>
      <w:pPr>
        <w:pStyle w:val="Heading3"/>
      </w:pPr>
      <w:r>
        <w:t xml:space="preserve">6. Ночная смена: кто вывозит паллеты</w:t>
      </w:r>
    </w:p>
    <w:p>
      <w:pPr>
        <w:pStyle w:val="FirstParagraph"/>
      </w:pPr>
      <w:r>
        <w:t xml:space="preserve">Вот арифметика, которую часто пропускают. Паллета на 60 коробок при потоке 6 коробок в минуту заполняется за 10 минут. Значит, каждые 10 минут кто-то должен вывезти готовую паллету, обмотать её, промаркировать и поставить пустую.</w:t>
      </w:r>
    </w:p>
    <w:p>
      <w:pPr>
        <w:pStyle w:val="BodyText"/>
      </w:pPr>
      <w:r>
        <w:t xml:space="preserve">Получается, что робот снял с человека самую тяжёлую работу, но не всю. Ночью нужен либо водитель погрузчика, либо магазин пустых паллет, автоматическая обмотка и конвейер вывоза, либо мобильный робот, который забирает готовые паллеты. Без этого «безлюдная ночная смена» превращается в смену одного очень занятого человека.</w:t>
      </w:r>
    </w:p>
    <w:p>
      <w:pPr>
        <w:pStyle w:val="BodyText"/>
      </w:pPr>
      <w:r>
        <w:t xml:space="preserve">Ночью робот не устаёт. Устаёт тот, кто вывозит за ним паллеты.</w:t>
      </w:r>
    </w:p>
    <w:bookmarkEnd w:id="92"/>
    <w:bookmarkStart w:id="93" w:name="окупаемость-на-условных-цифрах"/>
    <w:p>
      <w:pPr>
        <w:pStyle w:val="Heading3"/>
      </w:pPr>
      <w:r>
        <w:t xml:space="preserve">7. Окупаемость на условных цифрах</w:t>
      </w:r>
    </w:p>
    <w:p>
      <w:pPr>
        <w:pStyle w:val="FirstParagraph"/>
      </w:pPr>
      <w:r>
        <w:t xml:space="preserve">Формула та же, что для любого робота:</w:t>
      </w:r>
    </w:p>
    <w:p>
      <w:pPr>
        <w:pStyle w:val="BodyText"/>
      </w:pPr>
      <w:r>
        <w:rPr>
          <w:bCs/>
          <w:b/>
        </w:rPr>
        <w:t xml:space="preserve">Срок окупаемости (мес.) = полная стоимость проекта / (ежемесячная экономия − ежемесячные расходы на обслуживание)</w:t>
      </w:r>
    </w:p>
    <w:p>
      <w:pPr>
        <w:pStyle w:val="BodyText"/>
      </w:pPr>
      <w:r>
        <w:t xml:space="preserve">Пример с условными цифрами, только для арифметики. Ячейка «под ключ» с захватом, конвейером и ограждением стоит 6 млн руб. Линия работает в три смены, робот высвобождает по одному укладчику в смену, полная стоимость сотрудника для компании — 110 тыс. руб. в месяц. Экономия — 330 тыс., обслуживание — 25 тыс. Итого 6 000 000 / 305 000 ≈ 20 месяцев. (Цифры условные. Ваши будут другими, и это нормально.)</w:t>
      </w:r>
    </w:p>
    <w:p>
      <w:pPr>
        <w:pStyle w:val="BodyText"/>
      </w:pPr>
      <w:r>
        <w:t xml:space="preserve">В формулу трудно вписать, но важно учесть: меньше травм спины, меньше текучки, стабильная геометрия паллет и меньше повреждений груза в дороге. На паллетировании эти статьи часто весят больше, чем кажется.</w:t>
      </w:r>
    </w:p>
    <w:bookmarkEnd w:id="93"/>
    <w:bookmarkStart w:id="94" w:name="проверяйте-экземпляр-а-не-каталог-2"/>
    <w:p>
      <w:pPr>
        <w:pStyle w:val="Heading3"/>
      </w:pPr>
      <w:r>
        <w:t xml:space="preserve">8. Проверяйте экземпляр, а не каталог</w:t>
      </w:r>
    </w:p>
    <w:p>
      <w:pPr>
        <w:pStyle w:val="FirstParagraph"/>
      </w:pPr>
      <w:r>
        <w:t xml:space="preserve">Мы подбираем паллетайзеры напрямую у китайских производителей, считаем окупаемость под ваш поток и показываем заказчику конкретный экземпляр с серийным номером на видео прямо из цеха. До отгрузки робот проходит тест на задаче. Если хочется посмотреть на паллетирование вживую, это можно сделать в закупочной поездке Aura Robotics Tour.</w:t>
      </w:r>
    </w:p>
    <w:bookmarkEnd w:id="94"/>
    <w:bookmarkStart w:id="96" w:name="вместо-заключения-3"/>
    <w:p>
      <w:pPr>
        <w:pStyle w:val="Heading3"/>
      </w:pPr>
      <w:r>
        <w:t xml:space="preserve">Вместо заключения</w:t>
      </w:r>
    </w:p>
    <w:p>
      <w:pPr>
        <w:pStyle w:val="FirstParagraph"/>
      </w:pPr>
      <w:r>
        <w:t xml:space="preserve">Паллетайзер — самый скромный робот в цеху. Он не танцует на выставках и не попадает в новости. Он просто ставит коробки ровно, в три часа ночи так же, как в три часа дня. Для работы, которую никто не выбирает добровольно, это уже очень много.</w:t>
      </w:r>
    </w:p>
    <w:bookmarkStart w:id="95" w:name="источники-2"/>
    <w:p>
      <w:pPr>
        <w:pStyle w:val="Heading4"/>
      </w:pPr>
      <w:r>
        <w:t xml:space="preserve">Источники</w:t>
      </w:r>
    </w:p>
    <w:p>
      <w:pPr>
        <w:numPr>
          <w:ilvl w:val="0"/>
          <w:numId w:val="1005"/>
        </w:numPr>
        <w:pStyle w:val="Compact"/>
      </w:pPr>
      <w:r>
        <w:t xml:space="preserve">Formic, «Cobot Palletizers vs. Industrial Palletizers»: https://formic.co/resources/articles/cobot-palletizers-vs-industrial-palletizers</w:t>
      </w:r>
    </w:p>
    <w:p>
      <w:pPr>
        <w:numPr>
          <w:ilvl w:val="0"/>
          <w:numId w:val="1005"/>
        </w:numPr>
        <w:pStyle w:val="Compact"/>
      </w:pPr>
      <w:r>
        <w:t xml:space="preserve">Yaskawa, PL190 palletizing robot: https://www.yaskawa.eu.com/products/robots/palletizing/productdetail/product/pl190_12185</w:t>
      </w:r>
    </w:p>
    <w:p>
      <w:pPr>
        <w:numPr>
          <w:ilvl w:val="0"/>
          <w:numId w:val="1005"/>
        </w:numPr>
        <w:pStyle w:val="Compact"/>
      </w:pPr>
      <w:r>
        <w:t xml:space="preserve">FANUC America, M-410iC/110 palletizing robot: https://fanucamerica.com/products/robots/series/m-410/m-410ic-110-palletizing-robot</w:t>
      </w:r>
    </w:p>
    <w:p>
      <w:pPr>
        <w:numPr>
          <w:ilvl w:val="0"/>
          <w:numId w:val="1005"/>
        </w:numPr>
        <w:pStyle w:val="Compact"/>
      </w:pPr>
      <w:r>
        <w:t xml:space="preserve">ABB, IRB 660 product specification: https://library.e.abb.com/public/bb6f658190ee693bc1257b28005760dc/IRB660_PR10284EN_D_HR.pdf</w:t>
      </w:r>
    </w:p>
    <w:p>
      <w:r>
        <w:pict>
          <v:rect style="width:0;height:1.5pt" o:hralign="center" o:hrstd="t" o:hr="t"/>
        </w:pict>
      </w:r>
    </w:p>
    <w:bookmarkEnd w:id="95"/>
    <w:bookmarkEnd w:id="96"/>
    <w:bookmarkEnd w:id="97"/>
    <w:bookmarkStart w:id="107" w:name="X8310c4af2a78076f64107e996390a2098bc75fa"/>
    <w:p>
      <w:pPr>
        <w:pStyle w:val="Heading2"/>
      </w:pPr>
      <w:r>
        <w:t xml:space="preserve">The Palletizer: A Robot, Some Boxes and the Night Shift</w:t>
      </w:r>
    </w:p>
    <w:p>
      <w:pPr>
        <w:pStyle w:val="FirstParagraph"/>
      </w:pPr>
      <w:r>
        <w:rPr>
          <w:bCs/>
          <w:b/>
        </w:rPr>
        <w:t xml:space="preserve">SEO title:</w:t>
      </w:r>
      <w:r>
        <w:t xml:space="preserve"> </w:t>
      </w:r>
      <w:r>
        <w:t xml:space="preserve">How to Choose a Robotic Palletizer: Throughput, Patterns, Grippers and Space</w:t>
      </w:r>
    </w:p>
    <w:p>
      <w:pPr>
        <w:pStyle w:val="BodyText"/>
      </w:pPr>
      <w:r>
        <w:rPr>
          <w:bCs/>
          <w:b/>
        </w:rPr>
        <w:t xml:space="preserve">Meta description:</w:t>
      </w:r>
      <w:r>
        <w:t xml:space="preserve"> </w:t>
      </w:r>
      <w:r>
        <w:t xml:space="preserve">How to choose a robotic palletizing cell: cases per minute, cobot or industrial robot, pallet patterns, grippers, footprint, safety and a simple payback calculation.</w:t>
      </w:r>
    </w:p>
    <w:p>
      <w:pPr>
        <w:pStyle w:val="BodyText"/>
      </w:pPr>
      <w:r>
        <w:t xml:space="preserve">End-of-line palletizing is nobody’s dream job. Lift a box, turn it, place it square, and repeat a few thousand times a shift. The night shift is the same, only worse. That is why it is the hardest job to staff, and why it is so often where factory automation begins.</w:t>
      </w:r>
    </w:p>
    <w:p>
      <w:pPr>
        <w:pStyle w:val="BodyText"/>
      </w:pPr>
      <w:r>
        <w:t xml:space="preserve">The good news: a palletizer is one of the most predictable robotic cells there is. The bad news: predictable is not the same as simple. At Aura Robotics we source palletizing robots from Chinese manufacturers, and projects tend to trip over everything around the robot rather than the robot itself.</w:t>
      </w:r>
    </w:p>
    <w:bookmarkStart w:id="98" w:name="X7e2cb7b3fa4a958497a3162fd13e9f73397bb30"/>
    <w:p>
      <w:pPr>
        <w:pStyle w:val="Heading3"/>
      </w:pPr>
      <w:r>
        <w:t xml:space="preserve">1. Throughput: how many cases per minute, really</w:t>
      </w:r>
    </w:p>
    <w:p>
      <w:pPr>
        <w:pStyle w:val="FirstParagraph"/>
      </w:pPr>
      <w:r>
        <w:t xml:space="preserve">Start with the number that decides everything: cases per minute arriving from the line. Not the shift average but the peak, plus your growth plans.</w:t>
      </w:r>
    </w:p>
    <w:p>
      <w:pPr>
        <w:pStyle w:val="BodyText"/>
      </w:pPr>
      <w:r>
        <w:t xml:space="preserve">Then comes the fork in the road. Cobot palletizers work next to people without full fencing, and their honest speed is about six cases per minute or less. Industrial palletizers behind guarding start at around twelve and go higher. Catalogue figures for big machines look different again: Yaskawa quotes over 1,700 cycles per hour for the PL190, FANUC up to 2,200 for the M-410iC/110. Those are standard test cycles. With a real gripper, a heavy case and the far top corner of the pallet, expect less.</w:t>
      </w:r>
    </w:p>
    <w:p>
      <w:pPr>
        <w:pStyle w:val="BodyText"/>
      </w:pPr>
      <w:r>
        <w:t xml:space="preserve">You can raise throughput without changing robots by picking two or three cases per cycle. That takes the right gripper and a steady infeed.</w:t>
      </w:r>
    </w:p>
    <w:p>
      <w:pPr>
        <w:pStyle w:val="BodyText"/>
      </w:pPr>
      <w:r>
        <w:t xml:space="preserve">A robot that only just keeps up is not a saving. It is a future queue on the conveyor.</w:t>
      </w:r>
    </w:p>
    <w:bookmarkEnd w:id="98"/>
    <w:bookmarkStart w:id="99" w:name="what-you-stack-weight-size-packaging"/>
    <w:p>
      <w:pPr>
        <w:pStyle w:val="Heading3"/>
      </w:pPr>
      <w:r>
        <w:t xml:space="preserve">2. What you stack: weight, size, packaging</w:t>
      </w:r>
    </w:p>
    <w:p>
      <w:pPr>
        <w:pStyle w:val="FirstParagraph"/>
      </w:pPr>
      <w:r>
        <w:t xml:space="preserve">Record the heaviest unit, its dimensions and material. A corrugated case, a shrink-wrapped bottle pack, a sack and a crate need four different grippers.</w:t>
      </w:r>
    </w:p>
    <w:p>
      <w:pPr>
        <w:pStyle w:val="BodyText"/>
      </w:pPr>
      <w:r>
        <w:t xml:space="preserve">Payload works as for any robot: product plus gripper plus margin. Cobot palletizers typically handle up to about 30 lb (13–14 kg); industrial machines handle much more. Large industrial palletizers carry 180–250 kg with roughly three metres of reach, such as ABB’s IRB 660 with 3.15 m. That capacity is not for one case; it is for a gripper that lifts a whole layer.</w:t>
      </w:r>
    </w:p>
    <w:p>
      <w:pPr>
        <w:pStyle w:val="BodyText"/>
      </w:pPr>
      <w:r>
        <w:t xml:space="preserve">Check packaging quality too. Crushed cases, badly glued flaps and wrinkled film cause a vacuum gripper more trouble than an extra kilogram.</w:t>
      </w:r>
    </w:p>
    <w:bookmarkEnd w:id="99"/>
    <w:bookmarkStart w:id="100" w:name="X0da6823b44c9ad28f9effc3761ba56f2baa7332"/>
    <w:p>
      <w:pPr>
        <w:pStyle w:val="Heading3"/>
      </w:pPr>
      <w:r>
        <w:t xml:space="preserve">3. Pallet patterns: geometry you did not choose</w:t>
      </w:r>
    </w:p>
    <w:p>
      <w:pPr>
        <w:pStyle w:val="FirstParagraph"/>
      </w:pPr>
      <w:r>
        <w:t xml:space="preserve">The pallet sets the rules. In Russia the usual sizes are 1200×800 and 1200×1000 mm, and every case size has its own pattern: units per layer, orientation, interlocking, slip sheets.</w:t>
      </w:r>
    </w:p>
    <w:p>
      <w:pPr>
        <w:pStyle w:val="BodyText"/>
      </w:pPr>
      <w:r>
        <w:t xml:space="preserve">Patterns are usually dictated by the customer rather than the factory. Retail chains and distributors set pallet height, wrapping and labelling. Collect your key customers’ requirements first.</w:t>
      </w:r>
    </w:p>
    <w:p>
      <w:pPr>
        <w:pStyle w:val="BodyText"/>
      </w:pPr>
      <w:r>
        <w:t xml:space="preserve">The more SKUs, the more software matters. Ask whether there is a pattern generator, whether an operator can add a new SKU without help, and how long changeover takes. If every new case needs a programmer, the cell will stand idle at every range change.</w:t>
      </w:r>
    </w:p>
    <w:p>
      <w:pPr>
        <w:pStyle w:val="BodyText"/>
      </w:pPr>
      <w:r>
        <w:t xml:space="preserve">Stack height narrows the choice as well. Cobot palletizers typically stack up to about 1.8 m, industrial ones to about 2.5 m. If customers want tall pallets and the cobot cannot reach the top, it goes on a lift column, and the project gets more expensive.</w:t>
      </w:r>
    </w:p>
    <w:bookmarkEnd w:id="100"/>
    <w:bookmarkStart w:id="101" w:name="the-gripper-decides"/>
    <w:p>
      <w:pPr>
        <w:pStyle w:val="Heading3"/>
      </w:pPr>
      <w:r>
        <w:t xml:space="preserve">4. The gripper decides</w:t>
      </w:r>
    </w:p>
    <w:p>
      <w:pPr>
        <w:pStyle w:val="FirstParagraph"/>
      </w:pPr>
      <w:r>
        <w:t xml:space="preserve">A multi-zone vacuum gripper is the most versatile option for cases: zones let it pick one, two or three and release them separately. Sacks need a fork or clamp gripper. Bottle trays need a layer gripper.</w:t>
      </w:r>
    </w:p>
    <w:p>
      <w:pPr>
        <w:pStyle w:val="BodyText"/>
      </w:pPr>
      <w:r>
        <w:t xml:space="preserve">Design the gripper for the most awkward unit, not the most common one. The case that turns up once a week and weighs the most usually defines the design.</w:t>
      </w:r>
    </w:p>
    <w:bookmarkEnd w:id="101"/>
    <w:bookmarkStart w:id="102" w:name="space-and-safety"/>
    <w:p>
      <w:pPr>
        <w:pStyle w:val="Heading3"/>
      </w:pPr>
      <w:r>
        <w:t xml:space="preserve">5. Space and safety</w:t>
      </w:r>
    </w:p>
    <w:p>
      <w:pPr>
        <w:pStyle w:val="FirstParagraph"/>
      </w:pPr>
      <w:r>
        <w:t xml:space="preserve">A typical cobot palletizing cell takes around 2.5×2.5 m; an industrial cell with guarding around 3×3 m or more. Add forklift aisles, space for empty pallets and stretch wrapping.</w:t>
      </w:r>
    </w:p>
    <w:p>
      <w:pPr>
        <w:pStyle w:val="BodyText"/>
      </w:pPr>
      <w:r>
        <w:t xml:space="preserve">The key layout question is changing pallets without stopping. Two pallet stations let the robot keep working on one while a forklift clears the other. With one station, the robot waits for a human. At night, it waits longer.</w:t>
      </w:r>
    </w:p>
    <w:p>
      <w:pPr>
        <w:pStyle w:val="BodyText"/>
      </w:pPr>
      <w:r>
        <w:t xml:space="preserve">Safety is governed by ISO 10218 and, for collaborative operation, ISO/TS 15066. Collaborative mode limits force and speed; for industrial speed you need guarding, light curtains or area scanners. The risk assessment covers the whole cell: robot, gripper, conveyor and pallet stations.</w:t>
      </w:r>
    </w:p>
    <w:bookmarkEnd w:id="102"/>
    <w:bookmarkStart w:id="103" w:name="Xeab53115ef2fec9246679fb49597fc5d6dd4cc3"/>
    <w:p>
      <w:pPr>
        <w:pStyle w:val="Heading3"/>
      </w:pPr>
      <w:r>
        <w:t xml:space="preserve">6. The night shift: who takes the pallets away?</w:t>
      </w:r>
    </w:p>
    <w:p>
      <w:pPr>
        <w:pStyle w:val="FirstParagraph"/>
      </w:pPr>
      <w:r>
        <w:t xml:space="preserve">Here is the arithmetic people skip. A 60-case pallet at six cases per minute fills in ten minutes. So every ten minutes someone has to remove it, wrap it, label it and bring an empty one.</w:t>
      </w:r>
    </w:p>
    <w:p>
      <w:pPr>
        <w:pStyle w:val="BodyText"/>
      </w:pPr>
      <w:r>
        <w:t xml:space="preserve">The robot took the heaviest work away from people, but not all of it. At night you need a forklift driver, or an empty-pallet magazine, automatic wrapping and an outfeed conveyor, or a mobile robot that collects full pallets. Otherwise the</w:t>
      </w:r>
      <w:r>
        <w:t xml:space="preserve"> </w:t>
      </w:r>
      <w:r>
        <w:t xml:space="preserve">“</w:t>
      </w:r>
      <w:r>
        <w:t xml:space="preserve">lights-out night shift</w:t>
      </w:r>
      <w:r>
        <w:t xml:space="preserve">”</w:t>
      </w:r>
      <w:r>
        <w:t xml:space="preserve"> </w:t>
      </w:r>
      <w:r>
        <w:t xml:space="preserve">becomes a shift for one very busy person.</w:t>
      </w:r>
    </w:p>
    <w:p>
      <w:pPr>
        <w:pStyle w:val="BodyText"/>
      </w:pPr>
      <w:r>
        <w:t xml:space="preserve">The robot does not get tired at night. The person clearing its pallets does.</w:t>
      </w:r>
    </w:p>
    <w:bookmarkEnd w:id="103"/>
    <w:bookmarkStart w:id="104" w:name="payback-with-illustrative-numbers"/>
    <w:p>
      <w:pPr>
        <w:pStyle w:val="Heading3"/>
      </w:pPr>
      <w:r>
        <w:t xml:space="preserve">7. Payback with illustrative numbers</w:t>
      </w:r>
    </w:p>
    <w:p>
      <w:pPr>
        <w:pStyle w:val="FirstParagraph"/>
      </w:pPr>
      <w:r>
        <w:t xml:space="preserve">The formula is the same as for any robot:</w:t>
      </w:r>
    </w:p>
    <w:p>
      <w:pPr>
        <w:pStyle w:val="BodyText"/>
      </w:pPr>
      <w:r>
        <w:rPr>
          <w:bCs/>
          <w:b/>
        </w:rPr>
        <w:t xml:space="preserve">Payback (months) = total project cost / (monthly savings − monthly maintenance)</w:t>
      </w:r>
    </w:p>
    <w:p>
      <w:pPr>
        <w:pStyle w:val="BodyText"/>
      </w:pPr>
      <w:r>
        <w:t xml:space="preserve">An illustrative example, for arithmetic only. A turnkey cell with gripper, conveyor and guarding costs 6 million roubles. The line runs three shifts and the robot frees one stacker per shift, each costing the company 110,000 roubles a month fully loaded. Savings are 330,000, maintenance 25,000. Payback: 6,000,000 / 305,000 ≈ 20 months. (Illustrative numbers. Yours will differ, which is the whole reason to calculate.)</w:t>
      </w:r>
    </w:p>
    <w:p>
      <w:pPr>
        <w:pStyle w:val="BodyText"/>
      </w:pPr>
      <w:r>
        <w:t xml:space="preserve">Harder to put in the formula but worth counting: fewer back injuries, lower turnover, consistent pallet geometry and less transit damage. In palletizing, these lines often weigh more than expected.</w:t>
      </w:r>
    </w:p>
    <w:bookmarkEnd w:id="104"/>
    <w:bookmarkStart w:id="105" w:name="test-the-unit-not-the-catalogue-2"/>
    <w:p>
      <w:pPr>
        <w:pStyle w:val="Heading3"/>
      </w:pPr>
      <w:r>
        <w:t xml:space="preserve">8. Test the unit, not the catalogue</w:t>
      </w:r>
    </w:p>
    <w:p>
      <w:pPr>
        <w:pStyle w:val="FirstParagraph"/>
      </w:pPr>
      <w:r>
        <w:t xml:space="preserve">We source palletizers directly from Chinese manufacturers, calculate payback for your flow, and show you the actual unit with its serial number on video from the factory floor. Each robot is tested on the task before shipment. To see palletizing cells in person, join an Aura Robotics Tour buying trip.</w:t>
      </w:r>
    </w:p>
    <w:bookmarkEnd w:id="105"/>
    <w:bookmarkStart w:id="106" w:name="the-bottom-line-3"/>
    <w:p>
      <w:pPr>
        <w:pStyle w:val="Heading3"/>
      </w:pPr>
      <w:r>
        <w:t xml:space="preserve">The bottom line</w:t>
      </w:r>
    </w:p>
    <w:p>
      <w:pPr>
        <w:pStyle w:val="FirstParagraph"/>
      </w:pPr>
      <w:r>
        <w:t xml:space="preserve">The palletizer is the humblest robot on the floor. It does not dance at trade shows or make the news. It just stacks boxes straight, at 3 a.m. exactly as at 3 p.m. For a job nobody volunteers for, that is quite a lot.</w:t>
      </w:r>
    </w:p>
    <w:p>
      <w:r>
        <w:br w:type="page"/>
      </w:r>
    </w:p>
    <w:bookmarkEnd w:id="106"/>
    <w:bookmarkEnd w:id="107"/>
    <w:bookmarkEnd w:id="108"/>
    <w:bookmarkStart w:id="132" w:name="Xc35fec2ba0da9829228e1740fd6c654dde550f7"/>
    <w:p>
      <w:pPr>
        <w:pStyle w:val="Heading1"/>
      </w:pPr>
      <w:r>
        <w:t xml:space="preserve">№5 · 5 ноября · Робот-уборщик для коммерческих площадей: что спросить, кроме площади в час</w:t>
      </w:r>
    </w:p>
    <w:p>
      <w:pPr>
        <w:pStyle w:val="FirstParagraph"/>
      </w:pPr>
      <w:r>
        <w:rPr>
          <w:iCs/>
          <w:i/>
        </w:rPr>
        <w:t xml:space="preserve">Дата публикации: Чт, 5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7170 / EN 6411</w:t>
      </w:r>
    </w:p>
    <w:bookmarkStart w:id="120" w:name="X7430dd5c33a41bfa18eb94f3f213539eba564c1"/>
    <w:p>
      <w:pPr>
        <w:pStyle w:val="Heading2"/>
      </w:pPr>
      <w:r>
        <w:t xml:space="preserve">Робот-уборщик для коммерческих площадей: что спросить, кроме площади в час</w:t>
      </w:r>
    </w:p>
    <w:p>
      <w:pPr>
        <w:pStyle w:val="FirstParagraph"/>
      </w:pPr>
      <w:r>
        <w:rPr>
          <w:bCs/>
          <w:b/>
        </w:rPr>
        <w:t xml:space="preserve">SEO-заголовок:</w:t>
      </w:r>
      <w:r>
        <w:t xml:space="preserve"> </w:t>
      </w:r>
      <w:r>
        <w:t xml:space="preserve">Как выбрать робота-уборщика для торгового центра, офиса или склада</w:t>
      </w:r>
    </w:p>
    <w:p>
      <w:pPr>
        <w:pStyle w:val="BodyText"/>
      </w:pPr>
      <w:r>
        <w:rPr>
          <w:bCs/>
          <w:b/>
        </w:rPr>
        <w:t xml:space="preserve">Meta description:</w:t>
      </w:r>
      <w:r>
        <w:t xml:space="preserve"> </w:t>
      </w:r>
      <w:r>
        <w:t xml:space="preserve">Как выбрать профессионального робота-поломойку для ТЦ, бизнес-центра или склада: реальная производительность, покрытия, лифты, станции самообслуживания, расходники и отчётность.</w:t>
      </w:r>
    </w:p>
    <w:p>
      <w:pPr>
        <w:pStyle w:val="BodyText"/>
      </w:pPr>
      <w:r>
        <w:t xml:space="preserve">В характеристиках любого профессионального робота-уборщика первой строкой стоит площадь в час. Это красивая цифра. Она отвечает на вопрос, сколько робот уберёт, если поставить его в пустой прямоугольный зал без колонн, дверей и людей и ни разу не остановить.</w:t>
      </w:r>
    </w:p>
    <w:p>
      <w:pPr>
        <w:pStyle w:val="BodyText"/>
      </w:pPr>
      <w:r>
        <w:t xml:space="preserve">Таких залов в торговых центрах нет. В бизнес-центрах тоже. На складах их особенно нет.</w:t>
      </w:r>
    </w:p>
    <w:p>
      <w:pPr>
        <w:pStyle w:val="BodyText"/>
      </w:pPr>
      <w:r>
        <w:t xml:space="preserve">Мы в Aura Robotics подбираем клининговых роботов напрямую у китайских производителей, и почти каждый разговор начинается с площади в час. Ниже вопросы, которые стоит задать после неё. Они скучнее, зато от них зависит, будет ли робот убирать или стоять в подсобке рядом со старой поломоечной машиной.</w:t>
      </w:r>
    </w:p>
    <w:bookmarkStart w:id="109" w:name="площадь-в-час-паспорт-против-реальности"/>
    <w:p>
      <w:pPr>
        <w:pStyle w:val="Heading3"/>
      </w:pPr>
      <w:r>
        <w:t xml:space="preserve">1. Площадь в час: паспорт против реальности</w:t>
      </w:r>
    </w:p>
    <w:p>
      <w:pPr>
        <w:pStyle w:val="FirstParagraph"/>
      </w:pPr>
      <w:r>
        <w:t xml:space="preserve">Посмотрим на открытую спецификацию. У Gausium Scrubber 50 теоретическая максимальная производительность — до 1987 м² в час с дисковой щёткой. Практическая, по данным самого производителя, — от 500 до 1300 м² в час. Разница — от полутора до четырёх раз, и производитель честно об этом пишет. Другой пример: Pudu CC1 заявляет 700–1000 м² в час.</w:t>
      </w:r>
    </w:p>
    <w:p>
      <w:pPr>
        <w:pStyle w:val="BodyText"/>
      </w:pPr>
      <w:r>
        <w:t xml:space="preserve">Откуда разница? Робот замедляется у колонн и витрин, объезжает людей, разворачивается в узких проходах, возвращается к станции за водой и зарядкой. Чем сложнее планировка, тем ближе вы к нижней границе.</w:t>
      </w:r>
    </w:p>
    <w:p>
      <w:pPr>
        <w:pStyle w:val="BodyText"/>
      </w:pPr>
      <w:r>
        <w:t xml:space="preserve">Для расчёта берите практическую цифру, а лучше попросите производителя оценить производительность на вашем плане этажа.</w:t>
      </w:r>
    </w:p>
    <w:p>
      <w:pPr>
        <w:pStyle w:val="BodyText"/>
      </w:pPr>
      <w:r>
        <w:t xml:space="preserve">Площадь в час — это скорость. Нужна вам не скорость, а площадь за смену.</w:t>
      </w:r>
    </w:p>
    <w:bookmarkEnd w:id="109"/>
    <w:bookmarkStart w:id="110" w:name="смена-против-батареи"/>
    <w:p>
      <w:pPr>
        <w:pStyle w:val="Heading3"/>
      </w:pPr>
      <w:r>
        <w:t xml:space="preserve">2. Смена против батареи</w:t>
      </w:r>
    </w:p>
    <w:p>
      <w:pPr>
        <w:pStyle w:val="FirstParagraph"/>
      </w:pPr>
      <w:r>
        <w:t xml:space="preserve">Вторая важная цифра — время работы от одного заряда. У того же Scrubber 50 это около 3 часов в режиме мойки (до 8 часов в режиме сухой уборки с дисковой щёткой) и около 2 часов зарядки. Объём бака чистой воды — 30 л, грязной — 24 л.</w:t>
      </w:r>
    </w:p>
    <w:p>
      <w:pPr>
        <w:pStyle w:val="BodyText"/>
      </w:pPr>
      <w:r>
        <w:t xml:space="preserve">Отсюда простая арифметика на условных цифрах. Практическая производительность 800 м² в час, 3 часа мойки — около 2400 м² за заряд. Потом два часа на зарядку. Если за ночную смену в 8 часов нужно вымыть 6000 м², один робот не успеет: ему нужны два полных цикла мойки плюс зарядка между ними, и ещё время на дорогу и заправку водой. Значит, два робота, либо уборка части площади днём, либо сочетание мойки ночью и сухой уборки днём.</w:t>
      </w:r>
    </w:p>
    <w:p>
      <w:pPr>
        <w:pStyle w:val="BodyText"/>
      </w:pPr>
      <w:r>
        <w:t xml:space="preserve">Считайте смену целиком, вместе с паузами. Робот, который моет три часа и заряжается два, работает не восемь часов, а меньше, чем кажется по рекламе.</w:t>
      </w:r>
    </w:p>
    <w:bookmarkEnd w:id="110"/>
    <w:bookmarkStart w:id="111" w:name="покрытия-какие-полы-и-сколько-их"/>
    <w:p>
      <w:pPr>
        <w:pStyle w:val="Heading3"/>
      </w:pPr>
      <w:r>
        <w:t xml:space="preserve">3. Покрытия: какие полы и сколько их</w:t>
      </w:r>
    </w:p>
    <w:p>
      <w:pPr>
        <w:pStyle w:val="FirstParagraph"/>
      </w:pPr>
      <w:r>
        <w:t xml:space="preserve">Торговый центр — это несколько видов пола сразу: керамогранит в галерее, плитка в фудкорте, ковролин в кинотеатре, резиновые коврики у входа, металлические решётки, эскалаторы и травелаторы. Склад — бетон с покрытием, стыки и разметка.</w:t>
      </w:r>
    </w:p>
    <w:p>
      <w:pPr>
        <w:pStyle w:val="BodyText"/>
      </w:pPr>
      <w:r>
        <w:t xml:space="preserve">Спросите, что именно умеет модель: только влажная мойка, сухая уборка, пылесос, ковровые покрытия. Есть машины «четыре в одном», как CC1, которые подметают, пылесосят, моют и чистят ковровые покрытия. Есть специализированные поломоечные машины, которые моют большие площади быстрее, но ковёр им противопоказан.</w:t>
      </w:r>
    </w:p>
    <w:p>
      <w:pPr>
        <w:pStyle w:val="BodyText"/>
      </w:pPr>
      <w:r>
        <w:t xml:space="preserve">Отдельно — участки, куда робот не поедет: эскалаторы, лестницы, узкие ниши, углы. Их по-прежнему убирает человек. Робот снимает с людей большие однообразные площади, а не всю уборку.</w:t>
      </w:r>
    </w:p>
    <w:bookmarkEnd w:id="111"/>
    <w:bookmarkStart w:id="112" w:name="лифты-двери-турникеты"/>
    <w:p>
      <w:pPr>
        <w:pStyle w:val="Heading3"/>
      </w:pPr>
      <w:r>
        <w:t xml:space="preserve">4. Лифты, двери, турникеты</w:t>
      </w:r>
    </w:p>
    <w:p>
      <w:pPr>
        <w:pStyle w:val="FirstParagraph"/>
      </w:pPr>
      <w:r>
        <w:t xml:space="preserve">Если площадь на нескольких этажах, роботу нужен лифт. Это технически решаемо, но требует интеграции с лифтовым оборудованием и согласования с управляющей компанией здания. Хороший пример из открытого кейса Gausium: в австрийском торговом центре FMZ Imst Scrubber 50 подключили к лифту, которому около 15 лет, и робот ночью моет почти 4000 м² на трёх этажах. Пятнадцатилетний лифт — нормальная ситуация для российского ТЦ, так что спрашивайте, кто и как делает интеграцию, а не только «умеет ли робот ездить на лифте».</w:t>
      </w:r>
    </w:p>
    <w:p>
      <w:pPr>
        <w:pStyle w:val="BodyText"/>
      </w:pPr>
      <w:r>
        <w:t xml:space="preserve">То же с автоматическими дверями, турникетами и пожарными дверями. Каждая из них должна знать о роботе или стоять открытой.</w:t>
      </w:r>
    </w:p>
    <w:bookmarkEnd w:id="112"/>
    <w:bookmarkStart w:id="113" w:name="станция-вода-слив-зарядка"/>
    <w:p>
      <w:pPr>
        <w:pStyle w:val="Heading3"/>
      </w:pPr>
      <w:r>
        <w:t xml:space="preserve">5. Станция: вода, слив, зарядка</w:t>
      </w:r>
    </w:p>
    <w:p>
      <w:pPr>
        <w:pStyle w:val="FirstParagraph"/>
      </w:pPr>
      <w:r>
        <w:t xml:space="preserve">Робот-поломойщик без станции самообслуживания требует человека: залить чистую воду, слить грязную, поставить на зарядку. С автоматической станцией (у Gausium это, например, WS-01) робот сам заправляется, сливает и заряжается. Разница между этими двумя режимами — это разница между «робот убирает» и «человек обслуживает робота, который убирает».</w:t>
      </w:r>
    </w:p>
    <w:p>
      <w:pPr>
        <w:pStyle w:val="BodyText"/>
      </w:pPr>
      <w:r>
        <w:t xml:space="preserve">Для станции нужно место, подвод воды, канализация и электропитание. В торговом центре это обычно техническое помещение рядом с санузлом. Если такого места нет на каждом этаже, робот будет тратить время на дорогу. Учтите это при расчёте смены.</w:t>
      </w:r>
    </w:p>
    <w:bookmarkEnd w:id="113"/>
    <w:bookmarkStart w:id="114" w:name="расходники-и-обслуживание"/>
    <w:p>
      <w:pPr>
        <w:pStyle w:val="Heading3"/>
      </w:pPr>
      <w:r>
        <w:t xml:space="preserve">6. Расходники и обслуживание</w:t>
      </w:r>
    </w:p>
    <w:p>
      <w:pPr>
        <w:pStyle w:val="FirstParagraph"/>
      </w:pPr>
      <w:r>
        <w:t xml:space="preserve">Щётки, пады, скребки-сквиджи, фильтры, моющее средство. Спросите, как часто их менять, где их брать и есть ли аналоги. Отдельно уточните, какая химия совместима с баками и уплотнениями: не любое средство, которым моет ваш подрядчик, подойдёт роботу.</w:t>
      </w:r>
    </w:p>
    <w:p>
      <w:pPr>
        <w:pStyle w:val="BodyText"/>
      </w:pPr>
      <w:r>
        <w:t xml:space="preserve">Обслуживание обычно включает ежедневную очистку баков и фильтров. Это несколько минут работы человека, но кто-то должен их делать каждый день. В ТЗ стоит прямо записать, кто именно.</w:t>
      </w:r>
    </w:p>
    <w:bookmarkEnd w:id="114"/>
    <w:bookmarkStart w:id="115" w:name="отчётность-то-за-что-платит-заказчик"/>
    <w:p>
      <w:pPr>
        <w:pStyle w:val="Heading3"/>
      </w:pPr>
      <w:r>
        <w:t xml:space="preserve">7. Отчётность: то, за что платит заказчик</w:t>
      </w:r>
    </w:p>
    <w:p>
      <w:pPr>
        <w:pStyle w:val="FirstParagraph"/>
      </w:pPr>
      <w:r>
        <w:t xml:space="preserve">Это то, что часто недооценивают. Современные клининговые роботы строят карту и сохраняют, какая площадь убрана, когда и с каким покрытием маршрута. Для клининговой компании или управляющей компании ТЦ это аргумент в разговоре с арендаторами и собственником: уборка не «проводилась», а вот карта, вот время, вот процент покрытия.</w:t>
      </w:r>
    </w:p>
    <w:p>
      <w:pPr>
        <w:pStyle w:val="BodyText"/>
      </w:pPr>
      <w:r>
        <w:t xml:space="preserve">Спросите, какие отчёты доступны, в каком формате, можно ли выгружать данные и настраивать расписание удалённо.</w:t>
      </w:r>
    </w:p>
    <w:p>
      <w:pPr>
        <w:pStyle w:val="BodyText"/>
      </w:pPr>
      <w:r>
        <w:t xml:space="preserve">Человек говорит «я всё помыл». Робот показывает карту. Спорить с картой сложнее.</w:t>
      </w:r>
    </w:p>
    <w:bookmarkEnd w:id="115"/>
    <w:bookmarkStart w:id="116" w:name="день-или-ночь"/>
    <w:p>
      <w:pPr>
        <w:pStyle w:val="Heading3"/>
      </w:pPr>
      <w:r>
        <w:t xml:space="preserve">8. День или ночь</w:t>
      </w:r>
    </w:p>
    <w:p>
      <w:pPr>
        <w:pStyle w:val="FirstParagraph"/>
      </w:pPr>
      <w:r>
        <w:t xml:space="preserve">Ночью робот работает в пустом здании, быстрее и без помех. Днём он убирает при посетителях: медленнее, с объездами, но зато сразу там, где насорили. Важно, насколько он шумит, как предупреждает людей и как ведёт себя, если ребёнок решил с ним подружиться.</w:t>
      </w:r>
    </w:p>
    <w:p>
      <w:pPr>
        <w:pStyle w:val="BodyText"/>
      </w:pPr>
      <w:r>
        <w:t xml:space="preserve">Для большинства коммерческих объектов разумная схема — основная мойка ночью и точечная уборка днём, роботом и человеком вместе.</w:t>
      </w:r>
    </w:p>
    <w:bookmarkEnd w:id="116"/>
    <w:bookmarkStart w:id="117" w:name="проверяйте-экземпляр-а-не-каталог-3"/>
    <w:p>
      <w:pPr>
        <w:pStyle w:val="Heading3"/>
      </w:pPr>
      <w:r>
        <w:t xml:space="preserve">9. Проверяйте экземпляр, а не каталог</w:t>
      </w:r>
    </w:p>
    <w:p>
      <w:pPr>
        <w:pStyle w:val="FirstParagraph"/>
      </w:pPr>
      <w:r>
        <w:t xml:space="preserve">Мы подбираем клининговых роботов напрямую у китайских производителей, считаем окупаемость под ваши площади и смены и показываем заказчику конкретный экземпляр с серийным номером на видео прямо из цеха. До отгрузки робот проходит тест. А посмотреть, как такие машины работают в Китае, можно в закупочной поездке Aura Robotics Tour.</w:t>
      </w:r>
    </w:p>
    <w:bookmarkEnd w:id="117"/>
    <w:bookmarkStart w:id="119" w:name="вместо-заключения-4"/>
    <w:p>
      <w:pPr>
        <w:pStyle w:val="Heading3"/>
      </w:pPr>
      <w:r>
        <w:t xml:space="preserve">Вместо заключения</w:t>
      </w:r>
    </w:p>
    <w:p>
      <w:pPr>
        <w:pStyle w:val="FirstParagraph"/>
      </w:pPr>
      <w:r>
        <w:t xml:space="preserve">Робот-уборщик не заменяет клининговую службу. Он забирает у неё самую монотонную часть: километры одинакового пола в три часа ночи. Людям остаются углы, лестницы и всё, где нужна голова. Пол от этого чище не по паспорту, а каждый день.</w:t>
      </w:r>
    </w:p>
    <w:bookmarkStart w:id="118" w:name="источники-3"/>
    <w:p>
      <w:pPr>
        <w:pStyle w:val="Heading4"/>
      </w:pPr>
      <w:r>
        <w:t xml:space="preserve">Источники</w:t>
      </w:r>
    </w:p>
    <w:p>
      <w:pPr>
        <w:numPr>
          <w:ilvl w:val="0"/>
          <w:numId w:val="1006"/>
        </w:numPr>
        <w:pStyle w:val="Compact"/>
      </w:pPr>
      <w:r>
        <w:t xml:space="preserve">Gausium, спецификации Scrubber 50: https://gausium.com/specs/scrubber50/</w:t>
      </w:r>
    </w:p>
    <w:p>
      <w:pPr>
        <w:numPr>
          <w:ilvl w:val="0"/>
          <w:numId w:val="1006"/>
        </w:numPr>
        <w:pStyle w:val="Compact"/>
      </w:pPr>
      <w:r>
        <w:t xml:space="preserve">Gausium, кейс «Achieving Maximum Autonomy in Shopping Mall Cleaning Operations: Gausium Scrubber 50 at FMZ Imst»: https://gausium.com/case/achieving-maximum-autonomy-in-shopping-mall-cleaning-operations-gausium-scrubber-50-at-fmz-imst/</w:t>
      </w:r>
    </w:p>
    <w:p>
      <w:pPr>
        <w:numPr>
          <w:ilvl w:val="0"/>
          <w:numId w:val="1006"/>
        </w:numPr>
        <w:pStyle w:val="Compact"/>
      </w:pPr>
      <w:r>
        <w:t xml:space="preserve">Generation Robots, Pudu CC1 cleaning robot: https://www.generationrobots.com/en/404256-pudu-cc1-cleaning-robot-1780.html</w:t>
      </w:r>
    </w:p>
    <w:p>
      <w:r>
        <w:pict>
          <v:rect style="width:0;height:1.5pt" o:hralign="center" o:hrstd="t" o:hr="t"/>
        </w:pict>
      </w:r>
    </w:p>
    <w:bookmarkEnd w:id="118"/>
    <w:bookmarkEnd w:id="119"/>
    <w:bookmarkEnd w:id="120"/>
    <w:bookmarkStart w:id="131" w:name="X3ad4e0dc9f297167629b51714607661ee50b9cd"/>
    <w:p>
      <w:pPr>
        <w:pStyle w:val="Heading2"/>
      </w:pPr>
      <w:r>
        <w:t xml:space="preserve">Commercial Cleaning Robots: What to Ask Beyond Square Metres per Hour</w:t>
      </w:r>
    </w:p>
    <w:p>
      <w:pPr>
        <w:pStyle w:val="FirstParagraph"/>
      </w:pPr>
      <w:r>
        <w:rPr>
          <w:bCs/>
          <w:b/>
        </w:rPr>
        <w:t xml:space="preserve">SEO title:</w:t>
      </w:r>
      <w:r>
        <w:t xml:space="preserve"> </w:t>
      </w:r>
      <w:r>
        <w:t xml:space="preserve">How to Choose a Floor Cleaning Robot for Malls, Offices and Warehouses</w:t>
      </w:r>
    </w:p>
    <w:p>
      <w:pPr>
        <w:pStyle w:val="BodyText"/>
      </w:pPr>
      <w:r>
        <w:rPr>
          <w:bCs/>
          <w:b/>
        </w:rPr>
        <w:t xml:space="preserve">Meta description:</w:t>
      </w:r>
      <w:r>
        <w:t xml:space="preserve"> </w:t>
      </w:r>
      <w:r>
        <w:t xml:space="preserve">How to choose a commercial floor-scrubbing robot: real-world productivity, floor types, lifts, self-service stations, consumables and cleaning reports.</w:t>
      </w:r>
    </w:p>
    <w:p>
      <w:pPr>
        <w:pStyle w:val="BodyText"/>
      </w:pPr>
      <w:r>
        <w:t xml:space="preserve">Every commercial cleaning robot’s datasheet opens with square metres per hour. It is a handsome number. It tells you how much the robot would clean in an empty rectangular hall with no columns, doors or people, if nothing ever stopped it.</w:t>
      </w:r>
    </w:p>
    <w:p>
      <w:pPr>
        <w:pStyle w:val="BodyText"/>
      </w:pPr>
      <w:r>
        <w:t xml:space="preserve">Shopping malls do not have halls like that. Neither do office buildings. Warehouses least of all.</w:t>
      </w:r>
    </w:p>
    <w:p>
      <w:pPr>
        <w:pStyle w:val="BodyText"/>
      </w:pPr>
      <w:r>
        <w:t xml:space="preserve">At Aura Robotics we source cleaning robots directly from Chinese manufacturers, and almost every conversation starts with square metres per hour. Here are the questions to ask next. They are duller, and they decide whether the robot cleans or sits in the storeroom next to the old scrubber.</w:t>
      </w:r>
    </w:p>
    <w:bookmarkStart w:id="121" w:name="area-per-hour-datasheet-versus-reality"/>
    <w:p>
      <w:pPr>
        <w:pStyle w:val="Heading3"/>
      </w:pPr>
      <w:r>
        <w:t xml:space="preserve">1. Area per hour: datasheet versus reality</w:t>
      </w:r>
    </w:p>
    <w:p>
      <w:pPr>
        <w:pStyle w:val="FirstParagraph"/>
      </w:pPr>
      <w:r>
        <w:t xml:space="preserve">Take a public spec sheet. Gausium’s Scrubber 50 has a theoretical maximum of up to 1,987 m² per hour with a disc brush. Its practical rate, according to Gausium itself, is 500 to 1,300 m² per hour, and the company says so openly. Pudu’s CC1 quotes 700–1,000 m² per hour.</w:t>
      </w:r>
    </w:p>
    <w:p>
      <w:pPr>
        <w:pStyle w:val="BodyText"/>
      </w:pPr>
      <w:r>
        <w:t xml:space="preserve">Why the gap? The robot slows down at columns and shopfronts, steers around people, turns in narrow corridors and goes back to its station for water and power. The more complex the layout, the closer you get to the lower figure.</w:t>
      </w:r>
    </w:p>
    <w:p>
      <w:pPr>
        <w:pStyle w:val="BodyText"/>
      </w:pPr>
      <w:r>
        <w:t xml:space="preserve">Plan with the practical number, or better, ask the manufacturer to estimate it on your floor plan.</w:t>
      </w:r>
    </w:p>
    <w:p>
      <w:pPr>
        <w:pStyle w:val="BodyText"/>
      </w:pPr>
      <w:r>
        <w:t xml:space="preserve">Area per hour is speed. What you need is area per shift.</w:t>
      </w:r>
    </w:p>
    <w:bookmarkEnd w:id="121"/>
    <w:bookmarkStart w:id="122" w:name="the-shift-versus-the-battery"/>
    <w:p>
      <w:pPr>
        <w:pStyle w:val="Heading3"/>
      </w:pPr>
      <w:r>
        <w:t xml:space="preserve">2. The shift versus the battery</w:t>
      </w:r>
    </w:p>
    <w:p>
      <w:pPr>
        <w:pStyle w:val="FirstParagraph"/>
      </w:pPr>
      <w:r>
        <w:t xml:space="preserve">The second number that matters is runtime. Scrubber 50 runs about 3 hours scrubbing (up to 8 hours dust mopping with a disc brush) and charges in about 2 hours. Its clean water tank holds 30 litres, the dirty tank 24.</w:t>
      </w:r>
    </w:p>
    <w:p>
      <w:pPr>
        <w:pStyle w:val="BodyText"/>
      </w:pPr>
      <w:r>
        <w:t xml:space="preserve">Now some illustrative arithmetic. At a practical 800 m² per hour, three hours of scrubbing covers about 2,400 m² per charge, then it charges for two hours. If an eight-hour night shift must cover 6,000 m², one robot will not make it: it needs two full scrubbing cycles with a charge in between, plus travel and refilling. So: two robots, or part of the area cleaned by day, or night scrubbing combined with daytime dust mopping.</w:t>
      </w:r>
    </w:p>
    <w:p>
      <w:pPr>
        <w:pStyle w:val="BodyText"/>
      </w:pPr>
      <w:r>
        <w:t xml:space="preserve">Count the whole shift, pauses included. A robot that scrubs for three hours and charges for two works fewer hours than the brochure suggests.</w:t>
      </w:r>
    </w:p>
    <w:bookmarkEnd w:id="122"/>
    <w:bookmarkStart w:id="123" w:name="floor-types-which-ones-and-how-much"/>
    <w:p>
      <w:pPr>
        <w:pStyle w:val="Heading3"/>
      </w:pPr>
      <w:r>
        <w:t xml:space="preserve">3. Floor types: which ones, and how much</w:t>
      </w:r>
    </w:p>
    <w:p>
      <w:pPr>
        <w:pStyle w:val="FirstParagraph"/>
      </w:pPr>
      <w:r>
        <w:t xml:space="preserve">A mall has several floors in one: porcelain tile in the galleria, ceramic tile in the food court, carpet in the cinema, rubber mats at the entrances, metal grates, escalators and travelators. A warehouse has coated concrete, joints and line markings.</w:t>
      </w:r>
    </w:p>
    <w:p>
      <w:pPr>
        <w:pStyle w:val="BodyText"/>
      </w:pPr>
      <w:r>
        <w:t xml:space="preserve">Ask exactly what the model does: wet scrubbing, sweeping, vacuuming, carpet. All-in-one machines like the CC1 sweep, vacuum, scrub and clean carpets. Dedicated scrubbers cover large areas faster but should never meet a carpet.</w:t>
      </w:r>
    </w:p>
    <w:p>
      <w:pPr>
        <w:pStyle w:val="BodyText"/>
      </w:pPr>
      <w:r>
        <w:t xml:space="preserve">Then list the places the robot will not go: escalators, stairs, narrow niches, corners. People still clean those. The robot takes the large, monotonous areas, not the whole job.</w:t>
      </w:r>
    </w:p>
    <w:bookmarkEnd w:id="123"/>
    <w:bookmarkStart w:id="124" w:name="lifts-doors-and-turnstiles"/>
    <w:p>
      <w:pPr>
        <w:pStyle w:val="Heading3"/>
      </w:pPr>
      <w:r>
        <w:t xml:space="preserve">4. Lifts, doors and turnstiles</w:t>
      </w:r>
    </w:p>
    <w:p>
      <w:pPr>
        <w:pStyle w:val="FirstParagraph"/>
      </w:pPr>
      <w:r>
        <w:t xml:space="preserve">Multiple floors mean the robot needs the lift. That is solvable, but it requires integration with the lift equipment and the building manager’s approval. A public Gausium case study shows how it can work: at the FMZ Imst shopping centre in Austria, a Scrubber 50 was connected to a lift system around 15 years old and now cleans nearly 4,000 m² across three floors every night. An older lift is normal in many buildings, so ask who does the integration and how, not just whether the robot</w:t>
      </w:r>
      <w:r>
        <w:t xml:space="preserve"> </w:t>
      </w:r>
      <w:r>
        <w:t xml:space="preserve">“</w:t>
      </w:r>
      <w:r>
        <w:t xml:space="preserve">can use lifts</w:t>
      </w:r>
      <w:r>
        <w:t xml:space="preserve">”</w:t>
      </w:r>
      <w:r>
        <w:t xml:space="preserve">.</w:t>
      </w:r>
    </w:p>
    <w:p>
      <w:pPr>
        <w:pStyle w:val="BodyText"/>
      </w:pPr>
      <w:r>
        <w:t xml:space="preserve">The same goes for automatic doors, turnstiles and fire doors. Each must either know about the robot or stay open.</w:t>
      </w:r>
    </w:p>
    <w:bookmarkEnd w:id="124"/>
    <w:bookmarkStart w:id="125" w:name="the-station-water-drainage-charging"/>
    <w:p>
      <w:pPr>
        <w:pStyle w:val="Heading3"/>
      </w:pPr>
      <w:r>
        <w:t xml:space="preserve">5. The station: water, drainage, charging</w:t>
      </w:r>
    </w:p>
    <w:p>
      <w:pPr>
        <w:pStyle w:val="FirstParagraph"/>
      </w:pPr>
      <w:r>
        <w:t xml:space="preserve">Without a self-service station, a scrubber needs a person to fill clean water, empty dirty water and plug it in. With an automatic station (Gausium’s WS-01, for example), the robot refills, drains and charges itself. The difference is between</w:t>
      </w:r>
      <w:r>
        <w:t xml:space="preserve"> </w:t>
      </w:r>
      <w:r>
        <w:t xml:space="preserve">“</w:t>
      </w:r>
      <w:r>
        <w:t xml:space="preserve">the robot cleans</w:t>
      </w:r>
      <w:r>
        <w:t xml:space="preserve">”</w:t>
      </w:r>
      <w:r>
        <w:t xml:space="preserve"> </w:t>
      </w:r>
      <w:r>
        <w:t xml:space="preserve">and</w:t>
      </w:r>
      <w:r>
        <w:t xml:space="preserve"> </w:t>
      </w:r>
      <w:r>
        <w:t xml:space="preserve">“</w:t>
      </w:r>
      <w:r>
        <w:t xml:space="preserve">a person services a robot that cleans</w:t>
      </w:r>
      <w:r>
        <w:t xml:space="preserve">”</w:t>
      </w:r>
      <w:r>
        <w:t xml:space="preserve">.</w:t>
      </w:r>
    </w:p>
    <w:p>
      <w:pPr>
        <w:pStyle w:val="BodyText"/>
      </w:pPr>
      <w:r>
        <w:t xml:space="preserve">A station needs space, a water supply, drainage and power. In a mall that is usually a utility room near the toilets. If there is not one on every floor, the robot spends time travelling. Include that in the shift calculation.</w:t>
      </w:r>
    </w:p>
    <w:bookmarkEnd w:id="125"/>
    <w:bookmarkStart w:id="126" w:name="consumables-and-upkeep"/>
    <w:p>
      <w:pPr>
        <w:pStyle w:val="Heading3"/>
      </w:pPr>
      <w:r>
        <w:t xml:space="preserve">6. Consumables and upkeep</w:t>
      </w:r>
    </w:p>
    <w:p>
      <w:pPr>
        <w:pStyle w:val="FirstParagraph"/>
      </w:pPr>
      <w:r>
        <w:t xml:space="preserve">Brushes, pads, squeegees, filters and detergent. Ask how often they need replacing, where to get them and whether alternatives exist. Check which chemicals are compatible with the tanks and seals: not everything your cleaning contractor uses will suit the robot.</w:t>
      </w:r>
    </w:p>
    <w:p>
      <w:pPr>
        <w:pStyle w:val="BodyText"/>
      </w:pPr>
      <w:r>
        <w:t xml:space="preserve">Daily upkeep usually means rinsing tanks and filters. A few minutes, but someone has to do it every day. Put that person’s name in the spec.</w:t>
      </w:r>
    </w:p>
    <w:bookmarkEnd w:id="126"/>
    <w:bookmarkStart w:id="127" w:name="Xdb74d08f01e3ea6b961b416893520bc7cacb7cd"/>
    <w:p>
      <w:pPr>
        <w:pStyle w:val="Heading3"/>
      </w:pPr>
      <w:r>
        <w:t xml:space="preserve">7. Reports: what the client actually pays for</w:t>
      </w:r>
    </w:p>
    <w:p>
      <w:pPr>
        <w:pStyle w:val="FirstParagraph"/>
      </w:pPr>
      <w:r>
        <w:t xml:space="preserve">This is often underestimated. Modern cleaning robots map the site and record which area was cleaned, when, and with what route coverage. For a cleaning company or mall operator, that is an argument with tenants and owners: not</w:t>
      </w:r>
      <w:r>
        <w:t xml:space="preserve"> </w:t>
      </w:r>
      <w:r>
        <w:t xml:space="preserve">“</w:t>
      </w:r>
      <w:r>
        <w:t xml:space="preserve">cleaning was carried out</w:t>
      </w:r>
      <w:r>
        <w:t xml:space="preserve">”</w:t>
      </w:r>
      <w:r>
        <w:t xml:space="preserve"> </w:t>
      </w:r>
      <w:r>
        <w:t xml:space="preserve">but a map, a timestamp and a coverage percentage.</w:t>
      </w:r>
    </w:p>
    <w:p>
      <w:pPr>
        <w:pStyle w:val="BodyText"/>
      </w:pPr>
      <w:r>
        <w:t xml:space="preserve">Ask which reports are available, in what format, whether data can be exported and whether schedules can be set remotely.</w:t>
      </w:r>
    </w:p>
    <w:p>
      <w:pPr>
        <w:pStyle w:val="BodyText"/>
      </w:pPr>
      <w:r>
        <w:t xml:space="preserve">A person says</w:t>
      </w:r>
      <w:r>
        <w:t xml:space="preserve"> </w:t>
      </w:r>
      <w:r>
        <w:t xml:space="preserve">“</w:t>
      </w:r>
      <w:r>
        <w:t xml:space="preserve">I mopped everywhere.</w:t>
      </w:r>
      <w:r>
        <w:t xml:space="preserve">”</w:t>
      </w:r>
      <w:r>
        <w:t xml:space="preserve"> </w:t>
      </w:r>
      <w:r>
        <w:t xml:space="preserve">A robot shows a map. The map is harder to argue with.</w:t>
      </w:r>
    </w:p>
    <w:bookmarkEnd w:id="127"/>
    <w:bookmarkStart w:id="128" w:name="day-or-night"/>
    <w:p>
      <w:pPr>
        <w:pStyle w:val="Heading3"/>
      </w:pPr>
      <w:r>
        <w:t xml:space="preserve">8. Day or night</w:t>
      </w:r>
    </w:p>
    <w:p>
      <w:pPr>
        <w:pStyle w:val="FirstParagraph"/>
      </w:pPr>
      <w:r>
        <w:t xml:space="preserve">At night the robot works in an empty building, faster and undisturbed. By day it cleans around visitors: slower, with detours, but right where the mess happens. Noise matters, as does how it warns people and how it behaves when a child decides to make friends.</w:t>
      </w:r>
    </w:p>
    <w:p>
      <w:pPr>
        <w:pStyle w:val="BodyText"/>
      </w:pPr>
      <w:r>
        <w:t xml:space="preserve">For most commercial sites, a sensible pattern is main scrubbing at night and spot cleaning by day, robot and people together.</w:t>
      </w:r>
    </w:p>
    <w:bookmarkEnd w:id="128"/>
    <w:bookmarkStart w:id="129" w:name="test-the-unit-not-the-catalogue-3"/>
    <w:p>
      <w:pPr>
        <w:pStyle w:val="Heading3"/>
      </w:pPr>
      <w:r>
        <w:t xml:space="preserve">9. Test the unit, not the catalogue</w:t>
      </w:r>
    </w:p>
    <w:p>
      <w:pPr>
        <w:pStyle w:val="FirstParagraph"/>
      </w:pPr>
      <w:r>
        <w:t xml:space="preserve">We source cleaning robots directly from Chinese manufacturers, calculate payback for your areas and shifts, and show you the actual unit with its serial number on video from the factory floor. Each robot is tested before shipment. To see these machines at work in China, join an Aura Robotics Tour buying trip.</w:t>
      </w:r>
    </w:p>
    <w:bookmarkEnd w:id="129"/>
    <w:bookmarkStart w:id="130" w:name="the-bottom-line-4"/>
    <w:p>
      <w:pPr>
        <w:pStyle w:val="Heading3"/>
      </w:pPr>
      <w:r>
        <w:t xml:space="preserve">The bottom line</w:t>
      </w:r>
    </w:p>
    <w:p>
      <w:pPr>
        <w:pStyle w:val="FirstParagraph"/>
      </w:pPr>
      <w:r>
        <w:t xml:space="preserve">A cleaning robot does not replace your cleaning team. It takes over the most monotonous part: kilometres of identical floor at 3 a.m. People keep the corners, the stairs and everything that needs judgement. And the floor is clean not on paper, but every day.</w:t>
      </w:r>
    </w:p>
    <w:p>
      <w:r>
        <w:br w:type="page"/>
      </w:r>
    </w:p>
    <w:bookmarkEnd w:id="130"/>
    <w:bookmarkEnd w:id="131"/>
    <w:bookmarkEnd w:id="132"/>
    <w:bookmarkStart w:id="152" w:name="X2e9b70b608e8c76d43e426389ef4cc546914778"/>
    <w:p>
      <w:pPr>
        <w:pStyle w:val="Heading1"/>
      </w:pPr>
      <w:r>
        <w:t xml:space="preserve">№6 · 6 ноября · Сначала захват, потом робот: как выбирать оснастку и машинное зрение</w:t>
      </w:r>
    </w:p>
    <w:p>
      <w:pPr>
        <w:pStyle w:val="FirstParagraph"/>
      </w:pPr>
      <w:r>
        <w:rPr>
          <w:iCs/>
          <w:i/>
        </w:rPr>
        <w:t xml:space="preserve">Дата публикации: Пт, 6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7921 / EN 6647</w:t>
      </w:r>
    </w:p>
    <w:bookmarkStart w:id="142" w:name="X3316c94b7e7707c7cf39cba0b91b366f80b7a6b"/>
    <w:p>
      <w:pPr>
        <w:pStyle w:val="Heading2"/>
      </w:pPr>
      <w:r>
        <w:t xml:space="preserve">Сначала захват, потом робот: как выбирать оснастку и машинное зрение</w:t>
      </w:r>
    </w:p>
    <w:p>
      <w:pPr>
        <w:pStyle w:val="FirstParagraph"/>
      </w:pPr>
      <w:r>
        <w:rPr>
          <w:bCs/>
          <w:b/>
        </w:rPr>
        <w:t xml:space="preserve">SEO-заголовок:</w:t>
      </w:r>
      <w:r>
        <w:t xml:space="preserve"> </w:t>
      </w:r>
      <w:r>
        <w:t xml:space="preserve">Захват для робота и машинное зрение: как выбрать оснастку под задачу</w:t>
      </w:r>
    </w:p>
    <w:p>
      <w:pPr>
        <w:pStyle w:val="BodyText"/>
      </w:pPr>
      <w:r>
        <w:rPr>
          <w:bCs/>
          <w:b/>
        </w:rPr>
        <w:t xml:space="preserve">Meta description:</w:t>
      </w:r>
      <w:r>
        <w:t xml:space="preserve"> </w:t>
      </w:r>
      <w:r>
        <w:t xml:space="preserve">Как выбрать захват для промышленного робота или кобота: вакуумный или механический, расчёт удерживающей силы присоски, 2D и 3D-камеры, освещение и тест на реальных деталях.</w:t>
      </w:r>
    </w:p>
    <w:p>
      <w:pPr>
        <w:pStyle w:val="BodyText"/>
      </w:pPr>
      <w:r>
        <w:t xml:space="preserve">Робот без захвата — это очень точная рука без пальцев. Она может с точностью до сотых долей миллиметра подвести пустоту к любой точке пространства. Впечатляет, но пользы мало.</w:t>
      </w:r>
    </w:p>
    <w:p>
      <w:pPr>
        <w:pStyle w:val="BodyText"/>
      </w:pPr>
      <w:r>
        <w:t xml:space="preserve">При этом захват и камеру почти всегда выбирают последними: сначала спорят о модели робота, считают бюджет, согласовывают поставку, и только потом кто-то спрашивает: «А чем он будет брать?» Мы в Aura Robotics подбираем роботов и оснастку на китайских заводах и видим, что успех проекта чаще решается именно здесь. Робот обычно справляется. Не справляется то, что у него на фланце.</w:t>
      </w:r>
    </w:p>
    <w:p>
      <w:pPr>
        <w:pStyle w:val="BodyText"/>
      </w:pPr>
      <w:r>
        <w:t xml:space="preserve">Ниже порядок, в котором мы советуем думать: сначала деталь, потом захват, потом зрение, и только потом робот.</w:t>
      </w:r>
    </w:p>
    <w:bookmarkStart w:id="133" w:name="начните-с-детали-а-лучше-с-худшей-детали"/>
    <w:p>
      <w:pPr>
        <w:pStyle w:val="Heading3"/>
      </w:pPr>
      <w:r>
        <w:t xml:space="preserve">1. Начните с детали, а лучше с худшей детали</w:t>
      </w:r>
    </w:p>
    <w:p>
      <w:pPr>
        <w:pStyle w:val="FirstParagraph"/>
      </w:pPr>
      <w:r>
        <w:t xml:space="preserve">Соберите образцы: не один эталонный, а все варианты, которые реально бывают в цеху. Мятая коробка, деталь в масле, мокрый пакет, заготовка с заусенцем, изделие соседнего артикула, которое на вид почти такое же.</w:t>
      </w:r>
    </w:p>
    <w:p>
      <w:pPr>
        <w:pStyle w:val="BodyText"/>
      </w:pPr>
      <w:r>
        <w:t xml:space="preserve">Для каждого образца запишите массу, размеры, материал, состояние поверхности (гладкая, пористая, жирная, мокрая), как деталь лежит (ориентированно в ложементе, навалом в ящике, на конвейере) и куда её надо положить, с какой точностью.</w:t>
      </w:r>
    </w:p>
    <w:p>
      <w:pPr>
        <w:pStyle w:val="BodyText"/>
      </w:pPr>
      <w:r>
        <w:t xml:space="preserve">Захват проектируют под самую неудобную деталь. Под удобную он и так получится.</w:t>
      </w:r>
    </w:p>
    <w:bookmarkEnd w:id="133"/>
    <w:bookmarkStart w:id="134" w:name="какие-бывают-захваты"/>
    <w:p>
      <w:pPr>
        <w:pStyle w:val="Heading3"/>
      </w:pPr>
      <w:r>
        <w:t xml:space="preserve">2. Какие бывают захваты</w:t>
      </w:r>
    </w:p>
    <w:p>
      <w:pPr>
        <w:pStyle w:val="FirstParagraph"/>
      </w:pPr>
      <w:r>
        <w:rPr>
          <w:bCs/>
          <w:b/>
        </w:rPr>
        <w:t xml:space="preserve">Вакуумные.</w:t>
      </w:r>
      <w:r>
        <w:t xml:space="preserve"> </w:t>
      </w:r>
      <w:r>
        <w:t xml:space="preserve">Присоски или пенные вакуумные захваты. Хороши для коробов, листов, стекла, гладких деталей. Плохо работают с сетками, перфорацией, очень пористыми материалами, если не подобрать вакуумный генератор с запасом по расходу воздуха.</w:t>
      </w:r>
    </w:p>
    <w:p>
      <w:pPr>
        <w:pStyle w:val="BodyText"/>
      </w:pPr>
      <w:r>
        <w:rPr>
          <w:bCs/>
          <w:b/>
        </w:rPr>
        <w:t xml:space="preserve">Механические.</w:t>
      </w:r>
      <w:r>
        <w:t xml:space="preserve"> </w:t>
      </w:r>
      <w:r>
        <w:t xml:space="preserve">Двухпальцевые параллельные, трёхпальцевые центрирующие, с пневматическим или электрическим приводом. Электрические позволяют программно менять усилие и ход, что удобно при нескольких артикулах. Пальцы почти всегда делают под конкретную деталь, и это нормально.</w:t>
      </w:r>
    </w:p>
    <w:p>
      <w:pPr>
        <w:pStyle w:val="BodyText"/>
      </w:pPr>
      <w:r>
        <w:rPr>
          <w:bCs/>
          <w:b/>
        </w:rPr>
        <w:t xml:space="preserve">Магнитные.</w:t>
      </w:r>
      <w:r>
        <w:t xml:space="preserve"> </w:t>
      </w:r>
      <w:r>
        <w:t xml:space="preserve">Для стального листа и стальных заготовок. Быстро и просто, но только для ферромагнитных материалов и с вопросом остаточной намагниченности.</w:t>
      </w:r>
    </w:p>
    <w:p>
      <w:pPr>
        <w:pStyle w:val="BodyText"/>
      </w:pPr>
      <w:r>
        <w:rPr>
          <w:bCs/>
          <w:b/>
        </w:rPr>
        <w:t xml:space="preserve">Мягкие.</w:t>
      </w:r>
      <w:r>
        <w:t xml:space="preserve"> </w:t>
      </w:r>
      <w:r>
        <w:t xml:space="preserve">Эластичные пальцы для хрупких и неровных предметов: выпечки, фруктов, упаковок в плёнке. Для пищевого производства важны материалы, допущенные к контакту с продуктами, и возможность мойки.</w:t>
      </w:r>
    </w:p>
    <w:p>
      <w:pPr>
        <w:pStyle w:val="BodyText"/>
      </w:pPr>
      <w:r>
        <w:t xml:space="preserve">Хороший захват выглядит скучно. Если захват выглядит как произведение искусства, его, скорее всего, будет сложно ремонтировать.</w:t>
      </w:r>
    </w:p>
    <w:bookmarkEnd w:id="134"/>
    <w:bookmarkStart w:id="135" w:name="вакуум-считаем-а-не-надеемся"/>
    <w:p>
      <w:pPr>
        <w:pStyle w:val="Heading3"/>
      </w:pPr>
      <w:r>
        <w:t xml:space="preserve">3. Вакуум: считаем, а не надеемся</w:t>
      </w:r>
    </w:p>
    <w:p>
      <w:pPr>
        <w:pStyle w:val="FirstParagraph"/>
      </w:pPr>
      <w:r>
        <w:t xml:space="preserve">Удерживающую силу присоски считают, а не подбирают на глаз. Производитель вакуумной техники Schmalz публикует понятную методику. Для случая, когда присоска горизонтальна и робот поднимает деталь вертикально:</w:t>
      </w:r>
    </w:p>
    <w:p>
      <w:pPr>
        <w:pStyle w:val="BodyText"/>
      </w:pPr>
      <w:r>
        <w:rPr>
          <w:bCs/>
          <w:b/>
        </w:rPr>
        <w:t xml:space="preserve">F = m × (g + a) × S</w:t>
      </w:r>
    </w:p>
    <w:p>
      <w:pPr>
        <w:pStyle w:val="BodyText"/>
      </w:pPr>
      <w:r>
        <w:t xml:space="preserve">где m — масса детали, g — 9,81 м/с², a — ускорение робота, S — коэффициент запаса. Schmalz рекомендует запас не меньше 1,5 для гладких плотных деталей и 2 и выше для пористых, шероховатых, промасленных и неоднородных.</w:t>
      </w:r>
    </w:p>
    <w:p>
      <w:pPr>
        <w:pStyle w:val="BodyText"/>
      </w:pPr>
      <w:r>
        <w:t xml:space="preserve">Самое интересное начинается, когда робот резко перемещает деталь вбок. Тогда деталь держится не только вакуумом, но и трением, и в формуле появляется коэффициент трения μ:</w:t>
      </w:r>
    </w:p>
    <w:p>
      <w:pPr>
        <w:pStyle w:val="BodyText"/>
      </w:pPr>
      <w:r>
        <w:rPr>
          <w:bCs/>
          <w:b/>
        </w:rPr>
        <w:t xml:space="preserve">F = m × (g + a / μ) × S</w:t>
      </w:r>
    </w:p>
    <w:p>
      <w:pPr>
        <w:pStyle w:val="BodyText"/>
      </w:pPr>
      <w:r>
        <w:t xml:space="preserve">Справочные значения μ: около 0,5 для металла, стекла, дерева; 0,2–0,3 для мокрых поверхностей; 0,1–0,3 для промасленных.</w:t>
      </w:r>
    </w:p>
    <w:p>
      <w:pPr>
        <w:pStyle w:val="BodyText"/>
      </w:pPr>
      <w:r>
        <w:t xml:space="preserve">Пример с условными цифрами. Короб 5 кг, ускорение 5 м/с², запас 1,5. При вертикальном подъёме нужно 5 × (9,81 + 5) × 1,5 ≈ 111 Н. При боковом перемещении с μ = 0,5: 5 × (9,81 + 10) × 1,5 ≈ 149 Н. Для той же детали, но мокрой (μ = 0,25): 5 × (9,81 + 20) × 1,5 ≈ 224 Н. Масса та же, а сила нужна вдвое больше.</w:t>
      </w:r>
    </w:p>
    <w:p>
      <w:pPr>
        <w:pStyle w:val="BodyText"/>
      </w:pPr>
      <w:r>
        <w:t xml:space="preserve">Мораль арифметики простая: присоску выбирают не под вес детали, а под то, как быстро и в какую сторону её повезут. Или снижают ускорение, если деталь не держится. Робот, который на тесте работает медленнее паспорта, — это часто не дефект, а правильно рассчитанный захват.</w:t>
      </w:r>
    </w:p>
    <w:bookmarkEnd w:id="135"/>
    <w:bookmarkStart w:id="136" w:name="X45bd1f2bc2a560ad66b503b815fe664754ec2e7"/>
    <w:p>
      <w:pPr>
        <w:pStyle w:val="Heading3"/>
      </w:pPr>
      <w:r>
        <w:t xml:space="preserve">4. Машинное зрение: когда оно действительно нужно</w:t>
      </w:r>
    </w:p>
    <w:p>
      <w:pPr>
        <w:pStyle w:val="FirstParagraph"/>
      </w:pPr>
      <w:r>
        <w:t xml:space="preserve">Камера нужна, если деталь приходит не в одно и то же место: навалом в ящике, в произвольной ориентации на конвейере, на паллете со смешанным товаром. Ещё её ставят для контроля качества и считывания кодов. Если деталь всегда лежит в ложементе, камера часто не нужна вовсе. Хороший ложемент дешевле хорошей камеры и не требует калибровки.</w:t>
      </w:r>
    </w:p>
    <w:p>
      <w:pPr>
        <w:pStyle w:val="BodyText"/>
      </w:pPr>
      <w:r>
        <w:t xml:space="preserve">Если зрение нужно, выбор такой:</w:t>
      </w:r>
    </w:p>
    <w:p>
      <w:pPr>
        <w:pStyle w:val="BodyText"/>
      </w:pPr>
      <w:r>
        <w:rPr>
          <w:bCs/>
          <w:b/>
        </w:rPr>
        <w:t xml:space="preserve">2D-камера</w:t>
      </w:r>
      <w:r>
        <w:t xml:space="preserve"> </w:t>
      </w:r>
      <w:r>
        <w:t xml:space="preserve">находит деталь на плоскости, когда её высота известна: на конвейере, на столе, на ровном слое.</w:t>
      </w:r>
    </w:p>
    <w:p>
      <w:pPr>
        <w:pStyle w:val="BodyText"/>
      </w:pPr>
      <w:r>
        <w:rPr>
          <w:bCs/>
          <w:b/>
        </w:rPr>
        <w:t xml:space="preserve">3D-камера</w:t>
      </w:r>
      <w:r>
        <w:t xml:space="preserve"> </w:t>
      </w:r>
      <w:r>
        <w:t xml:space="preserve">(структурированный свет, стерео, время пролёта) даёт облако точек и нужна для работы навалом, депаллетирования смешанных коробов и деталей сложной формы. Китайские производители, например Mech-Mind и Hikrobot, предлагают такие системы для промышленных задач.</w:t>
      </w:r>
    </w:p>
    <w:p>
      <w:pPr>
        <w:pStyle w:val="BodyText"/>
      </w:pPr>
      <w:r>
        <w:t xml:space="preserve">Типичные трудности 3D-зрения хорошо известны. Мелкие детали, лежащие плотно и навалом, сливаются в одно облако. Блестящие, полированные и обработанные металлические поверхности дают блики и искажения в облаке точек, из-за чего захват промахивается. Неудачное расположение камеры даёт тени у стенок ящика, и детали в углах становятся невидимыми.</w:t>
      </w:r>
    </w:p>
    <w:bookmarkEnd w:id="136"/>
    <w:bookmarkStart w:id="137" w:name="свет-недооценённая-половина-зрения"/>
    <w:p>
      <w:pPr>
        <w:pStyle w:val="Heading3"/>
      </w:pPr>
      <w:r>
        <w:t xml:space="preserve">5. Свет: недооценённая половина зрения</w:t>
      </w:r>
    </w:p>
    <w:p>
      <w:pPr>
        <w:pStyle w:val="FirstParagraph"/>
      </w:pPr>
      <w:r>
        <w:t xml:space="preserve">Камера видит не деталь, а свет, отражённый от детали. Поэтому освещение решает не меньше, чем разрешение.</w:t>
      </w:r>
    </w:p>
    <w:p>
      <w:pPr>
        <w:pStyle w:val="BodyText"/>
      </w:pPr>
      <w:r>
        <w:t xml:space="preserve">Практические вопросы: попадает ли в зону солнце из окна (утром и вечером картинка будет разной), мигает ли общее освещение цеха, есть ли блики от соседнего оборудования. Часто правильное решение — закрыть зону кожухом и поставить собственную подсветку. Это дешёвая мера, которая убирает дорогие сбои.</w:t>
      </w:r>
    </w:p>
    <w:p>
      <w:pPr>
        <w:pStyle w:val="BodyText"/>
      </w:pPr>
      <w:r>
        <w:t xml:space="preserve">Систему зрения, которую настроили днём, обязательно проверьте ночью. И наоборот.</w:t>
      </w:r>
    </w:p>
    <w:bookmarkEnd w:id="137"/>
    <w:bookmarkStart w:id="138" w:name="Xa320c44c9cd94b0514ac2287c164a51172510ac"/>
    <w:p>
      <w:pPr>
        <w:pStyle w:val="Heading3"/>
      </w:pPr>
      <w:r>
        <w:t xml:space="preserve">6. Бюджет: то, что выбирают последним, стоит не последних денег</w:t>
      </w:r>
    </w:p>
    <w:p>
      <w:pPr>
        <w:pStyle w:val="FirstParagraph"/>
      </w:pPr>
      <w:r>
        <w:t xml:space="preserve">Захват, вакуумная система, камеры, подсветка, программирование и настройка распознавания — это заметная часть стоимости ячейки. В проектах со сложным зрением она может быть сопоставима со стоимостью самого робота. Поэтому закладывайте оснастку в бюджет с первого расчёта окупаемости, а не «потом докупим».</w:t>
      </w:r>
    </w:p>
    <w:p>
      <w:pPr>
        <w:pStyle w:val="BodyText"/>
      </w:pPr>
      <w:r>
        <w:t xml:space="preserve">Спросите у поставщика: кто проектирует пальцы, сколько стоит замена изнашиваемых частей (присосок, накладок), как быстро можно перенастроить захват под новый артикул и кто будет обучать распознавание новых деталей.</w:t>
      </w:r>
    </w:p>
    <w:bookmarkEnd w:id="138"/>
    <w:bookmarkStart w:id="139" w:name="тест-на-ваших-деталях"/>
    <w:p>
      <w:pPr>
        <w:pStyle w:val="Heading3"/>
      </w:pPr>
      <w:r>
        <w:t xml:space="preserve">7. Тест на ваших деталях</w:t>
      </w:r>
    </w:p>
    <w:p>
      <w:pPr>
        <w:pStyle w:val="FirstParagraph"/>
      </w:pPr>
      <w:r>
        <w:t xml:space="preserve">Ни одна спецификация не заменяет теста. Отправьте производителю образцы, включая худшие, и попросите показать серию захватов, а не один удачный дубль. Хороший вопрос: сколько захватов из ста прошли успешно и что случилось с неудачными.</w:t>
      </w:r>
    </w:p>
    <w:p>
      <w:pPr>
        <w:pStyle w:val="BodyText"/>
      </w:pPr>
      <w:r>
        <w:t xml:space="preserve">Мы так и работаем: подбираем робота, захват и зрение напрямую на китайских заводах, показываем заказчику конкретный экземпляр с серийным номером на видео прямо из цеха и тестируем ячейку на задаче до отгрузки. А если хочется увидеть оснастку в работе вживую, для этого есть закупочные поездки Aura Robotics Tour.</w:t>
      </w:r>
    </w:p>
    <w:bookmarkEnd w:id="139"/>
    <w:bookmarkStart w:id="141" w:name="вместо-заключения-5"/>
    <w:p>
      <w:pPr>
        <w:pStyle w:val="Heading3"/>
      </w:pPr>
      <w:r>
        <w:t xml:space="preserve">Вместо заключения</w:t>
      </w:r>
    </w:p>
    <w:p>
      <w:pPr>
        <w:pStyle w:val="FirstParagraph"/>
      </w:pPr>
      <w:r>
        <w:t xml:space="preserve">Обычно сначала выбирают робота, потом захват, потом выясняют, что деталь скользкая. Мы предлагаем обратный порядок: сначала взять деталь в руки, потом подобрать то, чем её возьмёт робот, и только потом сам робот. Робот в этой цепочке последний. Зато он единственный, кто потом не скажет: «Я же говорил».</w:t>
      </w:r>
    </w:p>
    <w:bookmarkStart w:id="140" w:name="источники-4"/>
    <w:p>
      <w:pPr>
        <w:pStyle w:val="Heading4"/>
      </w:pPr>
      <w:r>
        <w:t xml:space="preserve">Источники</w:t>
      </w:r>
    </w:p>
    <w:p>
      <w:pPr>
        <w:numPr>
          <w:ilvl w:val="0"/>
          <w:numId w:val="1007"/>
        </w:numPr>
        <w:pStyle w:val="Compact"/>
      </w:pPr>
      <w:r>
        <w:t xml:space="preserve">Schmalz, «Theoretical holding force of a suction cup» (методика расчёта): https://www.schmalz.com/en/vacuum-knowledge/the-vacuum-system-and-its-components/system-design-calculation-example/theoretical-holding-force-of-a-suction-cup</w:t>
      </w:r>
    </w:p>
    <w:p>
      <w:pPr>
        <w:numPr>
          <w:ilvl w:val="0"/>
          <w:numId w:val="1007"/>
        </w:numPr>
        <w:pStyle w:val="Compact"/>
      </w:pPr>
      <w:r>
        <w:t xml:space="preserve">Schmalz, «Design of the suction cup»: https://www.schmalz.com/en/vacuum-knowledge/the-vacuum-system-and-its-components/vacuum-suction-cups/design-of-the-suction-cup</w:t>
      </w:r>
    </w:p>
    <w:p>
      <w:pPr>
        <w:numPr>
          <w:ilvl w:val="0"/>
          <w:numId w:val="1007"/>
        </w:numPr>
        <w:pStyle w:val="Compact"/>
      </w:pPr>
      <w:r>
        <w:t xml:space="preserve">Zivid, «Solving the Top 3 Bin-Picking Challenges with Machine Vision»: https://blog.zivid.com/solving-the-top-3-bin-picking-challenges-with-machine-vision</w:t>
      </w:r>
    </w:p>
    <w:p>
      <w:pPr>
        <w:numPr>
          <w:ilvl w:val="0"/>
          <w:numId w:val="1007"/>
        </w:numPr>
        <w:pStyle w:val="Compact"/>
      </w:pPr>
      <w:r>
        <w:t xml:space="preserve">Keyence, «Navigating Four Vision System Challenges in Bin Picking Systems»: https://www.keyence.com/products/vision/resources/vision-resources/navigating-four-vision-system-challenges-in-bin-picking-systems.jsp</w:t>
      </w:r>
    </w:p>
    <w:p>
      <w:r>
        <w:pict>
          <v:rect style="width:0;height:1.5pt" o:hralign="center" o:hrstd="t" o:hr="t"/>
        </w:pict>
      </w:r>
    </w:p>
    <w:bookmarkEnd w:id="140"/>
    <w:bookmarkEnd w:id="141"/>
    <w:bookmarkEnd w:id="142"/>
    <w:bookmarkStart w:id="151" w:name="X9308d0944e0a2becbcee45df0597c6227ff30ad"/>
    <w:p>
      <w:pPr>
        <w:pStyle w:val="Heading2"/>
      </w:pPr>
      <w:r>
        <w:t xml:space="preserve">Gripper First, Robot Second: How to Choose End Effectors and Machine Vision</w:t>
      </w:r>
    </w:p>
    <w:p>
      <w:pPr>
        <w:pStyle w:val="FirstParagraph"/>
      </w:pPr>
      <w:r>
        <w:rPr>
          <w:bCs/>
          <w:b/>
        </w:rPr>
        <w:t xml:space="preserve">SEO title:</w:t>
      </w:r>
      <w:r>
        <w:t xml:space="preserve"> </w:t>
      </w:r>
      <w:r>
        <w:t xml:space="preserve">Robot Grippers and Machine Vision: How to Choose Tooling for the Task</w:t>
      </w:r>
    </w:p>
    <w:p>
      <w:pPr>
        <w:pStyle w:val="BodyText"/>
      </w:pPr>
      <w:r>
        <w:rPr>
          <w:bCs/>
          <w:b/>
        </w:rPr>
        <w:t xml:space="preserve">Meta description:</w:t>
      </w:r>
      <w:r>
        <w:t xml:space="preserve"> </w:t>
      </w:r>
      <w:r>
        <w:t xml:space="preserve">How to choose a gripper for an industrial robot or cobot: vacuum or mechanical, calculating suction cup holding force, 2D and 3D cameras, lighting and testing on real parts.</w:t>
      </w:r>
    </w:p>
    <w:p>
      <w:pPr>
        <w:pStyle w:val="BodyText"/>
      </w:pPr>
      <w:r>
        <w:t xml:space="preserve">A robot without a gripper is a very precise hand with no fingers. It can deliver thin air to any point in space to within hundredths of a millimetre. Impressive, and not much use.</w:t>
      </w:r>
    </w:p>
    <w:p>
      <w:pPr>
        <w:pStyle w:val="BodyText"/>
      </w:pPr>
      <w:r>
        <w:t xml:space="preserve">Yet grippers and cameras are almost always chosen last. First comes the debate about the robot model, the budget, the delivery schedule, and only then does someone ask:</w:t>
      </w:r>
      <w:r>
        <w:t xml:space="preserve"> </w:t>
      </w:r>
      <w:r>
        <w:t xml:space="preserve">“</w:t>
      </w:r>
      <w:r>
        <w:t xml:space="preserve">So what will it pick things up with?</w:t>
      </w:r>
      <w:r>
        <w:t xml:space="preserve">”</w:t>
      </w:r>
      <w:r>
        <w:t xml:space="preserve"> </w:t>
      </w:r>
      <w:r>
        <w:t xml:space="preserve">At Aura Robotics we source robots and tooling from Chinese factories, and we see projects succeed or fail right here. The robot usually copes. What is on its flange often does not.</w:t>
      </w:r>
    </w:p>
    <w:p>
      <w:pPr>
        <w:pStyle w:val="BodyText"/>
      </w:pPr>
      <w:r>
        <w:t xml:space="preserve">Here is the order we recommend: the part first, then the gripper, then vision, and only then the robot.</w:t>
      </w:r>
    </w:p>
    <w:bookmarkStart w:id="143" w:name="X5a70bf0bbaf63991ff9140b9aae25e10df1c3fc"/>
    <w:p>
      <w:pPr>
        <w:pStyle w:val="Heading3"/>
      </w:pPr>
      <w:r>
        <w:t xml:space="preserve">1. Start with the part, preferably the worst one</w:t>
      </w:r>
    </w:p>
    <w:p>
      <w:pPr>
        <w:pStyle w:val="FirstParagraph"/>
      </w:pPr>
      <w:r>
        <w:t xml:space="preserve">Collect samples: not one perfect specimen but every variant your shop floor actually produces. A crushed case, an oily part, a wet bag, a blank with a burr, the neighbouring SKU that looks almost the same.</w:t>
      </w:r>
    </w:p>
    <w:p>
      <w:pPr>
        <w:pStyle w:val="BodyText"/>
      </w:pPr>
      <w:r>
        <w:t xml:space="preserve">For each, record mass, dimensions, material, surface (smooth, porous, oily, wet), how it arrives (in a fixture, loose in a bin, on a conveyor) and where it goes, to what accuracy.</w:t>
      </w:r>
    </w:p>
    <w:p>
      <w:pPr>
        <w:pStyle w:val="BodyText"/>
      </w:pPr>
      <w:r>
        <w:t xml:space="preserve">Design the gripper for the most awkward part. The easy ones will take care of themselves.</w:t>
      </w:r>
    </w:p>
    <w:bookmarkEnd w:id="143"/>
    <w:bookmarkStart w:id="144" w:name="types-of-gripper"/>
    <w:p>
      <w:pPr>
        <w:pStyle w:val="Heading3"/>
      </w:pPr>
      <w:r>
        <w:t xml:space="preserve">2. Types of gripper</w:t>
      </w:r>
    </w:p>
    <w:p>
      <w:pPr>
        <w:pStyle w:val="FirstParagraph"/>
      </w:pPr>
      <w:r>
        <w:rPr>
          <w:bCs/>
          <w:b/>
        </w:rPr>
        <w:t xml:space="preserve">Vacuum.</w:t>
      </w:r>
      <w:r>
        <w:t xml:space="preserve"> </w:t>
      </w:r>
      <w:r>
        <w:t xml:space="preserve">Suction cups or foam vacuum grippers. Good for cases, sheets, glass and smooth parts. Struggles with mesh, perforations and very porous materials unless the vacuum generator has plenty of airflow in reserve.</w:t>
      </w:r>
    </w:p>
    <w:p>
      <w:pPr>
        <w:pStyle w:val="BodyText"/>
      </w:pPr>
      <w:r>
        <w:rPr>
          <w:bCs/>
          <w:b/>
        </w:rPr>
        <w:t xml:space="preserve">Mechanical.</w:t>
      </w:r>
      <w:r>
        <w:t xml:space="preserve"> </w:t>
      </w:r>
      <w:r>
        <w:t xml:space="preserve">Two-finger parallel or three-finger centring, pneumatic or electric. Electric grippers allow force and stroke to be set in software, which helps with several SKUs. Fingers are almost always custom-made for the part, and that is fine.</w:t>
      </w:r>
    </w:p>
    <w:p>
      <w:pPr>
        <w:pStyle w:val="BodyText"/>
      </w:pPr>
      <w:r>
        <w:rPr>
          <w:bCs/>
          <w:b/>
        </w:rPr>
        <w:t xml:space="preserve">Magnetic.</w:t>
      </w:r>
      <w:r>
        <w:t xml:space="preserve"> </w:t>
      </w:r>
      <w:r>
        <w:t xml:space="preserve">For steel sheet and blanks. Fast and simple, but ferromagnetic materials only, and watch out for residual magnetism.</w:t>
      </w:r>
    </w:p>
    <w:p>
      <w:pPr>
        <w:pStyle w:val="BodyText"/>
      </w:pPr>
      <w:r>
        <w:rPr>
          <w:bCs/>
          <w:b/>
        </w:rPr>
        <w:t xml:space="preserve">Soft.</w:t>
      </w:r>
      <w:r>
        <w:t xml:space="preserve"> </w:t>
      </w:r>
      <w:r>
        <w:t xml:space="preserve">Flexible fingers for fragile or irregular items: baked goods, fruit, film-wrapped packs. In food production, food-contact materials and washdown matter.</w:t>
      </w:r>
    </w:p>
    <w:p>
      <w:pPr>
        <w:pStyle w:val="BodyText"/>
      </w:pPr>
      <w:r>
        <w:t xml:space="preserve">A good gripper looks boring. If it looks like a work of art, it will probably be a work of art to repair.</w:t>
      </w:r>
    </w:p>
    <w:bookmarkEnd w:id="144"/>
    <w:bookmarkStart w:id="145" w:name="vacuum-calculate-dont-hope"/>
    <w:p>
      <w:pPr>
        <w:pStyle w:val="Heading3"/>
      </w:pPr>
      <w:r>
        <w:t xml:space="preserve">3. Vacuum: calculate, don’t hope</w:t>
      </w:r>
    </w:p>
    <w:p>
      <w:pPr>
        <w:pStyle w:val="FirstParagraph"/>
      </w:pPr>
      <w:r>
        <w:t xml:space="preserve">Suction cup holding force is calculated, not guessed. Vacuum specialist Schmalz publishes a clear method. With the cup horizontal and the robot lifting vertically:</w:t>
      </w:r>
    </w:p>
    <w:p>
      <w:pPr>
        <w:pStyle w:val="BodyText"/>
      </w:pPr>
      <w:r>
        <w:rPr>
          <w:bCs/>
          <w:b/>
        </w:rPr>
        <w:t xml:space="preserve">F = m × (g + a) × S</w:t>
      </w:r>
    </w:p>
    <w:p>
      <w:pPr>
        <w:pStyle w:val="BodyText"/>
      </w:pPr>
      <w:r>
        <w:t xml:space="preserve">where m is part mass, g is 9.81 m/s², a is the robot’s acceleration and S is the safety factor. Schmalz recommends at least 1.5 for smooth, dense parts and 2 or more for porous, rough, oily or uneven ones.</w:t>
      </w:r>
    </w:p>
    <w:p>
      <w:pPr>
        <w:pStyle w:val="BodyText"/>
      </w:pPr>
      <w:r>
        <w:t xml:space="preserve">It gets interesting when the robot moves the part sideways quickly. Then friction joins the vacuum, and the formula gains a friction coefficient μ:</w:t>
      </w:r>
    </w:p>
    <w:p>
      <w:pPr>
        <w:pStyle w:val="BodyText"/>
      </w:pPr>
      <w:r>
        <w:rPr>
          <w:bCs/>
          <w:b/>
        </w:rPr>
        <w:t xml:space="preserve">F = m × (g + a / μ) × S</w:t>
      </w:r>
    </w:p>
    <w:p>
      <w:pPr>
        <w:pStyle w:val="BodyText"/>
      </w:pPr>
      <w:r>
        <w:t xml:space="preserve">Reference values: about 0.5 for metal, glass and wood; 0.2–0.3 for wet surfaces; 0.1–0.3 for oily ones.</w:t>
      </w:r>
    </w:p>
    <w:p>
      <w:pPr>
        <w:pStyle w:val="BodyText"/>
      </w:pPr>
      <w:r>
        <w:t xml:space="preserve">An illustrative example. A 5 kg case, 5 m/s² acceleration, safety factor 1.5. Lifting vertically needs 5 × (9.81 + 5) × 1.5 ≈ 111 N. Moving sideways with μ = 0.5: 5 × (9.81 + 10) × 1.5 ≈ 149 N. The same case, wet (μ = 0.25): 5 × (9.81 + 20) × 1.5 ≈ 224 N. Same mass, twice the force.</w:t>
      </w:r>
    </w:p>
    <w:p>
      <w:pPr>
        <w:pStyle w:val="BodyText"/>
      </w:pPr>
      <w:r>
        <w:t xml:space="preserve">The lesson: choose the cup for how fast and in which direction the part travels, not just for its weight. Or reduce acceleration if the part slips. A robot running slower than its datasheet in testing is often not a defect but a correctly calculated gripper.</w:t>
      </w:r>
    </w:p>
    <w:bookmarkEnd w:id="145"/>
    <w:bookmarkStart w:id="146" w:name="machine-vision-when-you-really-need-it"/>
    <w:p>
      <w:pPr>
        <w:pStyle w:val="Heading3"/>
      </w:pPr>
      <w:r>
        <w:t xml:space="preserve">4. Machine vision: when you really need it</w:t>
      </w:r>
    </w:p>
    <w:p>
      <w:pPr>
        <w:pStyle w:val="FirstParagraph"/>
      </w:pPr>
      <w:r>
        <w:t xml:space="preserve">You need a camera when parts do not arrive in the same place every time: loose in a bin, randomly oriented on a conveyor, mixed cases on a pallet. Cameras also handle quality inspection and code reading. If the part always sits in a fixture, you may not need vision at all. A good fixture is cheaper than a good camera and never needs calibrating.</w:t>
      </w:r>
    </w:p>
    <w:p>
      <w:pPr>
        <w:pStyle w:val="BodyText"/>
      </w:pPr>
      <w:r>
        <w:t xml:space="preserve">If you do need vision:</w:t>
      </w:r>
    </w:p>
    <w:p>
      <w:pPr>
        <w:pStyle w:val="BodyText"/>
      </w:pPr>
      <w:r>
        <w:rPr>
          <w:bCs/>
          <w:b/>
        </w:rPr>
        <w:t xml:space="preserve">2D cameras</w:t>
      </w:r>
      <w:r>
        <w:t xml:space="preserve"> </w:t>
      </w:r>
      <w:r>
        <w:t xml:space="preserve">locate a part on a plane when its height is known: on a conveyor, a table or a flat layer.</w:t>
      </w:r>
    </w:p>
    <w:p>
      <w:pPr>
        <w:pStyle w:val="BodyText"/>
      </w:pPr>
      <w:r>
        <w:rPr>
          <w:bCs/>
          <w:b/>
        </w:rPr>
        <w:t xml:space="preserve">3D cameras</w:t>
      </w:r>
      <w:r>
        <w:t xml:space="preserve"> </w:t>
      </w:r>
      <w:r>
        <w:t xml:space="preserve">(structured light, stereo, time-of-flight) produce a point cloud and are needed for bin picking, mixed-case depalletizing and complex shapes. Chinese manufacturers such as Mech-Mind and Hikrobot offer such systems for industrial use.</w:t>
      </w:r>
    </w:p>
    <w:p>
      <w:pPr>
        <w:pStyle w:val="BodyText"/>
      </w:pPr>
      <w:r>
        <w:t xml:space="preserve">The typical 3D problems are well known. Small parts packed densely merge into one cloud. Shiny, polished and machined metal creates reflections and distortions in the point cloud, so the gripper misses. A badly placed camera casts shadows near bin walls, and parts in the corners become invisible.</w:t>
      </w:r>
    </w:p>
    <w:bookmarkEnd w:id="146"/>
    <w:bookmarkStart w:id="147" w:name="lighting-the-underrated-half-of-vision"/>
    <w:p>
      <w:pPr>
        <w:pStyle w:val="Heading3"/>
      </w:pPr>
      <w:r>
        <w:t xml:space="preserve">5. Lighting: the underrated half of vision</w:t>
      </w:r>
    </w:p>
    <w:p>
      <w:pPr>
        <w:pStyle w:val="FirstParagraph"/>
      </w:pPr>
      <w:r>
        <w:t xml:space="preserve">A camera does not see the part. It sees light reflected from the part, so lighting matters as much as resolution.</w:t>
      </w:r>
    </w:p>
    <w:p>
      <w:pPr>
        <w:pStyle w:val="BodyText"/>
      </w:pPr>
      <w:r>
        <w:t xml:space="preserve">Ask: does sunlight from a window reach the area (morning and evening images will differ)? Does the overhead lighting flicker? Is there glare from nearby equipment? Often the right answer is to enclose the area and add dedicated lighting. It is a cheap measure that removes expensive failures.</w:t>
      </w:r>
    </w:p>
    <w:p>
      <w:pPr>
        <w:pStyle w:val="BodyText"/>
      </w:pPr>
      <w:r>
        <w:t xml:space="preserve">If you tuned a vision system by day, test it at night. And vice versa.</w:t>
      </w:r>
    </w:p>
    <w:bookmarkEnd w:id="147"/>
    <w:bookmarkStart w:id="148" w:name="budget-chosen-last-but-not-cheap"/>
    <w:p>
      <w:pPr>
        <w:pStyle w:val="Heading3"/>
      </w:pPr>
      <w:r>
        <w:t xml:space="preserve">6. Budget: chosen last, but not cheap</w:t>
      </w:r>
    </w:p>
    <w:p>
      <w:pPr>
        <w:pStyle w:val="FirstParagraph"/>
      </w:pPr>
      <w:r>
        <w:t xml:space="preserve">Gripper, vacuum system, cameras, lighting, programming and recognition setup are a substantial part of the cell’s cost. In projects with complex vision they can rival the price of the robot itself. Include tooling from the first payback calculation, not as</w:t>
      </w:r>
      <w:r>
        <w:t xml:space="preserve"> </w:t>
      </w:r>
      <w:r>
        <w:t xml:space="preserve">“</w:t>
      </w:r>
      <w:r>
        <w:t xml:space="preserve">we’ll buy it later</w:t>
      </w:r>
      <w:r>
        <w:t xml:space="preserve">”</w:t>
      </w:r>
      <w:r>
        <w:t xml:space="preserve">.</w:t>
      </w:r>
    </w:p>
    <w:p>
      <w:pPr>
        <w:pStyle w:val="BodyText"/>
      </w:pPr>
      <w:r>
        <w:t xml:space="preserve">Ask your supplier who designs the fingers, what wear parts (cups, pads) cost, how quickly the gripper can be changed over for a new SKU, and who will train recognition for new parts.</w:t>
      </w:r>
    </w:p>
    <w:bookmarkEnd w:id="148"/>
    <w:bookmarkStart w:id="149" w:name="test-on-your-parts"/>
    <w:p>
      <w:pPr>
        <w:pStyle w:val="Heading3"/>
      </w:pPr>
      <w:r>
        <w:t xml:space="preserve">7. Test on your parts</w:t>
      </w:r>
    </w:p>
    <w:p>
      <w:pPr>
        <w:pStyle w:val="FirstParagraph"/>
      </w:pPr>
      <w:r>
        <w:t xml:space="preserve">No datasheet replaces a test. Send the manufacturer samples, the worst ones included, and ask to see a series of picks, not one lucky take. A good question: how many picks out of a hundred succeeded, and what happened to the rest?</w:t>
      </w:r>
    </w:p>
    <w:p>
      <w:pPr>
        <w:pStyle w:val="BodyText"/>
      </w:pPr>
      <w:r>
        <w:t xml:space="preserve">That is how we work: we select the robot, gripper and vision directly at Chinese factories, show you the actual unit with its serial number on video from the factory floor, and test the cell on your task before shipment. To see tooling at work in person, join an Aura Robotics Tour buying trip.</w:t>
      </w:r>
    </w:p>
    <w:bookmarkEnd w:id="149"/>
    <w:bookmarkStart w:id="150" w:name="the-bottom-line-5"/>
    <w:p>
      <w:pPr>
        <w:pStyle w:val="Heading3"/>
      </w:pPr>
      <w:r>
        <w:t xml:space="preserve">The bottom line</w:t>
      </w:r>
    </w:p>
    <w:p>
      <w:pPr>
        <w:pStyle w:val="FirstParagraph"/>
      </w:pPr>
      <w:r>
        <w:t xml:space="preserve">The usual order is: choose the robot, then the gripper, then discover the part is slippery. We suggest the reverse: pick up the part yourself, choose what the robot will hold it with, and only then choose the robot. The robot comes last in this chain. But it is also the only one that will never say</w:t>
      </w:r>
      <w:r>
        <w:t xml:space="preserve"> </w:t>
      </w:r>
      <w:r>
        <w:t xml:space="preserve">“</w:t>
      </w:r>
      <w:r>
        <w:t xml:space="preserve">I told you so</w:t>
      </w:r>
      <w:r>
        <w:t xml:space="preserve">”</w:t>
      </w:r>
      <w:r>
        <w:t xml:space="preserve">.</w:t>
      </w:r>
    </w:p>
    <w:p>
      <w:r>
        <w:br w:type="page"/>
      </w:r>
    </w:p>
    <w:bookmarkEnd w:id="150"/>
    <w:bookmarkEnd w:id="151"/>
    <w:bookmarkEnd w:id="152"/>
    <w:bookmarkStart w:id="172" w:name="X2ea2f8cdc191c3e7f057ee6c29990918d681df3"/>
    <w:p>
      <w:pPr>
        <w:pStyle w:val="Heading1"/>
      </w:pPr>
      <w:r>
        <w:t xml:space="preserve">№7 · 7 ноября · Дуга горит, сварщик курит: где сварочный робот окупается за год, а где никогда</w:t>
      </w:r>
    </w:p>
    <w:p>
      <w:pPr>
        <w:pStyle w:val="FirstParagraph"/>
      </w:pPr>
      <w:r>
        <w:rPr>
          <w:iCs/>
          <w:i/>
        </w:rPr>
        <w:t xml:space="preserve">Дата публикации: Сб, 7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7136 / EN 6559</w:t>
      </w:r>
    </w:p>
    <w:bookmarkStart w:id="162" w:name="X0a5f2f7e3784de8b3a3e4dbc166063f8e9531b0"/>
    <w:p>
      <w:pPr>
        <w:pStyle w:val="Heading2"/>
      </w:pPr>
      <w:r>
        <w:t xml:space="preserve">Дуга горит, сварщик курит: где сварочный робот окупается за год, а где никогда</w:t>
      </w:r>
    </w:p>
    <w:p>
      <w:pPr>
        <w:pStyle w:val="FirstParagraph"/>
      </w:pPr>
      <w:r>
        <w:rPr>
          <w:bCs/>
          <w:b/>
        </w:rPr>
        <w:t xml:space="preserve">SEO-заголовок:</w:t>
      </w:r>
      <w:r>
        <w:t xml:space="preserve"> </w:t>
      </w:r>
      <w:r>
        <w:t xml:space="preserve">Окупаемость сварочного робота для металлоконструкций: расчёт, серийность, подготовка кромок</w:t>
      </w:r>
    </w:p>
    <w:p>
      <w:pPr>
        <w:pStyle w:val="BodyText"/>
      </w:pPr>
      <w:r>
        <w:rPr>
          <w:bCs/>
          <w:b/>
        </w:rPr>
        <w:t xml:space="preserve">Meta description:</w:t>
      </w:r>
      <w:r>
        <w:t xml:space="preserve"> </w:t>
      </w:r>
      <w:r>
        <w:t xml:space="preserve">Когда роботизированная сварка металлоконструкций окупается за год, а когда не окупится никогда: время горения дуги, серийность, подготовка кромок, оснастка и сварщик-оператор. Расчёт на условных цифрах.</w:t>
      </w:r>
    </w:p>
    <w:p>
      <w:pPr>
        <w:pStyle w:val="BodyText"/>
      </w:pPr>
      <w:r>
        <w:t xml:space="preserve">Сварочного робота обычно покупают после фразы «сварщиков нет». Фраза честная. По данным hh.ru, в январе–мае 2025 года работодатели опубликовали более 48 тысяч вакансий сварщиков, на 4 тысячи больше, чем годом раньше, а нехватка кадров была зафиксирована более чем в 35 регионах. Медиана предлагаемой зарплаты по стране составила 117,6 тысячи рублей.</w:t>
      </w:r>
    </w:p>
    <w:p>
      <w:pPr>
        <w:pStyle w:val="BodyText"/>
      </w:pPr>
      <w:r>
        <w:t xml:space="preserve">Но «сварщиков нет» объясняет, почему хочется робота. Окупится ли он, эта фраза не объясняет. Окупаемость зависит от трёх вещей: сколько одинаковых швов вы варите, насколько ровно отрезан металл и есть ли у вас человек, который понимает в сварке больше, чем робот. Ниже разбираем по порядку.</w:t>
      </w:r>
    </w:p>
    <w:bookmarkStart w:id="153" w:name="главная-цифра-время-горения-дуги"/>
    <w:p>
      <w:pPr>
        <w:pStyle w:val="Heading3"/>
      </w:pPr>
      <w:r>
        <w:t xml:space="preserve">1. Главная цифра: время горения дуги</w:t>
      </w:r>
    </w:p>
    <w:p>
      <w:pPr>
        <w:pStyle w:val="FirstParagraph"/>
      </w:pPr>
      <w:r>
        <w:t xml:space="preserve">Робот варит не быстрее хорошего сварщика. Скорость наплавки задаёт процесс, а не то, кто держит горелку. Выигрыш робота в другом: дуга у него горит дольше.</w:t>
      </w:r>
    </w:p>
    <w:p>
      <w:pPr>
        <w:pStyle w:val="BodyText"/>
      </w:pPr>
      <w:r>
        <w:t xml:space="preserve">У ручной полуавтоматической сварки доля времени горения дуги в смене обычно 10–20%. В подборке отраслевых данных (ESAB, Miller и др.) 8–12% встречается во многих цехах, около 15% считается хорошим результатом, а 20% — практическим потолком. Остальное время сварщик берёт деталь, кантует её, зачищает, ищет чертёж, меняет проволоку и ждёт крана. Он не ленится. Так устроена работа.</w:t>
      </w:r>
    </w:p>
    <w:p>
      <w:pPr>
        <w:pStyle w:val="BodyText"/>
      </w:pPr>
      <w:r>
        <w:t xml:space="preserve">В роботизированной ячейке дуга горит 70–80% времени. Это возможно, когда оператор загружает одну сторону позиционера, пока робот варит на другой.</w:t>
      </w:r>
    </w:p>
    <w:p>
      <w:pPr>
        <w:pStyle w:val="BodyText"/>
      </w:pPr>
      <w:r>
        <w:t xml:space="preserve">Вот и вся экономика: робот не быстрее, он реже отвлекается. Сварщик за восьмичасовую смену варит час-полтора чистого времени, робот — 5–6 часов. Отсюда и мечта «один робот за троих».</w:t>
      </w:r>
    </w:p>
    <w:p>
      <w:pPr>
        <w:pStyle w:val="BodyText"/>
      </w:pPr>
      <w:r>
        <w:t xml:space="preserve">Мечта сбывается только на тех швах, которые робот может сварить.</w:t>
      </w:r>
    </w:p>
    <w:bookmarkEnd w:id="153"/>
    <w:bookmarkStart w:id="154" w:name="серийность-робот-любит-повторы"/>
    <w:p>
      <w:pPr>
        <w:pStyle w:val="Heading3"/>
      </w:pPr>
      <w:r>
        <w:t xml:space="preserve">2. Серийность: робот любит повторы</w:t>
      </w:r>
    </w:p>
    <w:p>
      <w:pPr>
        <w:pStyle w:val="FirstParagraph"/>
      </w:pPr>
      <w:r>
        <w:t xml:space="preserve">Чтобы робот варил, а не стоял, ему нужна повторяемость. Фермы, рамы, балки одной серии, кронштейны, закладные, узлы опор, всё, что идёт партиями от нескольких десятков штук и возвращается в производство снова.</w:t>
      </w:r>
    </w:p>
    <w:p>
      <w:pPr>
        <w:pStyle w:val="BodyText"/>
      </w:pPr>
      <w:r>
        <w:t xml:space="preserve">Каждая новая деталь требует программы. Есть офлайн-программирование, есть системы, которые строят траекторию по 3D-скану, и они сильно сокращают время подготовки. Но если программирование занимает больше времени, чем сама сварка, робот превращается в дорогое хобби отдела главного технолога.</w:t>
      </w:r>
    </w:p>
    <w:p>
      <w:pPr>
        <w:pStyle w:val="BodyText"/>
      </w:pPr>
      <w:r>
        <w:t xml:space="preserve">Если каждая конструкция у вас уникальна, а партия измеряется словом «одна», ручная сварка, скорее всего, пока выгоднее.</w:t>
      </w:r>
    </w:p>
    <w:bookmarkEnd w:id="154"/>
    <w:bookmarkStart w:id="155" w:name="подготовка-кромок-робот-не-прощает-зазор"/>
    <w:p>
      <w:pPr>
        <w:pStyle w:val="Heading3"/>
      </w:pPr>
      <w:r>
        <w:t xml:space="preserve">3. Подготовка кромок: робот не прощает зазор</w:t>
      </w:r>
    </w:p>
    <w:p>
      <w:pPr>
        <w:pStyle w:val="FirstParagraph"/>
      </w:pPr>
      <w:r>
        <w:t xml:space="preserve">Сварщик видит, что зазор «гуляет», и подстраивается рукой. Робот видит то, что ему показали в программе. Датчики касания и лазерное слежение за швом помогают найти шов и скорректировать траекторию, но не превращают кривую заготовку в прямую.</w:t>
      </w:r>
    </w:p>
    <w:p>
      <w:pPr>
        <w:pStyle w:val="BodyText"/>
      </w:pPr>
      <w:r>
        <w:t xml:space="preserve">Поэтому первый вопрос при оценке проекта не «какой робот», а «чем и как вы режете». Если заготовка идёт после плазмы с разбросом в пару миллиметров и собирается на прихватках «по месту», робот покажет это быстрее любого ОТК. Часто вместе с ячейкой приходится менять резку, кондукторы и сборку.</w:t>
      </w:r>
    </w:p>
    <w:p>
      <w:pPr>
        <w:pStyle w:val="BodyText"/>
      </w:pPr>
      <w:r>
        <w:t xml:space="preserve">Сварочный робот — лучший аудитор заготовительного участка. Работает бесплатно, но выводы делает дорогие.</w:t>
      </w:r>
    </w:p>
    <w:bookmarkEnd w:id="155"/>
    <w:bookmarkStart w:id="156" w:name="оснастка-и-позиционер"/>
    <w:p>
      <w:pPr>
        <w:pStyle w:val="Heading3"/>
      </w:pPr>
      <w:r>
        <w:t xml:space="preserve">4. Оснастка и позиционер</w:t>
      </w:r>
    </w:p>
    <w:p>
      <w:pPr>
        <w:pStyle w:val="FirstParagraph"/>
      </w:pPr>
      <w:r>
        <w:t xml:space="preserve">Деталь надо закрепить так, чтобы она оказывалась в одном и том же месте с точностью, которую держит программа. Кондукторы, прижимы, двухпозиционный позиционер или кантователь для длинных изделий — это не «допы», а половина успеха. На многих проектах оснастка и интеграция стоят сопоставимо с роботом, иногда дороже.</w:t>
      </w:r>
    </w:p>
    <w:p>
      <w:pPr>
        <w:pStyle w:val="BodyText"/>
      </w:pPr>
      <w:r>
        <w:t xml:space="preserve">Двухпозиционная схема и даёт те самые 70–80% горения дуги. Без неё робот ждёт оператора так же, как сварщик ждёт крана, только стоит дороже.</w:t>
      </w:r>
    </w:p>
    <w:bookmarkEnd w:id="156"/>
    <w:bookmarkStart w:id="157" w:name="Xd813a0b7a7380c2a0393d3d3d6fb743074403de"/>
    <w:p>
      <w:pPr>
        <w:pStyle w:val="Heading3"/>
      </w:pPr>
      <w:r>
        <w:t xml:space="preserve">5. Сварщик-оператор, а не оператор вместо сварщика</w:t>
      </w:r>
    </w:p>
    <w:p>
      <w:pPr>
        <w:pStyle w:val="FirstParagraph"/>
      </w:pPr>
      <w:r>
        <w:t xml:space="preserve">Самая частая ошибка — поставить к ячейке человека, который «умеет нажимать кнопку». Роботу нужен оператор, который понимает сварку: видит непровар, подбирает режим, знает, что делать с пористостью. Лучший кандидат обычно ваш же опытный сварщик.</w:t>
      </w:r>
    </w:p>
    <w:p>
      <w:pPr>
        <w:pStyle w:val="BodyText"/>
      </w:pPr>
      <w:r>
        <w:t xml:space="preserve">Робот не заменяет сварщика. Он повышает его в должности и заставляет учиться.</w:t>
      </w:r>
    </w:p>
    <w:bookmarkEnd w:id="157"/>
    <w:bookmarkStart w:id="158" w:name="расчёт-на-условных-цифрах"/>
    <w:p>
      <w:pPr>
        <w:pStyle w:val="Heading3"/>
      </w:pPr>
      <w:r>
        <w:t xml:space="preserve">6. Расчёт на условных цифрах</w:t>
      </w:r>
    </w:p>
    <w:p>
      <w:pPr>
        <w:pStyle w:val="FirstParagraph"/>
      </w:pPr>
      <w:r>
        <w:t xml:space="preserve">Формула прежняя: срок окупаемости = полная стоимость проекта / (ежемесячная экономия − ежемесячные расходы). Все цифры ниже условные и нужны только для арифметики.</w:t>
      </w:r>
    </w:p>
    <w:p>
      <w:pPr>
        <w:pStyle w:val="BodyText"/>
      </w:pPr>
      <w:r>
        <w:rPr>
          <w:bCs/>
          <w:b/>
        </w:rPr>
        <w:t xml:space="preserve">Сценарий А: серия.</w:t>
      </w:r>
      <w:r>
        <w:t xml:space="preserve"> </w:t>
      </w:r>
      <w:r>
        <w:t xml:space="preserve">Завод варит рамы и балки повторяющихся типоразмеров. Проект под ключ (робот, источник, двухпозиционный позиционер, оснастка, интеграция, обучение) — 9 млн руб. Ячейка работает в две смены и выдаёт объём, который раньше давали три сварщика в каждой смене, то есть шесть человек. У ячейки в каждой смене оператор из числа сварщиков. Полная стоимость сварщика для компании с налогами и накладными — 180 тысяч руб. в месяц.</w:t>
      </w:r>
    </w:p>
    <w:p>
      <w:pPr>
        <w:pStyle w:val="BodyText"/>
      </w:pPr>
      <w:r>
        <w:t xml:space="preserve">Экономия: (6 − 2) × 180 000 = 720 000 руб. Расходы на обслуживание ячейки, наконечники, сопла и запчасти — 40 000 руб. в месяц. Окупаемость: 9 000 000 / 680 000 ≈ 13 месяцев. Сюда не вошли меньший объём переделок и стабильное качество шва, которое удобно показывать заказчику.</w:t>
      </w:r>
    </w:p>
    <w:p>
      <w:pPr>
        <w:pStyle w:val="BodyText"/>
      </w:pPr>
      <w:r>
        <w:rPr>
          <w:bCs/>
          <w:b/>
        </w:rPr>
        <w:t xml:space="preserve">Сценарий Б: проектное производство.</w:t>
      </w:r>
      <w:r>
        <w:t xml:space="preserve"> </w:t>
      </w:r>
      <w:r>
        <w:t xml:space="preserve">Тот же робот в цеху, где каждая конструкция своя. Ячейка занята треть времени, остальное уходит на программирование и переналадку. По объёму она заменяет полтора сварщика, а оператор нужен всё равно. Экономия близка к нулю, иногда она отрицательная.</w:t>
      </w:r>
    </w:p>
    <w:p>
      <w:pPr>
        <w:pStyle w:val="BodyText"/>
      </w:pPr>
      <w:r>
        <w:t xml:space="preserve">Это и есть ответ на вопрос из заголовка. Один и тот же робот в одном цеху окупается за год, а в соседнем не окупится никогда. Разница не в роботе, а в производственной программе.</w:t>
      </w:r>
    </w:p>
    <w:bookmarkEnd w:id="158"/>
    <w:bookmarkStart w:id="159" w:name="что-проверить-до-покупки"/>
    <w:p>
      <w:pPr>
        <w:pStyle w:val="Heading3"/>
      </w:pPr>
      <w:r>
        <w:t xml:space="preserve">7. Что проверить до покупки</w:t>
      </w:r>
    </w:p>
    <w:p>
      <w:pPr>
        <w:pStyle w:val="FirstParagraph"/>
      </w:pPr>
      <w:r>
        <w:t xml:space="preserve">Возьмите выпуск за последние 12 месяцев и посчитайте, какая доля швов приходится на повторяющиеся изделия. Проверьте разброс заготовки по зазорам. Оцените, кто будет оператором и кто напишет первые программы. Посчитайте не «робот против сварщика», а «ячейка в смену против бригады в смену».</w:t>
      </w:r>
    </w:p>
    <w:p>
      <w:pPr>
        <w:pStyle w:val="BodyText"/>
      </w:pPr>
      <w:r>
        <w:t xml:space="preserve">Мы в Aura Robotics подбираем сварочные ячейки напрямую у китайских производителей и считаем окупаемость до покупки, а не после. Конкретный экземпляр робота показываем на видео из цеха с серийным номером и тестируем на задаче до отгрузки. Если расчёт показывает сценарий Б, мы так и говорим. Это дешевле, чем потом объяснять, почему ячейка стоит под чехлом.</w:t>
      </w:r>
    </w:p>
    <w:bookmarkEnd w:id="159"/>
    <w:bookmarkStart w:id="161" w:name="вместо-заключения-6"/>
    <w:p>
      <w:pPr>
        <w:pStyle w:val="Heading3"/>
      </w:pPr>
      <w:r>
        <w:t xml:space="preserve">Вместо заключения</w:t>
      </w:r>
    </w:p>
    <w:p>
      <w:pPr>
        <w:pStyle w:val="FirstParagraph"/>
      </w:pPr>
      <w:r>
        <w:t xml:space="preserve">Сварщик, который двадцать лет варит рамы, знает о шве больше любого робота. Робот знает только одно: дуга должна гореть.</w:t>
      </w:r>
    </w:p>
    <w:p>
      <w:pPr>
        <w:pStyle w:val="BodyText"/>
      </w:pPr>
      <w:r>
        <w:t xml:space="preserve">Хороший проект сводит их вместе. Тогда дуга горит, сварщик думает, и оба заняты своим делом.</w:t>
      </w:r>
    </w:p>
    <w:bookmarkStart w:id="160" w:name="источники-5"/>
    <w:p>
      <w:pPr>
        <w:pStyle w:val="Heading4"/>
      </w:pPr>
      <w:r>
        <w:t xml:space="preserve">Источники</w:t>
      </w:r>
    </w:p>
    <w:p>
      <w:pPr>
        <w:numPr>
          <w:ilvl w:val="0"/>
          <w:numId w:val="1008"/>
        </w:numPr>
        <w:pStyle w:val="Compact"/>
      </w:pPr>
      <w:r>
        <w:t xml:space="preserve">Газета.Ru / Mail.ru Финансы, «В России возник дефицит сварщиков» (данные hh.ru, январь–май 2025): https://finance.mail.ru/article/v-rossii-voznik-deficit-svarschikov-66372349/</w:t>
      </w:r>
    </w:p>
    <w:p>
      <w:pPr>
        <w:numPr>
          <w:ilvl w:val="0"/>
          <w:numId w:val="1008"/>
        </w:numPr>
        <w:pStyle w:val="Compact"/>
      </w:pPr>
      <w:r>
        <w:t xml:space="preserve">Abagy Robotic Systems, «Average manual welding arc-on time 10–15%: myth or reality» (подборка данных ESAB, Miller, AWS, TWI): https://abagy.com/average-manual-welding-arc-on-time-10-15-myth-or-reality</w:t>
      </w:r>
    </w:p>
    <w:p>
      <w:pPr>
        <w:numPr>
          <w:ilvl w:val="0"/>
          <w:numId w:val="1008"/>
        </w:numPr>
        <w:pStyle w:val="Compact"/>
      </w:pPr>
      <w:r>
        <w:t xml:space="preserve">nexAir, «How Robotic Welding Improves Consistency and Throughput»: https://www.nexair.com/learning-center/how-robotic-welding-improves-consistency-and-throughput/</w:t>
      </w:r>
    </w:p>
    <w:p>
      <w:r>
        <w:pict>
          <v:rect style="width:0;height:1.5pt" o:hralign="center" o:hrstd="t" o:hr="t"/>
        </w:pict>
      </w:r>
    </w:p>
    <w:bookmarkEnd w:id="160"/>
    <w:bookmarkEnd w:id="161"/>
    <w:bookmarkEnd w:id="162"/>
    <w:bookmarkStart w:id="171" w:name="Xb072a11f3e33b43f29eb19965ae6dc49647c223"/>
    <w:p>
      <w:pPr>
        <w:pStyle w:val="Heading2"/>
      </w:pPr>
      <w:r>
        <w:t xml:space="preserve">The Arc Is On, the Welder Is Off: When a Welding Robot Pays Back in a Year, and When It Never Will</w:t>
      </w:r>
    </w:p>
    <w:p>
      <w:pPr>
        <w:pStyle w:val="FirstParagraph"/>
      </w:pPr>
      <w:r>
        <w:rPr>
          <w:bCs/>
          <w:b/>
        </w:rPr>
        <w:t xml:space="preserve">SEO title:</w:t>
      </w:r>
      <w:r>
        <w:t xml:space="preserve"> </w:t>
      </w:r>
      <w:r>
        <w:t xml:space="preserve">Robotic Welding ROI for Steel Fabrication: Arc-On Time, Batch Size, Fit-Up and Payback</w:t>
      </w:r>
    </w:p>
    <w:p>
      <w:pPr>
        <w:pStyle w:val="BodyText"/>
      </w:pPr>
      <w:r>
        <w:rPr>
          <w:bCs/>
          <w:b/>
        </w:rPr>
        <w:t xml:space="preserve">Meta description:</w:t>
      </w:r>
      <w:r>
        <w:t xml:space="preserve"> </w:t>
      </w:r>
      <w:r>
        <w:t xml:space="preserve">When does robotic welding of steel structures pay back within a year, and when will it never pay back? Arc-on time, batch size, edge preparation, fixtures and the welder-operator, with an illustrative calculation.</w:t>
      </w:r>
    </w:p>
    <w:p>
      <w:pPr>
        <w:pStyle w:val="BodyText"/>
      </w:pPr>
      <w:r>
        <w:t xml:space="preserve">Welding robots are usually bought right after someone says</w:t>
      </w:r>
      <w:r>
        <w:t xml:space="preserve"> </w:t>
      </w:r>
      <w:r>
        <w:t xml:space="preserve">“</w:t>
      </w:r>
      <w:r>
        <w:t xml:space="preserve">we can’t find welders.</w:t>
      </w:r>
      <w:r>
        <w:t xml:space="preserve">”</w:t>
      </w:r>
      <w:r>
        <w:t xml:space="preserve"> </w:t>
      </w:r>
      <w:r>
        <w:t xml:space="preserve">In Russia that is not a figure of speech. According to hh.ru, employers posted more than 48,000 welder vacancies in January–May 2025, about 4,000 more than a year earlier, with shortages recorded in over 35 regions.</w:t>
      </w:r>
    </w:p>
    <w:p>
      <w:pPr>
        <w:pStyle w:val="BodyText"/>
      </w:pPr>
      <w:r>
        <w:t xml:space="preserve">But a shortage explains why you want a robot. It says nothing about whether the robot will pay for itself. That depends on three things: how many identical welds you make, how accurately your parts are cut, and whether someone on your team knows more about welding than the robot does.</w:t>
      </w:r>
    </w:p>
    <w:bookmarkStart w:id="163" w:name="the-number-that-matters-arc-on-time"/>
    <w:p>
      <w:pPr>
        <w:pStyle w:val="Heading3"/>
      </w:pPr>
      <w:r>
        <w:t xml:space="preserve">1. The number that matters: arc-on time</w:t>
      </w:r>
    </w:p>
    <w:p>
      <w:pPr>
        <w:pStyle w:val="FirstParagraph"/>
      </w:pPr>
      <w:r>
        <w:t xml:space="preserve">A robot does not weld faster than a good welder. Deposition rate is set by the process, not by whoever holds the torch. The robot wins because its arc is on for longer.</w:t>
      </w:r>
    </w:p>
    <w:p>
      <w:pPr>
        <w:pStyle w:val="BodyText"/>
      </w:pPr>
      <w:r>
        <w:t xml:space="preserve">In manual MIG/MAG welding, the arc burns for roughly 10–20% of a shift. Industry figures compiled from ESAB, Miller and others put many shops at 8–12%, call around 15% a good result, and treat 20% as the practical ceiling. The rest of the time goes on handling, flipping, grinding, reading drawings, changing wire and waiting for the crane. That is not laziness. That is the job.</w:t>
      </w:r>
    </w:p>
    <w:p>
      <w:pPr>
        <w:pStyle w:val="BodyText"/>
      </w:pPr>
      <w:r>
        <w:t xml:space="preserve">A robotic cell can keep the arc on 70–80% of the time, provided an operator loads one side of the positioner while the robot welds the other.</w:t>
      </w:r>
    </w:p>
    <w:p>
      <w:pPr>
        <w:pStyle w:val="BodyText"/>
      </w:pPr>
      <w:r>
        <w:t xml:space="preserve">So the robot is not quicker. It is simply never distracted. In an eight-hour shift a welder gets an hour or an hour and a half of arc time; a robot gets 5–6. Hence the dream of</w:t>
      </w:r>
      <w:r>
        <w:t xml:space="preserve"> </w:t>
      </w:r>
      <w:r>
        <w:t xml:space="preserve">“</w:t>
      </w:r>
      <w:r>
        <w:t xml:space="preserve">one robot for three welders</w:t>
      </w:r>
      <w:r>
        <w:t xml:space="preserve">”</w:t>
      </w:r>
      <w:r>
        <w:t xml:space="preserve">.</w:t>
      </w:r>
    </w:p>
    <w:p>
      <w:pPr>
        <w:pStyle w:val="BodyText"/>
      </w:pPr>
      <w:r>
        <w:t xml:space="preserve">The dream only applies to welds the robot can actually reach.</w:t>
      </w:r>
    </w:p>
    <w:bookmarkEnd w:id="163"/>
    <w:bookmarkStart w:id="164" w:name="batch-size-robots-like-repetition"/>
    <w:p>
      <w:pPr>
        <w:pStyle w:val="Heading3"/>
      </w:pPr>
      <w:r>
        <w:t xml:space="preserve">2. Batch size: robots like repetition</w:t>
      </w:r>
    </w:p>
    <w:p>
      <w:pPr>
        <w:pStyle w:val="FirstParagraph"/>
      </w:pPr>
      <w:r>
        <w:t xml:space="preserve">To keep a robot welding rather than waiting, you need repeat work: trusses, frames, beams of a standard series, brackets, embedded plates, anything made in batches of dozens that comes back to the shop floor again and again.</w:t>
      </w:r>
    </w:p>
    <w:p>
      <w:pPr>
        <w:pStyle w:val="BodyText"/>
      </w:pPr>
      <w:r>
        <w:t xml:space="preserve">Every new part needs a program. Offline programming and scan-based path generation cut this time considerably. But if programming takes longer than welding, the robot becomes a very expensive hobby for the engineering department.</w:t>
      </w:r>
    </w:p>
    <w:p>
      <w:pPr>
        <w:pStyle w:val="BodyText"/>
      </w:pPr>
      <w:r>
        <w:t xml:space="preserve">If every structure you build is unique, manual welding is probably still the better deal.</w:t>
      </w:r>
    </w:p>
    <w:bookmarkEnd w:id="164"/>
    <w:bookmarkStart w:id="165" w:name="fit-up-the-robot-does-not-forgive-gaps"/>
    <w:p>
      <w:pPr>
        <w:pStyle w:val="Heading3"/>
      </w:pPr>
      <w:r>
        <w:t xml:space="preserve">3. Fit-up: the robot does not forgive gaps</w:t>
      </w:r>
    </w:p>
    <w:p>
      <w:pPr>
        <w:pStyle w:val="FirstParagraph"/>
      </w:pPr>
      <w:r>
        <w:t xml:space="preserve">A welder sees a wandering gap and adjusts by hand. A robot follows its program. Touch sensing and laser seam tracking help it find the joint, but they cannot turn a crooked part into a straight one.</w:t>
      </w:r>
    </w:p>
    <w:p>
      <w:pPr>
        <w:pStyle w:val="BodyText"/>
      </w:pPr>
      <w:r>
        <w:t xml:space="preserve">So the first question is not</w:t>
      </w:r>
      <w:r>
        <w:t xml:space="preserve"> </w:t>
      </w:r>
      <w:r>
        <w:t xml:space="preserve">“</w:t>
      </w:r>
      <w:r>
        <w:t xml:space="preserve">which robot?</w:t>
      </w:r>
      <w:r>
        <w:t xml:space="preserve">”</w:t>
      </w:r>
      <w:r>
        <w:t xml:space="preserve"> </w:t>
      </w:r>
      <w:r>
        <w:t xml:space="preserve">but</w:t>
      </w:r>
      <w:r>
        <w:t xml:space="preserve"> </w:t>
      </w:r>
      <w:r>
        <w:t xml:space="preserve">“</w:t>
      </w:r>
      <w:r>
        <w:t xml:space="preserve">how do you cut?</w:t>
      </w:r>
      <w:r>
        <w:t xml:space="preserve">”</w:t>
      </w:r>
      <w:r>
        <w:t xml:space="preserve"> </w:t>
      </w:r>
      <w:r>
        <w:t xml:space="preserve">If parts come off a plasma table with a couple of millimetres of variation and are tacked together by eye, the robot will report this faster than any quality inspector. Cutting, jigs and assembly often have to change along with the welding cell.</w:t>
      </w:r>
    </w:p>
    <w:p>
      <w:pPr>
        <w:pStyle w:val="BodyText"/>
      </w:pPr>
      <w:r>
        <w:t xml:space="preserve">A welding robot is the best auditor your cutting department will ever have. It costs nothing to employ, but its findings can be expensive.</w:t>
      </w:r>
    </w:p>
    <w:bookmarkEnd w:id="165"/>
    <w:bookmarkStart w:id="166" w:name="fixtures-and-positioners"/>
    <w:p>
      <w:pPr>
        <w:pStyle w:val="Heading3"/>
      </w:pPr>
      <w:r>
        <w:t xml:space="preserve">4. Fixtures and positioners</w:t>
      </w:r>
    </w:p>
    <w:p>
      <w:pPr>
        <w:pStyle w:val="FirstParagraph"/>
      </w:pPr>
      <w:r>
        <w:t xml:space="preserve">The part has to sit in the same place every time, within the tolerance the program assumes. Jigs, clamps, a two-station positioner or a turning unit for long workpieces are not optional extras; they are half the project. On many projects tooling and integration cost about as much as the robot, sometimes more.</w:t>
      </w:r>
    </w:p>
    <w:p>
      <w:pPr>
        <w:pStyle w:val="BodyText"/>
      </w:pPr>
      <w:r>
        <w:t xml:space="preserve">The two-station layout is what delivers the 70–80% arc-on time. Without it, the robot waits for the operator the same way a welder waits for the crane, only at a higher hourly rate.</w:t>
      </w:r>
    </w:p>
    <w:bookmarkEnd w:id="166"/>
    <w:bookmarkStart w:id="167" w:name="X4cf61cc7717664555b9bc6ea0823f61e9556c2d"/>
    <w:p>
      <w:pPr>
        <w:pStyle w:val="Heading3"/>
      </w:pPr>
      <w:r>
        <w:t xml:space="preserve">5. A welder-operator, not an operator instead of a welder</w:t>
      </w:r>
    </w:p>
    <w:p>
      <w:pPr>
        <w:pStyle w:val="FirstParagraph"/>
      </w:pPr>
      <w:r>
        <w:t xml:space="preserve">The most common mistake is to staff the cell with someone who</w:t>
      </w:r>
      <w:r>
        <w:t xml:space="preserve"> </w:t>
      </w:r>
      <w:r>
        <w:t xml:space="preserve">“</w:t>
      </w:r>
      <w:r>
        <w:t xml:space="preserve">knows which button to press</w:t>
      </w:r>
      <w:r>
        <w:t xml:space="preserve">”</w:t>
      </w:r>
      <w:r>
        <w:t xml:space="preserve">. The cell needs an operator who understands welding: who spots lack of fusion, adjusts parameters and knows what to do about porosity. Usually your best candidate is one of your own experienced welders.</w:t>
      </w:r>
    </w:p>
    <w:p>
      <w:pPr>
        <w:pStyle w:val="BodyText"/>
      </w:pPr>
      <w:r>
        <w:t xml:space="preserve">The robot does not replace the welder. It promotes him and sends him back to school.</w:t>
      </w:r>
    </w:p>
    <w:bookmarkEnd w:id="167"/>
    <w:bookmarkStart w:id="168" w:name="an-illustrative-calculation"/>
    <w:p>
      <w:pPr>
        <w:pStyle w:val="Heading3"/>
      </w:pPr>
      <w:r>
        <w:t xml:space="preserve">6. An illustrative calculation</w:t>
      </w:r>
    </w:p>
    <w:p>
      <w:pPr>
        <w:pStyle w:val="FirstParagraph"/>
      </w:pPr>
      <w:r>
        <w:t xml:space="preserve">Payback = total project cost / (monthly savings − monthly running costs). All figures below are illustrative.</w:t>
      </w:r>
    </w:p>
    <w:p>
      <w:pPr>
        <w:pStyle w:val="BodyText"/>
      </w:pPr>
      <w:r>
        <w:rPr>
          <w:bCs/>
          <w:b/>
        </w:rPr>
        <w:t xml:space="preserve">Scenario A: repeat production.</w:t>
      </w:r>
      <w:r>
        <w:t xml:space="preserve"> </w:t>
      </w:r>
      <w:r>
        <w:t xml:space="preserve">A plant welds frames and beams in recurring sizes. A turnkey cell (robot, power source, two-station positioner, fixtures, integration, training) costs 9 million roubles. Running two shifts, it produces what three welders per shift used to produce, six people in total. Each shift still needs one welder-operator. A welder costs the company 180,000 roubles a month fully loaded.</w:t>
      </w:r>
    </w:p>
    <w:p>
      <w:pPr>
        <w:pStyle w:val="BodyText"/>
      </w:pPr>
      <w:r>
        <w:t xml:space="preserve">Savings: (6 − 2) × 180,000 = 720,000 roubles. Cell maintenance, contact tips, nozzles and spares: 40,000 a month. Payback: 9,000,000 / 680,000 ≈ 13 months, before counting less rework and a weld quality you can show to customers.</w:t>
      </w:r>
    </w:p>
    <w:p>
      <w:pPr>
        <w:pStyle w:val="BodyText"/>
      </w:pPr>
      <w:r>
        <w:rPr>
          <w:bCs/>
          <w:b/>
        </w:rPr>
        <w:t xml:space="preserve">Scenario B: project-based fabrication.</w:t>
      </w:r>
      <w:r>
        <w:t xml:space="preserve"> </w:t>
      </w:r>
      <w:r>
        <w:t xml:space="preserve">Same robot, but every structure is different. The cell welds a third of the time and spends the rest being programmed and re-fixtured. It does the work of one and a half welders, and still needs an operator. Savings are close to zero, sometimes below.</w:t>
      </w:r>
    </w:p>
    <w:p>
      <w:pPr>
        <w:pStyle w:val="BodyText"/>
      </w:pPr>
      <w:r>
        <w:t xml:space="preserve">That is the answer to the headline. The same robot can pay back in a year in one shop and never in the shop next door. The difference is not the robot. It is the product mix.</w:t>
      </w:r>
    </w:p>
    <w:bookmarkEnd w:id="168"/>
    <w:bookmarkStart w:id="169" w:name="what-to-check-before-you-buy"/>
    <w:p>
      <w:pPr>
        <w:pStyle w:val="Heading3"/>
      </w:pPr>
      <w:r>
        <w:t xml:space="preserve">7. What to check before you buy</w:t>
      </w:r>
    </w:p>
    <w:p>
      <w:pPr>
        <w:pStyle w:val="FirstParagraph"/>
      </w:pPr>
      <w:r>
        <w:t xml:space="preserve">Take the last 12 months of output and work out what share of welds comes from repeat products. Measure how much your fit-up gaps vary. Decide who will run the cell and who will write the first programs. Then compare a cell per shift with a crew per shift, not a robot with one welder.</w:t>
      </w:r>
    </w:p>
    <w:p>
      <w:pPr>
        <w:pStyle w:val="BodyText"/>
      </w:pPr>
      <w:r>
        <w:t xml:space="preserve">At Aura Robotics we source welding cells directly from Chinese manufacturers and calculate payback before the purchase, not after. We show the actual unit on video from the factory floor, serial number included, and test it on the task before shipment. If the numbers look like Scenario B, we say so. That conversation is cheaper than explaining later why the cell is under a dust cover.</w:t>
      </w:r>
    </w:p>
    <w:bookmarkEnd w:id="169"/>
    <w:bookmarkStart w:id="170" w:name="the-bottom-line-6"/>
    <w:p>
      <w:pPr>
        <w:pStyle w:val="Heading3"/>
      </w:pPr>
      <w:r>
        <w:t xml:space="preserve">The bottom line</w:t>
      </w:r>
    </w:p>
    <w:p>
      <w:pPr>
        <w:pStyle w:val="FirstParagraph"/>
      </w:pPr>
      <w:r>
        <w:t xml:space="preserve">A welder with twenty years of frames behind him knows more about a weld than any robot. The robot knows only one thing: keep the arc on.</w:t>
      </w:r>
    </w:p>
    <w:p>
      <w:pPr>
        <w:pStyle w:val="BodyText"/>
      </w:pPr>
      <w:r>
        <w:t xml:space="preserve">A good project puts the two together. Then the arc stays on, the welder does the thinking, and nobody is wasting their talent.</w:t>
      </w:r>
    </w:p>
    <w:p>
      <w:r>
        <w:br w:type="page"/>
      </w:r>
    </w:p>
    <w:bookmarkEnd w:id="170"/>
    <w:bookmarkEnd w:id="171"/>
    <w:bookmarkEnd w:id="172"/>
    <w:bookmarkStart w:id="192" w:name="X1e46063ae5a026555fd5490c5143413d4f3c853"/>
    <w:p>
      <w:pPr>
        <w:pStyle w:val="Heading1"/>
      </w:pPr>
      <w:r>
        <w:t xml:space="preserve">№8 · 8 ноября · Робот не только для Нового года: как окупаются AMR на складе электронной коммерции в пик и в обычный сезон</w:t>
      </w:r>
    </w:p>
    <w:p>
      <w:pPr>
        <w:pStyle w:val="FirstParagraph"/>
      </w:pPr>
      <w:r>
        <w:rPr>
          <w:iCs/>
          <w:i/>
        </w:rPr>
        <w:t xml:space="preserve">Дата публикации: Вс, 8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7986 / EN 6637</w:t>
      </w:r>
    </w:p>
    <w:bookmarkStart w:id="182" w:name="X7102caa63d949781912045f1d9653942bce54f0"/>
    <w:p>
      <w:pPr>
        <w:pStyle w:val="Heading2"/>
      </w:pPr>
      <w:r>
        <w:t xml:space="preserve">Робот не только для Нового года: как окупаются AMR на складе электронной коммерции в пик и в обычный сезон</w:t>
      </w:r>
    </w:p>
    <w:p>
      <w:pPr>
        <w:pStyle w:val="FirstParagraph"/>
      </w:pPr>
      <w:r>
        <w:rPr>
          <w:bCs/>
          <w:b/>
        </w:rPr>
        <w:t xml:space="preserve">SEO-заголовок:</w:t>
      </w:r>
      <w:r>
        <w:t xml:space="preserve"> </w:t>
      </w:r>
      <w:r>
        <w:t xml:space="preserve">Окупаемость AMR на складе e-commerce: расчёт для пикового и обычного сезона</w:t>
      </w:r>
    </w:p>
    <w:p>
      <w:pPr>
        <w:pStyle w:val="BodyText"/>
      </w:pPr>
      <w:r>
        <w:rPr>
          <w:bCs/>
          <w:b/>
        </w:rPr>
        <w:t xml:space="preserve">Meta description:</w:t>
      </w:r>
      <w:r>
        <w:t xml:space="preserve"> </w:t>
      </w:r>
      <w:r>
        <w:t xml:space="preserve">Как считать окупаемость автономных мобильных роботов (AMR) на складе интернет-торговли: пробег комплектовщика, производительность, временный персонал, размер парка под пик или под базу. Расчёт на условных цифрах.</w:t>
      </w:r>
    </w:p>
    <w:p>
      <w:pPr>
        <w:pStyle w:val="BodyText"/>
      </w:pPr>
      <w:r>
        <w:t xml:space="preserve">Каждый ноябрь склад электронной коммерции превращается в вокзал. Временные сотрудники ищут стеллаж B-14, постоянные ищут временных, руководитель склада ищет, где поставить ещё один стол упаковки. К середине января всё затихает, и кто-нибудь на совещании говорит: «В следующем году купим роботов».</w:t>
      </w:r>
    </w:p>
    <w:p>
      <w:pPr>
        <w:pStyle w:val="BodyText"/>
      </w:pPr>
      <w:r>
        <w:t xml:space="preserve">Хорошая мысль. Плохо, что её обычно додумывают так: роботов покупают под пик. Ниже объясняем, почему окупаемость AMR считается в обычном сезоне, а пиковый сезон в ней служит бонусом, а не основанием.</w:t>
      </w:r>
    </w:p>
    <w:bookmarkStart w:id="173" w:name="рынок-растёт-медленнее-но-всё-ещё-растёт"/>
    <w:p>
      <w:pPr>
        <w:pStyle w:val="Heading3"/>
      </w:pPr>
      <w:r>
        <w:t xml:space="preserve">1. Рынок растёт медленнее, но всё ещё растёт</w:t>
      </w:r>
    </w:p>
    <w:p>
      <w:pPr>
        <w:pStyle w:val="FirstParagraph"/>
      </w:pPr>
      <w:r>
        <w:t xml:space="preserve">По данным Data Insight, в 2025 году российские интернет-магазины и маркетплейсы получили 8,3 млрд заказов, на 24% больше, чем годом раньше. Это минимальный рост за восемь лет, но в абсолютных цифрах это всё ещё миллиарды коробок. Маркетплейсы обработали 81% заказов.</w:t>
      </w:r>
    </w:p>
    <w:p>
      <w:pPr>
        <w:pStyle w:val="BodyText"/>
      </w:pPr>
      <w:r>
        <w:t xml:space="preserve">Для склада это значит две вещи. Строк заказа становится больше, а сами заказы мельче. Комплектовщик всё чаще идёт через весь склад за одной позицией.</w:t>
      </w:r>
    </w:p>
    <w:bookmarkEnd w:id="173"/>
    <w:bookmarkStart w:id="174" w:name="куда-уходит-смена-комплектовщика"/>
    <w:p>
      <w:pPr>
        <w:pStyle w:val="Heading3"/>
      </w:pPr>
      <w:r>
        <w:t xml:space="preserve">2. Куда уходит смена комплектовщика</w:t>
      </w:r>
    </w:p>
    <w:p>
      <w:pPr>
        <w:pStyle w:val="FirstParagraph"/>
      </w:pPr>
      <w:r>
        <w:t xml:space="preserve">В классическом учебнике складской логистики («Facilities Planning», Tompkins и соавторы) приводится оценка: в среднем около 50% времени комплектации уходит на перемещение. Половину смены человек не берёт товар, а идёт к нему.</w:t>
      </w:r>
    </w:p>
    <w:p>
      <w:pPr>
        <w:pStyle w:val="BodyText"/>
      </w:pPr>
      <w:r>
        <w:t xml:space="preserve">AMR решают именно эту проблему. В схеме «робот едет к человеку» комплектовщик остаётся в своей зоне, а робот с тарой подъезжает к нужному месту. В схеме «товар к человеку» робот привозит стеллаж к рабочей станции. В обоих случаях человек меньше ходит и больше берёт.</w:t>
      </w:r>
    </w:p>
    <w:p>
      <w:pPr>
        <w:pStyle w:val="BodyText"/>
      </w:pPr>
      <w:r>
        <w:t xml:space="preserve">Цифры у поставщиков разные, и смотреть на них нужно трезво. Один из хорошо задокументированных примеров — американский ритейлер evo, который в 2021 году запустил AMR Locus Robotics за 53 дня. Средняя производительность комплектовщика выросла с 35 до 90 единиц в час, отдельные сотрудники выходили на 125 и больше. Это один проект и данные поставщика, но порядок величины показательный: в разы, а не на проценты.</w:t>
      </w:r>
    </w:p>
    <w:p>
      <w:pPr>
        <w:pStyle w:val="BodyText"/>
      </w:pPr>
      <w:r>
        <w:t xml:space="preserve">Робот на складе ничего не носит за человека. Он просто избавляет его от прогулки.</w:t>
      </w:r>
    </w:p>
    <w:bookmarkEnd w:id="174"/>
    <w:bookmarkStart w:id="175" w:name="пик-и-база-две-разные-экономики"/>
    <w:p>
      <w:pPr>
        <w:pStyle w:val="Heading3"/>
      </w:pPr>
      <w:r>
        <w:t xml:space="preserve">3. Пик и база: две разные экономики</w:t>
      </w:r>
    </w:p>
    <w:p>
      <w:pPr>
        <w:pStyle w:val="FirstParagraph"/>
      </w:pPr>
      <w:r>
        <w:t xml:space="preserve">Теперь главное. Склад, который в обычном месяце отгружает N строк, в пик отгружает 1,5–2N, а иногда и больше. Есть три способа к этому подготовиться.</w:t>
      </w:r>
    </w:p>
    <w:p>
      <w:pPr>
        <w:pStyle w:val="BodyText"/>
      </w:pPr>
      <w:r>
        <w:t xml:space="preserve">Первый: купить парк под пик. Весь год половина роботов отдыхает у зарядок, зато в декабре все при деле.</w:t>
      </w:r>
    </w:p>
    <w:p>
      <w:pPr>
        <w:pStyle w:val="BodyText"/>
      </w:pPr>
      <w:r>
        <w:t xml:space="preserve">Второй: купить парк под базовую нагрузку, а в пик добирать людей, как раньше.</w:t>
      </w:r>
    </w:p>
    <w:p>
      <w:pPr>
        <w:pStyle w:val="BodyText"/>
      </w:pPr>
      <w:r>
        <w:t xml:space="preserve">Третий: купить под базу и на пик брать роботов во временное пользование. Такие модели у части поставщиков существуют, но в российских условиях их доступность нужно проверять в каждом случае отдельно.</w:t>
      </w:r>
    </w:p>
    <w:p>
      <w:pPr>
        <w:pStyle w:val="BodyText"/>
      </w:pPr>
      <w:r>
        <w:t xml:space="preserve">Разницу проще увидеть на цифрах.</w:t>
      </w:r>
    </w:p>
    <w:bookmarkEnd w:id="175"/>
    <w:bookmarkStart w:id="176" w:name="расчёт-на-условных-цифрах-1"/>
    <w:p>
      <w:pPr>
        <w:pStyle w:val="Heading3"/>
      </w:pPr>
      <w:r>
        <w:t xml:space="preserve">4. Расчёт на условных цифрах</w:t>
      </w:r>
    </w:p>
    <w:p>
      <w:pPr>
        <w:pStyle w:val="FirstParagraph"/>
      </w:pPr>
      <w:r>
        <w:t xml:space="preserve">Все цифры ниже условные и нужны только для арифметики.</w:t>
      </w:r>
    </w:p>
    <w:p>
      <w:pPr>
        <w:pStyle w:val="BodyText"/>
      </w:pPr>
      <w:r>
        <w:t xml:space="preserve">Склад обрабатывает 8 000 строк в день в обычный сезон и 16 000 в течение двух пиковых месяцев. Без роботов комплектовщик собирает 60 строк в час, с AMR — 150. Полная стоимость часа комплектовщика с налогами и накладными — 650 руб. (для ориентира: по данным SuperJob и Ozon, медианная зарплата комплектовщика в Москве в 2025 году составляла 80 тысяч руб. в месяц, на руки и без налогов работодателя).</w:t>
      </w:r>
    </w:p>
    <w:p>
      <w:pPr>
        <w:pStyle w:val="BodyText"/>
      </w:pPr>
      <w:r>
        <w:t xml:space="preserve">Обычный сезон: без роботов нужно 133 человеко-часа в день, с роботами 53. Экономия 80 часов в день, или около 1,56 млн руб. в месяц.</w:t>
      </w:r>
    </w:p>
    <w:p>
      <w:pPr>
        <w:pStyle w:val="BodyText"/>
      </w:pPr>
      <w:r>
        <w:t xml:space="preserve">Пиковый сезон: без роботов 267 часов, с роботами 107. Экономия 160 часов в день, около 3,1 млн руб. в месяц, если роботов хватает на весь объём.</w:t>
      </w:r>
    </w:p>
    <w:p>
      <w:pPr>
        <w:pStyle w:val="BodyText"/>
      </w:pPr>
      <w:r>
        <w:rPr>
          <w:bCs/>
          <w:b/>
        </w:rPr>
        <w:t xml:space="preserve">Вариант «под пик».</w:t>
      </w:r>
      <w:r>
        <w:t xml:space="preserve"> </w:t>
      </w:r>
      <w:r>
        <w:t xml:space="preserve">Парк из 16 роботов с зарядками, интеграцией с WMS, доработкой Wi-Fi и обучением — условно 26 млн руб. Обслуживание — 200 тысяч в месяц. Годовая экономия: 10 обычных месяцев по 1,56 млн плюс 2 пиковых по 3,1 млн, итого около 21,8 млн. Минус обслуживание 2,4 млн. Окупаемость около 16 месяцев.</w:t>
      </w:r>
    </w:p>
    <w:p>
      <w:pPr>
        <w:pStyle w:val="BodyText"/>
      </w:pPr>
      <w:r>
        <w:rPr>
          <w:bCs/>
          <w:b/>
        </w:rPr>
        <w:t xml:space="preserve">Вариант «под базу».</w:t>
      </w:r>
      <w:r>
        <w:t xml:space="preserve"> </w:t>
      </w:r>
      <w:r>
        <w:t xml:space="preserve">8 роботов, проект — 14 млн (половина роботов, но интеграция и инфраструктура не делятся пополам). Обслуживание 100 тысяч в месяц. Роботы закрывают базовый объём весь год, а в пик сверх базы работают люди, как раньше. Годовая экономия около 18,7 млн, минус 1,2 млн обслуживания. Окупаемость около 10 месяцев.</w:t>
      </w:r>
    </w:p>
    <w:p>
      <w:pPr>
        <w:pStyle w:val="BodyText"/>
      </w:pPr>
      <w:r>
        <w:t xml:space="preserve">А теперь посмотрим отдельно на восемь «пиковых» роботов из первого варианта. Они стоят около 12 млн, экономят примерно 3,1 млн в год (только в два пиковых месяца) и требуют 1,2 млн на обслуживание. Окупаются за шесть с лишним лет.</w:t>
      </w:r>
    </w:p>
    <w:p>
      <w:pPr>
        <w:pStyle w:val="BodyText"/>
      </w:pPr>
      <w:r>
        <w:t xml:space="preserve">Пиковый робот похож на ёлочную игрушку: радует два месяца в году, а остальные десять лежит в коробке.</w:t>
      </w:r>
    </w:p>
    <w:bookmarkEnd w:id="176"/>
    <w:bookmarkStart w:id="177" w:name="что-расчёт-не-показывает"/>
    <w:p>
      <w:pPr>
        <w:pStyle w:val="Heading3"/>
      </w:pPr>
      <w:r>
        <w:t xml:space="preserve">5. Что расчёт не показывает</w:t>
      </w:r>
    </w:p>
    <w:p>
      <w:pPr>
        <w:pStyle w:val="FirstParagraph"/>
      </w:pPr>
      <w:r>
        <w:t xml:space="preserve">Арифметика выше честная, но неполная. В пик дорог не только час работы, но и всё вокруг него: подбор временных сотрудников, их обучение, ошибки в первые дни, пересорт и возвраты. Здесь AMR помогают ещё одним способом: экран на роботе показывает, что взять и сколько, поэтому новичок начинает работать быстрее. В американском кейсе Lockheed Martin руководитель проекта называл подсказки на экране одной из причин роста производительности.</w:t>
      </w:r>
    </w:p>
    <w:p>
      <w:pPr>
        <w:pStyle w:val="BodyText"/>
      </w:pPr>
      <w:r>
        <w:t xml:space="preserve">Поэтому разумная стратегия обычно выглядит так: парк считается под базу и окупается в обычные месяцы, а в пик он снижает потребность во временном персонале и облегчает его ввод в работу. Всё, что сверх этого, нужно считать отдельно и без энтузиазма.</w:t>
      </w:r>
    </w:p>
    <w:bookmarkEnd w:id="177"/>
    <w:bookmarkStart w:id="178" w:name="до-роботов-что-должно-быть-на-складе"/>
    <w:p>
      <w:pPr>
        <w:pStyle w:val="Heading3"/>
      </w:pPr>
      <w:r>
        <w:t xml:space="preserve">6. До роботов: что должно быть на складе</w:t>
      </w:r>
    </w:p>
    <w:p>
      <w:pPr>
        <w:pStyle w:val="FirstParagraph"/>
      </w:pPr>
      <w:r>
        <w:t xml:space="preserve">Роботы не исправляют складской учёт, они его используют. Нужны адресное хранение, актуальные остатки в WMS, ровный пол, покрытие Wi-Fi во всех проходах и место под зарядки. Если в базе данных товар лежит на B-14, а на самом деле на B-41, робот привезёт человека точно к B-14. Быстро, вежливо и мимо.</w:t>
      </w:r>
    </w:p>
    <w:p>
      <w:pPr>
        <w:pStyle w:val="BodyText"/>
      </w:pPr>
      <w:r>
        <w:t xml:space="preserve">Сроки интеграции с WMS закладывают в проект сразу, иначе роботы приезжают раньше, чем им разрешают работать.</w:t>
      </w:r>
    </w:p>
    <w:bookmarkEnd w:id="178"/>
    <w:bookmarkStart w:id="179" w:name="почему-китайские-amr"/>
    <w:p>
      <w:pPr>
        <w:pStyle w:val="Heading3"/>
      </w:pPr>
      <w:r>
        <w:t xml:space="preserve">7. Почему китайские AMR</w:t>
      </w:r>
    </w:p>
    <w:p>
      <w:pPr>
        <w:pStyle w:val="FirstParagraph"/>
      </w:pPr>
      <w:r>
        <w:t xml:space="preserve">Китай сегодня один из основных производителей складских мобильных роботов. Например, Geek+ в июле 2025 года вышла на Гонконгскую биржу и, по собственным данным компании, обслуживает более 800 корпоративных клиентов в 40 с лишним странах.</w:t>
      </w:r>
    </w:p>
    <w:p>
      <w:pPr>
        <w:pStyle w:val="BodyText"/>
      </w:pPr>
      <w:r>
        <w:t xml:space="preserve">Мы в Aura Robotics закупаем AMR напрямую у китайских заводов и считаем окупаемость под конкретный склад: под базу, под пик и с учётом того, что осталось за кадром. Конкретные экземпляры показываем на видео из цеха с серийными номерами и тестируем до отгрузки.</w:t>
      </w:r>
    </w:p>
    <w:bookmarkEnd w:id="179"/>
    <w:bookmarkStart w:id="181" w:name="вместо-заключения-7"/>
    <w:p>
      <w:pPr>
        <w:pStyle w:val="Heading3"/>
      </w:pPr>
      <w:r>
        <w:t xml:space="preserve">Вместо заключения</w:t>
      </w:r>
    </w:p>
    <w:p>
      <w:pPr>
        <w:pStyle w:val="FirstParagraph"/>
      </w:pPr>
      <w:r>
        <w:t xml:space="preserve">Пиковый сезон убеждает купить роботов. Окупает их обычный вторник в марте, когда склад работает спокойно и никто про роботов не вспоминает.</w:t>
      </w:r>
    </w:p>
    <w:p>
      <w:pPr>
        <w:pStyle w:val="BodyText"/>
      </w:pPr>
      <w:r>
        <w:t xml:space="preserve">Если в марте никто не вспоминает про роботов, значит, проект удался.</w:t>
      </w:r>
    </w:p>
    <w:bookmarkStart w:id="180" w:name="источники-6"/>
    <w:p>
      <w:pPr>
        <w:pStyle w:val="Heading4"/>
      </w:pPr>
      <w:r>
        <w:t xml:space="preserve">Источники</w:t>
      </w:r>
    </w:p>
    <w:p>
      <w:pPr>
        <w:numPr>
          <w:ilvl w:val="0"/>
          <w:numId w:val="1009"/>
        </w:numPr>
        <w:pStyle w:val="Compact"/>
      </w:pPr>
      <w:r>
        <w:t xml:space="preserve">Selsup со ссылкой на Data Insight, «Рынок e-commerce в 2025 году: 8,3 млрд заказов, минимальный рост за 8 лет и доля маркетплейсов 81%»: https://selsup.ru/blog/rynok-e-commerce-v-2025-godu-8-3-mlrd-zakazov-minimalnyj-rost-za-8-let-i-dolya-marketplejsov-81/</w:t>
      </w:r>
    </w:p>
    <w:p>
      <w:pPr>
        <w:numPr>
          <w:ilvl w:val="0"/>
          <w:numId w:val="1009"/>
        </w:numPr>
        <w:pStyle w:val="Compact"/>
      </w:pPr>
      <w:r>
        <w:t xml:space="preserve">Locatible, со ссылкой на J. A. Tompkins et al., «Facilities Planning» (доля перемещения в комплектации): https://locatible.com/blog/?p=782</w:t>
      </w:r>
    </w:p>
    <w:p>
      <w:pPr>
        <w:numPr>
          <w:ilvl w:val="0"/>
          <w:numId w:val="1009"/>
        </w:numPr>
        <w:pStyle w:val="Compact"/>
      </w:pPr>
      <w:r>
        <w:t xml:space="preserve">Newswire, «evo successfully responds to e-commerce growth with Körber and Locus Robotics», 10.09.2021: https://www.newswire.ca/news-releases/evo-successfully-responds-to-e-commerce-growth-with-korber-and-locus-robotics-843313929.html</w:t>
      </w:r>
    </w:p>
    <w:p>
      <w:pPr>
        <w:numPr>
          <w:ilvl w:val="0"/>
          <w:numId w:val="1009"/>
        </w:numPr>
        <w:pStyle w:val="Compact"/>
      </w:pPr>
      <w:r>
        <w:t xml:space="preserve">Modern Materials Handling, «How mobile robots boost productivity» (кейс Lockheed Martin): https://www.mmh.com/article/how_mobile_robots_boost_productivity</w:t>
      </w:r>
    </w:p>
    <w:p>
      <w:pPr>
        <w:numPr>
          <w:ilvl w:val="0"/>
          <w:numId w:val="1009"/>
        </w:numPr>
        <w:pStyle w:val="Compact"/>
      </w:pPr>
      <w:r>
        <w:t xml:space="preserve">Рамблер/Финансы, «Ozon и SuperJob представили исследование рынка труда складской отрасли в 2025 году», 19.05.2025: https://finance.rambler.ru/business/54685336-ozon-i-superjob-predstavili-issledovanie-rynka-truda-skladskoy-otrasli-v-2025-godu/</w:t>
      </w:r>
    </w:p>
    <w:p>
      <w:pPr>
        <w:numPr>
          <w:ilvl w:val="0"/>
          <w:numId w:val="1009"/>
        </w:numPr>
        <w:pStyle w:val="Compact"/>
      </w:pPr>
      <w:r>
        <w:t xml:space="preserve">Geekplus, «Geekplus Lists on HKEX Main Board»: https://www.geekplus.com/resources/news/geekplus-lists-on-hkex-main-board-pioneering-the-global-smart-logistics-transformation-with-robotics</w:t>
      </w:r>
    </w:p>
    <w:p>
      <w:r>
        <w:pict>
          <v:rect style="width:0;height:1.5pt" o:hralign="center" o:hrstd="t" o:hr="t"/>
        </w:pict>
      </w:r>
    </w:p>
    <w:bookmarkEnd w:id="180"/>
    <w:bookmarkEnd w:id="181"/>
    <w:bookmarkEnd w:id="182"/>
    <w:bookmarkStart w:id="191" w:name="Xa8d597b9c049b65c9bc4b09ce6f9833e25aed3f"/>
    <w:p>
      <w:pPr>
        <w:pStyle w:val="Heading2"/>
      </w:pPr>
      <w:r>
        <w:t xml:space="preserve">Robots Are Not Just for Christmas: AMR Payback in an E-commerce Warehouse, Peak Season and the Rest of the Year</w:t>
      </w:r>
    </w:p>
    <w:p>
      <w:pPr>
        <w:pStyle w:val="FirstParagraph"/>
      </w:pPr>
      <w:r>
        <w:rPr>
          <w:bCs/>
          <w:b/>
        </w:rPr>
        <w:t xml:space="preserve">SEO title:</w:t>
      </w:r>
      <w:r>
        <w:t xml:space="preserve"> </w:t>
      </w:r>
      <w:r>
        <w:t xml:space="preserve">AMR ROI in E-commerce Fulfilment: How to Size the Fleet for Peak and Base Load</w:t>
      </w:r>
    </w:p>
    <w:p>
      <w:pPr>
        <w:pStyle w:val="BodyText"/>
      </w:pPr>
      <w:r>
        <w:rPr>
          <w:bCs/>
          <w:b/>
        </w:rPr>
        <w:t xml:space="preserve">Meta description:</w:t>
      </w:r>
      <w:r>
        <w:t xml:space="preserve"> </w:t>
      </w:r>
      <w:r>
        <w:t xml:space="preserve">How to calculate payback on autonomous mobile robots in an e-commerce warehouse: picker travel time, productivity, temporary staff, and whether to size the fleet for peak or base load. An illustrative calculation.</w:t>
      </w:r>
    </w:p>
    <w:p>
      <w:pPr>
        <w:pStyle w:val="BodyText"/>
      </w:pPr>
      <w:r>
        <w:t xml:space="preserve">Every November, an e-commerce warehouse turns into a railway station. Orders surge, temporary staff look for aisle B-14, permanent staff look for the temporary staff, and the site manager looks for room for one more packing bench. By mid-January it all calms down, and someone in a meeting says:</w:t>
      </w:r>
      <w:r>
        <w:t xml:space="preserve"> </w:t>
      </w:r>
      <w:r>
        <w:t xml:space="preserve">“</w:t>
      </w:r>
      <w:r>
        <w:t xml:space="preserve">Next year, we’re getting robots.</w:t>
      </w:r>
      <w:r>
        <w:t xml:space="preserve">”</w:t>
      </w:r>
    </w:p>
    <w:p>
      <w:pPr>
        <w:pStyle w:val="BodyText"/>
      </w:pPr>
      <w:r>
        <w:t xml:space="preserve">Good idea. The trouble is how it usually ends: the robots are sized for the peak. Here is why AMR payback is earned in the ordinary months, and why peak season is a bonus rather than the business case.</w:t>
      </w:r>
    </w:p>
    <w:bookmarkStart w:id="183" w:name="a-market-still-growing-just-more-slowly"/>
    <w:p>
      <w:pPr>
        <w:pStyle w:val="Heading3"/>
      </w:pPr>
      <w:r>
        <w:t xml:space="preserve">1. A market still growing, just more slowly</w:t>
      </w:r>
    </w:p>
    <w:p>
      <w:pPr>
        <w:pStyle w:val="FirstParagraph"/>
      </w:pPr>
      <w:r>
        <w:t xml:space="preserve">According to Data Insight, Russian online retailers and marketplaces handled 8.3 billion orders in 2025, up 24% on the previous year. That is the slowest growth in eight years, but it is still billions of parcels, and marketplaces handled 81% of them.</w:t>
      </w:r>
    </w:p>
    <w:p>
      <w:pPr>
        <w:pStyle w:val="BodyText"/>
      </w:pPr>
      <w:r>
        <w:t xml:space="preserve">For a warehouse this means more order lines and smaller orders. Pickers increasingly cross the entire building for a single item.</w:t>
      </w:r>
    </w:p>
    <w:bookmarkEnd w:id="183"/>
    <w:bookmarkStart w:id="184" w:name="where-a-pickers-shift-goes"/>
    <w:p>
      <w:pPr>
        <w:pStyle w:val="Heading3"/>
      </w:pPr>
      <w:r>
        <w:t xml:space="preserve">2. Where a picker’s shift goes</w:t>
      </w:r>
    </w:p>
    <w:p>
      <w:pPr>
        <w:pStyle w:val="FirstParagraph"/>
      </w:pPr>
      <w:r>
        <w:t xml:space="preserve">A classic warehouse engineering textbook, Tompkins et al.,</w:t>
      </w:r>
      <w:r>
        <w:t xml:space="preserve"> </w:t>
      </w:r>
      <w:r>
        <w:t xml:space="preserve">“</w:t>
      </w:r>
      <w:r>
        <w:t xml:space="preserve">Facilities Planning</w:t>
      </w:r>
      <w:r>
        <w:t xml:space="preserve">”</w:t>
      </w:r>
      <w:r>
        <w:t xml:space="preserve">, estimates that travel accounts for about 50% of order picking time on average. Half the shift is spent walking to the goods rather than picking them.</w:t>
      </w:r>
    </w:p>
    <w:p>
      <w:pPr>
        <w:pStyle w:val="BodyText"/>
      </w:pPr>
      <w:r>
        <w:t xml:space="preserve">That is exactly what AMRs address. In a</w:t>
      </w:r>
      <w:r>
        <w:t xml:space="preserve"> </w:t>
      </w:r>
      <w:r>
        <w:t xml:space="preserve">“</w:t>
      </w:r>
      <w:r>
        <w:t xml:space="preserve">robot-to-picker</w:t>
      </w:r>
      <w:r>
        <w:t xml:space="preserve">”</w:t>
      </w:r>
      <w:r>
        <w:t xml:space="preserve"> </w:t>
      </w:r>
      <w:r>
        <w:t xml:space="preserve">setup, pickers stay in their zone while robots carrying totes come to them. In</w:t>
      </w:r>
      <w:r>
        <w:t xml:space="preserve"> </w:t>
      </w:r>
      <w:r>
        <w:t xml:space="preserve">“</w:t>
      </w:r>
      <w:r>
        <w:t xml:space="preserve">goods-to-person</w:t>
      </w:r>
      <w:r>
        <w:t xml:space="preserve">”</w:t>
      </w:r>
      <w:r>
        <w:t xml:space="preserve">, robots bring whole shelving units to a workstation. Either way, people walk less and pick more.</w:t>
      </w:r>
    </w:p>
    <w:p>
      <w:pPr>
        <w:pStyle w:val="BodyText"/>
      </w:pPr>
      <w:r>
        <w:t xml:space="preserve">Vendor figures vary, and they deserve a sober reading. One well-documented case is the US retailer evo, which went live with Locus Robotics AMRs in 53 days in 2021. Average picking rates rose from 35 to 90 units per hour, with some staff reaching 125 or more. That is a single project with vendor-reported numbers, but it shows the order of magnitude: multiples, not percentages.</w:t>
      </w:r>
    </w:p>
    <w:p>
      <w:pPr>
        <w:pStyle w:val="BodyText"/>
      </w:pPr>
      <w:r>
        <w:t xml:space="preserve">A warehouse robot does not carry anything for you. It just cancels your daily hike.</w:t>
      </w:r>
    </w:p>
    <w:bookmarkEnd w:id="184"/>
    <w:bookmarkStart w:id="185" w:name="peak-and-base-two-different-economies"/>
    <w:p>
      <w:pPr>
        <w:pStyle w:val="Heading3"/>
      </w:pPr>
      <w:r>
        <w:t xml:space="preserve">3. Peak and base: two different economies</w:t>
      </w:r>
    </w:p>
    <w:p>
      <w:pPr>
        <w:pStyle w:val="FirstParagraph"/>
      </w:pPr>
      <w:r>
        <w:t xml:space="preserve">A warehouse that ships N lines in a normal month may ship 1.5–2N or more at peak. There are three ways to prepare.</w:t>
      </w:r>
    </w:p>
    <w:p>
      <w:pPr>
        <w:pStyle w:val="BodyText"/>
      </w:pPr>
      <w:r>
        <w:t xml:space="preserve">One: buy a fleet sized for peak. Half the robots rest by their chargers for most of the year, but everyone is busy in December.</w:t>
      </w:r>
    </w:p>
    <w:p>
      <w:pPr>
        <w:pStyle w:val="BodyText"/>
      </w:pPr>
      <w:r>
        <w:t xml:space="preserve">Two: buy for base load and hire temporary staff for peak, as before.</w:t>
      </w:r>
    </w:p>
    <w:p>
      <w:pPr>
        <w:pStyle w:val="BodyText"/>
      </w:pPr>
      <w:r>
        <w:t xml:space="preserve">Three: buy for base load and rent extra robots for peak. Some vendors offer this, but availability in Russia needs to be checked case by case.</w:t>
      </w:r>
    </w:p>
    <w:p>
      <w:pPr>
        <w:pStyle w:val="BodyText"/>
      </w:pPr>
      <w:r>
        <w:t xml:space="preserve">The numbers make the difference clear.</w:t>
      </w:r>
    </w:p>
    <w:bookmarkEnd w:id="185"/>
    <w:bookmarkStart w:id="186" w:name="an-illustrative-calculation-1"/>
    <w:p>
      <w:pPr>
        <w:pStyle w:val="Heading3"/>
      </w:pPr>
      <w:r>
        <w:t xml:space="preserve">4. An illustrative calculation</w:t>
      </w:r>
    </w:p>
    <w:p>
      <w:pPr>
        <w:pStyle w:val="FirstParagraph"/>
      </w:pPr>
      <w:r>
        <w:t xml:space="preserve">All figures are illustrative.</w:t>
      </w:r>
    </w:p>
    <w:p>
      <w:pPr>
        <w:pStyle w:val="BodyText"/>
      </w:pPr>
      <w:r>
        <w:t xml:space="preserve">A warehouse handles 8,000 lines a day normally and 16,000 during two peak months. A manual picker does 60 lines an hour; with AMRs, 150. A picker hour costs 650 roubles fully loaded (for reference, SuperJob and Ozon put the median picker salary in Moscow at 80,000 roubles a month in 2025, before employer taxes).</w:t>
      </w:r>
    </w:p>
    <w:p>
      <w:pPr>
        <w:pStyle w:val="BodyText"/>
      </w:pPr>
      <w:r>
        <w:t xml:space="preserve">Normal season: 133 picker hours a day without robots, 53 with them. Savings of 80 hours a day, about 1.56 million roubles a month.</w:t>
      </w:r>
    </w:p>
    <w:p>
      <w:pPr>
        <w:pStyle w:val="BodyText"/>
      </w:pPr>
      <w:r>
        <w:t xml:space="preserve">Peak: 267 hours without robots, 107 with. Savings of 160 hours a day, about 3.1 million a month, if the fleet can handle the full volume.</w:t>
      </w:r>
    </w:p>
    <w:p>
      <w:pPr>
        <w:pStyle w:val="BodyText"/>
      </w:pPr>
      <w:r>
        <w:rPr>
          <w:bCs/>
          <w:b/>
        </w:rPr>
        <w:t xml:space="preserve">Sized for peak.</w:t>
      </w:r>
      <w:r>
        <w:t xml:space="preserve"> </w:t>
      </w:r>
      <w:r>
        <w:t xml:space="preserve">Sixteen robots with chargers, WMS integration, Wi-Fi upgrades and training: 26 million roubles. Maintenance: 200,000 a month. Annual savings: ten normal months at 1.56 million plus two peak months at 3.1 million, about 21.8 million. Minus 2.4 million maintenance. Payback around 16 months.</w:t>
      </w:r>
    </w:p>
    <w:p>
      <w:pPr>
        <w:pStyle w:val="BodyText"/>
      </w:pPr>
      <w:r>
        <w:rPr>
          <w:bCs/>
          <w:b/>
        </w:rPr>
        <w:t xml:space="preserve">Sized for base.</w:t>
      </w:r>
      <w:r>
        <w:t xml:space="preserve"> </w:t>
      </w:r>
      <w:r>
        <w:t xml:space="preserve">Eight robots for 14 million (half the robots, but integration and infrastructure do not halve). Maintenance: 100,000 a month. The robots cover base volume all year; staff handle the extra at peak, as before. Annual savings around 18.7 million, minus 1.2 million. Payback around 10 months.</w:t>
      </w:r>
    </w:p>
    <w:p>
      <w:pPr>
        <w:pStyle w:val="BodyText"/>
      </w:pPr>
      <w:r>
        <w:t xml:space="preserve">Now look at the eight</w:t>
      </w:r>
      <w:r>
        <w:t xml:space="preserve"> </w:t>
      </w:r>
      <w:r>
        <w:t xml:space="preserve">“</w:t>
      </w:r>
      <w:r>
        <w:t xml:space="preserve">peak</w:t>
      </w:r>
      <w:r>
        <w:t xml:space="preserve">”</w:t>
      </w:r>
      <w:r>
        <w:t xml:space="preserve"> </w:t>
      </w:r>
      <w:r>
        <w:t xml:space="preserve">robots on their own. They cost about 12 million, save about 3.1 million a year (in the two peak months only) and need 1.2 million in maintenance. Payback: more than six years.</w:t>
      </w:r>
    </w:p>
    <w:p>
      <w:pPr>
        <w:pStyle w:val="BodyText"/>
      </w:pPr>
      <w:r>
        <w:t xml:space="preserve">A peak-only robot is like a Christmas ornament: it sparkles for two months and spends the other ten in a box.</w:t>
      </w:r>
    </w:p>
    <w:bookmarkEnd w:id="186"/>
    <w:bookmarkStart w:id="187" w:name="what-the-spreadsheet-misses"/>
    <w:p>
      <w:pPr>
        <w:pStyle w:val="Heading3"/>
      </w:pPr>
      <w:r>
        <w:t xml:space="preserve">5. What the spreadsheet misses</w:t>
      </w:r>
    </w:p>
    <w:p>
      <w:pPr>
        <w:pStyle w:val="FirstParagraph"/>
      </w:pPr>
      <w:r>
        <w:t xml:space="preserve">The arithmetic is honest but incomplete. At peak, the expensive part is not only the labour hour but everything around it: recruiting temps, training them, first-week errors, mis-picks and returns. AMRs help here too. The robot’s screen shows what to pick and how many, so a newcomer gets productive faster. In a Lockheed Martin deployment, the project lead cited on-screen directions as one reason productivity rose.</w:t>
      </w:r>
    </w:p>
    <w:p>
      <w:pPr>
        <w:pStyle w:val="BodyText"/>
      </w:pPr>
      <w:r>
        <w:t xml:space="preserve">So the sensible strategy is usually this: size the fleet for base load and let it pay back in ordinary months. At peak, it reduces the number of temps you need and makes them productive sooner. Anything beyond that should be calculated separately, without enthusiasm.</w:t>
      </w:r>
    </w:p>
    <w:bookmarkEnd w:id="187"/>
    <w:bookmarkStart w:id="188" w:name="before-the-robots-arrive"/>
    <w:p>
      <w:pPr>
        <w:pStyle w:val="Heading3"/>
      </w:pPr>
      <w:r>
        <w:t xml:space="preserve">6. Before the robots arrive</w:t>
      </w:r>
    </w:p>
    <w:p>
      <w:pPr>
        <w:pStyle w:val="FirstParagraph"/>
      </w:pPr>
      <w:r>
        <w:t xml:space="preserve">Robots do not fix inventory records; they rely on them. You need location-based storage, accurate stock in the WMS, level floors, Wi-Fi in every aisle and space for chargers. If the system says an item is in B-14 and it is actually in B-41, the robot will take the picker straight to B-14. Quickly, politely and to the wrong place.</w:t>
      </w:r>
    </w:p>
    <w:p>
      <w:pPr>
        <w:pStyle w:val="BodyText"/>
      </w:pPr>
      <w:r>
        <w:t xml:space="preserve">WMS integration deserves its own line in the project plan. Otherwise the robots arrive before anyone has given them permission to work.</w:t>
      </w:r>
    </w:p>
    <w:bookmarkEnd w:id="188"/>
    <w:bookmarkStart w:id="189" w:name="why-chinese-amrs"/>
    <w:p>
      <w:pPr>
        <w:pStyle w:val="Heading3"/>
      </w:pPr>
      <w:r>
        <w:t xml:space="preserve">7. Why Chinese AMRs</w:t>
      </w:r>
    </w:p>
    <w:p>
      <w:pPr>
        <w:pStyle w:val="FirstParagraph"/>
      </w:pPr>
      <w:r>
        <w:t xml:space="preserve">China is one of the world’s main producers of warehouse mobile robots. Geek+, for example, listed on the Hong Kong Stock Exchange in July 2025 and, by its own figures, serves more than 800 enterprise customers in over 40 countries. Competition among Chinese manufacturers is intense, which is good news for buyers.</w:t>
      </w:r>
    </w:p>
    <w:p>
      <w:pPr>
        <w:pStyle w:val="BodyText"/>
      </w:pPr>
      <w:r>
        <w:t xml:space="preserve">At Aura Robotics we buy AMRs directly from Chinese factories and model payback for the specific warehouse: base load, peak, and everything the spreadsheet leaves out. We show the actual units on video from the factory floor, serial numbers included, and test them before shipment.</w:t>
      </w:r>
    </w:p>
    <w:bookmarkEnd w:id="189"/>
    <w:bookmarkStart w:id="190" w:name="the-bottom-line-7"/>
    <w:p>
      <w:pPr>
        <w:pStyle w:val="Heading3"/>
      </w:pPr>
      <w:r>
        <w:t xml:space="preserve">The bottom line</w:t>
      </w:r>
    </w:p>
    <w:p>
      <w:pPr>
        <w:pStyle w:val="FirstParagraph"/>
      </w:pPr>
      <w:r>
        <w:t xml:space="preserve">Peak season is what convinces you to buy robots. What pays for them is an ordinary Tuesday in March, when the warehouse runs quietly and nobody thinks about the robots at all.</w:t>
      </w:r>
    </w:p>
    <w:p>
      <w:pPr>
        <w:pStyle w:val="BodyText"/>
      </w:pPr>
      <w:r>
        <w:t xml:space="preserve">If nobody thinks about them in March, the project worked.</w:t>
      </w:r>
    </w:p>
    <w:p>
      <w:r>
        <w:br w:type="page"/>
      </w:r>
    </w:p>
    <w:bookmarkEnd w:id="190"/>
    <w:bookmarkEnd w:id="191"/>
    <w:bookmarkEnd w:id="192"/>
    <w:bookmarkStart w:id="210" w:name="Xf584cd044e06658af872a498688aa46ab86a8fd"/>
    <w:p>
      <w:pPr>
        <w:pStyle w:val="Heading1"/>
      </w:pPr>
      <w:r>
        <w:t xml:space="preserve">№9 · 9 ноября · Метр квадратный, смена ночная: как считать окупаемость робота-уборщика в ТЦ и бизнес-центре</w:t>
      </w:r>
    </w:p>
    <w:p>
      <w:pPr>
        <w:pStyle w:val="FirstParagraph"/>
      </w:pPr>
      <w:r>
        <w:rPr>
          <w:iCs/>
          <w:i/>
        </w:rPr>
        <w:t xml:space="preserve">Дата публикации: Пн, 9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6402 / EN 6224</w:t>
      </w:r>
    </w:p>
    <w:bookmarkStart w:id="201" w:name="X52bda2e41929d91c56361f4bb57c672d6d3808a"/>
    <w:p>
      <w:pPr>
        <w:pStyle w:val="Heading2"/>
      </w:pPr>
      <w:r>
        <w:t xml:space="preserve">Метр квадратный, смена ночная: как считать окупаемость робота-уборщика в ТЦ и бизнес-центре</w:t>
      </w:r>
    </w:p>
    <w:p>
      <w:pPr>
        <w:pStyle w:val="FirstParagraph"/>
      </w:pPr>
      <w:r>
        <w:rPr>
          <w:bCs/>
          <w:b/>
        </w:rPr>
        <w:t xml:space="preserve">SEO-заголовок:</w:t>
      </w:r>
      <w:r>
        <w:t xml:space="preserve"> </w:t>
      </w:r>
      <w:r>
        <w:t xml:space="preserve">Окупаемость робота-уборщика для торгового и бизнес-центра: расчёт по сменам, а не по метрам</w:t>
      </w:r>
    </w:p>
    <w:p>
      <w:pPr>
        <w:pStyle w:val="BodyText"/>
      </w:pPr>
      <w:r>
        <w:rPr>
          <w:bCs/>
          <w:b/>
        </w:rPr>
        <w:t xml:space="preserve">Meta description:</w:t>
      </w:r>
      <w:r>
        <w:t xml:space="preserve"> </w:t>
      </w:r>
      <w:r>
        <w:t xml:space="preserve">Как посчитать окупаемость робота-уборщика в ТЦ и БЦ: реальная производительность, заряд и вода, ночные смены, подрядчик, отчётность и где робот не окупится. Расчёт на условных цифрах.</w:t>
      </w:r>
    </w:p>
    <w:p>
      <w:pPr>
        <w:pStyle w:val="BodyText"/>
      </w:pPr>
      <w:r>
        <w:t xml:space="preserve">Окупаемость робота-уборщика обычно считают на салфетке. Площадь ТЦ делят на производительность из буклета, получают число роботов и умножают на цену. Затем площадь делят на норму уборщицы, получают число уборщиц и умножают на зарплату. Разница выходит такая, что хочется подписывать договор прямо на салфетке.</w:t>
      </w:r>
    </w:p>
    <w:p>
      <w:pPr>
        <w:pStyle w:val="BodyText"/>
      </w:pPr>
      <w:r>
        <w:t xml:space="preserve">Это ошибка. Подрядчик выставляет счёт не за метры, а за смены. Значит, и робота нужно считать в сменах: какую смену он закрывает, какую сокращает, а какую не трогает вовсе.</w:t>
      </w:r>
    </w:p>
    <w:bookmarkStart w:id="193" w:name="что-написано-в-буклете-и-что-на-полу"/>
    <w:p>
      <w:pPr>
        <w:pStyle w:val="Heading3"/>
      </w:pPr>
      <w:r>
        <w:t xml:space="preserve">1. Что написано в буклете и что на полу</w:t>
      </w:r>
    </w:p>
    <w:p>
      <w:pPr>
        <w:pStyle w:val="FirstParagraph"/>
      </w:pPr>
      <w:r>
        <w:t xml:space="preserve">Производительность коммерческих роботов-поломоек указывают в квадратных метрах в час. У Pudu CC1 это 700–1 000 м²/ч в режиме полной уборки. У Gausium Scrubber 50 Pro практическая производительность указана как 500–1 300 м²/ч, а теоретический максимум — почти 2 000 м²/ч.</w:t>
      </w:r>
    </w:p>
    <w:p>
      <w:pPr>
        <w:pStyle w:val="BodyText"/>
      </w:pPr>
      <w:r>
        <w:t xml:space="preserve">Обратите внимание на слово «практическая». Между теоретической и практической цифрой помещаются повороты, обход препятствий, края, колонны, люди, тележки и пожарный щит, который кто-то поставил поперёк галереи.</w:t>
      </w:r>
    </w:p>
    <w:p>
      <w:pPr>
        <w:pStyle w:val="BodyText"/>
      </w:pPr>
      <w:r>
        <w:t xml:space="preserve">Дальше идут ресурсы. Scrubber 50 Pro моет около трёх часов на одном заряде и заряжается около двух часов. Бак чистой воды — 30 литров. У Pudu CC1 баки по 15 литров, время работы до восьми часов в зависимости от режима, зарядка до трёх часов. Значит, за ночь робот несколько раз уходит к станции, заправляется водой, сливает грязную и заряжается.</w:t>
      </w:r>
    </w:p>
    <w:p>
      <w:pPr>
        <w:pStyle w:val="BodyText"/>
      </w:pPr>
      <w:r>
        <w:t xml:space="preserve">Метры в час — это скорость. Окупает робота количество часов, которые он реально моет.</w:t>
      </w:r>
    </w:p>
    <w:bookmarkEnd w:id="193"/>
    <w:bookmarkStart w:id="194" w:name="с-кем-робот-на-самом-деле-соревнуется"/>
    <w:p>
      <w:pPr>
        <w:pStyle w:val="Heading3"/>
      </w:pPr>
      <w:r>
        <w:t xml:space="preserve">2. С кем робот на самом деле соревнуется</w:t>
      </w:r>
    </w:p>
    <w:p>
      <w:pPr>
        <w:pStyle w:val="FirstParagraph"/>
      </w:pPr>
      <w:r>
        <w:t xml:space="preserve">Робота часто сравнивают с уборщицей со шваброй. На больших площадях ТЦ его настоящий соперник — оператор поломоечной машины, который проходит большую площадь за смену. В скорости робот его не обязательно обгоняет.</w:t>
      </w:r>
    </w:p>
    <w:p>
      <w:pPr>
        <w:pStyle w:val="BodyText"/>
      </w:pPr>
      <w:r>
        <w:t xml:space="preserve">Выигрывает робот в другом. Ему не нужен человек за рулём. Ночью он работает одинаково в первый и в шестой час. Он моет по маршруту, а не по настроению, и после работы выдаёт карту покрытия: где прошёл, где не смог и почему.</w:t>
      </w:r>
    </w:p>
    <w:p>
      <w:pPr>
        <w:pStyle w:val="BodyText"/>
      </w:pPr>
      <w:r>
        <w:t xml:space="preserve">Робот не моет лучше человека. Он моет одинаково, и это измеримо.</w:t>
      </w:r>
    </w:p>
    <w:bookmarkEnd w:id="194"/>
    <w:bookmarkStart w:id="195" w:name="где-робот-бесполезен"/>
    <w:p>
      <w:pPr>
        <w:pStyle w:val="Heading3"/>
      </w:pPr>
      <w:r>
        <w:t xml:space="preserve">3. Где робот бесполезен</w:t>
      </w:r>
    </w:p>
    <w:p>
      <w:pPr>
        <w:pStyle w:val="FirstParagraph"/>
      </w:pPr>
      <w:r>
        <w:t xml:space="preserve">Углы, плинтусы, стекло, эскалаторы, лестницы, санузлы, фуд-корт после закрытия, витрины. Ковролин в офисах БЦ требует другой техники. Всё это остаётся людям. Хорошо спроектированная уборка с роботом выглядит так: робот берёт большие открытые твёрдые покрытия, люди занимаются всем, что требует рук и глаз.</w:t>
      </w:r>
    </w:p>
    <w:p>
      <w:pPr>
        <w:pStyle w:val="BodyText"/>
      </w:pPr>
      <w:r>
        <w:t xml:space="preserve">Поэтому вопрос «сколько уборщиц заменит робот» поставлен неправильно. Правильный вопрос такой: «какую часть смены оператора поломоечной машины робот заберёт себе».</w:t>
      </w:r>
    </w:p>
    <w:bookmarkEnd w:id="195"/>
    <w:bookmarkStart w:id="196" w:name="расчёт-на-условных-цифрах-2"/>
    <w:p>
      <w:pPr>
        <w:pStyle w:val="Heading3"/>
      </w:pPr>
      <w:r>
        <w:t xml:space="preserve">4. Расчёт на условных цифрах</w:t>
      </w:r>
    </w:p>
    <w:p>
      <w:pPr>
        <w:pStyle w:val="FirstParagraph"/>
      </w:pPr>
      <w:r>
        <w:t xml:space="preserve">Все цифры ниже условные и нужны только для арифметики.</w:t>
      </w:r>
    </w:p>
    <w:p>
      <w:pPr>
        <w:pStyle w:val="BodyText"/>
      </w:pPr>
      <w:r>
        <w:t xml:space="preserve">ТЦ с 15 000 м² твёрдых покрытий в галереях. Сейчас подрядчик каждую ночь выводит двух операторов поломоечных машин. Стоимость одной смены оператора с маржой подрядчика — 5 000 руб. В месяц это 2 × 5 000 × 30 = 300 000 руб.</w:t>
      </w:r>
    </w:p>
    <w:p>
      <w:pPr>
        <w:pStyle w:val="BodyText"/>
      </w:pPr>
      <w:r>
        <w:t xml:space="preserve">Вариант с роботами: два робота-поломойки со станциями, картографирование, настройка маршрутов, обучение — условно 5 млн руб. Полностью без человека ночь не обходится: кто-то должен убрать препятствия, проверить станции, помыть то, куда робот не доехал. Считаем полсмены оператора каждую ночь — 75 000 руб. в месяц. Расходники (щётки, сквиджи, пады), обслуживание и электричество — 30 000 руб. в месяц.</w:t>
      </w:r>
    </w:p>
    <w:p>
      <w:pPr>
        <w:pStyle w:val="BodyText"/>
      </w:pPr>
      <w:r>
        <w:t xml:space="preserve">Экономия: 300 000 − 75 000 − 30 000 = 195 000 руб. в месяц. Окупаемость: 5 000 000 / 195 000 ≈ 26 месяцев.</w:t>
      </w:r>
    </w:p>
    <w:p>
      <w:pPr>
        <w:pStyle w:val="BodyText"/>
      </w:pPr>
      <w:r>
        <w:t xml:space="preserve">Два с лишним года — честная цифра для ночной уборки. Окупаемость сокращается, если робот работает не только ночью. Днём он может делать локальную уборку зон с высокой проходимостью: входы в дождь, зону у фуд-корта, коридоры БЦ в утренний час пик. Если дневная работа заменяет ещё полсмены человека, экономия вырастает примерно до 270 тысяч в месяц, а окупаемость сокращается примерно до 19 месяцев.</w:t>
      </w:r>
    </w:p>
    <w:p>
      <w:pPr>
        <w:pStyle w:val="BodyText"/>
      </w:pPr>
      <w:r>
        <w:t xml:space="preserve">Окупаемость удлиняется, если площадь маленькая, покрытия разные, а коридоры узкие и заставлены. В небольшом БЦ с ковролином и тремя этажами без грузового лифта робот, скорее всего, не окупится. Честнее сказать это сразу.</w:t>
      </w:r>
    </w:p>
    <w:bookmarkEnd w:id="196"/>
    <w:bookmarkStart w:id="197" w:name="кто-покупает-собственник-или-подрядчик"/>
    <w:p>
      <w:pPr>
        <w:pStyle w:val="Heading3"/>
      </w:pPr>
      <w:r>
        <w:t xml:space="preserve">5. Кто покупает: собственник или подрядчик</w:t>
      </w:r>
    </w:p>
    <w:p>
      <w:pPr>
        <w:pStyle w:val="FirstParagraph"/>
      </w:pPr>
      <w:r>
        <w:t xml:space="preserve">Здесь начинается не техника, а договоры. Если робот принадлежит собственнику ТЦ, подрядчик заинтересован в том, чтобы робот «не справлялся»: каждая смена, которую он забирает, уменьшает счёт подрядчика. Если робот принадлежит подрядчику, он закладывает его в цену и экономит сам.</w:t>
      </w:r>
    </w:p>
    <w:p>
      <w:pPr>
        <w:pStyle w:val="BodyText"/>
      </w:pPr>
      <w:r>
        <w:t xml:space="preserve">Рабочая схема — когда роботы вписаны в договор, а SLA подрядчика опирается на их отчёты. Карта покрытия, время уборки, пропущенные зоны. Разговор «мы всё помыли» превращается в разговор «вот карта, вот пропуски, вот причины». Это меняет отношения с подрядчиком сильнее, чем сам робот.</w:t>
      </w:r>
    </w:p>
    <w:p>
      <w:pPr>
        <w:pStyle w:val="BodyText"/>
      </w:pPr>
      <w:r>
        <w:t xml:space="preserve">Робот-уборщик впервые даёт управляющему то, чего у него никогда не было: доказательство, что пол помыли.</w:t>
      </w:r>
    </w:p>
    <w:bookmarkEnd w:id="197"/>
    <w:bookmarkStart w:id="198" w:name="что-уточнить-до-расчёта"/>
    <w:p>
      <w:pPr>
        <w:pStyle w:val="Heading3"/>
      </w:pPr>
      <w:r>
        <w:t xml:space="preserve">6. Что уточнить до расчёта</w:t>
      </w:r>
    </w:p>
    <w:p>
      <w:pPr>
        <w:pStyle w:val="FirstParagraph"/>
      </w:pPr>
      <w:r>
        <w:t xml:space="preserve">Площадь только твёрдых покрытий, а не всего здания. Окно уборки ночью. Есть ли грузовой лифт и можно ли интегрировать с ним робота (у части моделей, например Pudu CC1 Pro, интеграция с лифтом есть как опция). Где ставить станции, есть ли рядом слив и подвод воды. Сколько стоят щётки и сквиджи и как часто их меняют. В каком виде нужен отчёт.</w:t>
      </w:r>
    </w:p>
    <w:p>
      <w:pPr>
        <w:pStyle w:val="BodyText"/>
      </w:pPr>
      <w:r>
        <w:t xml:space="preserve">Мы в Aura Robotics закупаем роботов-уборщиков напрямую у китайских производителей и считаем окупаемость в сменах вашего объекта. Конкретный экземпляр показываем на видео из цеха с серийным номером и тестируем до отгрузки.</w:t>
      </w:r>
    </w:p>
    <w:bookmarkEnd w:id="198"/>
    <w:bookmarkStart w:id="200" w:name="вместо-заключения-8"/>
    <w:p>
      <w:pPr>
        <w:pStyle w:val="Heading3"/>
      </w:pPr>
      <w:r>
        <w:t xml:space="preserve">Вместо заключения</w:t>
      </w:r>
    </w:p>
    <w:p>
      <w:pPr>
        <w:pStyle w:val="FirstParagraph"/>
      </w:pPr>
      <w:r>
        <w:t xml:space="preserve">Ночью в торговом центре тихо. Витрины погашены, эскалаторы стоят, по галерее медленно едет робот. Он никуда не торопится, не отвлекается на телефон и не знает, что его считают в сменах.</w:t>
      </w:r>
    </w:p>
    <w:p>
      <w:pPr>
        <w:pStyle w:val="BodyText"/>
      </w:pPr>
      <w:r>
        <w:t xml:space="preserve">Утром пол чистый, а в отчёте написано, где именно. Раньше это знала только уборщица. Теперь знает и управляющий.</w:t>
      </w:r>
    </w:p>
    <w:bookmarkStart w:id="199" w:name="источники-7"/>
    <w:p>
      <w:pPr>
        <w:pStyle w:val="Heading4"/>
      </w:pPr>
      <w:r>
        <w:t xml:space="preserve">Источники</w:t>
      </w:r>
    </w:p>
    <w:p>
      <w:pPr>
        <w:numPr>
          <w:ilvl w:val="0"/>
          <w:numId w:val="1010"/>
        </w:numPr>
        <w:pStyle w:val="Compact"/>
      </w:pPr>
      <w:r>
        <w:t xml:space="preserve">Pudu Robotics, CC1: технические характеристики (через дистрибьютора MYBOTSHOP): https://www.mybotshop.de/Pudu-CC1-Cleaning-Robot</w:t>
      </w:r>
    </w:p>
    <w:p>
      <w:pPr>
        <w:numPr>
          <w:ilvl w:val="0"/>
          <w:numId w:val="1010"/>
        </w:numPr>
        <w:pStyle w:val="Compact"/>
      </w:pPr>
      <w:r>
        <w:t xml:space="preserve">Gausium Scrubber 50 Pro, технические характеристики (через дистрибьютора RobotLAB): https://www.robotlab.com/store/scrubber-50/</w:t>
      </w:r>
    </w:p>
    <w:p>
      <w:pPr>
        <w:numPr>
          <w:ilvl w:val="0"/>
          <w:numId w:val="1010"/>
        </w:numPr>
        <w:pStyle w:val="Compact"/>
      </w:pPr>
      <w:r>
        <w:t xml:space="preserve">Pudu Robotics, CC1 Pro, брошюра (2025): https://cdn.robotshop.com/media/P/Pud/RB-Pud-36/pdf/pudu-cc1-pro-flyer-en20250527.pdf</w:t>
      </w:r>
    </w:p>
    <w:p>
      <w:r>
        <w:pict>
          <v:rect style="width:0;height:1.5pt" o:hralign="center" o:hrstd="t" o:hr="t"/>
        </w:pict>
      </w:r>
    </w:p>
    <w:bookmarkEnd w:id="199"/>
    <w:bookmarkEnd w:id="200"/>
    <w:bookmarkEnd w:id="201"/>
    <w:bookmarkStart w:id="209" w:name="X8f243d2371842576327729f3a2433dc7b066255"/>
    <w:p>
      <w:pPr>
        <w:pStyle w:val="Heading2"/>
      </w:pPr>
      <w:r>
        <w:t xml:space="preserve">Square Metres, Night Shifts: How to Calculate Payback on a Cleaning Robot in Malls and Office Buildings</w:t>
      </w:r>
    </w:p>
    <w:p>
      <w:pPr>
        <w:pStyle w:val="FirstParagraph"/>
      </w:pPr>
      <w:r>
        <w:rPr>
          <w:bCs/>
          <w:b/>
        </w:rPr>
        <w:t xml:space="preserve">SEO title:</w:t>
      </w:r>
      <w:r>
        <w:t xml:space="preserve"> </w:t>
      </w:r>
      <w:r>
        <w:t xml:space="preserve">Cleaning Robot ROI for Shopping Malls and Business Centres: Count Shifts, Not Square Metres</w:t>
      </w:r>
    </w:p>
    <w:p>
      <w:pPr>
        <w:pStyle w:val="BodyText"/>
      </w:pPr>
      <w:r>
        <w:rPr>
          <w:bCs/>
          <w:b/>
        </w:rPr>
        <w:t xml:space="preserve">Meta description:</w:t>
      </w:r>
      <w:r>
        <w:t xml:space="preserve"> </w:t>
      </w:r>
      <w:r>
        <w:t xml:space="preserve">How to calculate payback on a commercial cleaning robot in malls and office buildings: real-world coverage, battery and water, night shifts, contractors, reporting, and where a robot will not pay off. An illustrative calculation.</w:t>
      </w:r>
    </w:p>
    <w:p>
      <w:pPr>
        <w:pStyle w:val="BodyText"/>
      </w:pPr>
      <w:r>
        <w:t xml:space="preserve">Cleaning robot payback is usually worked out on a napkin. Divide the mall’s floor area by the brochure’s coverage rate, multiply by the robot’s price. Divide the same area by a cleaner’s norm, multiply by wages. The difference looks so good you want to sign the contract on the same napkin.</w:t>
      </w:r>
    </w:p>
    <w:p>
      <w:pPr>
        <w:pStyle w:val="BodyText"/>
      </w:pPr>
      <w:r>
        <w:t xml:space="preserve">Don’t. Cleaning contractors invoice shifts, not square metres. So the robot has to be counted in shifts too: which shift it covers, which it shortens, and which it does not touch at all.</w:t>
      </w:r>
    </w:p>
    <w:bookmarkStart w:id="202" w:name="brochure-versus-floor"/>
    <w:p>
      <w:pPr>
        <w:pStyle w:val="Heading3"/>
      </w:pPr>
      <w:r>
        <w:t xml:space="preserve">1. Brochure versus floor</w:t>
      </w:r>
    </w:p>
    <w:p>
      <w:pPr>
        <w:pStyle w:val="FirstParagraph"/>
      </w:pPr>
      <w:r>
        <w:t xml:space="preserve">Commercial scrubber robots are rated in square metres per hour. The Pudu CC1 is rated at 700–1,000 m²/h for full cleaning. The Gausium Scrubber 50 Pro lists a practical rate of 500–1,300 m²/h and a theoretical maximum of almost 2,000 m²/h.</w:t>
      </w:r>
    </w:p>
    <w:p>
      <w:pPr>
        <w:pStyle w:val="BodyText"/>
      </w:pPr>
      <w:r>
        <w:t xml:space="preserve">Note the word</w:t>
      </w:r>
      <w:r>
        <w:t xml:space="preserve"> </w:t>
      </w:r>
      <w:r>
        <w:t xml:space="preserve">“</w:t>
      </w:r>
      <w:r>
        <w:t xml:space="preserve">practical</w:t>
      </w:r>
      <w:r>
        <w:t xml:space="preserve">”</w:t>
      </w:r>
      <w:r>
        <w:t xml:space="preserve">. Between the theoretical and practical figures sit turns, obstacles, edges, pillars, shoppers, trolleys and the fire extinguisher stand someone placed across the walkway.</w:t>
      </w:r>
    </w:p>
    <w:p>
      <w:pPr>
        <w:pStyle w:val="BodyText"/>
      </w:pPr>
      <w:r>
        <w:t xml:space="preserve">Then there are resources. The Scrubber 50 Pro scrubs for about three hours per charge and recharges in about two, with a 30-litre clean water tank. The CC1 has 15-litre tanks, runs up to eight hours depending on mode, and takes up to three hours to charge. Over a night, the robot will return to its station several times to refill, drain and recharge.</w:t>
      </w:r>
    </w:p>
    <w:p>
      <w:pPr>
        <w:pStyle w:val="BodyText"/>
      </w:pPr>
      <w:r>
        <w:t xml:space="preserve">Square metres per hour is a speed. What pays for the robot is the number of hours it actually spends cleaning.</w:t>
      </w:r>
    </w:p>
    <w:bookmarkEnd w:id="202"/>
    <w:bookmarkStart w:id="203" w:name="who-the-robot-really-competes-with"/>
    <w:p>
      <w:pPr>
        <w:pStyle w:val="Heading3"/>
      </w:pPr>
      <w:r>
        <w:t xml:space="preserve">2. Who the robot really competes with</w:t>
      </w:r>
    </w:p>
    <w:p>
      <w:pPr>
        <w:pStyle w:val="FirstParagraph"/>
      </w:pPr>
      <w:r>
        <w:t xml:space="preserve">Robots are often compared with a cleaner holding a mop. In a large mall, the real competitor is the operator of a ride-on or walk-behind scrubber, who covers a lot of floor per shift. The robot will not necessarily beat that operator on speed.</w:t>
      </w:r>
    </w:p>
    <w:p>
      <w:pPr>
        <w:pStyle w:val="BodyText"/>
      </w:pPr>
      <w:r>
        <w:t xml:space="preserve">It wins elsewhere. It needs nobody at the controls. It cleans as well in the sixth hour of the night as in the first. It follows a route, not a mood, and afterwards produces a coverage map: where it went, where it could not, and why.</w:t>
      </w:r>
    </w:p>
    <w:p>
      <w:pPr>
        <w:pStyle w:val="BodyText"/>
      </w:pPr>
      <w:r>
        <w:t xml:space="preserve">A robot does not clean better than a person. It cleans the same way every time, and it can prove it.</w:t>
      </w:r>
    </w:p>
    <w:bookmarkEnd w:id="203"/>
    <w:bookmarkStart w:id="204" w:name="where-the-robot-is-useless"/>
    <w:p>
      <w:pPr>
        <w:pStyle w:val="Heading3"/>
      </w:pPr>
      <w:r>
        <w:t xml:space="preserve">3. Where the robot is useless</w:t>
      </w:r>
    </w:p>
    <w:p>
      <w:pPr>
        <w:pStyle w:val="FirstParagraph"/>
      </w:pPr>
      <w:r>
        <w:t xml:space="preserve">Corners, skirting, glass, escalators, stairs, restrooms, the food court after closing, shop fronts. Office carpets need different equipment. All of that stays with people. A well-designed robot-assisted cleaning plan gives the robot the large, open hard floors and leaves everything that needs hands and eyes to the team.</w:t>
      </w:r>
    </w:p>
    <w:p>
      <w:pPr>
        <w:pStyle w:val="BodyText"/>
      </w:pPr>
      <w:r>
        <w:t xml:space="preserve">So</w:t>
      </w:r>
      <w:r>
        <w:t xml:space="preserve"> </w:t>
      </w:r>
      <w:r>
        <w:t xml:space="preserve">“</w:t>
      </w:r>
      <w:r>
        <w:t xml:space="preserve">how many cleaners will a robot replace?</w:t>
      </w:r>
      <w:r>
        <w:t xml:space="preserve">”</w:t>
      </w:r>
      <w:r>
        <w:t xml:space="preserve"> </w:t>
      </w:r>
      <w:r>
        <w:t xml:space="preserve">is the wrong question. The right one is:</w:t>
      </w:r>
      <w:r>
        <w:t xml:space="preserve"> </w:t>
      </w:r>
      <w:r>
        <w:t xml:space="preserve">“</w:t>
      </w:r>
      <w:r>
        <w:t xml:space="preserve">how much of the scrubber operator’s shift can the robot take over?</w:t>
      </w:r>
      <w:r>
        <w:t xml:space="preserve">”</w:t>
      </w:r>
    </w:p>
    <w:bookmarkEnd w:id="204"/>
    <w:bookmarkStart w:id="205" w:name="an-illustrative-calculation-2"/>
    <w:p>
      <w:pPr>
        <w:pStyle w:val="Heading3"/>
      </w:pPr>
      <w:r>
        <w:t xml:space="preserve">4. An illustrative calculation</w:t>
      </w:r>
    </w:p>
    <w:p>
      <w:pPr>
        <w:pStyle w:val="FirstParagraph"/>
      </w:pPr>
      <w:r>
        <w:t xml:space="preserve">All figures are illustrative.</w:t>
      </w:r>
    </w:p>
    <w:p>
      <w:pPr>
        <w:pStyle w:val="BodyText"/>
      </w:pPr>
      <w:r>
        <w:t xml:space="preserve">A mall with 15,000 m² of hard flooring in its walkways. Every night the contractor sends two scrubber operators. One operator shift costs 5,000 roubles including the contractor’s margin: 2 × 5,000 × 30 = 300,000 roubles a month.</w:t>
      </w:r>
    </w:p>
    <w:p>
      <w:pPr>
        <w:pStyle w:val="BodyText"/>
      </w:pPr>
      <w:r>
        <w:t xml:space="preserve">With robots: two scrubber robots with stations, mapping, route setup and training, around 5 million roubles. The night still needs a human: someone to clear obstacles, check the stations and clean what the robot could not reach. Count half an operator shift per night, 75,000 roubles a month. Brushes, squeegees, pads, maintenance and electricity: 30,000 a month.</w:t>
      </w:r>
    </w:p>
    <w:p>
      <w:pPr>
        <w:pStyle w:val="BodyText"/>
      </w:pPr>
      <w:r>
        <w:t xml:space="preserve">Savings: 300,000 − 75,000 − 30,000 = 195,000 roubles a month. Payback: 5,000,000 / 195,000 ≈ 26 months.</w:t>
      </w:r>
    </w:p>
    <w:p>
      <w:pPr>
        <w:pStyle w:val="BodyText"/>
      </w:pPr>
      <w:r>
        <w:t xml:space="preserve">Just over two years is an honest number for night cleaning alone. It gets shorter if the robot also works by day, spot-cleaning high-traffic areas: entrances on rainy days, the food court, office corridors during the morning rush. If daytime work replaces another half shift, savings rise to about 270,000 a month and payback drops to roughly 19 months.</w:t>
      </w:r>
    </w:p>
    <w:p>
      <w:pPr>
        <w:pStyle w:val="BodyText"/>
      </w:pPr>
      <w:r>
        <w:t xml:space="preserve">It gets longer if the area is small, the floors are mixed and the corridors are narrow and cluttered. In a small office building with carpets and three floors and no service lift, a robot probably will not pay back. Better to say so up front.</w:t>
      </w:r>
    </w:p>
    <w:bookmarkEnd w:id="205"/>
    <w:bookmarkStart w:id="206" w:name="who-buys-it-the-owner-or-the-contractor"/>
    <w:p>
      <w:pPr>
        <w:pStyle w:val="Heading3"/>
      </w:pPr>
      <w:r>
        <w:t xml:space="preserve">5. Who buys it: the owner or the contractor</w:t>
      </w:r>
    </w:p>
    <w:p>
      <w:pPr>
        <w:pStyle w:val="FirstParagraph"/>
      </w:pPr>
      <w:r>
        <w:t xml:space="preserve">This is where engineering gives way to contracts. If the building owner owns the robot, the contractor has every reason for the robot to</w:t>
      </w:r>
      <w:r>
        <w:t xml:space="preserve"> </w:t>
      </w:r>
      <w:r>
        <w:t xml:space="preserve">“</w:t>
      </w:r>
      <w:r>
        <w:t xml:space="preserve">struggle</w:t>
      </w:r>
      <w:r>
        <w:t xml:space="preserve">”</w:t>
      </w:r>
      <w:r>
        <w:t xml:space="preserve">: each shift it takes over shrinks the contractor’s invoice. If the contractor owns it, the robot goes into the price and the contractor keeps the saving.</w:t>
      </w:r>
    </w:p>
    <w:p>
      <w:pPr>
        <w:pStyle w:val="BodyText"/>
      </w:pPr>
      <w:r>
        <w:t xml:space="preserve">What works is writing the robots into the contract and basing the contractor’s SLA on their reports: coverage maps, cleaning times, missed zones.</w:t>
      </w:r>
      <w:r>
        <w:t xml:space="preserve"> </w:t>
      </w:r>
      <w:r>
        <w:t xml:space="preserve">“</w:t>
      </w:r>
      <w:r>
        <w:t xml:space="preserve">We cleaned everything</w:t>
      </w:r>
      <w:r>
        <w:t xml:space="preserve">”</w:t>
      </w:r>
      <w:r>
        <w:t xml:space="preserve"> </w:t>
      </w:r>
      <w:r>
        <w:t xml:space="preserve">becomes</w:t>
      </w:r>
      <w:r>
        <w:t xml:space="preserve"> </w:t>
      </w:r>
      <w:r>
        <w:t xml:space="preserve">“</w:t>
      </w:r>
      <w:r>
        <w:t xml:space="preserve">here is the map, here are the gaps, here is why.</w:t>
      </w:r>
      <w:r>
        <w:t xml:space="preserve">”</w:t>
      </w:r>
      <w:r>
        <w:t xml:space="preserve"> </w:t>
      </w:r>
      <w:r>
        <w:t xml:space="preserve">That changes the relationship with the contractor more than the robot itself does.</w:t>
      </w:r>
    </w:p>
    <w:p>
      <w:pPr>
        <w:pStyle w:val="BodyText"/>
      </w:pPr>
      <w:r>
        <w:t xml:space="preserve">For the first time, a facility manager gets something they never had before: proof that the floor was cleaned.</w:t>
      </w:r>
    </w:p>
    <w:bookmarkEnd w:id="206"/>
    <w:bookmarkStart w:id="207" w:name="what-to-clarify-before-you-calculate"/>
    <w:p>
      <w:pPr>
        <w:pStyle w:val="Heading3"/>
      </w:pPr>
      <w:r>
        <w:t xml:space="preserve">6. What to clarify before you calculate</w:t>
      </w:r>
    </w:p>
    <w:p>
      <w:pPr>
        <w:pStyle w:val="FirstParagraph"/>
      </w:pPr>
      <w:r>
        <w:t xml:space="preserve">Hard-floor area only, not the whole building. The night cleaning window. Whether there is a service lift and whether the robot can integrate with it (on some models, such as the Pudu CC1 Pro, lift integration is an option). Where the stations go and whether water supply and drainage are nearby. How much brushes and squeegees cost and how often they are replaced. What the report needs to look like.</w:t>
      </w:r>
    </w:p>
    <w:p>
      <w:pPr>
        <w:pStyle w:val="BodyText"/>
      </w:pPr>
      <w:r>
        <w:t xml:space="preserve">At Aura Robotics we source cleaning robots directly from Chinese manufacturers and model payback in your site’s shifts. We show the actual unit on video from the factory floor, serial number included, and test it before shipment.</w:t>
      </w:r>
    </w:p>
    <w:bookmarkEnd w:id="207"/>
    <w:bookmarkStart w:id="208" w:name="the-bottom-line-8"/>
    <w:p>
      <w:pPr>
        <w:pStyle w:val="Heading3"/>
      </w:pPr>
      <w:r>
        <w:t xml:space="preserve">The bottom line</w:t>
      </w:r>
    </w:p>
    <w:p>
      <w:pPr>
        <w:pStyle w:val="FirstParagraph"/>
      </w:pPr>
      <w:r>
        <w:t xml:space="preserve">A mall at night is quiet. Shop lights are off, escalators are still, and a robot rolls slowly down the walkway. It is in no hurry, it never checks its phone, and it has no idea it is being counted in shifts.</w:t>
      </w:r>
    </w:p>
    <w:p>
      <w:pPr>
        <w:pStyle w:val="BodyText"/>
      </w:pPr>
      <w:r>
        <w:t xml:space="preserve">In the morning the floor is clean, and the report shows exactly where. That used to be something only the cleaner knew. Now the facility manager knows it too.</w:t>
      </w:r>
    </w:p>
    <w:p>
      <w:r>
        <w:br w:type="page"/>
      </w:r>
    </w:p>
    <w:bookmarkEnd w:id="208"/>
    <w:bookmarkEnd w:id="209"/>
    <w:bookmarkEnd w:id="210"/>
    <w:bookmarkStart w:id="230" w:name="X3746347fd79d7c20ad51e25600639c254864226"/>
    <w:p>
      <w:pPr>
        <w:pStyle w:val="Heading1"/>
      </w:pPr>
      <w:r>
        <w:t xml:space="preserve">№10 · 10 ноября · Обход, которого не было: как считать окупаемость робота-инспектора на подстанции и промплощадке</w:t>
      </w:r>
    </w:p>
    <w:p>
      <w:pPr>
        <w:pStyle w:val="FirstParagraph"/>
      </w:pPr>
      <w:r>
        <w:rPr>
          <w:iCs/>
          <w:i/>
        </w:rPr>
        <w:t xml:space="preserve">Дата публикации: Вт, 10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7843 / EN 6952</w:t>
      </w:r>
    </w:p>
    <w:bookmarkStart w:id="220" w:name="X1d819c2da424748fc938dd8ae29e06f92af54c0"/>
    <w:p>
      <w:pPr>
        <w:pStyle w:val="Heading2"/>
      </w:pPr>
      <w:r>
        <w:t xml:space="preserve">Обход, которого не было: как считать окупаемость робота-инспектора на подстанции и промплощадке</w:t>
      </w:r>
    </w:p>
    <w:p>
      <w:pPr>
        <w:pStyle w:val="FirstParagraph"/>
      </w:pPr>
      <w:r>
        <w:rPr>
          <w:bCs/>
          <w:b/>
        </w:rPr>
        <w:t xml:space="preserve">SEO-заголовок:</w:t>
      </w:r>
      <w:r>
        <w:t xml:space="preserve"> </w:t>
      </w:r>
      <w:r>
        <w:t xml:space="preserve">Робот для инспекции подстанций: окупаемость, тепловизионный контроль и цена пропущенного дефекта</w:t>
      </w:r>
    </w:p>
    <w:p>
      <w:pPr>
        <w:pStyle w:val="BodyText"/>
      </w:pPr>
      <w:r>
        <w:rPr>
          <w:bCs/>
          <w:b/>
        </w:rPr>
        <w:t xml:space="preserve">Meta description:</w:t>
      </w:r>
      <w:r>
        <w:t xml:space="preserve"> </w:t>
      </w:r>
      <w:r>
        <w:t xml:space="preserve">Как оценить окупаемость инспекционного робота на подстанции и промплощадке: регулярность обхода, тепловизионный контроль, температурный диапазон, цена пропущенной неисправности. Опыт Китая и расчёт на условных цифрах.</w:t>
      </w:r>
    </w:p>
    <w:p>
      <w:pPr>
        <w:pStyle w:val="BodyText"/>
      </w:pPr>
      <w:r>
        <w:t xml:space="preserve">Обход оборудования — самая скучная работа на подстанции. Человек идёт по маршруту, смотрит на манометры, слушает трансформатор, заносит показания в журнал. Если всё в порядке, а всё почти всегда в порядке, обход выглядит потерянным временем.</w:t>
      </w:r>
    </w:p>
    <w:p>
      <w:pPr>
        <w:pStyle w:val="BodyText"/>
      </w:pPr>
      <w:r>
        <w:t xml:space="preserve">Ценность обхода видна только тогда, когда его не было. Ночь, мороз, человек решил, что «вчера же смотрели», а контакт на шине, который грелся уже неделю, выбрал именно эту ночь.</w:t>
      </w:r>
    </w:p>
    <w:p>
      <w:pPr>
        <w:pStyle w:val="BodyText"/>
      </w:pPr>
      <w:r>
        <w:t xml:space="preserve">Окупаемость инспекционного робота считают не по обходам, которые он сделал. Её считают по аварии, которой не случилось. Ниже разбираем, как это посчитать и где робот действительно нужен.</w:t>
      </w:r>
    </w:p>
    <w:bookmarkStart w:id="211" w:name="что-происходит-в-китае"/>
    <w:p>
      <w:pPr>
        <w:pStyle w:val="Heading3"/>
      </w:pPr>
      <w:r>
        <w:t xml:space="preserve">1. Что происходит в Китае</w:t>
      </w:r>
    </w:p>
    <w:p>
      <w:pPr>
        <w:pStyle w:val="FirstParagraph"/>
      </w:pPr>
      <w:r>
        <w:t xml:space="preserve">Китайские энергетики перешли от пилотов к закупкам. По данным Interesting Engineering со ссылкой на Jiemian и South China Morning Post, State Grid Corporation of China планирует в 2026 году закупить около 8 500 роботов: примерно 5 000 четвероногих, 3 000 колёсных двуруких и 500 гуманоидов. Бюджет на 2026 год — 6,8 млрд юаней. Задачи — патрулирование удалённых подстанций и горных участков, мониторинг сетей, работа в опасных зонах. Это план, а не отчёт, но масштаб показательный.</w:t>
      </w:r>
    </w:p>
    <w:p>
      <w:pPr>
        <w:pStyle w:val="BodyText"/>
      </w:pPr>
      <w:r>
        <w:t xml:space="preserve">Пример из практики: на подстанции 220 кВ в Линьи (провинция Шаньдун) Deep Robotics развернула связку из колёсно-шагающего робота LYNX M20 для быстрого обхода и четвероногого X30 для тепловизионного контроля вблизи. По данным компании, цикл инспекции сократился на две трети.</w:t>
      </w:r>
    </w:p>
    <w:bookmarkEnd w:id="211"/>
    <w:bookmarkStart w:id="212" w:name="что-происходит-у-нас"/>
    <w:p>
      <w:pPr>
        <w:pStyle w:val="Heading3"/>
      </w:pPr>
      <w:r>
        <w:t xml:space="preserve">2. Что происходит у нас</w:t>
      </w:r>
    </w:p>
    <w:p>
      <w:pPr>
        <w:pStyle w:val="FirstParagraph"/>
      </w:pPr>
      <w:r>
        <w:t xml:space="preserve">В России тема тоже на повестке, пока на стадии разработки. В августе 2025 года CNews сообщил, что «Россети Кубань» заказали создание мобильного роботизированного комплекса для открытых распределительных устройств подстанций 110 кВ. Задачи — диагностика оборудования в видимом, инфракрасном и акустическом диапазонах с автоматическим поиском дефектов и оперативные переключения под присмотром оператора. В качестве причин компания назвала старение инфраструктуры (более 70% устройств работают сверх нормативного срока) и нехватку кадров. Проект рассчитан на 27 месяцев.</w:t>
      </w:r>
    </w:p>
    <w:p>
      <w:pPr>
        <w:pStyle w:val="BodyText"/>
      </w:pPr>
      <w:r>
        <w:t xml:space="preserve">Старое оборудование и мало людей. Именно в таком сочетании робот-обходчик окупается быстрее всего.</w:t>
      </w:r>
    </w:p>
    <w:bookmarkEnd w:id="212"/>
    <w:bookmarkStart w:id="213" w:name="почему-регулярность-важнее-героизма"/>
    <w:p>
      <w:pPr>
        <w:pStyle w:val="Heading3"/>
      </w:pPr>
      <w:r>
        <w:t xml:space="preserve">3. Почему регулярность важнее героизма</w:t>
      </w:r>
    </w:p>
    <w:p>
      <w:pPr>
        <w:pStyle w:val="FirstParagraph"/>
      </w:pPr>
      <w:r>
        <w:t xml:space="preserve">Тепловизионный контроль — главный инструмент поиска перегретых контактов. Есть тонкость, которую знает любой специалист по ИК-диагностике. Согласно «Основным положениям методики инфракрасной диагностики электрооборудования и ВЛ» (РД 153-34.0-20.363-99), температура контактного соединения прямо пропорциональна квадрату тока. Поэтому превышения температуры сравнивают при близких нагрузках.</w:t>
      </w:r>
    </w:p>
    <w:p>
      <w:pPr>
        <w:pStyle w:val="BodyText"/>
      </w:pPr>
      <w:r>
        <w:t xml:space="preserve">Человек, который проходит маршрут когда успеет, каждый раз снимает данные при разной нагрузке, и сравнивать их трудно. Робот проходит тот же маршрут, в тот же час, к тем же точкам, под тем же углом. Через месяц у вас не стопка снимков, а временной ряд, и в нём видно, какой контакт медленно ползёт вверх.</w:t>
      </w:r>
    </w:p>
    <w:p>
      <w:pPr>
        <w:pStyle w:val="BodyText"/>
      </w:pPr>
      <w:r>
        <w:t xml:space="preserve">Робот-инспектор ценен не тем, что видит лучше человека. Он смотрит одинаково, и поэтому замечает, когда что-то изменилось.</w:t>
      </w:r>
    </w:p>
    <w:bookmarkEnd w:id="213"/>
    <w:bookmarkStart w:id="214" w:name="X1d35d151ced56ab3adeb5c291eb1392f5c1abb9"/>
    <w:p>
      <w:pPr>
        <w:pStyle w:val="Heading3"/>
      </w:pPr>
      <w:r>
        <w:t xml:space="preserve">4. Технические ограничения: мороз, лёд, батарея</w:t>
      </w:r>
    </w:p>
    <w:p>
      <w:pPr>
        <w:pStyle w:val="FirstParagraph"/>
      </w:pPr>
      <w:r>
        <w:t xml:space="preserve">Здесь важна честность. У Deep Robotics X30 класс защиты IP67, рабочий диапазон от −20 до +55 °C, автономность 2,5–4 часа. Он поднимается по лестницам и уклонам до 45°. Цифры лабораторные, производитель сам так и пишет.</w:t>
      </w:r>
    </w:p>
    <w:p>
      <w:pPr>
        <w:pStyle w:val="BodyText"/>
      </w:pPr>
      <w:r>
        <w:t xml:space="preserve">От −20 °C до российской зимы на многих объектах ещё 10–20 градусов. Поэтому в проекте нужен ответ на вопросы: где робот живёт между обходами (отапливаемый бокс со станцией зарядки), как часто обходы нужны зимой, что делать с наледью и снегом на маршруте и сколько обходов укладывается в один заряд. Колёсный робот на ровной площадке дешевле и выносливее, шагающий нужен там, где есть лестницы, кабельные каналы и бордюры. Для закрытых распределительных устройств в Китае давно применяют роботов на подвесном рельсе: ног у них нет, зато нет и вопроса, как подняться на ступеньку.</w:t>
      </w:r>
    </w:p>
    <w:p>
      <w:pPr>
        <w:pStyle w:val="BodyText"/>
      </w:pPr>
      <w:r>
        <w:t xml:space="preserve">Выбирать надо не самого ловкого робота, а того, кто выдержит ваш январь.</w:t>
      </w:r>
    </w:p>
    <w:bookmarkEnd w:id="214"/>
    <w:bookmarkStart w:id="215" w:name="расчёт-на-условных-цифрах-3"/>
    <w:p>
      <w:pPr>
        <w:pStyle w:val="Heading3"/>
      </w:pPr>
      <w:r>
        <w:t xml:space="preserve">5. Расчёт на условных цифрах</w:t>
      </w:r>
    </w:p>
    <w:p>
      <w:pPr>
        <w:pStyle w:val="FirstParagraph"/>
      </w:pPr>
      <w:r>
        <w:t xml:space="preserve">Все цифры ниже условные и нужны только для арифметики.</w:t>
      </w:r>
    </w:p>
    <w:p>
      <w:pPr>
        <w:pStyle w:val="BodyText"/>
      </w:pPr>
      <w:r>
        <w:rPr>
          <w:bCs/>
          <w:b/>
        </w:rPr>
        <w:t xml:space="preserve">Часть первая: время людей.</w:t>
      </w:r>
      <w:r>
        <w:t xml:space="preserve"> </w:t>
      </w:r>
      <w:r>
        <w:t xml:space="preserve">На объекте три обхода в сутки по 1,5 часа. В год это около 1 640 часов. При полной стоимости часа электромонтёра 1 000 руб. экономия — около 1,6 млн руб. в год. Робот со станцией, подогреваемым боксом, тепловизором, интеграцией с системой мониторинга и обучением — условно 10 млн руб. Обслуживание — 0,4 млн в год. Окупаемость только за счёт времени людей — больше восьми лет.</w:t>
      </w:r>
    </w:p>
    <w:p>
      <w:pPr>
        <w:pStyle w:val="BodyText"/>
      </w:pPr>
      <w:r>
        <w:t xml:space="preserve">На этом месте многие проекты и закрываются. Зря, потому что это только половина расчёта.</w:t>
      </w:r>
    </w:p>
    <w:p>
      <w:pPr>
        <w:pStyle w:val="BodyText"/>
      </w:pPr>
      <w:r>
        <w:rPr>
          <w:bCs/>
          <w:b/>
        </w:rPr>
        <w:t xml:space="preserve">Часть вторая: пропущенный дефект.</w:t>
      </w:r>
      <w:r>
        <w:t xml:space="preserve"> </w:t>
      </w:r>
      <w:r>
        <w:t xml:space="preserve">Предположим, авария из-за перегретого контакта на этом объекте обходится в 20 млн руб.: ремонт оборудования, недоотпуск энергии, штрафы по договорам, работа аварийной бригады. Если без регулярного контроля такая авария случается в среднем раз в семь лет, а робот ловит дефект заранее, ожидаемая экономия — около 3 млн руб. в год. Вместе со временем людей — 4,6 млн, минус обслуживание — 4,2 млн. Окупаемость около 2,5 лет.</w:t>
      </w:r>
    </w:p>
    <w:p>
      <w:pPr>
        <w:pStyle w:val="BodyText"/>
      </w:pPr>
      <w:r>
        <w:t xml:space="preserve">Цифры каждого объекта будут своими. Важно, что в расчёте появляется строка, которой раньше не было: цена обхода, которого не было.</w:t>
      </w:r>
    </w:p>
    <w:p>
      <w:pPr>
        <w:pStyle w:val="BodyText"/>
      </w:pPr>
      <w:r>
        <w:t xml:space="preserve">Для удалённых и необслуживаемых подстанций расчёт меняется ещё сильнее. Там дорог не сам обход, а дорога к нему: выезд бригады за десятки километров ради того, чтобы посмотреть на манометр.</w:t>
      </w:r>
    </w:p>
    <w:bookmarkEnd w:id="215"/>
    <w:bookmarkStart w:id="216" w:name="где-робот-не-нужен"/>
    <w:p>
      <w:pPr>
        <w:pStyle w:val="Heading3"/>
      </w:pPr>
      <w:r>
        <w:t xml:space="preserve">6. Где робот не нужен</w:t>
      </w:r>
    </w:p>
    <w:p>
      <w:pPr>
        <w:pStyle w:val="FirstParagraph"/>
      </w:pPr>
      <w:r>
        <w:t xml:space="preserve">Небольшая подстанция в черте города, где дежурный персонал и так на месте. Объект, где уже стоят стационарные тепловизоры и камеры на ключевых узлах: иногда пара стационарных датчиков дешевле и надёжнее мобильного робота. Площадка, где маршрут меняется каждую неделю из-за строительства.</w:t>
      </w:r>
    </w:p>
    <w:p>
      <w:pPr>
        <w:pStyle w:val="BodyText"/>
      </w:pPr>
      <w:r>
        <w:t xml:space="preserve">Робот окупается там, где обход длинный, регулярный, неприятный или опасный, а людей мало. Если хотя бы двух условий нет, считайте внимательнее.</w:t>
      </w:r>
    </w:p>
    <w:bookmarkEnd w:id="216"/>
    <w:bookmarkStart w:id="217" w:name="как-мы-подходим-к-проекту"/>
    <w:p>
      <w:pPr>
        <w:pStyle w:val="Heading3"/>
      </w:pPr>
      <w:r>
        <w:t xml:space="preserve">7. Как мы подходим к проекту</w:t>
      </w:r>
    </w:p>
    <w:p>
      <w:pPr>
        <w:pStyle w:val="FirstParagraph"/>
      </w:pPr>
      <w:r>
        <w:t xml:space="preserve">Мы в Aura Robotics закупаем инспекционных роботов, четвероногих и колёсных, напрямую у китайских производителей. Расчёт начинаем с маршрута, климата и списка дефектов, которые нужно ловить, а модель выбираем потом. Конкретный экземпляр показываем на видео из цеха с серийным номером и тестируем на задаче до отгрузки.</w:t>
      </w:r>
    </w:p>
    <w:bookmarkEnd w:id="217"/>
    <w:bookmarkStart w:id="219" w:name="вместо-заключения-9"/>
    <w:p>
      <w:pPr>
        <w:pStyle w:val="Heading3"/>
      </w:pPr>
      <w:r>
        <w:t xml:space="preserve">Вместо заключения</w:t>
      </w:r>
    </w:p>
    <w:p>
      <w:pPr>
        <w:pStyle w:val="FirstParagraph"/>
      </w:pPr>
      <w:r>
        <w:t xml:space="preserve">Обходчик, который тридцать лет слушает трансформаторы, по звуку понимает больше любого микрофона. Робот так не умеет. Зато он придёт ровно в три часа ночи, в мороз и в дождь, и посмотрит на тот же контакт, что и вчера.</w:t>
      </w:r>
    </w:p>
    <w:p>
      <w:pPr>
        <w:pStyle w:val="BodyText"/>
      </w:pPr>
      <w:r>
        <w:t xml:space="preserve">Аварии, которой не случилось, никто не замечает. В этом и есть работа робота-инспектора.</w:t>
      </w:r>
    </w:p>
    <w:bookmarkStart w:id="218" w:name="источники-8"/>
    <w:p>
      <w:pPr>
        <w:pStyle w:val="Heading4"/>
      </w:pPr>
      <w:r>
        <w:t xml:space="preserve">Источники</w:t>
      </w:r>
    </w:p>
    <w:p>
      <w:pPr>
        <w:numPr>
          <w:ilvl w:val="0"/>
          <w:numId w:val="1011"/>
        </w:numPr>
        <w:pStyle w:val="Compact"/>
      </w:pPr>
      <w:r>
        <w:t xml:space="preserve">Interesting Engineering, «China plans 8,500 AI robots for power grid operations with massive $1 billion push», 29.04.2026: https://interestingengineering.com/ai-robotics/china-8500-robots-power-grid</w:t>
      </w:r>
    </w:p>
    <w:p>
      <w:pPr>
        <w:numPr>
          <w:ilvl w:val="0"/>
          <w:numId w:val="1011"/>
        </w:numPr>
        <w:pStyle w:val="Compact"/>
      </w:pPr>
      <w:r>
        <w:t xml:space="preserve">DEEP Robotics / ACCESS Newswire, «From Manual Patrols to Intelligent Inspection: DEEP Robotics Deploys Multi-Robot Cooperative System at Linyi Substation», 03.12.2025: https://markets.financialcontent.com/dowtheoryletters/article/accwirecq-2025-12-3-from-manual-patrols-to-intelligent-inspection-deep-robotics-deploys-multi-robot-cooperative-system-at-linyi-substation</w:t>
      </w:r>
    </w:p>
    <w:p>
      <w:pPr>
        <w:numPr>
          <w:ilvl w:val="0"/>
          <w:numId w:val="1011"/>
        </w:numPr>
        <w:pStyle w:val="Compact"/>
      </w:pPr>
      <w:r>
        <w:t xml:space="preserve">Trashbox со ссылкой на CNews, «Россети» заказали робота-энергетика для подстанций, 21.08.2025: https://trashbox.ru/link/2025-08-21-rosseti-robot</w:t>
      </w:r>
    </w:p>
    <w:p>
      <w:pPr>
        <w:numPr>
          <w:ilvl w:val="0"/>
          <w:numId w:val="1011"/>
        </w:numPr>
        <w:pStyle w:val="Compact"/>
      </w:pPr>
      <w:r>
        <w:t xml:space="preserve">РД 153-34.0-20.363-99 «Основные положения методики инфракрасной диагностики электрооборудования и ВЛ»: https://meganorm.ru/Data2/1/4294817/4294817264.htm</w:t>
      </w:r>
    </w:p>
    <w:p>
      <w:pPr>
        <w:numPr>
          <w:ilvl w:val="0"/>
          <w:numId w:val="1011"/>
        </w:numPr>
        <w:pStyle w:val="Compact"/>
      </w:pPr>
      <w:r>
        <w:t xml:space="preserve">DEEP Robotics, X30, технические характеристики: https://deeprobotics.cn/en/index/x30.html</w:t>
      </w:r>
    </w:p>
    <w:p>
      <w:r>
        <w:pict>
          <v:rect style="width:0;height:1.5pt" o:hralign="center" o:hrstd="t" o:hr="t"/>
        </w:pict>
      </w:r>
    </w:p>
    <w:bookmarkEnd w:id="218"/>
    <w:bookmarkEnd w:id="219"/>
    <w:bookmarkEnd w:id="220"/>
    <w:bookmarkStart w:id="229" w:name="Xc92bc2b54b4e650eb3c371a6603b5809a05ec16"/>
    <w:p>
      <w:pPr>
        <w:pStyle w:val="Heading2"/>
      </w:pPr>
      <w:r>
        <w:t xml:space="preserve">The Inspection Round That Never Happened: How to Calculate Payback on an Inspection Robot for Substations and Industrial Sites</w:t>
      </w:r>
    </w:p>
    <w:p>
      <w:pPr>
        <w:pStyle w:val="FirstParagraph"/>
      </w:pPr>
      <w:r>
        <w:rPr>
          <w:bCs/>
          <w:b/>
        </w:rPr>
        <w:t xml:space="preserve">SEO title:</w:t>
      </w:r>
      <w:r>
        <w:t xml:space="preserve"> </w:t>
      </w:r>
      <w:r>
        <w:t xml:space="preserve">Substation Inspection Robots: ROI, Thermal Imaging and the Cost of a Missed Fault</w:t>
      </w:r>
    </w:p>
    <w:p>
      <w:pPr>
        <w:pStyle w:val="BodyText"/>
      </w:pPr>
      <w:r>
        <w:rPr>
          <w:bCs/>
          <w:b/>
        </w:rPr>
        <w:t xml:space="preserve">Meta description:</w:t>
      </w:r>
      <w:r>
        <w:t xml:space="preserve"> </w:t>
      </w:r>
      <w:r>
        <w:t xml:space="preserve">How to assess payback on an inspection robot for substations and industrial sites: consistent rounds, thermal imaging, cold-weather limits and the cost of a missed fault. Lessons from China and an illustrative calculation.</w:t>
      </w:r>
    </w:p>
    <w:p>
      <w:pPr>
        <w:pStyle w:val="BodyText"/>
      </w:pPr>
      <w:r>
        <w:t xml:space="preserve">Equipment rounds are the most tedious job at a substation. Someone walks a route, reads gauges, listens to a transformer, and writes it all down. When everything is fine, which is nearly always, the round looks like wasted time.</w:t>
      </w:r>
    </w:p>
    <w:p>
      <w:pPr>
        <w:pStyle w:val="BodyText"/>
      </w:pPr>
      <w:r>
        <w:t xml:space="preserve">You only see the value of a round when it did not happen. A freezing night, someone decides</w:t>
      </w:r>
      <w:r>
        <w:t xml:space="preserve"> </w:t>
      </w:r>
      <w:r>
        <w:t xml:space="preserve">“</w:t>
      </w:r>
      <w:r>
        <w:t xml:space="preserve">we checked yesterday</w:t>
      </w:r>
      <w:r>
        <w:t xml:space="preserve">”</w:t>
      </w:r>
      <w:r>
        <w:t xml:space="preserve">, and the busbar joint that has been heating up for a week picks that very night.</w:t>
      </w:r>
    </w:p>
    <w:p>
      <w:pPr>
        <w:pStyle w:val="BodyText"/>
      </w:pPr>
      <w:r>
        <w:t xml:space="preserve">The payback of an inspection robot is not measured in rounds completed. It is measured in failures that never occurred. Here is how to put a number on that, and where a robot genuinely makes sense.</w:t>
      </w:r>
    </w:p>
    <w:bookmarkStart w:id="221" w:name="what-is-happening-in-china"/>
    <w:p>
      <w:pPr>
        <w:pStyle w:val="Heading3"/>
      </w:pPr>
      <w:r>
        <w:t xml:space="preserve">1. What is happening in China</w:t>
      </w:r>
    </w:p>
    <w:p>
      <w:pPr>
        <w:pStyle w:val="FirstParagraph"/>
      </w:pPr>
      <w:r>
        <w:t xml:space="preserve">Chinese grid operators have moved from pilots to procurement. According to Interesting Engineering, citing Jiemian and the South China Morning Post, State Grid Corporation of China plans to buy around 8,500 robots in 2026: roughly 5,000 quadrupeds, 3,000 wheeled dual-arm robots and 500 humanoids, with a 2026 budget of 6.8 billion yuan. The tasks: patrolling remote substations and mountain terrain, monitoring the network, working in hazardous areas. It is a plan, not a result, but the scale speaks for itself.</w:t>
      </w:r>
    </w:p>
    <w:p>
      <w:pPr>
        <w:pStyle w:val="BodyText"/>
      </w:pPr>
      <w:r>
        <w:t xml:space="preserve">On the ground: at a 220 kV substation in Linyi, Shandong province, Deep Robotics deployed a LYNX M20 wheel-legged robot for fast patrols alongside an X30 quadruped for close-up thermal imaging. The company reports that the inspection cycle was cut by two-thirds.</w:t>
      </w:r>
    </w:p>
    <w:bookmarkEnd w:id="221"/>
    <w:bookmarkStart w:id="222" w:name="what-is-happening-in-russia"/>
    <w:p>
      <w:pPr>
        <w:pStyle w:val="Heading3"/>
      </w:pPr>
      <w:r>
        <w:t xml:space="preserve">2. What is happening in Russia</w:t>
      </w:r>
    </w:p>
    <w:p>
      <w:pPr>
        <w:pStyle w:val="FirstParagraph"/>
      </w:pPr>
      <w:r>
        <w:t xml:space="preserve">In Russia the subject is on the agenda, though still at the development stage. In August 2025, CNews reported that Rosseti Kuban had commissioned a mobile robotic system for 110 kV outdoor switchyards. It is meant to diagnose equipment in the visible, infrared and acoustic ranges, flag defects automatically, and carry out switching operations under operator supervision. The company cited ageing infrastructure (more than 70% of equipment running past its rated service life) and staff shortages. The project is scheduled to take 27 months.</w:t>
      </w:r>
    </w:p>
    <w:p>
      <w:pPr>
        <w:pStyle w:val="BodyText"/>
      </w:pPr>
      <w:r>
        <w:t xml:space="preserve">Old equipment and too few people. That is exactly the combination in which a patrol robot pays back fastest.</w:t>
      </w:r>
    </w:p>
    <w:bookmarkEnd w:id="222"/>
    <w:bookmarkStart w:id="223" w:name="why-consistency-beats-heroics"/>
    <w:p>
      <w:pPr>
        <w:pStyle w:val="Heading3"/>
      </w:pPr>
      <w:r>
        <w:t xml:space="preserve">3. Why consistency beats heroics</w:t>
      </w:r>
    </w:p>
    <w:p>
      <w:pPr>
        <w:pStyle w:val="FirstParagraph"/>
      </w:pPr>
      <w:r>
        <w:t xml:space="preserve">Thermal imaging is the main tool for finding overheating joints, and it comes with a subtlety every thermographer knows. Russia’s guidelines for infrared diagnostics of electrical equipment (RD 153-34.0-20.363-99) note that the temperature of a joint is proportional to the square of the current. Readings should therefore be compared at similar loads.</w:t>
      </w:r>
    </w:p>
    <w:p>
      <w:pPr>
        <w:pStyle w:val="BodyText"/>
      </w:pPr>
      <w:r>
        <w:t xml:space="preserve">A person who walks the route whenever they can takes readings at different loads each time, which makes comparison hard. A robot walks the same route at the same hour, to the same points, from the same angle. A month later you do not have a pile of snapshots; you have a time series, and it shows which joint is slowly creeping upwards.</w:t>
      </w:r>
    </w:p>
    <w:p>
      <w:pPr>
        <w:pStyle w:val="BodyText"/>
      </w:pPr>
      <w:r>
        <w:t xml:space="preserve">An inspection robot is not valuable because it sees better than a person. It looks the same way every time, which is how it notices when something has changed.</w:t>
      </w:r>
    </w:p>
    <w:bookmarkEnd w:id="223"/>
    <w:bookmarkStart w:id="224" w:name="engineering-limits-frost-ice-batteries"/>
    <w:p>
      <w:pPr>
        <w:pStyle w:val="Heading3"/>
      </w:pPr>
      <w:r>
        <w:t xml:space="preserve">4. Engineering limits: frost, ice, batteries</w:t>
      </w:r>
    </w:p>
    <w:p>
      <w:pPr>
        <w:pStyle w:val="FirstParagraph"/>
      </w:pPr>
      <w:r>
        <w:t xml:space="preserve">Honesty matters here. The Deep Robotics X30 is rated IP67, operates from −20 to +55 °C, runs for 2.5–4 hours and climbs stairs and slopes up to 45°. The manufacturer itself notes these are laboratory figures.</w:t>
      </w:r>
    </w:p>
    <w:p>
      <w:pPr>
        <w:pStyle w:val="BodyText"/>
      </w:pPr>
      <w:r>
        <w:t xml:space="preserve">On many Russian sites, winter goes another 10–20 degrees below −20 °C. So the project must answer: where does the robot live between rounds (a heated enclosure with a charging station), how many rounds are needed in winter, what happens with ice and snow on the route, and how many rounds fit into one charge. A wheeled robot on a level site is cheaper and more durable; a legged one earns its keep where there are stairs, cable trenches and kerbs. For indoor switchgear, Chinese utilities have long used rail-mounted robots: no legs, and no question of how to climb a step.</w:t>
      </w:r>
    </w:p>
    <w:p>
      <w:pPr>
        <w:pStyle w:val="BodyText"/>
      </w:pPr>
      <w:r>
        <w:t xml:space="preserve">Choose the robot that will survive your January, not the most agile one.</w:t>
      </w:r>
    </w:p>
    <w:bookmarkEnd w:id="224"/>
    <w:bookmarkStart w:id="225" w:name="an-illustrative-calculation-3"/>
    <w:p>
      <w:pPr>
        <w:pStyle w:val="Heading3"/>
      </w:pPr>
      <w:r>
        <w:t xml:space="preserve">5. An illustrative calculation</w:t>
      </w:r>
    </w:p>
    <w:p>
      <w:pPr>
        <w:pStyle w:val="FirstParagraph"/>
      </w:pPr>
      <w:r>
        <w:t xml:space="preserve">All figures are illustrative.</w:t>
      </w:r>
    </w:p>
    <w:p>
      <w:pPr>
        <w:pStyle w:val="BodyText"/>
      </w:pPr>
      <w:r>
        <w:rPr>
          <w:bCs/>
          <w:b/>
        </w:rPr>
        <w:t xml:space="preserve">Part one: people’s time.</w:t>
      </w:r>
      <w:r>
        <w:t xml:space="preserve"> </w:t>
      </w:r>
      <w:r>
        <w:t xml:space="preserve">Three rounds a day, 1.5 hours each, about 1,640 hours a year. At a fully loaded 1,000 roubles an hour, that is about 1.6 million roubles a year. A robot with station, heated enclosure, thermal camera, integration with the monitoring system and training costs around 10 million roubles, plus 0.4 million a year in maintenance. On labour alone, payback takes more than eight years.</w:t>
      </w:r>
    </w:p>
    <w:p>
      <w:pPr>
        <w:pStyle w:val="BodyText"/>
      </w:pPr>
      <w:r>
        <w:t xml:space="preserve">This is where many projects are shelved. Wrongly, because it is only half the calculation.</w:t>
      </w:r>
    </w:p>
    <w:p>
      <w:pPr>
        <w:pStyle w:val="BodyText"/>
      </w:pPr>
      <w:r>
        <w:rPr>
          <w:bCs/>
          <w:b/>
        </w:rPr>
        <w:t xml:space="preserve">Part two: the missed fault.</w:t>
      </w:r>
      <w:r>
        <w:t xml:space="preserve"> </w:t>
      </w:r>
      <w:r>
        <w:t xml:space="preserve">Suppose a failure caused by an overheating joint costs this site 20 million roubles: equipment repair, undelivered energy, contractual penalties, the emergency crew. If, without regular inspection, such a failure happens on average once every seven years, and the robot catches the defect in time, the expected saving is about 3 million a year. Add the labour saving and subtract maintenance: 4.2 million a year. Payback in about 2.5 years.</w:t>
      </w:r>
    </w:p>
    <w:p>
      <w:pPr>
        <w:pStyle w:val="BodyText"/>
      </w:pPr>
      <w:r>
        <w:t xml:space="preserve">Every site will have its own numbers. What matters is a new line in the calculation: the cost of the round that never happened.</w:t>
      </w:r>
    </w:p>
    <w:p>
      <w:pPr>
        <w:pStyle w:val="BodyText"/>
      </w:pPr>
      <w:r>
        <w:t xml:space="preserve">For remote and unmanned substations the case is stronger still. There, the expensive part is not the round but the drive: sending a crew dozens of kilometres to look at a pressure gauge.</w:t>
      </w:r>
    </w:p>
    <w:bookmarkEnd w:id="225"/>
    <w:bookmarkStart w:id="226" w:name="where-you-do-not-need-a-robot"/>
    <w:p>
      <w:pPr>
        <w:pStyle w:val="Heading3"/>
      </w:pPr>
      <w:r>
        <w:t xml:space="preserve">6. Where you do not need a robot</w:t>
      </w:r>
    </w:p>
    <w:p>
      <w:pPr>
        <w:pStyle w:val="FirstParagraph"/>
      </w:pPr>
      <w:r>
        <w:t xml:space="preserve">A small urban substation that already has staff on duty. A site where fixed thermal cameras already watch the key components: sometimes a couple of fixed sensors are cheaper and more reliable than a mobile robot. A site where the route changes every week because of construction.</w:t>
      </w:r>
    </w:p>
    <w:p>
      <w:pPr>
        <w:pStyle w:val="BodyText"/>
      </w:pPr>
      <w:r>
        <w:t xml:space="preserve">A robot pays back where rounds are long, regular, unpleasant or dangerous, and people are scarce. If at least two of these are missing, check your numbers carefully.</w:t>
      </w:r>
    </w:p>
    <w:bookmarkEnd w:id="226"/>
    <w:bookmarkStart w:id="227" w:name="how-we-approach-a-project"/>
    <w:p>
      <w:pPr>
        <w:pStyle w:val="Heading3"/>
      </w:pPr>
      <w:r>
        <w:t xml:space="preserve">7. How we approach a project</w:t>
      </w:r>
    </w:p>
    <w:p>
      <w:pPr>
        <w:pStyle w:val="FirstParagraph"/>
      </w:pPr>
      <w:r>
        <w:t xml:space="preserve">At Aura Robotics we source inspection robots, legged and wheeled, directly from Chinese manufacturers. We start with the route, the climate and the list of faults you need to catch, and choose the model afterwards. We show the actual unit on video from the factory floor, serial number included, and test it on the task before shipment.</w:t>
      </w:r>
    </w:p>
    <w:bookmarkEnd w:id="227"/>
    <w:bookmarkStart w:id="228" w:name="the-bottom-line-9"/>
    <w:p>
      <w:pPr>
        <w:pStyle w:val="Heading3"/>
      </w:pPr>
      <w:r>
        <w:t xml:space="preserve">The bottom line</w:t>
      </w:r>
    </w:p>
    <w:p>
      <w:pPr>
        <w:pStyle w:val="FirstParagraph"/>
      </w:pPr>
      <w:r>
        <w:t xml:space="preserve">A lineman who has listened to transformers for thirty years can hear more than any microphone. A robot cannot do that. But it will turn up at exactly three in the morning, in frost or rain, and look at the same joint it looked at yesterday.</w:t>
      </w:r>
    </w:p>
    <w:p>
      <w:pPr>
        <w:pStyle w:val="BodyText"/>
      </w:pPr>
      <w:r>
        <w:t xml:space="preserve">Nobody notices the failure that did not happen. That is precisely the job.</w:t>
      </w:r>
    </w:p>
    <w:p>
      <w:r>
        <w:br w:type="page"/>
      </w:r>
    </w:p>
    <w:bookmarkEnd w:id="228"/>
    <w:bookmarkEnd w:id="229"/>
    <w:bookmarkEnd w:id="230"/>
    <w:bookmarkStart w:id="248" w:name="Xa4ab0e25b992b51183352adc35d984ca7666573"/>
    <w:p>
      <w:pPr>
        <w:pStyle w:val="Heading1"/>
      </w:pPr>
      <w:r>
        <w:t xml:space="preserve">№11 · 11 ноября · Конец линии — начало экономии: почему упаковку и паллетирование автоматизируют последними, а окупаются они первыми</w:t>
      </w:r>
    </w:p>
    <w:p>
      <w:pPr>
        <w:pStyle w:val="FirstParagraph"/>
      </w:pPr>
      <w:r>
        <w:rPr>
          <w:iCs/>
          <w:i/>
        </w:rPr>
        <w:t xml:space="preserve">Дата публикации: Ср, 11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7471 / EN 6729</w:t>
      </w:r>
    </w:p>
    <w:bookmarkStart w:id="239" w:name="X65a92342599b47c43d1933e10ebe782579ed8b8"/>
    <w:p>
      <w:pPr>
        <w:pStyle w:val="Heading2"/>
      </w:pPr>
      <w:r>
        <w:t xml:space="preserve">Конец линии — начало экономии: почему упаковку и паллетирование автоматизируют последними, а окупаются они первыми</w:t>
      </w:r>
    </w:p>
    <w:p>
      <w:pPr>
        <w:pStyle w:val="FirstParagraph"/>
      </w:pPr>
      <w:r>
        <w:rPr>
          <w:bCs/>
          <w:b/>
        </w:rPr>
        <w:t xml:space="preserve">SEO-заголовок:</w:t>
      </w:r>
      <w:r>
        <w:t xml:space="preserve"> </w:t>
      </w:r>
      <w:r>
        <w:t xml:space="preserve">Роботизация упаковки и паллетирования на производстве пластмасс и бытовой химии: окупаемость и расчёт</w:t>
      </w:r>
    </w:p>
    <w:p>
      <w:pPr>
        <w:pStyle w:val="BodyText"/>
      </w:pPr>
      <w:r>
        <w:rPr>
          <w:bCs/>
          <w:b/>
        </w:rPr>
        <w:t xml:space="preserve">Meta description:</w:t>
      </w:r>
      <w:r>
        <w:t xml:space="preserve"> </w:t>
      </w:r>
      <w:r>
        <w:t xml:space="preserve">Почему роботизированное паллетирование и упаковка в конце линии окупаются быстрее других проектов на производстве пластмасс и бытовой химии: непрерывная работа, нормы подъёма тяжестей, расчёт на условных цифрах.</w:t>
      </w:r>
    </w:p>
    <w:p>
      <w:pPr>
        <w:pStyle w:val="BodyText"/>
      </w:pPr>
      <w:r>
        <w:t xml:space="preserve">На любом заводе пластмасс или бытовой химии есть место, где заканчивается автоматизация. До него всё работает само: термопластавтомат, выдувная машина, линия розлива, этикетировщик, всё с датчиками, контроллерами и экраном. После него стоит человек и складывает канистры в гофрокороб, а короба на паллету.</w:t>
      </w:r>
    </w:p>
    <w:p>
      <w:pPr>
        <w:pStyle w:val="BodyText"/>
      </w:pPr>
      <w:r>
        <w:t xml:space="preserve">Это место называется «конец линии». Дорогое оборудование там встречается с человеком, у которого заканчивается смена.</w:t>
      </w:r>
    </w:p>
    <w:p>
      <w:pPr>
        <w:pStyle w:val="BodyText"/>
      </w:pPr>
      <w:r>
        <w:t xml:space="preserve">Парадокс в том, что конец линии обычно автоматизируют последним, хотя окупается он одним из первых. Разберём, почему так выходит и как это посчитать.</w:t>
      </w:r>
    </w:p>
    <w:bookmarkStart w:id="231" w:name="почему-именно-здесь-быстрая-окупаемость"/>
    <w:p>
      <w:pPr>
        <w:pStyle w:val="Heading3"/>
      </w:pPr>
      <w:r>
        <w:t xml:space="preserve">1. Почему именно здесь быстрая окупаемость</w:t>
      </w:r>
    </w:p>
    <w:p>
      <w:pPr>
        <w:pStyle w:val="FirstParagraph"/>
      </w:pPr>
      <w:r>
        <w:t xml:space="preserve">У проекта в конце линии почти идеальный профиль для робота.</w:t>
      </w:r>
    </w:p>
    <w:p>
      <w:pPr>
        <w:pStyle w:val="BodyText"/>
      </w:pPr>
      <w:r>
        <w:t xml:space="preserve">Операция простая и повторяющаяся. Взять короб, положить на паллету по схеме, повторить. Никаких «тут надо посмотреть по месту».</w:t>
      </w:r>
    </w:p>
    <w:p>
      <w:pPr>
        <w:pStyle w:val="BodyText"/>
      </w:pPr>
      <w:r>
        <w:t xml:space="preserve">Продукт однородный. Короба одного формата, мешки с гранулами, термоусадочные блоки. Даже если ассортимент широкий, форматов упаковки обычно немного.</w:t>
      </w:r>
    </w:p>
    <w:p>
      <w:pPr>
        <w:pStyle w:val="BodyText"/>
      </w:pPr>
      <w:r>
        <w:t xml:space="preserve">Работа непрерывная. Литьевое и экструзионное производство, как и линии розлива, часто работают круглосуточно, потому что остановка и перезапуск сами по себе стоят денег. Значит, в конце линии нужен человек каждую смену, включая ночные и выходные. Окупаемость робота прямо зависит от того, сколько часов в неделю он работает. Здесь он работает все.</w:t>
      </w:r>
    </w:p>
    <w:p>
      <w:pPr>
        <w:pStyle w:val="BodyText"/>
      </w:pPr>
      <w:r>
        <w:t xml:space="preserve">Нагрузка тяжёлая. И это уже вопрос не только экономики.</w:t>
      </w:r>
    </w:p>
    <w:bookmarkEnd w:id="231"/>
    <w:bookmarkStart w:id="232" w:name="арифметика-спины"/>
    <w:p>
      <w:pPr>
        <w:pStyle w:val="Heading3"/>
      </w:pPr>
      <w:r>
        <w:t xml:space="preserve">2. Арифметика спины</w:t>
      </w:r>
    </w:p>
    <w:p>
      <w:pPr>
        <w:pStyle w:val="FirstParagraph"/>
      </w:pPr>
      <w:r>
        <w:t xml:space="preserve">Короб из двенадцати литровых бутылок средства для мытья посуды весит около 12–13 кг. Мешок полимерной гранулы — 25 кг.</w:t>
      </w:r>
    </w:p>
    <w:p>
      <w:pPr>
        <w:pStyle w:val="BodyText"/>
      </w:pPr>
      <w:r>
        <w:t xml:space="preserve">Для женщин нормы подъёма тяжестей установлены приказом Минтруда № 629н. При постоянном подъёме в течение смены предельная масса груза — 7 кг. При чередовании с другой работой (до двух раз в час) — 10 кг. Суммарная масса, которую можно переместить за каждый час смены, — 350 кг с рабочей поверхности и 175 кг с пола.</w:t>
      </w:r>
    </w:p>
    <w:p>
      <w:pPr>
        <w:pStyle w:val="BodyText"/>
      </w:pPr>
      <w:r>
        <w:t xml:space="preserve">Теперь посчитаем поток. Линия выдаёт 300 коробов в час по 12 кг, это 3,6 тонны в час. Нормы для женщин такой поток не выдерживают ни по массе одного короба, ни по суммарной массе за час, даже если поставить десять человек. Для мужчин нормы выше, но 3,6 тонны в час, смена за сменой, — это не должностная инструкция, а приговор пояснице.</w:t>
      </w:r>
    </w:p>
    <w:p>
      <w:pPr>
        <w:pStyle w:val="BodyText"/>
      </w:pPr>
      <w:r>
        <w:t xml:space="preserve">На практике на таком участке работают мужчины, текучесть высокая, а больничные и травмы спины в расчётах проекта обычно не учитывают. Хотя стоило бы.</w:t>
      </w:r>
    </w:p>
    <w:p>
      <w:pPr>
        <w:pStyle w:val="BodyText"/>
      </w:pPr>
      <w:r>
        <w:t xml:space="preserve">Паллетайзер не устаёт к концу смены. Он вообще не знает, что у смены есть конец.</w:t>
      </w:r>
    </w:p>
    <w:bookmarkEnd w:id="232"/>
    <w:bookmarkStart w:id="233" w:name="скорость-с-запасом"/>
    <w:p>
      <w:pPr>
        <w:pStyle w:val="Heading3"/>
      </w:pPr>
      <w:r>
        <w:t xml:space="preserve">3. Скорость: с запасом</w:t>
      </w:r>
    </w:p>
    <w:p>
      <w:pPr>
        <w:pStyle w:val="FirstParagraph"/>
      </w:pPr>
      <w:r>
        <w:t xml:space="preserve">Промышленный робот-паллетайзер работает быстро. Для ориентира: ABB IRB 460 при нагрузке 60 кг выполняет до 2 190 циклов в час. Китайские паллетайзеры работают в том же классе задач и стоят заметно дешевле. Если на фланце многоместный захват, за один цикл робот снимает сразу несколько коробов.</w:t>
      </w:r>
    </w:p>
    <w:p>
      <w:pPr>
        <w:pStyle w:val="BodyText"/>
      </w:pPr>
      <w:r>
        <w:t xml:space="preserve">Для медленных линий, где несколько коробов в минуту, подходит кобот-паллетайзер. Он занимает меньше места и может обходиться без сплошного ограждения при правильной оценке рисков.</w:t>
      </w:r>
    </w:p>
    <w:p>
      <w:pPr>
        <w:pStyle w:val="BodyText"/>
      </w:pPr>
      <w:r>
        <w:t xml:space="preserve">Узкое место в конце линии почти никогда не робот. Это подача коробов, смена паллет, обвязка стретч-плёнкой и вывоз погрузчиком. Их нужно проектировать вместе с ячейкой.</w:t>
      </w:r>
    </w:p>
    <w:bookmarkEnd w:id="233"/>
    <w:bookmarkStart w:id="234" w:name="почему-проект-откладывают"/>
    <w:p>
      <w:pPr>
        <w:pStyle w:val="Heading3"/>
      </w:pPr>
      <w:r>
        <w:t xml:space="preserve">4. Почему проект откладывают</w:t>
      </w:r>
    </w:p>
    <w:p>
      <w:pPr>
        <w:pStyle w:val="FirstParagraph"/>
      </w:pPr>
      <w:r>
        <w:t xml:space="preserve">Причины обычно одни и те же.</w:t>
      </w:r>
    </w:p>
    <w:p>
      <w:pPr>
        <w:pStyle w:val="BodyText"/>
      </w:pPr>
      <w:r>
        <w:t xml:space="preserve">«Пока справляемся». Справляются, но ценой текучести и переработок, которых не видно в бюджете производства, потому что они проходят по кадрам.</w:t>
      </w:r>
    </w:p>
    <w:p>
      <w:pPr>
        <w:pStyle w:val="BodyText"/>
      </w:pPr>
      <w:r>
        <w:t xml:space="preserve">«У нас много SKU». Ассортимент большой, но схем укладки обычно десятки, а не сотни. Современные ячейки переключаются между рецептами укладки с панели оператора.</w:t>
      </w:r>
    </w:p>
    <w:p>
      <w:pPr>
        <w:pStyle w:val="BodyText"/>
      </w:pPr>
      <w:r>
        <w:t xml:space="preserve">«Нет места». Ячейка паллетирования на две паллеты занимает место, но часто меньше, чем текущая зона ручной укладки с проходами, временными штабелями и столом бригадира.</w:t>
      </w:r>
    </w:p>
    <w:p>
      <w:pPr>
        <w:pStyle w:val="BodyText"/>
      </w:pPr>
      <w:r>
        <w:t xml:space="preserve">«Это не основное оборудование». Именно поэтому деньги в первую очередь уходят на новую выдувную машину. Через год выясняется, что она производит больше, чем конец линии успевает упаковать.</w:t>
      </w:r>
    </w:p>
    <w:p>
      <w:pPr>
        <w:pStyle w:val="BodyText"/>
      </w:pPr>
      <w:r>
        <w:t xml:space="preserve">Новый станок без нового конца линии — это широкое шоссе, которое упирается в калитку.</w:t>
      </w:r>
    </w:p>
    <w:bookmarkEnd w:id="234"/>
    <w:bookmarkStart w:id="235" w:name="расчёт-на-условных-цифрах-4"/>
    <w:p>
      <w:pPr>
        <w:pStyle w:val="Heading3"/>
      </w:pPr>
      <w:r>
        <w:t xml:space="preserve">5. Расчёт на условных цифрах</w:t>
      </w:r>
    </w:p>
    <w:p>
      <w:pPr>
        <w:pStyle w:val="FirstParagraph"/>
      </w:pPr>
      <w:r>
        <w:t xml:space="preserve">Все цифры ниже условные и нужны только для арифметики.</w:t>
      </w:r>
    </w:p>
    <w:p>
      <w:pPr>
        <w:pStyle w:val="BodyText"/>
      </w:pPr>
      <w:r>
        <w:t xml:space="preserve">Линия работает круглосуточно без выходных. Для этого нужны четыре бригады. В конце линии в каждой бригаде два человека: один укладывает продукцию в короба, второй ставит короба на паллету. Всего восемь человек. Полная стоимость работника с налогами и накладными — 100 тысяч руб. в месяц.</w:t>
      </w:r>
    </w:p>
    <w:p>
      <w:pPr>
        <w:pStyle w:val="BodyText"/>
      </w:pPr>
      <w:r>
        <w:rPr>
          <w:bCs/>
          <w:b/>
        </w:rPr>
        <w:t xml:space="preserve">Вариант 1: только паллетирование.</w:t>
      </w:r>
      <w:r>
        <w:t xml:space="preserve"> </w:t>
      </w:r>
      <w:r>
        <w:t xml:space="preserve">Робот-паллетайзер с захватом, конвейером подачи, двумя паллетными местами, ограждением, интеграцией и обучением — условно 6 млн руб. Он заменяет четырёх паллетировщиков (по одному в бригаде). Экономия — 400 тысяч в месяц, обслуживание — 30 тысяч. Окупаемость: 6 000 000 / 370 000 ≈ 16 месяцев.</w:t>
      </w:r>
    </w:p>
    <w:p>
      <w:pPr>
        <w:pStyle w:val="BodyText"/>
      </w:pPr>
      <w:r>
        <w:rPr>
          <w:bCs/>
          <w:b/>
        </w:rPr>
        <w:t xml:space="preserve">Вариант 2: укладка в короба плюс паллетирование.</w:t>
      </w:r>
      <w:r>
        <w:t xml:space="preserve"> </w:t>
      </w:r>
      <w:r>
        <w:t xml:space="preserve">Добавляем формирователь коробов и робота укладки — проект растёт условно до 13 млн руб. В бригаде остаётся оператор на половину своего времени. Экономия: 8 − 2 = 6 ставок, 600 тысяч в месяц, обслуживание 50 тысяч. Окупаемость: 13 000 000 / 550 000 ≈ 24 месяца.</w:t>
      </w:r>
    </w:p>
    <w:p>
      <w:pPr>
        <w:pStyle w:val="BodyText"/>
      </w:pPr>
      <w:r>
        <w:t xml:space="preserve">В обоих вариантах не учтено то, что трудно посчитать заранее, но легко увидеть потом. Стабильная схема укладки снижает повреждения при перевозке. Линия не останавливается на пересменке. Люди меньше уходят на больничный со спиной. А высвобожденные работники нужны на других участках: на производствах сейчас мало свободных рук. По данным «Российской газеты», в 2025 году плотность роботизации в российской обрабатывающей промышленности составляла около 40 роботов на 10 тысяч работников, а к 2030 году цель — 145. Конец линии — самый короткий путь от первой цифры ко второй.</w:t>
      </w:r>
    </w:p>
    <w:p>
      <w:pPr>
        <w:pStyle w:val="BodyText"/>
      </w:pPr>
      <w:r>
        <w:t xml:space="preserve">Обратите внимание: вариант 1 окупается быстрее. Начинать имеет смысл с паллетирования, а укладку в короба добавлять вторым этапом.</w:t>
      </w:r>
    </w:p>
    <w:bookmarkEnd w:id="235"/>
    <w:bookmarkStart w:id="236" w:name="что-подготовить-к-расчёту"/>
    <w:p>
      <w:pPr>
        <w:pStyle w:val="Heading3"/>
      </w:pPr>
      <w:r>
        <w:t xml:space="preserve">6. Что подготовить к расчёту</w:t>
      </w:r>
    </w:p>
    <w:p>
      <w:pPr>
        <w:pStyle w:val="FirstParagraph"/>
      </w:pPr>
      <w:r>
        <w:t xml:space="preserve">Список форматов упаковки с размерами и массой. Нужные схемы укладки и высота паллеты. Производительность линии, в том числе пиковая. Чертёж участка с проходами для погрузчика. Кто сегодня обматывает паллету плёнкой и кто её вывозит.</w:t>
      </w:r>
    </w:p>
    <w:p>
      <w:pPr>
        <w:pStyle w:val="BodyText"/>
      </w:pPr>
      <w:r>
        <w:t xml:space="preserve">Мы в Aura Robotics закупаем паллетайзеры и упаковочные ячейки напрямую у китайских производителей, считаем окупаемость под вашу линию и показываем конкретный экземпляр на видео из цеха с серийным номером. Тестируем ячейку на вашей задаче до отгрузки.</w:t>
      </w:r>
    </w:p>
    <w:bookmarkEnd w:id="236"/>
    <w:bookmarkStart w:id="238" w:name="вместо-заключения-10"/>
    <w:p>
      <w:pPr>
        <w:pStyle w:val="Heading3"/>
      </w:pPr>
      <w:r>
        <w:t xml:space="preserve">Вместо заключения</w:t>
      </w:r>
    </w:p>
    <w:p>
      <w:pPr>
        <w:pStyle w:val="FirstParagraph"/>
      </w:pPr>
      <w:r>
        <w:t xml:space="preserve">Конец линии — единственное место на заводе, где продукцию до сих пор держат в руках. После него её держат уже покупатели.</w:t>
      </w:r>
    </w:p>
    <w:p>
      <w:pPr>
        <w:pStyle w:val="BodyText"/>
      </w:pPr>
      <w:r>
        <w:t xml:space="preserve">Пусть хотя бы последний короб перед погрузчиком поднимет тот, у кого не болит спина.</w:t>
      </w:r>
    </w:p>
    <w:bookmarkStart w:id="237" w:name="источники-9"/>
    <w:p>
      <w:pPr>
        <w:pStyle w:val="Heading4"/>
      </w:pPr>
      <w:r>
        <w:t xml:space="preserve">Источники</w:t>
      </w:r>
    </w:p>
    <w:p>
      <w:pPr>
        <w:numPr>
          <w:ilvl w:val="0"/>
          <w:numId w:val="1012"/>
        </w:numPr>
        <w:pStyle w:val="Compact"/>
      </w:pPr>
      <w:r>
        <w:t xml:space="preserve">Приказ Минтруда России от 14.09.2021 № 629н «Об утверждении предельно допустимых норм нагрузок для женщин при подъеме и перемещении тяжестей вручную»: https://legalacts.ru/doc/prikaz-mintruda-rossii-ot-14092021-n-629n-ob-utverzhdenii/</w:t>
      </w:r>
    </w:p>
    <w:p>
      <w:pPr>
        <w:numPr>
          <w:ilvl w:val="0"/>
          <w:numId w:val="1012"/>
        </w:numPr>
        <w:pStyle w:val="Compact"/>
      </w:pPr>
      <w:r>
        <w:t xml:space="preserve">V2B, «Нормы подъёма тяжестей в 2026 году»: https://www.v2b.ru/articles/normy-podema-tyazhestey-v-2026-godu/</w:t>
      </w:r>
    </w:p>
    <w:p>
      <w:pPr>
        <w:numPr>
          <w:ilvl w:val="0"/>
          <w:numId w:val="1012"/>
        </w:numPr>
        <w:pStyle w:val="Compact"/>
      </w:pPr>
      <w:r>
        <w:t xml:space="preserve">ABB Robotics, IRB 460: https://www.abb.com/gb/en/areas/robotics/products/robots/articulated-robots/medium-robots/irb-460</w:t>
      </w:r>
    </w:p>
    <w:p>
      <w:pPr>
        <w:numPr>
          <w:ilvl w:val="0"/>
          <w:numId w:val="1012"/>
        </w:numPr>
        <w:pStyle w:val="Compact"/>
      </w:pPr>
      <w:r>
        <w:t xml:space="preserve">«Российская газета», «Роботизация стала частью национальной стратегии», 03.06.2026: https://rg.ru/2026/06/03/mashiny-vybrali-zavod.html</w:t>
      </w:r>
    </w:p>
    <w:p>
      <w:r>
        <w:pict>
          <v:rect style="width:0;height:1.5pt" o:hralign="center" o:hrstd="t" o:hr="t"/>
        </w:pict>
      </w:r>
    </w:p>
    <w:bookmarkEnd w:id="237"/>
    <w:bookmarkEnd w:id="238"/>
    <w:bookmarkEnd w:id="239"/>
    <w:bookmarkStart w:id="247" w:name="Xdd33662fc5a220d3d93ed9c5bdbe098bbd2c61b"/>
    <w:p>
      <w:pPr>
        <w:pStyle w:val="Heading2"/>
      </w:pPr>
      <w:r>
        <w:t xml:space="preserve">End of the Line, Start of the Savings: Why Packing and Palletizing Get Automated Last but Pay Back First</w:t>
      </w:r>
    </w:p>
    <w:p>
      <w:pPr>
        <w:pStyle w:val="FirstParagraph"/>
      </w:pPr>
      <w:r>
        <w:rPr>
          <w:bCs/>
          <w:b/>
        </w:rPr>
        <w:t xml:space="preserve">SEO title:</w:t>
      </w:r>
      <w:r>
        <w:t xml:space="preserve"> </w:t>
      </w:r>
      <w:r>
        <w:t xml:space="preserve">Robotic Palletizing and Case Packing for Plastics and Household Chemicals: ROI and Payback</w:t>
      </w:r>
    </w:p>
    <w:p>
      <w:pPr>
        <w:pStyle w:val="BodyText"/>
      </w:pPr>
      <w:r>
        <w:rPr>
          <w:bCs/>
          <w:b/>
        </w:rPr>
        <w:t xml:space="preserve">Meta description:</w:t>
      </w:r>
      <w:r>
        <w:t xml:space="preserve"> </w:t>
      </w:r>
      <w:r>
        <w:t xml:space="preserve">Why end-of-line robotic palletizing and case packing pay back faster than most projects in plastics and household chemicals plants: continuous operation, manual handling limits and an illustrative calculation.</w:t>
      </w:r>
    </w:p>
    <w:p>
      <w:pPr>
        <w:pStyle w:val="BodyText"/>
      </w:pPr>
      <w:r>
        <w:t xml:space="preserve">Every plastics or household chemicals plant has a spot where automation stops. Up to that point everything runs by itself: injection moulding machines, blow moulders, filling lines, labellers, all with sensors, PLCs and touchscreens. After it stands a person, putting canisters into cardboard cases and cases onto a pallet.</w:t>
      </w:r>
    </w:p>
    <w:p>
      <w:pPr>
        <w:pStyle w:val="BodyText"/>
      </w:pPr>
      <w:r>
        <w:t xml:space="preserve">That spot is called the end of the line. It is where expensive machinery meets a person whose shift is about to end.</w:t>
      </w:r>
    </w:p>
    <w:p>
      <w:pPr>
        <w:pStyle w:val="BodyText"/>
      </w:pPr>
      <w:r>
        <w:t xml:space="preserve">The paradox is that the end of the line is usually automated last, even though it is one of the first projects to pay back. Here is why, and how to run the numbers.</w:t>
      </w:r>
    </w:p>
    <w:bookmarkStart w:id="240" w:name="why-payback-comes-fast-here"/>
    <w:p>
      <w:pPr>
        <w:pStyle w:val="Heading3"/>
      </w:pPr>
      <w:r>
        <w:t xml:space="preserve">1. Why payback comes fast here</w:t>
      </w:r>
    </w:p>
    <w:p>
      <w:pPr>
        <w:pStyle w:val="FirstParagraph"/>
      </w:pPr>
      <w:r>
        <w:t xml:space="preserve">End-of-line work fits a robot almost perfectly.</w:t>
      </w:r>
    </w:p>
    <w:p>
      <w:pPr>
        <w:pStyle w:val="BodyText"/>
      </w:pPr>
      <w:r>
        <w:t xml:space="preserve">The task is simple and repetitive. Pick a case, place it on the pallet in a set pattern, repeat. No</w:t>
      </w:r>
      <w:r>
        <w:t xml:space="preserve"> </w:t>
      </w:r>
      <w:r>
        <w:t xml:space="preserve">“</w:t>
      </w:r>
      <w:r>
        <w:t xml:space="preserve">we’ll figure it out on the day.</w:t>
      </w:r>
      <w:r>
        <w:t xml:space="preserve">”</w:t>
      </w:r>
    </w:p>
    <w:p>
      <w:pPr>
        <w:pStyle w:val="BodyText"/>
      </w:pPr>
      <w:r>
        <w:t xml:space="preserve">The product is uniform. Cases of one size, bags of pellets, shrink-wrapped bundles. Even with a wide product range, the number of pack formats is usually small.</w:t>
      </w:r>
    </w:p>
    <w:p>
      <w:pPr>
        <w:pStyle w:val="BodyText"/>
      </w:pPr>
      <w:r>
        <w:t xml:space="preserve">The work is continuous. Injection moulding, extrusion and filling lines often run around the clock, because stopping and restarting costs money in itself. That means the end of the line needs a person every shift, nights and weekends included. A robot’s payback depends directly on how many hours a week it works. Here, it works all of them.</w:t>
      </w:r>
    </w:p>
    <w:p>
      <w:pPr>
        <w:pStyle w:val="BodyText"/>
      </w:pPr>
      <w:r>
        <w:t xml:space="preserve">And the load is heavy. Which is no longer just a question of economics.</w:t>
      </w:r>
    </w:p>
    <w:bookmarkEnd w:id="240"/>
    <w:bookmarkStart w:id="241" w:name="the-arithmetic-of-the-lower-back"/>
    <w:p>
      <w:pPr>
        <w:pStyle w:val="Heading3"/>
      </w:pPr>
      <w:r>
        <w:t xml:space="preserve">2. The arithmetic of the lower back</w:t>
      </w:r>
    </w:p>
    <w:p>
      <w:pPr>
        <w:pStyle w:val="FirstParagraph"/>
      </w:pPr>
      <w:r>
        <w:t xml:space="preserve">A case of twelve one-litre bottles of washing-up liquid weighs about 12–13 kg. A bag of polymer pellets weighs 25 kg.</w:t>
      </w:r>
    </w:p>
    <w:p>
      <w:pPr>
        <w:pStyle w:val="BodyText"/>
      </w:pPr>
      <w:r>
        <w:t xml:space="preserve">Russian labour regulations (Ministry of Labour Order No. 629n) set lifting limits for women: 7 kg for continuous lifting throughout a shift, 10 kg when alternating with other work (up to twice an hour), and a total of 350 kg per hour from a work surface or 175 kg from the floor.</w:t>
      </w:r>
    </w:p>
    <w:p>
      <w:pPr>
        <w:pStyle w:val="BodyText"/>
      </w:pPr>
      <w:r>
        <w:t xml:space="preserve">Now take the flow. A line producing 300 cases an hour at 12 kg each moves 3.6 tonnes an hour. Under the limits for women, that flow fails on the weight of a single case and on the hourly total, even with ten people on it. The limits for men are higher, but 3.6 tonnes an hour, shift after shift, is not a job description. It is a back injury with a schedule.</w:t>
      </w:r>
    </w:p>
    <w:p>
      <w:pPr>
        <w:pStyle w:val="BodyText"/>
      </w:pPr>
      <w:r>
        <w:t xml:space="preserve">In practice these stations are staffed by men, turnover is high, and sick leave and back injuries rarely appear in the project business case. They should.</w:t>
      </w:r>
    </w:p>
    <w:p>
      <w:pPr>
        <w:pStyle w:val="BodyText"/>
      </w:pPr>
      <w:r>
        <w:t xml:space="preserve">A palletizer does not get tired at the end of a shift. It has no idea that shifts end.</w:t>
      </w:r>
    </w:p>
    <w:bookmarkEnd w:id="241"/>
    <w:bookmarkStart w:id="242" w:name="speed-to-spare"/>
    <w:p>
      <w:pPr>
        <w:pStyle w:val="Heading3"/>
      </w:pPr>
      <w:r>
        <w:t xml:space="preserve">3. Speed to spare</w:t>
      </w:r>
    </w:p>
    <w:p>
      <w:pPr>
        <w:pStyle w:val="FirstParagraph"/>
      </w:pPr>
      <w:r>
        <w:t xml:space="preserve">Industrial palletizing robots are fast. For reference, the ABB IRB 460 handles up to 2,190 cycles an hour with a 60 kg load. Chinese palletizers cover the same class of tasks at a noticeably lower price. With a multi-pick gripper, a single cycle can place several cases at once.</w:t>
      </w:r>
    </w:p>
    <w:p>
      <w:pPr>
        <w:pStyle w:val="BodyText"/>
      </w:pPr>
      <w:r>
        <w:t xml:space="preserve">For slow lines handling a few cases a minute, a cobot palletizer is enough. It needs less floor space and, with a proper risk assessment, may not need full fencing.</w:t>
      </w:r>
    </w:p>
    <w:p>
      <w:pPr>
        <w:pStyle w:val="BodyText"/>
      </w:pPr>
      <w:r>
        <w:t xml:space="preserve">The bottleneck at the end of the line is almost never the robot. It is case infeed, pallet changeover, stretch wrapping and forklift removal, and they must be designed together with the cell.</w:t>
      </w:r>
    </w:p>
    <w:bookmarkEnd w:id="242"/>
    <w:bookmarkStart w:id="243" w:name="why-the-project-keeps-getting-postponed"/>
    <w:p>
      <w:pPr>
        <w:pStyle w:val="Heading3"/>
      </w:pPr>
      <w:r>
        <w:t xml:space="preserve">4. Why the project keeps getting postponed</w:t>
      </w:r>
    </w:p>
    <w:p>
      <w:pPr>
        <w:pStyle w:val="FirstParagraph"/>
      </w:pPr>
      <w:r>
        <w:t xml:space="preserve">The reasons are usually the same.</w:t>
      </w:r>
    </w:p>
    <w:p>
      <w:pPr>
        <w:pStyle w:val="BodyText"/>
      </w:pPr>
      <w:r>
        <w:t xml:space="preserve">“</w:t>
      </w:r>
      <w:r>
        <w:t xml:space="preserve">We’re managing.</w:t>
      </w:r>
      <w:r>
        <w:t xml:space="preserve">”</w:t>
      </w:r>
      <w:r>
        <w:t xml:space="preserve"> </w:t>
      </w:r>
      <w:r>
        <w:t xml:space="preserve">True, at the price of turnover and overtime that never show up in the production budget, because HR pays for them.</w:t>
      </w:r>
    </w:p>
    <w:p>
      <w:pPr>
        <w:pStyle w:val="BodyText"/>
      </w:pPr>
      <w:r>
        <w:t xml:space="preserve">“</w:t>
      </w:r>
      <w:r>
        <w:t xml:space="preserve">We have lots of SKUs.</w:t>
      </w:r>
      <w:r>
        <w:t xml:space="preserve">”</w:t>
      </w:r>
      <w:r>
        <w:t xml:space="preserve"> </w:t>
      </w:r>
      <w:r>
        <w:t xml:space="preserve">The range may be wide, but stacking patterns usually number in the dozens, not hundreds. Modern cells switch pattern recipes from the operator panel.</w:t>
      </w:r>
    </w:p>
    <w:p>
      <w:pPr>
        <w:pStyle w:val="BodyText"/>
      </w:pPr>
      <w:r>
        <w:t xml:space="preserve">“</w:t>
      </w:r>
      <w:r>
        <w:t xml:space="preserve">There’s no space.</w:t>
      </w:r>
      <w:r>
        <w:t xml:space="preserve">”</w:t>
      </w:r>
      <w:r>
        <w:t xml:space="preserve"> </w:t>
      </w:r>
      <w:r>
        <w:t xml:space="preserve">A two-pallet cell does take space, but often less than today’s manual area with its aisles, temporary stacks and the supervisor’s desk.</w:t>
      </w:r>
    </w:p>
    <w:p>
      <w:pPr>
        <w:pStyle w:val="BodyText"/>
      </w:pPr>
      <w:r>
        <w:t xml:space="preserve">“</w:t>
      </w:r>
      <w:r>
        <w:t xml:space="preserve">It’s not core equipment.</w:t>
      </w:r>
      <w:r>
        <w:t xml:space="preserve">”</w:t>
      </w:r>
      <w:r>
        <w:t xml:space="preserve"> </w:t>
      </w:r>
      <w:r>
        <w:t xml:space="preserve">Which is why the money goes to a new blow moulder first. A year later it turns out the new machine produces more than the end of the line can pack.</w:t>
      </w:r>
    </w:p>
    <w:p>
      <w:pPr>
        <w:pStyle w:val="BodyText"/>
      </w:pPr>
      <w:r>
        <w:t xml:space="preserve">A new machine without a new end of line is a six-lane motorway that ends at a garden gate.</w:t>
      </w:r>
    </w:p>
    <w:bookmarkEnd w:id="243"/>
    <w:bookmarkStart w:id="244" w:name="an-illustrative-calculation-4"/>
    <w:p>
      <w:pPr>
        <w:pStyle w:val="Heading3"/>
      </w:pPr>
      <w:r>
        <w:t xml:space="preserve">5. An illustrative calculation</w:t>
      </w:r>
    </w:p>
    <w:p>
      <w:pPr>
        <w:pStyle w:val="FirstParagraph"/>
      </w:pPr>
      <w:r>
        <w:t xml:space="preserve">All figures are illustrative.</w:t>
      </w:r>
    </w:p>
    <w:p>
      <w:pPr>
        <w:pStyle w:val="BodyText"/>
      </w:pPr>
      <w:r>
        <w:t xml:space="preserve">The line runs 24/7, which takes four crews. Each crew has two people at the end of the line: one packing product into cases, one stacking cases onto pallets. Eight people in total, each costing 100,000 roubles a month fully loaded.</w:t>
      </w:r>
    </w:p>
    <w:p>
      <w:pPr>
        <w:pStyle w:val="BodyText"/>
      </w:pPr>
      <w:r>
        <w:rPr>
          <w:bCs/>
          <w:b/>
        </w:rPr>
        <w:t xml:space="preserve">Option 1: palletizing only.</w:t>
      </w:r>
      <w:r>
        <w:t xml:space="preserve"> </w:t>
      </w:r>
      <w:r>
        <w:t xml:space="preserve">A robotic palletizer with gripper, infeed conveyor, two pallet stations, guarding, integration and training: around 6 million roubles. It replaces four palletizer operators, one per crew. Savings: 400,000 a month; maintenance: 30,000. Payback: 6,000,000 / 370,000 ≈ 16 months.</w:t>
      </w:r>
    </w:p>
    <w:p>
      <w:pPr>
        <w:pStyle w:val="BodyText"/>
      </w:pPr>
      <w:r>
        <w:rPr>
          <w:bCs/>
          <w:b/>
        </w:rPr>
        <w:t xml:space="preserve">Option 2: case packing plus palletizing.</w:t>
      </w:r>
      <w:r>
        <w:t xml:space="preserve"> </w:t>
      </w:r>
      <w:r>
        <w:t xml:space="preserve">Add a case erector and a packing robot, and the project grows to around 13 million. Each crew keeps one operator at half their time. Savings: 8 − 2 = 6 positions, 600,000 a month; maintenance 50,000. Payback: 13,000,000 / 550,000 ≈ 24 months.</w:t>
      </w:r>
    </w:p>
    <w:p>
      <w:pPr>
        <w:pStyle w:val="BodyText"/>
      </w:pPr>
      <w:r>
        <w:t xml:space="preserve">Neither option counts the things that are hard to price in advance but easy to see afterwards. Consistent stacking means less transit damage. The line no longer stops at shift change. Fewer people go on sick leave with back problems. And the people you free up are needed elsewhere, because manufacturers are short of hands. According to Rossiyskaya Gazeta, Russian manufacturing had about 40 robots per 10,000 workers in 2025, against a 2030 target of 145. The end of the line is the shortest path from one number to the other.</w:t>
      </w:r>
    </w:p>
    <w:p>
      <w:pPr>
        <w:pStyle w:val="BodyText"/>
      </w:pPr>
      <w:r>
        <w:t xml:space="preserve">Note that Option 1 pays back faster. It makes sense to start with palletizing and add case packing as a second phase.</w:t>
      </w:r>
    </w:p>
    <w:bookmarkEnd w:id="244"/>
    <w:bookmarkStart w:id="245" w:name="what-to-prepare-for-the-calculation"/>
    <w:p>
      <w:pPr>
        <w:pStyle w:val="Heading3"/>
      </w:pPr>
      <w:r>
        <w:t xml:space="preserve">6. What to prepare for the calculation</w:t>
      </w:r>
    </w:p>
    <w:p>
      <w:pPr>
        <w:pStyle w:val="FirstParagraph"/>
      </w:pPr>
      <w:r>
        <w:t xml:space="preserve">A list of pack formats with dimensions and weights. The required stacking patterns and pallet height. Line throughput, including peak. A floor plan with forklift aisles. Who wraps the pallets today, and who takes them away.</w:t>
      </w:r>
    </w:p>
    <w:p>
      <w:pPr>
        <w:pStyle w:val="BodyText"/>
      </w:pPr>
      <w:r>
        <w:t xml:space="preserve">At Aura Robotics we source palletizers and packing cells directly from Chinese manufacturers, calculate payback for your line, and show the actual unit on video from the factory floor, serial number included. We test the cell on your task before shipment.</w:t>
      </w:r>
    </w:p>
    <w:bookmarkEnd w:id="245"/>
    <w:bookmarkStart w:id="246" w:name="the-bottom-line-10"/>
    <w:p>
      <w:pPr>
        <w:pStyle w:val="Heading3"/>
      </w:pPr>
      <w:r>
        <w:t xml:space="preserve">The bottom line</w:t>
      </w:r>
    </w:p>
    <w:p>
      <w:pPr>
        <w:pStyle w:val="FirstParagraph"/>
      </w:pPr>
      <w:r>
        <w:t xml:space="preserve">The end of the line is the last place in the plant where products are still carried by hand. After that, the next hands they reach belong to the customer.</w:t>
      </w:r>
    </w:p>
    <w:p>
      <w:pPr>
        <w:pStyle w:val="BodyText"/>
      </w:pPr>
      <w:r>
        <w:t xml:space="preserve">At the very least, the last case before the forklift should be lifted by someone whose back does not hurt.</w:t>
      </w:r>
    </w:p>
    <w:p>
      <w:r>
        <w:br w:type="page"/>
      </w:r>
    </w:p>
    <w:bookmarkEnd w:id="246"/>
    <w:bookmarkEnd w:id="247"/>
    <w:bookmarkEnd w:id="248"/>
    <w:bookmarkStart w:id="270" w:name="X195368e185c2ae68ead6ee8ee92f3138e054b98"/>
    <w:p>
      <w:pPr>
        <w:pStyle w:val="Heading1"/>
      </w:pPr>
      <w:r>
        <w:t xml:space="preserve">№12 · 12 ноября · Полотенце едет само: окупается ли робот-доставщик в российской гостинице</w:t>
      </w:r>
    </w:p>
    <w:p>
      <w:pPr>
        <w:pStyle w:val="FirstParagraph"/>
      </w:pPr>
      <w:r>
        <w:rPr>
          <w:iCs/>
          <w:i/>
        </w:rPr>
        <w:t xml:space="preserve">Дата публикации: Чт, 12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7984 / EN 7304</w:t>
      </w:r>
    </w:p>
    <w:bookmarkStart w:id="259" w:name="Xdb071b33272a21847a547ffdbce009abd8082e2"/>
    <w:p>
      <w:pPr>
        <w:pStyle w:val="Heading2"/>
      </w:pPr>
      <w:r>
        <w:t xml:space="preserve">Полотенце едет само: окупается ли робот-доставщик в российской гостинице</w:t>
      </w:r>
    </w:p>
    <w:p>
      <w:pPr>
        <w:pStyle w:val="FirstParagraph"/>
      </w:pPr>
      <w:r>
        <w:rPr>
          <w:bCs/>
          <w:b/>
        </w:rPr>
        <w:t xml:space="preserve">SEO-заголовок:</w:t>
      </w:r>
      <w:r>
        <w:t xml:space="preserve"> </w:t>
      </w:r>
      <w:r>
        <w:t xml:space="preserve">Робот-доставщик для отеля: окупаемость в российской гостинице</w:t>
      </w:r>
    </w:p>
    <w:p>
      <w:pPr>
        <w:pStyle w:val="BodyText"/>
      </w:pPr>
      <w:r>
        <w:rPr>
          <w:bCs/>
          <w:b/>
        </w:rPr>
        <w:t xml:space="preserve">Meta description:</w:t>
      </w:r>
      <w:r>
        <w:t xml:space="preserve"> </w:t>
      </w:r>
      <w:r>
        <w:t xml:space="preserve">Когда робот-доставщик окупается в отеле: номерной фонд, этажность, интеграция с лифтом, ночная смена ресепшена и расчёт на условных цифрах. Разбор от Aura Robotics.</w:t>
      </w:r>
    </w:p>
    <w:p>
      <w:pPr>
        <w:pStyle w:val="BodyText"/>
      </w:pPr>
      <w:r>
        <w:t xml:space="preserve">Без двадцати двенадцать ночи гость из номера на седьмом этаже звонит на ресепшен. Ему нужна зубная щётка. Администратор в ночную смену один. Он может отнести щётку и оставить стойку без человека, а может попросить гостя подождать, пока придёт кто-нибудь ещё. Кто-нибудь ещё придёт в восемь утра.</w:t>
      </w:r>
    </w:p>
    <w:p>
      <w:pPr>
        <w:pStyle w:val="BodyText"/>
      </w:pPr>
      <w:r>
        <w:t xml:space="preserve">Робот-доставщик придуман ровно для этой минуты. Не чтобы удивлять гостей, а чтобы человек на ресепшене оставался на ресепшене. Вопрос только в том, сколько таких минут набирается в вашей гостинице за месяц и сколько они стоят.</w:t>
      </w:r>
    </w:p>
    <w:p>
      <w:pPr>
        <w:pStyle w:val="BodyText"/>
      </w:pPr>
      <w:r>
        <w:t xml:space="preserve">Мы в Aura Robotics закупаем сервисных роботов напрямую на китайских заводах и считаем окупаемость до покупки. Ниже порядок, в котором мы считаем её для отеля. Речь про обычную российскую гостиницу с лифтом и одним администратором ночью.</w:t>
      </w:r>
    </w:p>
    <w:bookmarkStart w:id="249" w:name="что-робот-делает-на-самом-деле"/>
    <w:p>
      <w:pPr>
        <w:pStyle w:val="Heading3"/>
      </w:pPr>
      <w:r>
        <w:t xml:space="preserve">1. Что робот делает на самом деле</w:t>
      </w:r>
    </w:p>
    <w:p>
      <w:pPr>
        <w:pStyle w:val="FirstParagraph"/>
      </w:pPr>
      <w:r>
        <w:t xml:space="preserve">Гостиничный робот-доставщик — это шкаф на колёсах с закрывающимися отсеками, лидаром и модулем связи с лифтом. Он возит в номер мелкие вещи: полотенца, воду, зарядки, тапочки, заказ из ресторана или доставку, которую курьер оставил на ресепшене.</w:t>
      </w:r>
    </w:p>
    <w:p>
      <w:pPr>
        <w:pStyle w:val="BodyText"/>
      </w:pPr>
      <w:r>
        <w:t xml:space="preserve">Порядок величин по открытым спецификациям. Pudu FlashBot везёт до 30 кг, по 15 кг на ярус, в 2–4 отсеках, работает около 12 часов, заряжается около 4,5 часа и сам вызывает лифт. Keenon W3 предлагает около 90 литров объёма в 2–4 отсеках, движется со скоростью 0,8 м/с и тоже умеет подключаться к лифтам.</w:t>
      </w:r>
    </w:p>
    <w:p>
      <w:pPr>
        <w:pStyle w:val="BodyText"/>
      </w:pPr>
      <w:r>
        <w:t xml:space="preserve">Чего он не делает: не несёт чемоданы, не встречает гостя у такси и не отвечает на вопрос «где здесь поесть недорого». Японский Henn-na Hotel, который когда-то прославился роботами вместо персонала, в 2019 году отказался более чем от половины своих 243 роботов: по сообщениям прессы, гости жаловались, а людям приходилось за роботами доделывать. Среди «уволенных» были и носильщики багажа.</w:t>
      </w:r>
    </w:p>
    <w:p>
      <w:pPr>
        <w:pStyle w:val="BodyText"/>
      </w:pPr>
      <w:r>
        <w:t xml:space="preserve">Робот, у которого одна задача, работает. Робот, которому поручили гостеприимство, выглядит растерянно.</w:t>
      </w:r>
    </w:p>
    <w:bookmarkEnd w:id="249"/>
    <w:bookmarkStart w:id="250" w:name="китай-уже-посчитал"/>
    <w:p>
      <w:pPr>
        <w:pStyle w:val="Heading3"/>
      </w:pPr>
      <w:r>
        <w:t xml:space="preserve">2. Китай уже посчитал</w:t>
      </w:r>
    </w:p>
    <w:p>
      <w:pPr>
        <w:pStyle w:val="FirstParagraph"/>
      </w:pPr>
      <w:r>
        <w:t xml:space="preserve">В Китае гостиничный робот давно не аттракцион. Компания Yunji Technology, крупнейший игрок этого рынка в Китае, в октябре 2025 года вышла на Гонконгскую биржу. По её данным, роботы компании работают более чем в 34 000 отелей, а в пиковый день 2024 года на линии одновременно было 36 000 роботов.</w:t>
      </w:r>
    </w:p>
    <w:p>
      <w:pPr>
        <w:pStyle w:val="BodyText"/>
      </w:pPr>
      <w:r>
        <w:t xml:space="preserve">Это не значит, что каждая гостиница там окупила робота. Это значит, что робот-доставщик стал там обычным оборудованием, как чайник в номере: его не обсуждают, им пользуются. Для покупателя это хорошая новость: модели отработаны на десятках тысяч объектов.</w:t>
      </w:r>
    </w:p>
    <w:bookmarkEnd w:id="250"/>
    <w:bookmarkStart w:id="251" w:name="номерной-фонд-и-этажность"/>
    <w:p>
      <w:pPr>
        <w:pStyle w:val="Heading3"/>
      </w:pPr>
      <w:r>
        <w:t xml:space="preserve">3. Номерной фонд и этажность</w:t>
      </w:r>
    </w:p>
    <w:p>
      <w:pPr>
        <w:pStyle w:val="FirstParagraph"/>
      </w:pPr>
      <w:r>
        <w:t xml:space="preserve">Первый фильтр простой. Робот выигрывает время там, где человеку далеко идти: много этажей, длинные коридоры, ресепшен в отдельном корпусе. В мини-отеле на 30 номеров в два этажа администратор дойдёт до любой двери за две минуты. Робот туда тоже доедет, но быстрее не будет.</w:t>
      </w:r>
    </w:p>
    <w:p>
      <w:pPr>
        <w:pStyle w:val="BodyText"/>
      </w:pPr>
      <w:r>
        <w:t xml:space="preserve">Ориентиры, на которых имеет смысл начинать расчёт: от сотни номеров, от пяти этажей, регулярные ночные заезды, ресторан или рум-сервис. Если ни одного пункта нет, робот в отеле будет работать в основном фоном для фотографий в отзывах. В окупаемость это не записывают.</w:t>
      </w:r>
    </w:p>
    <w:bookmarkEnd w:id="251"/>
    <w:bookmarkStart w:id="252" w:name="лифт-главная-статья-проекта"/>
    <w:p>
      <w:pPr>
        <w:pStyle w:val="Heading3"/>
      </w:pPr>
      <w:r>
        <w:t xml:space="preserve">4. Лифт: главная статья проекта</w:t>
      </w:r>
    </w:p>
    <w:p>
      <w:pPr>
        <w:pStyle w:val="FirstParagraph"/>
      </w:pPr>
      <w:r>
        <w:t xml:space="preserve">Робот-доставщик без лифта — робот одного этажа. Поэтому самый важный вопрос не «какую модель», а «как он поедет на седьмой».</w:t>
      </w:r>
    </w:p>
    <w:p>
      <w:pPr>
        <w:pStyle w:val="BodyText"/>
      </w:pPr>
      <w:r>
        <w:t xml:space="preserve">Робот вызывает кабину через модуль связи с системой управления лифтом. Значит, нужна совместимость с вашим контроллером, согласие обслуживающей лифтовой организации и монтаж. С новыми лифтами это обычно вопрос настройки. Со старыми бывает вопросом отдельного проекта. Выясните это до закупки: попросите поставщика и вашу лифтовую компанию посмотреть шкаф управления вместе.</w:t>
      </w:r>
    </w:p>
    <w:p>
      <w:pPr>
        <w:pStyle w:val="BodyText"/>
      </w:pPr>
      <w:r>
        <w:t xml:space="preserve">Второй вопрос — трафик. В час выезда лифт занят гостями с чемоданами, и робот будет ждать вместе со всеми. Ночью лифты свободны, и именно ночью робот наиболее полезен. Это совпадение не случайное, и на нём строится весь расчёт.</w:t>
      </w:r>
    </w:p>
    <w:bookmarkEnd w:id="252"/>
    <w:bookmarkStart w:id="253" w:name="ночная-смена-ресепшена"/>
    <w:p>
      <w:pPr>
        <w:pStyle w:val="Heading3"/>
      </w:pPr>
      <w:r>
        <w:t xml:space="preserve">5. Ночная смена ресепшена</w:t>
      </w:r>
    </w:p>
    <w:p>
      <w:pPr>
        <w:pStyle w:val="FirstParagraph"/>
      </w:pPr>
      <w:r>
        <w:t xml:space="preserve">Кадровый вопрос в отрасли серьёзный. На пресс-конференции Российского союза туриндустрии по итогам 2025 года прозвучала оценка среднего дефицита кадров в индустрии гостеприимства порядка 30%. Ночная смена комплектуется хуже всего: людей на неё найти труднее, а уходить со стойки нельзя.</w:t>
      </w:r>
    </w:p>
    <w:p>
      <w:pPr>
        <w:pStyle w:val="BodyText"/>
      </w:pPr>
      <w:r>
        <w:t xml:space="preserve">Важно правильно поставить задачу. Робот не заменяет администратора. Он не даёт администратору уходить. Это разные экономики: в первом случае вы считаете сокращённую ставку, которой не будет, во втором — ставку, которую не придётся добавлять, и жалобы, которых не будет.</w:t>
      </w:r>
    </w:p>
    <w:bookmarkEnd w:id="253"/>
    <w:bookmarkStart w:id="254" w:name="окупаемость-на-условных-цифрах-1"/>
    <w:p>
      <w:pPr>
        <w:pStyle w:val="Heading3"/>
      </w:pPr>
      <w:r>
        <w:t xml:space="preserve">6. Окупаемость на условных цифрах</w:t>
      </w:r>
    </w:p>
    <w:p>
      <w:pPr>
        <w:pStyle w:val="FirstParagraph"/>
      </w:pPr>
      <w:r>
        <w:t xml:space="preserve">Пример только для арифметики. Отель на 150 номеров, 9 этажей. Ночью в среднем 15 доставок в номер, каждая уводит человека со стойки минут на 12. Итого 3 часа за ночь, когда ресепшен пуст или гость ждёт.</w:t>
      </w:r>
    </w:p>
    <w:p>
      <w:pPr>
        <w:pStyle w:val="BodyText"/>
      </w:pPr>
      <w:r>
        <w:t xml:space="preserve">Вариант А: взять в ночь второго сотрудника. Пусть его полная стоимость для отеля — 80 тыс. руб. в месяц.</w:t>
      </w:r>
    </w:p>
    <w:p>
      <w:pPr>
        <w:pStyle w:val="BodyText"/>
      </w:pPr>
      <w:r>
        <w:t xml:space="preserve">Вариант Б: робот. Проект с роботом, интеграцией лифта и настройкой условно стоит 2,5 млн руб. Робот закрывает ночные доставки и днём забирает часть рейсов у горничных и ресторана, высвобождая, условно, ещё на 40 тыс. руб. в месяц рабочих часов. Обслуживание — 10 тыс. в месяц.</w:t>
      </w:r>
    </w:p>
    <w:p>
      <w:pPr>
        <w:pStyle w:val="BodyText"/>
      </w:pPr>
      <w:r>
        <w:t xml:space="preserve">Срок окупаемости = 2 500 000 / (80 000 + 40 000 − 10 000) ≈ 23 месяца.</w:t>
      </w:r>
    </w:p>
    <w:p>
      <w:pPr>
        <w:pStyle w:val="BodyText"/>
      </w:pPr>
      <w:r>
        <w:t xml:space="preserve">А теперь честная поправка. Если второго сотрудника в ночь вы нанимать не собирались, строка «80 000» исчезает, и срок вырастает почти до семи лет (2 500 000 / 30 000 ≈ 83 месяца). Тогда робот окупается не рублями, а отзывами и спокойной ночной сменой. Это тоже деньги, но считать их надо отдельно и осторожно. (Цифры условные. Ваши будут другими, и именно поэтому их надо подставить свои.)</w:t>
      </w:r>
    </w:p>
    <w:p>
      <w:pPr>
        <w:pStyle w:val="BodyText"/>
      </w:pPr>
      <w:r>
        <w:t xml:space="preserve">Робот окупается не там, где он красивее всего, а там, где без него пришлось бы нанимать человека.</w:t>
      </w:r>
    </w:p>
    <w:bookmarkEnd w:id="254"/>
    <w:bookmarkStart w:id="255" w:name="что-ещё-проверить-на-месте"/>
    <w:p>
      <w:pPr>
        <w:pStyle w:val="Heading3"/>
      </w:pPr>
      <w:r>
        <w:t xml:space="preserve">7. Что ещё проверить на месте</w:t>
      </w:r>
    </w:p>
    <w:p>
      <w:pPr>
        <w:pStyle w:val="FirstParagraph"/>
      </w:pPr>
      <w:r>
        <w:t xml:space="preserve">Связь: для заданий, лифта и отчётов нужна стабильная сеть в коридорах и в кабине. Полы: пороги, ковролин, стыки покрытий, пандусы. Двери: противопожарные двери в коридорах, которые закрываются сами. Зарядка: где будет стоять станция и кто к ней подходит. Отчёты: рейсы, ожидания лифта, отказы.</w:t>
      </w:r>
    </w:p>
    <w:p>
      <w:pPr>
        <w:pStyle w:val="BodyText"/>
      </w:pPr>
      <w:r>
        <w:t xml:space="preserve">И отдельно — сценарий у двери номера. Робот звонит на телефон в номере или отправляет уведомление, гость открывает дверь и забирает заказ из отсека. Если гость спит, робот возвращается. Посчитайте и такие холостые рейсы.</w:t>
      </w:r>
    </w:p>
    <w:bookmarkEnd w:id="255"/>
    <w:bookmarkStart w:id="256" w:name="проверяйте-экземпляр-а-не-каталог-4"/>
    <w:p>
      <w:pPr>
        <w:pStyle w:val="Heading3"/>
      </w:pPr>
      <w:r>
        <w:t xml:space="preserve">8. Проверяйте экземпляр, а не каталог</w:t>
      </w:r>
    </w:p>
    <w:p>
      <w:pPr>
        <w:pStyle w:val="FirstParagraph"/>
      </w:pPr>
      <w:r>
        <w:t xml:space="preserve">Мы подбираем модель под ваш отель на заводах-партнёрах, считаем окупаемость на ваших цифрах, показываем конкретный экземпляр с серийным номером на видео прямо из цеха и тестируем его до отгрузки. Лифт, правда, на видео из Китая не проверишь, поэтому его совместимость мы советуем подтверждать до оплаты, а не после. Роботов в работе можно увидеть и вживую в закупочной поездке Aura Robotics Tour.</w:t>
      </w:r>
    </w:p>
    <w:bookmarkEnd w:id="256"/>
    <w:bookmarkStart w:id="258" w:name="вместо-заключения-11"/>
    <w:p>
      <w:pPr>
        <w:pStyle w:val="Heading3"/>
      </w:pPr>
      <w:r>
        <w:t xml:space="preserve">Вместо заключения</w:t>
      </w:r>
    </w:p>
    <w:p>
      <w:pPr>
        <w:pStyle w:val="FirstParagraph"/>
      </w:pPr>
      <w:r>
        <w:t xml:space="preserve">Гость, которому без двадцати двенадцать привезли зубную щётку, не напишет в отзыве, что у вас робот окупился за 23 месяца. Он напишет, что щётку привезли. Администратор, который не бегал по этажам, вообще ничего не напишет. Он просто не уволится.</w:t>
      </w:r>
    </w:p>
    <w:bookmarkStart w:id="257" w:name="источники-10"/>
    <w:p>
      <w:pPr>
        <w:pStyle w:val="Heading4"/>
      </w:pPr>
      <w:r>
        <w:t xml:space="preserve">Источники</w:t>
      </w:r>
    </w:p>
    <w:p>
      <w:pPr>
        <w:numPr>
          <w:ilvl w:val="0"/>
          <w:numId w:val="1013"/>
        </w:numPr>
        <w:pStyle w:val="Compact"/>
      </w:pPr>
      <w:r>
        <w:t xml:space="preserve">Pudu Robotics, FlashBot datasheet (2024): https://cdn.robotshop.com/media/P/Pud/RB-Pud-17/pdf/flashbot-20240715-en-datasheet.pdf</w:t>
      </w:r>
    </w:p>
    <w:p>
      <w:pPr>
        <w:numPr>
          <w:ilvl w:val="0"/>
          <w:numId w:val="1013"/>
        </w:numPr>
        <w:pStyle w:val="Compact"/>
      </w:pPr>
      <w:r>
        <w:t xml:space="preserve">Keenon W3 Room Service Butlerbot, Spec Sheet: https://www.smartuk.net/wp-content/uploads/products/documents/Keenon-W3-Room-Service-Butlerbot-Spec-Sheet.pdf</w:t>
      </w:r>
    </w:p>
    <w:p>
      <w:pPr>
        <w:numPr>
          <w:ilvl w:val="0"/>
          <w:numId w:val="1013"/>
        </w:numPr>
        <w:pStyle w:val="Compact"/>
      </w:pPr>
      <w:r>
        <w:t xml:space="preserve">Qiming Venture Partners, о листинге Yunji Technology на HKEX (16.10.2025): https://www.qimingvc.com/en/node/7425</w:t>
      </w:r>
    </w:p>
    <w:p>
      <w:pPr>
        <w:numPr>
          <w:ilvl w:val="0"/>
          <w:numId w:val="1013"/>
        </w:numPr>
        <w:pStyle w:val="Compact"/>
      </w:pPr>
      <w:r>
        <w:t xml:space="preserve">Финансы Mail, «Дефицит кадров в гостиничной отрасли достигает 30%», 22.12.2025: https://finance.mail.ru/article/deficit-kadrov-v-gostinichnoj-otrasli-dostigaet-30-69191007/</w:t>
      </w:r>
    </w:p>
    <w:p>
      <w:pPr>
        <w:numPr>
          <w:ilvl w:val="0"/>
          <w:numId w:val="1013"/>
        </w:numPr>
        <w:pStyle w:val="Compact"/>
      </w:pPr>
      <w:r>
        <w:t xml:space="preserve">Hotel Technology News, «Score One for The Humans: Japan’s Henn-na Hotel Fires Half Its Robot Workforce», январь 2019: https://hoteltechnologynews.com/2019/01/score-one-for-the-humans-japans-henn-na-hotel-fires-half-its-robot-workforce/</w:t>
      </w:r>
    </w:p>
    <w:p>
      <w:r>
        <w:pict>
          <v:rect style="width:0;height:1.5pt" o:hralign="center" o:hrstd="t" o:hr="t"/>
        </w:pict>
      </w:r>
    </w:p>
    <w:bookmarkEnd w:id="257"/>
    <w:bookmarkEnd w:id="258"/>
    <w:bookmarkEnd w:id="259"/>
    <w:bookmarkStart w:id="269" w:name="X5db59842e07031440a99862cea8dbdd8efafd54"/>
    <w:p>
      <w:pPr>
        <w:pStyle w:val="Heading2"/>
      </w:pPr>
      <w:r>
        <w:t xml:space="preserve">The Towel Delivers Itself: Does a Delivery Robot Pay Off in a Russian Hotel?</w:t>
      </w:r>
    </w:p>
    <w:p>
      <w:pPr>
        <w:pStyle w:val="FirstParagraph"/>
      </w:pPr>
      <w:r>
        <w:rPr>
          <w:bCs/>
          <w:b/>
        </w:rPr>
        <w:t xml:space="preserve">SEO title:</w:t>
      </w:r>
      <w:r>
        <w:t xml:space="preserve"> </w:t>
      </w:r>
      <w:r>
        <w:t xml:space="preserve">Hotel Delivery Robots: Calculating Payback for a Hotel in Russia</w:t>
      </w:r>
    </w:p>
    <w:p>
      <w:pPr>
        <w:pStyle w:val="BodyText"/>
      </w:pPr>
      <w:r>
        <w:rPr>
          <w:bCs/>
          <w:b/>
        </w:rPr>
        <w:t xml:space="preserve">Meta description:</w:t>
      </w:r>
      <w:r>
        <w:t xml:space="preserve"> </w:t>
      </w:r>
      <w:r>
        <w:t xml:space="preserve">When does a hotel delivery robot pay for itself? Room count, number of floors, lift integration, the night reception shift and an illustrative payback calculation from Aura Robotics.</w:t>
      </w:r>
    </w:p>
    <w:p>
      <w:pPr>
        <w:pStyle w:val="BodyText"/>
      </w:pPr>
      <w:r>
        <w:t xml:space="preserve">It is 11:40 p.m. A guest on the seventh floor calls reception for a toothbrush. There is one person on the night desk. They can take the toothbrush up and leave reception empty, or ask the guest to wait until someone else arrives. Someone else arrives at 8 a.m.</w:t>
      </w:r>
    </w:p>
    <w:p>
      <w:pPr>
        <w:pStyle w:val="BodyText"/>
      </w:pPr>
      <w:r>
        <w:t xml:space="preserve">A hotel delivery robot exists for exactly that moment. Not to impress guests, although it does, but to keep the receptionist at reception. The only question is how many such moments your hotel has in a month, and what they cost.</w:t>
      </w:r>
    </w:p>
    <w:p>
      <w:pPr>
        <w:pStyle w:val="BodyText"/>
      </w:pPr>
      <w:r>
        <w:t xml:space="preserve">At Aura Robotics we source service robots directly from Chinese manufacturers and calculate payback before anyone buys anything. Here is how we do it for a hotel. We are leaving aside franchises and</w:t>
      </w:r>
      <w:r>
        <w:t xml:space="preserve"> </w:t>
      </w:r>
      <w:r>
        <w:t xml:space="preserve">“</w:t>
      </w:r>
      <w:r>
        <w:t xml:space="preserve">hotels of the future</w:t>
      </w:r>
      <w:r>
        <w:t xml:space="preserve">”</w:t>
      </w:r>
      <w:r>
        <w:t xml:space="preserve">: this is about an ordinary hotel in Russia, with a lift, a corridor and one person on the desk at night.</w:t>
      </w:r>
    </w:p>
    <w:bookmarkStart w:id="260" w:name="what-the-robot-actually-does"/>
    <w:p>
      <w:pPr>
        <w:pStyle w:val="Heading3"/>
      </w:pPr>
      <w:r>
        <w:t xml:space="preserve">1. What the robot actually does</w:t>
      </w:r>
    </w:p>
    <w:p>
      <w:pPr>
        <w:pStyle w:val="FirstParagraph"/>
      </w:pPr>
      <w:r>
        <w:t xml:space="preserve">A hotel delivery robot is a cabinet on wheels with lockable compartments, a lidar and a module that talks to the lift. It brings small items to rooms: towels, water, chargers, slippers, a room-service order, or a parcel a courier left at the front desk.</w:t>
      </w:r>
    </w:p>
    <w:p>
      <w:pPr>
        <w:pStyle w:val="BodyText"/>
      </w:pPr>
      <w:r>
        <w:t xml:space="preserve">For scale, from public specs: Pudu FlashBot carries up to 30 kg (15 kg per tier) in 2–4 compartments, runs about 12 hours, charges in about 4.5 hours and calls the lift itself. Keenon W3 offers roughly 90 litres of space in 2–4 compartments, moves at 0.8 m/s and also connects to lifts.</w:t>
      </w:r>
    </w:p>
    <w:p>
      <w:pPr>
        <w:pStyle w:val="BodyText"/>
      </w:pPr>
      <w:r>
        <w:t xml:space="preserve">What it does not do: carry suitcases, greet guests at the taxi or answer</w:t>
      </w:r>
      <w:r>
        <w:t xml:space="preserve"> </w:t>
      </w:r>
      <w:r>
        <w:t xml:space="preserve">“</w:t>
      </w:r>
      <w:r>
        <w:t xml:space="preserve">where can I get a decent cheap dinner?</w:t>
      </w:r>
      <w:r>
        <w:t xml:space="preserve">”</w:t>
      </w:r>
      <w:r>
        <w:t xml:space="preserve">. Japan’s Henn-na Hotel, once famous for robot staff, retired more than half of its 243 robots in 2019 after complaints from guests and staff, who reportedly ended up doing extra work behind the robots. The luggage robots were among those let go.</w:t>
      </w:r>
    </w:p>
    <w:p>
      <w:pPr>
        <w:pStyle w:val="BodyText"/>
      </w:pPr>
      <w:r>
        <w:t xml:space="preserve">A robot with one job works. A robot put in charge of hospitality looks lost.</w:t>
      </w:r>
    </w:p>
    <w:bookmarkEnd w:id="260"/>
    <w:bookmarkStart w:id="261" w:name="china-has-already-done-the-maths"/>
    <w:p>
      <w:pPr>
        <w:pStyle w:val="Heading3"/>
      </w:pPr>
      <w:r>
        <w:t xml:space="preserve">2. China has already done the maths</w:t>
      </w:r>
    </w:p>
    <w:p>
      <w:pPr>
        <w:pStyle w:val="FirstParagraph"/>
      </w:pPr>
      <w:r>
        <w:t xml:space="preserve">In China, hotel robots stopped being a novelty a while ago. Yunji Technology, the largest player in China’s hotel robot market, listed in Hong Kong in October 2025. It reports robots in more than 34,000 hotels and a 2024 peak of 36,000 robots online on a single day.</w:t>
      </w:r>
    </w:p>
    <w:p>
      <w:pPr>
        <w:pStyle w:val="BodyText"/>
      </w:pPr>
      <w:r>
        <w:t xml:space="preserve">That does not mean every hotel recovered its investment. It means the delivery robot has become ordinary equipment, like the kettle in the room. For a buyer, that is good news: these models have been run in tens of thousands of buildings, and everyone knows where they break.</w:t>
      </w:r>
    </w:p>
    <w:bookmarkEnd w:id="261"/>
    <w:bookmarkStart w:id="262" w:name="room-count-and-floors"/>
    <w:p>
      <w:pPr>
        <w:pStyle w:val="Heading3"/>
      </w:pPr>
      <w:r>
        <w:t xml:space="preserve">3. Room count and floors</w:t>
      </w:r>
    </w:p>
    <w:p>
      <w:pPr>
        <w:pStyle w:val="FirstParagraph"/>
      </w:pPr>
      <w:r>
        <w:t xml:space="preserve">The first filter is simple. A robot saves time where walking is long: many floors, long corridors, reception in a separate building. In a 30-room, two-storey guesthouse the receptionist reaches any door in two minutes. The robot will get there too, just not faster.</w:t>
      </w:r>
    </w:p>
    <w:p>
      <w:pPr>
        <w:pStyle w:val="BodyText"/>
      </w:pPr>
      <w:r>
        <w:t xml:space="preserve">Reasonable thresholds to start the calculation: a hundred rooms or more, five floors or more, regular late check-ins, a restaurant or room service. If none of these apply, the robot will mostly serve as a backdrop for photos in reviews. That is a job, but it does not belong in the payback model.</w:t>
      </w:r>
    </w:p>
    <w:bookmarkEnd w:id="262"/>
    <w:bookmarkStart w:id="263" w:name="the-lift-is-the-real-project"/>
    <w:p>
      <w:pPr>
        <w:pStyle w:val="Heading3"/>
      </w:pPr>
      <w:r>
        <w:t xml:space="preserve">4. The lift is the real project</w:t>
      </w:r>
    </w:p>
    <w:p>
      <w:pPr>
        <w:pStyle w:val="FirstParagraph"/>
      </w:pPr>
      <w:r>
        <w:t xml:space="preserve">A delivery robot without a lift is a single-floor robot. So the key question is not</w:t>
      </w:r>
      <w:r>
        <w:t xml:space="preserve"> </w:t>
      </w:r>
      <w:r>
        <w:t xml:space="preserve">“</w:t>
      </w:r>
      <w:r>
        <w:t xml:space="preserve">which model?</w:t>
      </w:r>
      <w:r>
        <w:t xml:space="preserve">”</w:t>
      </w:r>
      <w:r>
        <w:t xml:space="preserve"> </w:t>
      </w:r>
      <w:r>
        <w:t xml:space="preserve">but</w:t>
      </w:r>
      <w:r>
        <w:t xml:space="preserve"> </w:t>
      </w:r>
      <w:r>
        <w:t xml:space="preserve">“</w:t>
      </w:r>
      <w:r>
        <w:t xml:space="preserve">how does it get to the seventh floor?</w:t>
      </w:r>
      <w:r>
        <w:t xml:space="preserve">”</w:t>
      </w:r>
    </w:p>
    <w:p>
      <w:pPr>
        <w:pStyle w:val="BodyText"/>
      </w:pPr>
      <w:r>
        <w:t xml:space="preserve">The robot calls the car through a module connected to the lift controller. That requires compatibility with your controller, consent from the lift maintenance contractor, and installation. With modern lifts it is usually a configuration task; with older ones it can be a project of its own. Find out before you buy: have the supplier and your lift company look at the control cabinet together.</w:t>
      </w:r>
    </w:p>
    <w:p>
      <w:pPr>
        <w:pStyle w:val="BodyText"/>
      </w:pPr>
      <w:r>
        <w:t xml:space="preserve">Then there is traffic. At checkout time the lift is full of guests with suitcases, and the robot waits like everyone else. At night the lifts are free, which is exactly when the robot is most useful. That coincidence is the whole business case.</w:t>
      </w:r>
    </w:p>
    <w:bookmarkEnd w:id="263"/>
    <w:bookmarkStart w:id="264" w:name="the-night-shift"/>
    <w:p>
      <w:pPr>
        <w:pStyle w:val="Heading3"/>
      </w:pPr>
      <w:r>
        <w:t xml:space="preserve">5. The night shift</w:t>
      </w:r>
    </w:p>
    <w:p>
      <w:pPr>
        <w:pStyle w:val="FirstParagraph"/>
      </w:pPr>
      <w:r>
        <w:t xml:space="preserve">Staffing is a real problem in Russian hospitality. At a Russian Union of Travel Industry press conference on 2025 results, the average staff shortage across the industry was put at around 30%. Night shifts are the hardest to fill, and the night receptionist cannot leave the desk.</w:t>
      </w:r>
    </w:p>
    <w:p>
      <w:pPr>
        <w:pStyle w:val="BodyText"/>
      </w:pPr>
      <w:r>
        <w:t xml:space="preserve">Frame the task correctly. The robot does not replace the receptionist. It stops the receptionist from having to leave. These are different business cases: one counts a salary you will cut, the other a salary you will not need to add, and complaints you will not receive.</w:t>
      </w:r>
    </w:p>
    <w:bookmarkEnd w:id="264"/>
    <w:bookmarkStart w:id="265" w:name="payback-with-illustrative-numbers-1"/>
    <w:p>
      <w:pPr>
        <w:pStyle w:val="Heading3"/>
      </w:pPr>
      <w:r>
        <w:t xml:space="preserve">6. Payback with illustrative numbers</w:t>
      </w:r>
    </w:p>
    <w:p>
      <w:pPr>
        <w:pStyle w:val="FirstParagraph"/>
      </w:pPr>
      <w:r>
        <w:t xml:space="preserve">For arithmetic only. A 150-room hotel, nine floors. Around 15 room deliveries per night, each taking someone away from the desk for about 12 minutes. That is three hours a night with reception empty or a guest waiting.</w:t>
      </w:r>
    </w:p>
    <w:p>
      <w:pPr>
        <w:pStyle w:val="BodyText"/>
      </w:pPr>
      <w:r>
        <w:t xml:space="preserve">Option A: add a second person on nights, at a fully loaded cost of 80,000 roubles a month.</w:t>
      </w:r>
    </w:p>
    <w:p>
      <w:pPr>
        <w:pStyle w:val="BodyText"/>
      </w:pPr>
      <w:r>
        <w:t xml:space="preserve">Option B: a robot. The project, including lift integration and set-up, costs 2.5 million roubles. The robot covers night deliveries and takes some daytime runs from housekeeping and the restaurant, freeing another 40,000 roubles’ worth of hours a month. Maintenance is 10,000 a month.</w:t>
      </w:r>
    </w:p>
    <w:p>
      <w:pPr>
        <w:pStyle w:val="BodyText"/>
      </w:pPr>
      <w:r>
        <w:t xml:space="preserve">Payback = 2,500,000 / (80,000 + 40,000 − 10,000) ≈ 23 months.</w:t>
      </w:r>
    </w:p>
    <w:p>
      <w:pPr>
        <w:pStyle w:val="BodyText"/>
      </w:pPr>
      <w:r>
        <w:t xml:space="preserve">Now the honest adjustment. If you were never going to hire a second night person, the 80,000 line disappears and payback stretches to almost seven years (2,500,000 / 30,000 ≈ 83 months). In that case the robot pays back in reviews and a calmer night shift. That has value too, but count it separately and conservatively. (Illustrative numbers. Yours will differ, which is the point of using your own.)</w:t>
      </w:r>
    </w:p>
    <w:p>
      <w:pPr>
        <w:pStyle w:val="BodyText"/>
      </w:pPr>
      <w:r>
        <w:t xml:space="preserve">A robot pays for itself not where it looks best, but where the alternative was hiring someone.</w:t>
      </w:r>
    </w:p>
    <w:bookmarkEnd w:id="265"/>
    <w:bookmarkStart w:id="266" w:name="what-else-to-check-on-site"/>
    <w:p>
      <w:pPr>
        <w:pStyle w:val="Heading3"/>
      </w:pPr>
      <w:r>
        <w:t xml:space="preserve">7. What else to check on site</w:t>
      </w:r>
    </w:p>
    <w:p>
      <w:pPr>
        <w:pStyle w:val="FirstParagraph"/>
      </w:pPr>
      <w:r>
        <w:t xml:space="preserve">Network: lidar finds its way without Wi-Fi, but tasks, the lift and reporting need stable coverage in corridors and in the car. Floors: thresholds, carpet, transitions, ramps. Doors: self-closing fire doors in corridors. Charging: where the dock sits and who can reach it. Reporting: trips, lift waits, failures.</w:t>
      </w:r>
    </w:p>
    <w:p>
      <w:pPr>
        <w:pStyle w:val="BodyText"/>
      </w:pPr>
      <w:r>
        <w:t xml:space="preserve">And the doorstep scenario. The robot rings the room phone or sends a notification, the guest opens the door and takes the order from the compartment. If the guest is asleep, the robot goes back. Count those empty trips too.</w:t>
      </w:r>
    </w:p>
    <w:bookmarkEnd w:id="266"/>
    <w:bookmarkStart w:id="267" w:name="test-the-unit-not-the-catalogue-4"/>
    <w:p>
      <w:pPr>
        <w:pStyle w:val="Heading3"/>
      </w:pPr>
      <w:r>
        <w:t xml:space="preserve">8. Test the unit, not the catalogue</w:t>
      </w:r>
    </w:p>
    <w:p>
      <w:pPr>
        <w:pStyle w:val="FirstParagraph"/>
      </w:pPr>
      <w:r>
        <w:t xml:space="preserve">We shortlist models for your hotel from partner factories, calculate payback on your numbers, show you the actual unit with its serial number on video from the factory floor and test it before shipment. A lift in your building cannot be tested from a factory in China, so we recommend confirming compatibility before payment, not after. You can also see these robots at work on an Aura Robotics Tour buying trip.</w:t>
      </w:r>
    </w:p>
    <w:bookmarkEnd w:id="267"/>
    <w:bookmarkStart w:id="268" w:name="the-bottom-line-11"/>
    <w:p>
      <w:pPr>
        <w:pStyle w:val="Heading3"/>
      </w:pPr>
      <w:r>
        <w:t xml:space="preserve">The bottom line</w:t>
      </w:r>
    </w:p>
    <w:p>
      <w:pPr>
        <w:pStyle w:val="FirstParagraph"/>
      </w:pPr>
      <w:r>
        <w:t xml:space="preserve">The guest who gets a toothbrush at 11:40 p.m. will not write in a review that your robot paid for itself in 23 months. They will write that the toothbrush arrived. The receptionist who did not have to run between floors will write nothing at all. They will simply not quit.</w:t>
      </w:r>
    </w:p>
    <w:p>
      <w:r>
        <w:br w:type="page"/>
      </w:r>
    </w:p>
    <w:bookmarkEnd w:id="268"/>
    <w:bookmarkEnd w:id="269"/>
    <w:bookmarkEnd w:id="270"/>
    <w:bookmarkStart w:id="292" w:name="X26638e66c2f1399b93ca2fd78383371c937c8e6"/>
    <w:p>
      <w:pPr>
        <w:pStyle w:val="Heading1"/>
      </w:pPr>
      <w:r>
        <w:t xml:space="preserve">№13 · 13 ноября · Колёса или ноги: когда гуманоиду нужно ходить, а когда достаточно ездить</w:t>
      </w:r>
    </w:p>
    <w:p>
      <w:pPr>
        <w:pStyle w:val="FirstParagraph"/>
      </w:pPr>
      <w:r>
        <w:rPr>
          <w:iCs/>
          <w:i/>
        </w:rPr>
        <w:t xml:space="preserve">Дата публикации: Пт, 13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6823 / EN 6131</w:t>
      </w:r>
    </w:p>
    <w:bookmarkStart w:id="281" w:name="X5f473c4a495f8335a1c73eb46f6a510956b7207"/>
    <w:p>
      <w:pPr>
        <w:pStyle w:val="Heading2"/>
      </w:pPr>
      <w:r>
        <w:t xml:space="preserve">Колёса или ноги: когда гуманоиду нужно ходить, а когда достаточно ездить</w:t>
      </w:r>
    </w:p>
    <w:p>
      <w:pPr>
        <w:pStyle w:val="FirstParagraph"/>
      </w:pPr>
      <w:r>
        <w:rPr>
          <w:bCs/>
          <w:b/>
        </w:rPr>
        <w:t xml:space="preserve">SEO-заголовок:</w:t>
      </w:r>
      <w:r>
        <w:t xml:space="preserve"> </w:t>
      </w:r>
      <w:r>
        <w:t xml:space="preserve">Колёсный или двуногий гуманоидный робот: что выбрать для производства и склада</w:t>
      </w:r>
    </w:p>
    <w:p>
      <w:pPr>
        <w:pStyle w:val="BodyText"/>
      </w:pPr>
      <w:r>
        <w:rPr>
          <w:bCs/>
          <w:b/>
        </w:rPr>
        <w:t xml:space="preserve">Meta description:</w:t>
      </w:r>
      <w:r>
        <w:t xml:space="preserve"> </w:t>
      </w:r>
      <w:r>
        <w:t xml:space="preserve">Колёсные и двуногие гуманоиды: устойчивость, время работы от батареи, грузоподъёмность рук, габариты, цена и задачи, где ноги действительно нужны. Сравнение от Aura Robotics.</w:t>
      </w:r>
    </w:p>
    <w:p>
      <w:pPr>
        <w:pStyle w:val="BodyText"/>
      </w:pPr>
      <w:r>
        <w:t xml:space="preserve">Слово «гуманоид» вызывает в воображении человека из металла: две руки, две ноги, голова. С руками и головой всё понятно. А вот ноги в последние два года стали предметом серьёзного спора, потому что многие китайские производители выпускают гуманоидов, у которых ниже пояса не ноги, а колёсная платформа.</w:t>
      </w:r>
    </w:p>
    <w:p>
      <w:pPr>
        <w:pStyle w:val="BodyText"/>
      </w:pPr>
      <w:r>
        <w:t xml:space="preserve">Выглядит это так, будто робот пришёл на работу на самокате и решил не слезать. Смешно ровно до тех пор, пока не посмотришь на время работы от батареи.</w:t>
      </w:r>
    </w:p>
    <w:p>
      <w:pPr>
        <w:pStyle w:val="BodyText"/>
      </w:pPr>
      <w:r>
        <w:t xml:space="preserve">Мы в Aura Robotics закупаем гуманоидов напрямую на китайских заводах, и вопрос «колёса или ноги» звучит почти в каждом проекте. Ниже разбор по параметрам, которые решают дело. Сравнивать конкретные модели между собой мы не будем: возьмём по одному открытому примеру с каждой стороны, чтобы понимать порядок цифр.</w:t>
      </w:r>
    </w:p>
    <w:bookmarkStart w:id="271" w:name="физика-стоять-это-тоже-работа"/>
    <w:p>
      <w:pPr>
        <w:pStyle w:val="Heading3"/>
      </w:pPr>
      <w:r>
        <w:t xml:space="preserve">1. Физика: стоять — это тоже работа</w:t>
      </w:r>
    </w:p>
    <w:p>
      <w:pPr>
        <w:pStyle w:val="FirstParagraph"/>
      </w:pPr>
      <w:r>
        <w:t xml:space="preserve">Двуногий робот стоит не потому, что он так устроен, а потому, что непрерывно управляет равновесием. Приводы в ногах работают, даже когда он ничего не делает. Отключите питание — и он упадёт. Колёсный гуманоид на широкой платформе устойчив сам по себе: выключили — стоит, как стоял.</w:t>
      </w:r>
    </w:p>
    <w:p>
      <w:pPr>
        <w:pStyle w:val="BodyText"/>
      </w:pPr>
      <w:r>
        <w:t xml:space="preserve">Отсюда две вещи. Первая — энергия: часть заряда двуногий тратит на то, чтобы просто не упасть. Вторая — безопасность: для роботов, которые сохраняют равновесие только активным управлением, международный стандарт ISO 25785-1 пока находится в разработке. Значит, сценарий падения рядом с человеком приходится описывать в проекте самим.</w:t>
      </w:r>
    </w:p>
    <w:p>
      <w:pPr>
        <w:pStyle w:val="BodyText"/>
      </w:pPr>
      <w:r>
        <w:t xml:space="preserve">Двуногий робот отдыхает так же, как канатоходец: никак.</w:t>
      </w:r>
    </w:p>
    <w:bookmarkEnd w:id="271"/>
    <w:bookmarkStart w:id="272" w:name="время-работы-два-часа-против-четырёх"/>
    <w:p>
      <w:pPr>
        <w:pStyle w:val="Heading3"/>
      </w:pPr>
      <w:r>
        <w:t xml:space="preserve">2. Время работы: два часа против четырёх</w:t>
      </w:r>
    </w:p>
    <w:p>
      <w:pPr>
        <w:pStyle w:val="FirstParagraph"/>
      </w:pPr>
      <w:r>
        <w:t xml:space="preserve">Ориентиры по открытым спецификациям. Unitree G1, один из самых распространённых двуногих гуманоидов, весит около 35 кг, несёт батарею 9000 мА·ч и работает около 2 часов. Колёсный AgiBot G2 весит 185 кг, у него батареи общей ёмкостью 1652 Вт·ч, около 4 часов работы и две батареи с горячей заменой, то есть без выключения робота.</w:t>
      </w:r>
    </w:p>
    <w:p>
      <w:pPr>
        <w:pStyle w:val="BodyText"/>
      </w:pPr>
      <w:r>
        <w:t xml:space="preserve">Разница в массе в пять раз — не недостаток колёсного робота, а его стратегия. Тяжёлая платформа внизу работает как противовес и как место для большой батареи. Двуногий так не может: каждый лишний килограмм ему придётся нести на себе и балансировать.</w:t>
      </w:r>
    </w:p>
    <w:p>
      <w:pPr>
        <w:pStyle w:val="BodyText"/>
      </w:pPr>
      <w:r>
        <w:t xml:space="preserve">Двуногие производители решают проблему по-своему. UBTech, например, показала, что Walker S2 сам меняет себе батарею примерно за три минуты. Хорошее решение, но станция замены, место под неё и запасные батареи входят в бюджет.</w:t>
      </w:r>
    </w:p>
    <w:p>
      <w:pPr>
        <w:pStyle w:val="BodyText"/>
      </w:pPr>
      <w:r>
        <w:t xml:space="preserve">Колёса не устают стоять. Ноги устают, даже если им не дают ходить.</w:t>
      </w:r>
    </w:p>
    <w:bookmarkEnd w:id="272"/>
    <w:bookmarkStart w:id="273" w:name="руки-сколько-робот-поднимает"/>
    <w:p>
      <w:pPr>
        <w:pStyle w:val="Heading3"/>
      </w:pPr>
      <w:r>
        <w:t xml:space="preserve">3. Руки: сколько робот поднимает</w:t>
      </w:r>
    </w:p>
    <w:p>
      <w:pPr>
        <w:pStyle w:val="FirstParagraph"/>
      </w:pPr>
      <w:r>
        <w:t xml:space="preserve">У того же Unitree G1 паспортная нагрузка на руку около 2 кг (около 3 кг у версии EDU), и производитель оговаривает, что она зависит от положения руки. У AgiBot G2 — 5 кг на руку и 10 кг двумя руками.</w:t>
      </w:r>
    </w:p>
    <w:p>
      <w:pPr>
        <w:pStyle w:val="BodyText"/>
      </w:pPr>
      <w:r>
        <w:t xml:space="preserve">Это не значит, что все колёсные сильнее всех двуногих. Это значит, что устойчивая база позволяет поставить более мощные руки: роботу не нужно компенсировать их вес собственными ногами. Если у вас ящик на 8 кг, сначала проверьте, какой робот вообще его поднимет, и только потом спорьте о ногах.</w:t>
      </w:r>
    </w:p>
    <w:bookmarkEnd w:id="273"/>
    <w:bookmarkStart w:id="274" w:name="габарит-и-скорость"/>
    <w:p>
      <w:pPr>
        <w:pStyle w:val="Heading3"/>
      </w:pPr>
      <w:r>
        <w:t xml:space="preserve">4. Габарит и скорость</w:t>
      </w:r>
    </w:p>
    <w:p>
      <w:pPr>
        <w:pStyle w:val="FirstParagraph"/>
      </w:pPr>
      <w:r>
        <w:t xml:space="preserve">Колёсная база занимает место. У G2 она 64 × 76 см, то есть шире человека в плечах. Проход 80 см для неё тесноват, особенно если рядом ходят люди. Двуногий робот проходит там же, где проходит человек, и разворачивается на месте.</w:t>
      </w:r>
    </w:p>
    <w:p>
      <w:pPr>
        <w:pStyle w:val="BodyText"/>
      </w:pPr>
      <w:r>
        <w:t xml:space="preserve">Зато колёса быстрее и плавнее. AgiBot G2 едет до 1,5 м/с, двигается боком и разворачивается на месте. Для перемещения между станциями цеха это важнее, чем умение подняться по ступенькам, которых в цеху нет.</w:t>
      </w:r>
    </w:p>
    <w:p>
      <w:pPr>
        <w:pStyle w:val="BodyText"/>
      </w:pPr>
      <w:r>
        <w:t xml:space="preserve">Высота рабочей зоны решается без ног: у G2 регулируемая высота корпуса от 122,5 до 179,5 см. Робот наклоняется и выпрямляется корпусом, а не приседает.</w:t>
      </w:r>
    </w:p>
    <w:bookmarkEnd w:id="274"/>
    <w:bookmarkStart w:id="275" w:name="где-ноги-действительно-нужны"/>
    <w:p>
      <w:pPr>
        <w:pStyle w:val="Heading3"/>
      </w:pPr>
      <w:r>
        <w:t xml:space="preserve">5. Где ноги действительно нужны</w:t>
      </w:r>
    </w:p>
    <w:p>
      <w:pPr>
        <w:pStyle w:val="FirstParagraph"/>
      </w:pPr>
      <w:r>
        <w:t xml:space="preserve">Ноги оправданы там, где среду строили для человека и перестраивать её не будут:</w:t>
      </w:r>
    </w:p>
    <w:p>
      <w:pPr>
        <w:numPr>
          <w:ilvl w:val="0"/>
          <w:numId w:val="1014"/>
        </w:numPr>
        <w:pStyle w:val="Compact"/>
      </w:pPr>
      <w:r>
        <w:t xml:space="preserve">лестницы и ступени без пандусов;</w:t>
      </w:r>
    </w:p>
    <w:p>
      <w:pPr>
        <w:numPr>
          <w:ilvl w:val="0"/>
          <w:numId w:val="1014"/>
        </w:numPr>
        <w:pStyle w:val="Compact"/>
      </w:pPr>
      <w:r>
        <w:t xml:space="preserve">пороги, решётки, кабельные короба на полу;</w:t>
      </w:r>
    </w:p>
    <w:p>
      <w:pPr>
        <w:numPr>
          <w:ilvl w:val="0"/>
          <w:numId w:val="1014"/>
        </w:numPr>
        <w:pStyle w:val="Compact"/>
      </w:pPr>
      <w:r>
        <w:t xml:space="preserve">узкие проходы, где колёсная база не развернётся;</w:t>
      </w:r>
    </w:p>
    <w:p>
      <w:pPr>
        <w:numPr>
          <w:ilvl w:val="0"/>
          <w:numId w:val="1014"/>
        </w:numPr>
        <w:pStyle w:val="Compact"/>
      </w:pPr>
      <w:r>
        <w:t xml:space="preserve">неровные и уличные поверхности;</w:t>
      </w:r>
    </w:p>
    <w:p>
      <w:pPr>
        <w:numPr>
          <w:ilvl w:val="0"/>
          <w:numId w:val="1014"/>
        </w:numPr>
        <w:pStyle w:val="Compact"/>
      </w:pPr>
      <w:r>
        <w:t xml:space="preserve">исследовательские задачи, где именно ходьба — предмет работы.</w:t>
      </w:r>
    </w:p>
    <w:p>
      <w:pPr>
        <w:pStyle w:val="FirstParagraph"/>
      </w:pPr>
      <w:r>
        <w:t xml:space="preserve">В последнем пункте двуногие сегодня особенно сильны. G1 стоит от 13,5 тыс. долларов без налогов и доставки: это доступная платформа для лабораторий и вузов. Но цена исследовательской платформы и цена промышленного робота — разные цены, и сравнивать их напрямую не стоит.</w:t>
      </w:r>
    </w:p>
    <w:bookmarkEnd w:id="275"/>
    <w:bookmarkStart w:id="276" w:name="где-ноги-лишние"/>
    <w:p>
      <w:pPr>
        <w:pStyle w:val="Heading3"/>
      </w:pPr>
      <w:r>
        <w:t xml:space="preserve">6. Где ноги лишние</w:t>
      </w:r>
    </w:p>
    <w:p>
      <w:pPr>
        <w:pStyle w:val="FirstParagraph"/>
      </w:pPr>
      <w:r>
        <w:t xml:space="preserve">На ровном полу цеха или склада, где робот переходит между станциями, берёт детали со стола, раскладывает их по таре и обслуживает конвейер. Здесь ноги добавляют только сложность, вес на приводы и меньше часов работы.</w:t>
      </w:r>
    </w:p>
    <w:p>
      <w:pPr>
        <w:pStyle w:val="BodyText"/>
      </w:pPr>
      <w:r>
        <w:t xml:space="preserve">Простое правило: пройдите маршрут робота пешком и посчитайте ступени. Если насчитали ноль, вы, скорее всего, выбираете колёса. Если насчитали хотя бы одну, которую нельзя заменить пандусом, — ноги.</w:t>
      </w:r>
    </w:p>
    <w:p>
      <w:pPr>
        <w:pStyle w:val="BodyText"/>
      </w:pPr>
      <w:r>
        <w:t xml:space="preserve">Ноги нужны там, где пол кончается лестницей. Всё остальное — вопрос вкуса, а вкус в смете не учитывается.</w:t>
      </w:r>
    </w:p>
    <w:bookmarkEnd w:id="276"/>
    <w:bookmarkStart w:id="277" w:name="сравнение-одной-таблицей"/>
    <w:p>
      <w:pPr>
        <w:pStyle w:val="Heading3"/>
      </w:pPr>
      <w:r>
        <w:t xml:space="preserve">7. Сравнение одной таблицей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Параметр</w:t>
            </w:r>
          </w:p>
        </w:tc>
        <w:tc>
          <w:tcPr/>
          <w:p>
            <w:pPr>
              <w:pStyle w:val="Compact"/>
              <w:jc w:val="left"/>
            </w:pPr>
            <w:r>
              <w:t xml:space="preserve">Двуногий (пример: Unitree G1)</w:t>
            </w:r>
          </w:p>
        </w:tc>
        <w:tc>
          <w:tcPr/>
          <w:p>
            <w:pPr>
              <w:pStyle w:val="Compact"/>
              <w:jc w:val="left"/>
            </w:pPr>
            <w:r>
              <w:t xml:space="preserve">Колёсный (пример: AgiBot G2)</w:t>
            </w:r>
          </w:p>
        </w:tc>
      </w:tr>
      <w:tr>
        <w:tc>
          <w:tcPr/>
          <w:p>
            <w:pPr>
              <w:pStyle w:val="Compact"/>
              <w:jc w:val="left"/>
            </w:pPr>
            <w:r>
              <w:t xml:space="preserve">Масса</w:t>
            </w:r>
          </w:p>
        </w:tc>
        <w:tc>
          <w:tcPr/>
          <w:p>
            <w:pPr>
              <w:pStyle w:val="Compact"/>
              <w:jc w:val="left"/>
            </w:pPr>
            <w:r>
              <w:t xml:space="preserve">~35 кг</w:t>
            </w:r>
          </w:p>
        </w:tc>
        <w:tc>
          <w:tcPr/>
          <w:p>
            <w:pPr>
              <w:pStyle w:val="Compact"/>
              <w:jc w:val="left"/>
            </w:pPr>
            <w:r>
              <w:t xml:space="preserve">185 кг</w:t>
            </w:r>
          </w:p>
        </w:tc>
      </w:tr>
      <w:tr>
        <w:tc>
          <w:tcPr/>
          <w:p>
            <w:pPr>
              <w:pStyle w:val="Compact"/>
              <w:jc w:val="left"/>
            </w:pPr>
            <w:r>
              <w:t xml:space="preserve">Время работы</w:t>
            </w:r>
          </w:p>
        </w:tc>
        <w:tc>
          <w:tcPr/>
          <w:p>
            <w:pPr>
              <w:pStyle w:val="Compact"/>
              <w:jc w:val="left"/>
            </w:pPr>
            <w:r>
              <w:t xml:space="preserve">~2 ч</w:t>
            </w:r>
          </w:p>
        </w:tc>
        <w:tc>
          <w:tcPr/>
          <w:p>
            <w:pPr>
              <w:pStyle w:val="Compact"/>
              <w:jc w:val="left"/>
            </w:pPr>
            <w:r>
              <w:t xml:space="preserve">~4 ч, горячая замена батарей</w:t>
            </w:r>
          </w:p>
        </w:tc>
      </w:tr>
      <w:tr>
        <w:tc>
          <w:tcPr/>
          <w:p>
            <w:pPr>
              <w:pStyle w:val="Compact"/>
              <w:jc w:val="left"/>
            </w:pPr>
            <w:r>
              <w:t xml:space="preserve">Нагрузка на руку</w:t>
            </w:r>
          </w:p>
        </w:tc>
        <w:tc>
          <w:tcPr/>
          <w:p>
            <w:pPr>
              <w:pStyle w:val="Compact"/>
              <w:jc w:val="left"/>
            </w:pPr>
            <w:r>
              <w:t xml:space="preserve">~2 кг (~3 кг EDU)</w:t>
            </w:r>
          </w:p>
        </w:tc>
        <w:tc>
          <w:tcPr/>
          <w:p>
            <w:pPr>
              <w:pStyle w:val="Compact"/>
              <w:jc w:val="left"/>
            </w:pPr>
            <w:r>
              <w:t xml:space="preserve">5 кг, 10 кг двумя руками</w:t>
            </w:r>
          </w:p>
        </w:tc>
      </w:tr>
      <w:tr>
        <w:tc>
          <w:tcPr/>
          <w:p>
            <w:pPr>
              <w:pStyle w:val="Compact"/>
              <w:jc w:val="left"/>
            </w:pPr>
            <w:r>
              <w:t xml:space="preserve">Лестницы и пороги</w:t>
            </w:r>
          </w:p>
        </w:tc>
        <w:tc>
          <w:tcPr/>
          <w:p>
            <w:pPr>
              <w:pStyle w:val="Compact"/>
              <w:jc w:val="left"/>
            </w:pPr>
            <w:r>
              <w:t xml:space="preserve">да</w:t>
            </w:r>
          </w:p>
        </w:tc>
        <w:tc>
          <w:tcPr/>
          <w:p>
            <w:pPr>
              <w:pStyle w:val="Compact"/>
              <w:jc w:val="left"/>
            </w:pPr>
            <w:r>
              <w:t xml:space="preserve">нет</w:t>
            </w:r>
          </w:p>
        </w:tc>
      </w:tr>
      <w:tr>
        <w:tc>
          <w:tcPr/>
          <w:p>
            <w:pPr>
              <w:pStyle w:val="Compact"/>
              <w:jc w:val="left"/>
            </w:pPr>
            <w:r>
              <w:t xml:space="preserve">Устойчивость без питания</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Габарит основания</w:t>
            </w:r>
          </w:p>
        </w:tc>
        <w:tc>
          <w:tcPr/>
          <w:p>
            <w:pPr>
              <w:pStyle w:val="Compact"/>
              <w:jc w:val="left"/>
            </w:pPr>
            <w:r>
              <w:t xml:space="preserve">как у человека</w:t>
            </w:r>
          </w:p>
        </w:tc>
        <w:tc>
          <w:tcPr/>
          <w:p>
            <w:pPr>
              <w:pStyle w:val="Compact"/>
              <w:jc w:val="left"/>
            </w:pPr>
            <w:r>
              <w:t xml:space="preserve">64 × 76 см</w:t>
            </w:r>
          </w:p>
        </w:tc>
      </w:tr>
    </w:tbl>
    <w:p>
      <w:pPr>
        <w:pStyle w:val="BodyText"/>
      </w:pPr>
      <w:r>
        <w:t xml:space="preserve">Таблица иллюстрирует принцип, а не рейтинг. Внутри каждого класса модели сильно различаются, и мы подбираем их под задачу, а не под таблицу.</w:t>
      </w:r>
    </w:p>
    <w:bookmarkEnd w:id="277"/>
    <w:bookmarkStart w:id="278" w:name="проверяйте-экземпляр-а-не-ролик-1"/>
    <w:p>
      <w:pPr>
        <w:pStyle w:val="Heading3"/>
      </w:pPr>
      <w:r>
        <w:t xml:space="preserve">8. Проверяйте экземпляр, а не ролик</w:t>
      </w:r>
    </w:p>
    <w:p>
      <w:pPr>
        <w:pStyle w:val="FirstParagraph"/>
      </w:pPr>
      <w:r>
        <w:t xml:space="preserve">Двуногий на видео танцует, колёсный на видео складывает бельё. Ваша задача, скорее всего, ни то ни другое. Поэтому мы подбираем модель под операцию на заводах-партнёрах, считаем окупаемость, показываем конкретный экземпляр с серийным номером на видео прямо из цеха и до отгрузки тестируем его на вашей задаче. А посмотреть, как оба типа ведут себя вживую, можно в закупочной поездке Aura Robotics Tour.</w:t>
      </w:r>
    </w:p>
    <w:bookmarkEnd w:id="278"/>
    <w:bookmarkStart w:id="280" w:name="вместо-заключения-12"/>
    <w:p>
      <w:pPr>
        <w:pStyle w:val="Heading3"/>
      </w:pPr>
      <w:r>
        <w:t xml:space="preserve">Вместо заключения</w:t>
      </w:r>
    </w:p>
    <w:p>
      <w:pPr>
        <w:pStyle w:val="FirstParagraph"/>
      </w:pPr>
      <w:r>
        <w:t xml:space="preserve">Природа дала человеку ноги, потому что колёс по лесу не наездишься. Инженеры дали роботу колёса, потому что в цеху нет леса. Обе стороны правы. Выбирать между ними надо не по тому, на кого робот больше похож, а по тому, сколько ступенек на его пути.</w:t>
      </w:r>
    </w:p>
    <w:bookmarkStart w:id="279" w:name="источники-11"/>
    <w:p>
      <w:pPr>
        <w:pStyle w:val="Heading4"/>
      </w:pPr>
      <w:r>
        <w:t xml:space="preserve">Источники</w:t>
      </w:r>
    </w:p>
    <w:p>
      <w:pPr>
        <w:numPr>
          <w:ilvl w:val="0"/>
          <w:numId w:val="1015"/>
        </w:numPr>
        <w:pStyle w:val="Compact"/>
      </w:pPr>
      <w:r>
        <w:t xml:space="preserve">Unitree Robotics, спецификации G1: https://www.unitree.com/g1</w:t>
      </w:r>
    </w:p>
    <w:p>
      <w:pPr>
        <w:numPr>
          <w:ilvl w:val="0"/>
          <w:numId w:val="1015"/>
        </w:numPr>
        <w:pStyle w:val="Compact"/>
      </w:pPr>
      <w:r>
        <w:t xml:space="preserve">AgiBot G2, технический паспорт (RBTX): https://a.storyblok.com/f/298593/x/380ef106f1/agibot_g2_technical_datasheet_rbtx_en.pdf</w:t>
      </w:r>
    </w:p>
    <w:p>
      <w:pPr>
        <w:numPr>
          <w:ilvl w:val="0"/>
          <w:numId w:val="1015"/>
        </w:numPr>
        <w:pStyle w:val="Compact"/>
      </w:pPr>
      <w:r>
        <w:t xml:space="preserve">CnEVPost, «UBTech shows how its humanoid robot can work 24/7 with autonomous battery swap», 17.07.2025: https://cnevpost.com/2025/07/17/ubtech-humanoid-robot-autonomous-battery-swap/</w:t>
      </w:r>
    </w:p>
    <w:p>
      <w:pPr>
        <w:numPr>
          <w:ilvl w:val="0"/>
          <w:numId w:val="1015"/>
        </w:numPr>
        <w:pStyle w:val="Compact"/>
      </w:pPr>
      <w:r>
        <w:t xml:space="preserve">ISO, ISO 25785-1 (проект стандарта): https://www.iso.org/standard/91469.html</w:t>
      </w:r>
    </w:p>
    <w:p>
      <w:r>
        <w:pict>
          <v:rect style="width:0;height:1.5pt" o:hralign="center" o:hrstd="t" o:hr="t"/>
        </w:pict>
      </w:r>
    </w:p>
    <w:bookmarkEnd w:id="279"/>
    <w:bookmarkEnd w:id="280"/>
    <w:bookmarkEnd w:id="281"/>
    <w:bookmarkStart w:id="291" w:name="Xdd2af045e2764a10f7f2b576085be3fd025b11a"/>
    <w:p>
      <w:pPr>
        <w:pStyle w:val="Heading2"/>
      </w:pPr>
      <w:r>
        <w:t xml:space="preserve">Wheels or Legs: When a Humanoid Needs to Walk and When It Can Just Roll</w:t>
      </w:r>
    </w:p>
    <w:p>
      <w:pPr>
        <w:pStyle w:val="FirstParagraph"/>
      </w:pPr>
      <w:r>
        <w:rPr>
          <w:bCs/>
          <w:b/>
        </w:rPr>
        <w:t xml:space="preserve">SEO title:</w:t>
      </w:r>
      <w:r>
        <w:t xml:space="preserve"> </w:t>
      </w:r>
      <w:r>
        <w:t xml:space="preserve">Wheeled vs Bipedal Humanoid Robots: Which to Choose for a Factory or Warehouse</w:t>
      </w:r>
    </w:p>
    <w:p>
      <w:pPr>
        <w:pStyle w:val="BodyText"/>
      </w:pPr>
      <w:r>
        <w:rPr>
          <w:bCs/>
          <w:b/>
        </w:rPr>
        <w:t xml:space="preserve">Meta description:</w:t>
      </w:r>
      <w:r>
        <w:t xml:space="preserve"> </w:t>
      </w:r>
      <w:r>
        <w:t xml:space="preserve">Wheeled and bipedal humanoids compared: stability, battery runtime, arm payload, footprint, price and the tasks where legs are genuinely needed. A comparison from Aura Robotics.</w:t>
      </w:r>
    </w:p>
    <w:p>
      <w:pPr>
        <w:pStyle w:val="BodyText"/>
      </w:pPr>
      <w:r>
        <w:t xml:space="preserve">Say</w:t>
      </w:r>
      <w:r>
        <w:t xml:space="preserve"> </w:t>
      </w:r>
      <w:r>
        <w:t xml:space="preserve">“</w:t>
      </w:r>
      <w:r>
        <w:t xml:space="preserve">humanoid</w:t>
      </w:r>
      <w:r>
        <w:t xml:space="preserve">”</w:t>
      </w:r>
      <w:r>
        <w:t xml:space="preserve"> </w:t>
      </w:r>
      <w:r>
        <w:t xml:space="preserve">and people picture a metal person: two arms, two legs, a head. The arms and head are uncontroversial. The legs, over the past two years, have become a serious debate, because many Chinese manufacturers now build humanoids that have a wheeled base where the legs should be.</w:t>
      </w:r>
    </w:p>
    <w:p>
      <w:pPr>
        <w:pStyle w:val="BodyText"/>
      </w:pPr>
      <w:r>
        <w:t xml:space="preserve">It looks as if the robot rode to work on a scooter and decided not to get off. It is funny right up to the moment you compare battery runtimes.</w:t>
      </w:r>
    </w:p>
    <w:p>
      <w:pPr>
        <w:pStyle w:val="BodyText"/>
      </w:pPr>
      <w:r>
        <w:t xml:space="preserve">At Aura Robotics we source humanoids directly from Chinese manufacturers, and</w:t>
      </w:r>
      <w:r>
        <w:t xml:space="preserve"> </w:t>
      </w:r>
      <w:r>
        <w:t xml:space="preserve">“</w:t>
      </w:r>
      <w:r>
        <w:t xml:space="preserve">wheels or legs?</w:t>
      </w:r>
      <w:r>
        <w:t xml:space="preserve">”</w:t>
      </w:r>
      <w:r>
        <w:t xml:space="preserve"> </w:t>
      </w:r>
      <w:r>
        <w:t xml:space="preserve">comes up in almost every project. Below we go through the parameters that decide it. We are not ranking models; we take one public example from each side to get a sense of the numbers.</w:t>
      </w:r>
    </w:p>
    <w:bookmarkStart w:id="282" w:name="physics-standing-still-is-work-too"/>
    <w:p>
      <w:pPr>
        <w:pStyle w:val="Heading3"/>
      </w:pPr>
      <w:r>
        <w:t xml:space="preserve">1. Physics: standing still is work too</w:t>
      </w:r>
    </w:p>
    <w:p>
      <w:pPr>
        <w:pStyle w:val="FirstParagraph"/>
      </w:pPr>
      <w:r>
        <w:t xml:space="preserve">A bipedal robot stays upright not because of its shape but because it is constantly controlling its balance. The leg actuators work even when the robot is doing nothing. Cut the power and it falls. A wheeled humanoid on a wide base is statically stable: switch it off and it stays where it is.</w:t>
      </w:r>
    </w:p>
    <w:p>
      <w:pPr>
        <w:pStyle w:val="BodyText"/>
      </w:pPr>
      <w:r>
        <w:t xml:space="preserve">Two consequences. Energy: a biped spends part of its charge simply not falling over. Safety: the international standard for robots that stay upright only through active control, ISO 25785-1, is still in development, so the fall scenario near people has to be worked out in your own project.</w:t>
      </w:r>
    </w:p>
    <w:p>
      <w:pPr>
        <w:pStyle w:val="BodyText"/>
      </w:pPr>
      <w:r>
        <w:t xml:space="preserve">A biped rests the way a tightrope walker rests. It doesn’t.</w:t>
      </w:r>
    </w:p>
    <w:bookmarkEnd w:id="282"/>
    <w:bookmarkStart w:id="283" w:name="runtime-two-hours-versus-four"/>
    <w:p>
      <w:pPr>
        <w:pStyle w:val="Heading3"/>
      </w:pPr>
      <w:r>
        <w:t xml:space="preserve">2. Runtime: two hours versus four</w:t>
      </w:r>
    </w:p>
    <w:p>
      <w:pPr>
        <w:pStyle w:val="FirstParagraph"/>
      </w:pPr>
      <w:r>
        <w:t xml:space="preserve">From public specs. Unitree G1, one of the most widespread bipedal humanoids, weighs about 35 kg, carries a 9,000 mAh battery and runs for about 2 hours. The wheeled AgiBot G2 weighs 185 kg, has 1,652 Wh of battery, runs for about 4 hours and has two hot-swappable batteries, so it never needs to be switched off.</w:t>
      </w:r>
    </w:p>
    <w:p>
      <w:pPr>
        <w:pStyle w:val="BodyText"/>
      </w:pPr>
      <w:r>
        <w:t xml:space="preserve">Five times the mass is not a flaw of the wheeled robot; it is the design strategy. A heavy base acts as a counterweight and a place for a large battery. A biped cannot do that: every extra kilogram has to be carried and balanced.</w:t>
      </w:r>
    </w:p>
    <w:p>
      <w:pPr>
        <w:pStyle w:val="BodyText"/>
      </w:pPr>
      <w:r>
        <w:t xml:space="preserve">Bipedal makers solve this their own way. UBTech has shown Walker S2 swapping its own battery in about three minutes. A good answer, but the swap station, its floor space and the spare batteries belong in the budget.</w:t>
      </w:r>
    </w:p>
    <w:p>
      <w:pPr>
        <w:pStyle w:val="BodyText"/>
      </w:pPr>
      <w:r>
        <w:t xml:space="preserve">Wheels never get tired of standing. Legs do, even when nobody asks them to walk.</w:t>
      </w:r>
    </w:p>
    <w:bookmarkEnd w:id="283"/>
    <w:bookmarkStart w:id="284" w:name="arms-how-much-the-robot-lifts"/>
    <w:p>
      <w:pPr>
        <w:pStyle w:val="Heading3"/>
      </w:pPr>
      <w:r>
        <w:t xml:space="preserve">3. Arms: how much the robot lifts</w:t>
      </w:r>
    </w:p>
    <w:p>
      <w:pPr>
        <w:pStyle w:val="FirstParagraph"/>
      </w:pPr>
      <w:r>
        <w:t xml:space="preserve">Unitree G1 has a rated arm payload of about 2 kg (about 3 kg for the EDU version), which the maker says varies with arm posture. AgiBot G2 handles 5 kg per arm and 10 kg with both.</w:t>
      </w:r>
    </w:p>
    <w:p>
      <w:pPr>
        <w:pStyle w:val="BodyText"/>
      </w:pPr>
      <w:r>
        <w:t xml:space="preserve">That does not mean every wheeled robot is stronger than every biped. It means a stable base lets designers fit stronger arms, because the legs do not have to compensate for their weight. If your box weighs 8 kg, check which robots can lift it at all before arguing about legs.</w:t>
      </w:r>
    </w:p>
    <w:bookmarkEnd w:id="284"/>
    <w:bookmarkStart w:id="285" w:name="footprint-and-speed"/>
    <w:p>
      <w:pPr>
        <w:pStyle w:val="Heading3"/>
      </w:pPr>
      <w:r>
        <w:t xml:space="preserve">4. Footprint and speed</w:t>
      </w:r>
    </w:p>
    <w:p>
      <w:pPr>
        <w:pStyle w:val="FirstParagraph"/>
      </w:pPr>
      <w:r>
        <w:t xml:space="preserve">A wheeled base takes up room. G2’s is 64 × 76 cm, wider than a person’s shoulders. An 80 cm aisle is tight for it, especially with people around. A biped goes wherever a person goes and turns on the spot.</w:t>
      </w:r>
    </w:p>
    <w:p>
      <w:pPr>
        <w:pStyle w:val="BodyText"/>
      </w:pPr>
      <w:r>
        <w:t xml:space="preserve">Wheels, on the other hand, are faster and smoother. G2 travels at up to 1.5 m/s, moves sideways and rotates in place. For shuttling between workstations that matters more than climbing stairs the workshop does not have.</w:t>
      </w:r>
    </w:p>
    <w:p>
      <w:pPr>
        <w:pStyle w:val="BodyText"/>
      </w:pPr>
      <w:r>
        <w:t xml:space="preserve">Working height does not require legs either: G2’s body height adjusts from 122.5 to 179.5 cm. The robot bends and straightens at the torso instead of squatting.</w:t>
      </w:r>
    </w:p>
    <w:bookmarkEnd w:id="285"/>
    <w:bookmarkStart w:id="286" w:name="where-legs-are-genuinely-needed"/>
    <w:p>
      <w:pPr>
        <w:pStyle w:val="Heading3"/>
      </w:pPr>
      <w:r>
        <w:t xml:space="preserve">5. Where legs are genuinely needed</w:t>
      </w:r>
    </w:p>
    <w:p>
      <w:pPr>
        <w:pStyle w:val="FirstParagraph"/>
      </w:pPr>
      <w:r>
        <w:t xml:space="preserve">Legs make sense where the environment was built for people and nobody is going to rebuild it:</w:t>
      </w:r>
    </w:p>
    <w:p>
      <w:pPr>
        <w:numPr>
          <w:ilvl w:val="0"/>
          <w:numId w:val="1016"/>
        </w:numPr>
        <w:pStyle w:val="Compact"/>
      </w:pPr>
      <w:r>
        <w:t xml:space="preserve">stairs and steps without ramps;</w:t>
      </w:r>
    </w:p>
    <w:p>
      <w:pPr>
        <w:numPr>
          <w:ilvl w:val="0"/>
          <w:numId w:val="1016"/>
        </w:numPr>
        <w:pStyle w:val="Compact"/>
      </w:pPr>
      <w:r>
        <w:t xml:space="preserve">thresholds, floor grates, cable covers;</w:t>
      </w:r>
    </w:p>
    <w:p>
      <w:pPr>
        <w:numPr>
          <w:ilvl w:val="0"/>
          <w:numId w:val="1016"/>
        </w:numPr>
        <w:pStyle w:val="Compact"/>
      </w:pPr>
      <w:r>
        <w:t xml:space="preserve">narrow passages where a wheeled base cannot turn;</w:t>
      </w:r>
    </w:p>
    <w:p>
      <w:pPr>
        <w:numPr>
          <w:ilvl w:val="0"/>
          <w:numId w:val="1016"/>
        </w:numPr>
        <w:pStyle w:val="Compact"/>
      </w:pPr>
      <w:r>
        <w:t xml:space="preserve">uneven or outdoor surfaces;</w:t>
      </w:r>
    </w:p>
    <w:p>
      <w:pPr>
        <w:numPr>
          <w:ilvl w:val="0"/>
          <w:numId w:val="1016"/>
        </w:numPr>
        <w:pStyle w:val="Compact"/>
      </w:pPr>
      <w:r>
        <w:t xml:space="preserve">research work where walking itself is the subject.</w:t>
      </w:r>
    </w:p>
    <w:p>
      <w:pPr>
        <w:pStyle w:val="FirstParagraph"/>
      </w:pPr>
      <w:r>
        <w:t xml:space="preserve">That last one is where bipeds are strongest today. G1 starts at US$13,500 before tax and shipping, an accessible platform for labs and universities. But a research platform price and an industrial robot price are different things, and comparing them directly is misleading.</w:t>
      </w:r>
    </w:p>
    <w:bookmarkEnd w:id="286"/>
    <w:bookmarkStart w:id="287" w:name="where-legs-are-surplus"/>
    <w:p>
      <w:pPr>
        <w:pStyle w:val="Heading3"/>
      </w:pPr>
      <w:r>
        <w:t xml:space="preserve">6. Where legs are surplus</w:t>
      </w:r>
    </w:p>
    <w:p>
      <w:pPr>
        <w:pStyle w:val="FirstParagraph"/>
      </w:pPr>
      <w:r>
        <w:t xml:space="preserve">On a flat factory or warehouse floor, where the robot moves between stations, picks parts from a table, places them in totes and tends a conveyor. Here legs add complexity, extra load on actuators and fewer working hours.</w:t>
      </w:r>
    </w:p>
    <w:p>
      <w:pPr>
        <w:pStyle w:val="BodyText"/>
      </w:pPr>
      <w:r>
        <w:t xml:space="preserve">A simple test: walk the robot’s route yourself and count the steps. If the answer is zero, you are probably choosing wheels. If there is even one step that cannot be replaced by a ramp, legs.</w:t>
      </w:r>
    </w:p>
    <w:p>
      <w:pPr>
        <w:pStyle w:val="BodyText"/>
      </w:pPr>
      <w:r>
        <w:t xml:space="preserve">Legs are for where the floor turns into stairs. Everywhere else it is a matter of taste, and taste is not a budget line.</w:t>
      </w:r>
    </w:p>
    <w:bookmarkEnd w:id="287"/>
    <w:bookmarkStart w:id="288" w:name="one-table"/>
    <w:p>
      <w:pPr>
        <w:pStyle w:val="Heading3"/>
      </w:pPr>
      <w:r>
        <w:t xml:space="preserve">7. One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Biped (e.g. Unitree G1)</w:t>
            </w:r>
          </w:p>
        </w:tc>
        <w:tc>
          <w:tcPr/>
          <w:p>
            <w:pPr>
              <w:pStyle w:val="Compact"/>
              <w:jc w:val="left"/>
            </w:pPr>
            <w:r>
              <w:t xml:space="preserve">Wheeled (e.g. AgiBot G2)</w:t>
            </w:r>
          </w:p>
        </w:tc>
      </w:tr>
      <w:tr>
        <w:tc>
          <w:tcPr/>
          <w:p>
            <w:pPr>
              <w:pStyle w:val="Compact"/>
              <w:jc w:val="left"/>
            </w:pPr>
            <w:r>
              <w:t xml:space="preserve">Mass</w:t>
            </w:r>
          </w:p>
        </w:tc>
        <w:tc>
          <w:tcPr/>
          <w:p>
            <w:pPr>
              <w:pStyle w:val="Compact"/>
              <w:jc w:val="left"/>
            </w:pPr>
            <w:r>
              <w:t xml:space="preserve">~35 kg</w:t>
            </w:r>
          </w:p>
        </w:tc>
        <w:tc>
          <w:tcPr/>
          <w:p>
            <w:pPr>
              <w:pStyle w:val="Compact"/>
              <w:jc w:val="left"/>
            </w:pPr>
            <w:r>
              <w:t xml:space="preserve">185 kg</w:t>
            </w:r>
          </w:p>
        </w:tc>
      </w:tr>
      <w:tr>
        <w:tc>
          <w:tcPr/>
          <w:p>
            <w:pPr>
              <w:pStyle w:val="Compact"/>
              <w:jc w:val="left"/>
            </w:pPr>
            <w:r>
              <w:t xml:space="preserve">Runtime</w:t>
            </w:r>
          </w:p>
        </w:tc>
        <w:tc>
          <w:tcPr/>
          <w:p>
            <w:pPr>
              <w:pStyle w:val="Compact"/>
              <w:jc w:val="left"/>
            </w:pPr>
            <w:r>
              <w:t xml:space="preserve">~2 h</w:t>
            </w:r>
          </w:p>
        </w:tc>
        <w:tc>
          <w:tcPr/>
          <w:p>
            <w:pPr>
              <w:pStyle w:val="Compact"/>
              <w:jc w:val="left"/>
            </w:pPr>
            <w:r>
              <w:t xml:space="preserve">~4 h, hot-swap batteries</w:t>
            </w:r>
          </w:p>
        </w:tc>
      </w:tr>
      <w:tr>
        <w:tc>
          <w:tcPr/>
          <w:p>
            <w:pPr>
              <w:pStyle w:val="Compact"/>
              <w:jc w:val="left"/>
            </w:pPr>
            <w:r>
              <w:t xml:space="preserve">Arm payload</w:t>
            </w:r>
          </w:p>
        </w:tc>
        <w:tc>
          <w:tcPr/>
          <w:p>
            <w:pPr>
              <w:pStyle w:val="Compact"/>
              <w:jc w:val="left"/>
            </w:pPr>
            <w:r>
              <w:t xml:space="preserve">~2 kg (~3 kg EDU)</w:t>
            </w:r>
          </w:p>
        </w:tc>
        <w:tc>
          <w:tcPr/>
          <w:p>
            <w:pPr>
              <w:pStyle w:val="Compact"/>
              <w:jc w:val="left"/>
            </w:pPr>
            <w:r>
              <w:t xml:space="preserve">5 kg, 10 kg dual-arm</w:t>
            </w:r>
          </w:p>
        </w:tc>
      </w:tr>
      <w:tr>
        <w:tc>
          <w:tcPr/>
          <w:p>
            <w:pPr>
              <w:pStyle w:val="Compact"/>
              <w:jc w:val="left"/>
            </w:pPr>
            <w:r>
              <w:t xml:space="preserve">Stairs and thresholds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Stable when powered off</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Base footprint</w:t>
            </w:r>
          </w:p>
        </w:tc>
        <w:tc>
          <w:tcPr/>
          <w:p>
            <w:pPr>
              <w:pStyle w:val="Compact"/>
              <w:jc w:val="left"/>
            </w:pPr>
            <w:r>
              <w:t xml:space="preserve">human-sized</w:t>
            </w:r>
          </w:p>
        </w:tc>
        <w:tc>
          <w:tcPr/>
          <w:p>
            <w:pPr>
              <w:pStyle w:val="Compact"/>
              <w:jc w:val="left"/>
            </w:pPr>
            <w:r>
              <w:t xml:space="preserve">64 × 76 cm</w:t>
            </w:r>
          </w:p>
        </w:tc>
      </w:tr>
    </w:tbl>
    <w:p>
      <w:pPr>
        <w:pStyle w:val="BodyText"/>
      </w:pPr>
      <w:r>
        <w:t xml:space="preserve">The table illustrates a principle, not a ranking. Models vary widely within each class, and we match them to the task, not to the table.</w:t>
      </w:r>
    </w:p>
    <w:bookmarkEnd w:id="288"/>
    <w:bookmarkStart w:id="289" w:name="test-the-unit-not-the-video"/>
    <w:p>
      <w:pPr>
        <w:pStyle w:val="Heading3"/>
      </w:pPr>
      <w:r>
        <w:t xml:space="preserve">8. Test the unit, not the video</w:t>
      </w:r>
    </w:p>
    <w:p>
      <w:pPr>
        <w:pStyle w:val="FirstParagraph"/>
      </w:pPr>
      <w:r>
        <w:t xml:space="preserve">In the videos the biped dances and the wheeled one folds laundry. Your task is probably neither. So we shortlist models for your operation from partner factories, calculate payback, show you the actual unit with its serial number on video from the factory floor and test it on your task before shipment. To see both types working in person, join an Aura Robotics Tour buying trip.</w:t>
      </w:r>
    </w:p>
    <w:bookmarkEnd w:id="289"/>
    <w:bookmarkStart w:id="290" w:name="the-bottom-line-12"/>
    <w:p>
      <w:pPr>
        <w:pStyle w:val="Heading3"/>
      </w:pPr>
      <w:r>
        <w:t xml:space="preserve">The bottom line</w:t>
      </w:r>
    </w:p>
    <w:p>
      <w:pPr>
        <w:pStyle w:val="FirstParagraph"/>
      </w:pPr>
      <w:r>
        <w:t xml:space="preserve">Nature gave people legs because wheels are useless in a forest. Engineers gave robots wheels because there is no forest in a factory. Both are right. Choose not by which robot looks more human, but by how many steps there are on its route.</w:t>
      </w:r>
    </w:p>
    <w:p>
      <w:r>
        <w:br w:type="page"/>
      </w:r>
    </w:p>
    <w:bookmarkEnd w:id="290"/>
    <w:bookmarkEnd w:id="291"/>
    <w:bookmarkEnd w:id="292"/>
    <w:bookmarkStart w:id="314" w:name="Xeb6f4f1bc842458e962d69470cccdb36cfd57d6"/>
    <w:p>
      <w:pPr>
        <w:pStyle w:val="Heading1"/>
      </w:pPr>
      <w:r>
        <w:t xml:space="preserve">№14 · 14 ноября · Дешёвый кобот, дорогой кобот: что на самом деле стоит пять лет владения</w:t>
      </w:r>
    </w:p>
    <w:p>
      <w:pPr>
        <w:pStyle w:val="FirstParagraph"/>
      </w:pPr>
      <w:r>
        <w:rPr>
          <w:iCs/>
          <w:i/>
        </w:rPr>
        <w:t xml:space="preserve">Дата публикации: Сб, 14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7448 / EN 6874</w:t>
      </w:r>
    </w:p>
    <w:bookmarkStart w:id="303" w:name="Xce14287dc8d979217adcf5ddefdd82c1ef049b7"/>
    <w:p>
      <w:pPr>
        <w:pStyle w:val="Heading2"/>
      </w:pPr>
      <w:r>
        <w:t xml:space="preserve">Дешёвый кобот, дорогой кобот: что на самом деле стоит пять лет владения</w:t>
      </w:r>
    </w:p>
    <w:p>
      <w:pPr>
        <w:pStyle w:val="FirstParagraph"/>
      </w:pPr>
      <w:r>
        <w:rPr>
          <w:bCs/>
          <w:b/>
        </w:rPr>
        <w:t xml:space="preserve">SEO-заголовок:</w:t>
      </w:r>
      <w:r>
        <w:t xml:space="preserve"> </w:t>
      </w:r>
      <w:r>
        <w:t xml:space="preserve">Китайский или европейский кобот: стоимость владения за пять лет</w:t>
      </w:r>
    </w:p>
    <w:p>
      <w:pPr>
        <w:pStyle w:val="BodyText"/>
      </w:pPr>
      <w:r>
        <w:rPr>
          <w:bCs/>
          <w:b/>
        </w:rPr>
        <w:t xml:space="preserve">Meta description:</w:t>
      </w:r>
      <w:r>
        <w:t xml:space="preserve"> </w:t>
      </w:r>
      <w:r>
        <w:t xml:space="preserve">Сравниваем китайские и европейские коботы не по цене в каталоге, а по стоимости владения за пять лет: интеграция, ПО, запчасти, обучение, сервис и цена простоя. Расчёт от Aura Robotics.</w:t>
      </w:r>
    </w:p>
    <w:p>
      <w:pPr>
        <w:pStyle w:val="BodyText"/>
      </w:pPr>
      <w:r>
        <w:t xml:space="preserve">Спор «китайский или европейский» обычно начинается с цены в каталоге и там же заканчивается. Одна сторона говорит: «В два раза дешевле». Другая отвечает: «Скупой платит дважды». Обе правы, и обе ничего не посчитали.</w:t>
      </w:r>
    </w:p>
    <w:p>
      <w:pPr>
        <w:pStyle w:val="BodyText"/>
      </w:pPr>
      <w:r>
        <w:t xml:space="preserve">Пословица про скупого вообще удобна тем, что не уточняет, сколько именно раз и за что. Попробуем уточнить.</w:t>
      </w:r>
    </w:p>
    <w:p>
      <w:pPr>
        <w:pStyle w:val="BodyText"/>
      </w:pPr>
      <w:r>
        <w:t xml:space="preserve">Мы в Aura Robotics закупаем коботов напрямую на китайских заводах, поэтому нас легко заподозрить в пристрастности. Чтобы подозрение было обоснованным, ниже мы считаем не цену, а стоимость владения за пять лет, и показываем, где китайский кобот выигрывает, а где разница съедается.</w:t>
      </w:r>
    </w:p>
    <w:bookmarkStart w:id="293" w:name="рынок-половина-штук-треть-денег"/>
    <w:p>
      <w:pPr>
        <w:pStyle w:val="Heading3"/>
      </w:pPr>
      <w:r>
        <w:t xml:space="preserve">1. Рынок: половина штук, треть денег</w:t>
      </w:r>
    </w:p>
    <w:p>
      <w:pPr>
        <w:pStyle w:val="FirstParagraph"/>
      </w:pPr>
      <w:r>
        <w:t xml:space="preserve">По данным аналитической компании Interact Analysis, Китай с 2023 года забирает больше половины мировых поставок коботов. В 2025 году его доля в штуках составила около 55%, а в выручке — около 35%. Мировой рынок коботов в 2025 году — около 57 тысяч штук и чуть больше 1,2 млрд долларов.</w:t>
      </w:r>
    </w:p>
    <w:p>
      <w:pPr>
        <w:pStyle w:val="BodyText"/>
      </w:pPr>
      <w:r>
        <w:t xml:space="preserve">Если разделить одно на другое (грубо, только для порядка величин), средняя выручка на один кобот в Китае получается около 13 тысяч долларов, а в остальном мире — около 30 тысяч. Оговорка важная: это разбивка по региону продажи, а не по происхождению бренда, и в неё входят разные классы роботов. Но разница больше чем в два раза — не рекламная фантазия, а свойство рынка.</w:t>
      </w:r>
    </w:p>
    <w:p>
      <w:pPr>
        <w:pStyle w:val="BodyText"/>
      </w:pPr>
      <w:r>
        <w:t xml:space="preserve">Отдельно Interact Analysis отмечает, что снижение цен в Китае было заметным в 2024 году и почти остановилось в 2025-м. Ценовая война не бесконечна: производители начали считать маржу.</w:t>
      </w:r>
    </w:p>
    <w:bookmarkEnd w:id="293"/>
    <w:bookmarkStart w:id="294" w:name="робот-меньшая-часть-проекта"/>
    <w:p>
      <w:pPr>
        <w:pStyle w:val="Heading3"/>
      </w:pPr>
      <w:r>
        <w:t xml:space="preserve">2. Робот — меньшая часть проекта</w:t>
      </w:r>
    </w:p>
    <w:p>
      <w:pPr>
        <w:pStyle w:val="FirstParagraph"/>
      </w:pPr>
      <w:r>
        <w:t xml:space="preserve">Теперь главное. Сам манипулятор в проекте роботизации редко бывает самой дорогой строкой. Захват, оснастка, стол или тумба, датчики безопасности, техническое зрение, программирование, пусконаладка — всё это стоит примерно одинаково, чей бы робот ни стоял в центре ячейки.</w:t>
      </w:r>
    </w:p>
    <w:p>
      <w:pPr>
        <w:pStyle w:val="BodyText"/>
      </w:pPr>
      <w:r>
        <w:t xml:space="preserve">Поэтому разница в цене робота в два раза превращается в разницу в цене проекта процентов на двадцать-тридцать. Всё ещё ощутимо, но уже не «в два раза».</w:t>
      </w:r>
    </w:p>
    <w:p>
      <w:pPr>
        <w:pStyle w:val="BodyText"/>
      </w:pPr>
      <w:r>
        <w:t xml:space="preserve">Робот стоит в центре ячейки, но деньги обычно лежат по краям.</w:t>
      </w:r>
    </w:p>
    <w:bookmarkEnd w:id="294"/>
    <w:bookmarkStart w:id="295" w:name="что-входит-в-пять-лет"/>
    <w:p>
      <w:pPr>
        <w:pStyle w:val="Heading3"/>
      </w:pPr>
      <w:r>
        <w:t xml:space="preserve">3. Что входит в пять лет</w:t>
      </w:r>
    </w:p>
    <w:p>
      <w:pPr>
        <w:pStyle w:val="FirstParagraph"/>
      </w:pPr>
      <w:r>
        <w:t xml:space="preserve">Стоимость владения складывается из строк, которые в каталоге не печатают:</w:t>
      </w:r>
    </w:p>
    <w:p>
      <w:pPr>
        <w:pStyle w:val="BodyText"/>
      </w:pPr>
      <w:r>
        <w:rPr>
          <w:bCs/>
          <w:b/>
        </w:rPr>
        <w:t xml:space="preserve">Покупка и интеграция.</w:t>
      </w:r>
      <w:r>
        <w:t xml:space="preserve"> </w:t>
      </w:r>
      <w:r>
        <w:t xml:space="preserve">Робот плюс всё, что вокруг него.</w:t>
      </w:r>
    </w:p>
    <w:p>
      <w:pPr>
        <w:pStyle w:val="BodyText"/>
      </w:pPr>
      <w:r>
        <w:rPr>
          <w:bCs/>
          <w:b/>
        </w:rPr>
        <w:t xml:space="preserve">Программное обеспечение.</w:t>
      </w:r>
      <w:r>
        <w:t xml:space="preserve"> </w:t>
      </w:r>
      <w:r>
        <w:t xml:space="preserve">Базовая прошивка обычно входит в цену. Но силовое управление, расширенные функции безопасности, офлайн-программирование, плагины для захватов бывают платными опциями. Спросите список до покупки, а не при первом обновлении.</w:t>
      </w:r>
    </w:p>
    <w:p>
      <w:pPr>
        <w:pStyle w:val="BodyText"/>
      </w:pPr>
      <w:r>
        <w:rPr>
          <w:bCs/>
          <w:b/>
        </w:rPr>
        <w:t xml:space="preserve">Обучение.</w:t>
      </w:r>
      <w:r>
        <w:t xml:space="preserve"> </w:t>
      </w:r>
      <w:r>
        <w:t xml:space="preserve">Кто учит ваших операторов и инженеров, на каком языке и сколько это стоит. Интерфейс на русском или хотя бы на английском — не мелочь, а скорость освоения.</w:t>
      </w:r>
    </w:p>
    <w:p>
      <w:pPr>
        <w:pStyle w:val="BodyText"/>
      </w:pPr>
      <w:r>
        <w:rPr>
          <w:bCs/>
          <w:b/>
        </w:rPr>
        <w:t xml:space="preserve">Запчасти.</w:t>
      </w:r>
      <w:r>
        <w:t xml:space="preserve"> </w:t>
      </w:r>
      <w:r>
        <w:t xml:space="preserve">Какие узлы держать на полке, сколько стоят и сколько едут, если на полке не оказалось.</w:t>
      </w:r>
    </w:p>
    <w:p>
      <w:pPr>
        <w:pStyle w:val="BodyText"/>
      </w:pPr>
      <w:r>
        <w:rPr>
          <w:bCs/>
          <w:b/>
        </w:rPr>
        <w:t xml:space="preserve">Сервис и обновления.</w:t>
      </w:r>
      <w:r>
        <w:t xml:space="preserve"> </w:t>
      </w:r>
      <w:r>
        <w:t xml:space="preserve">Кто приедет, если робот встал. Кто обновит прошивку и сохранится ли при этом гарантия.</w:t>
      </w:r>
    </w:p>
    <w:p>
      <w:pPr>
        <w:pStyle w:val="BodyText"/>
      </w:pPr>
      <w:r>
        <w:rPr>
          <w:bCs/>
          <w:b/>
        </w:rPr>
        <w:t xml:space="preserve">Простой.</w:t>
      </w:r>
      <w:r>
        <w:t xml:space="preserve"> </w:t>
      </w:r>
      <w:r>
        <w:t xml:space="preserve">Самая дорогая строка, которую никто не пишет в смету.</w:t>
      </w:r>
    </w:p>
    <w:bookmarkEnd w:id="295"/>
    <w:bookmarkStart w:id="296" w:name="простой-строка-которая-решает"/>
    <w:p>
      <w:pPr>
        <w:pStyle w:val="Heading3"/>
      </w:pPr>
      <w:r>
        <w:t xml:space="preserve">4. Простой: строка, которая решает</w:t>
      </w:r>
    </w:p>
    <w:p>
      <w:pPr>
        <w:pStyle w:val="FirstParagraph"/>
      </w:pPr>
      <w:r>
        <w:t xml:space="preserve">Простой стоит столько, сколько не произвела остановившаяся ячейка. Если кобот обслуживает станок, который приносит условные 50 тыс. руб. в день, то две недели ожидания редуктора стоят 700 тыс. руб. Это может быть больше, чем вся экономия на цене робота.</w:t>
      </w:r>
    </w:p>
    <w:p>
      <w:pPr>
        <w:pStyle w:val="BodyText"/>
      </w:pPr>
      <w:r>
        <w:t xml:space="preserve">Отсюда вывод, неприятный для любителей каталожных сравнений: надёжность поставки запчастей важнее разницы в цене. Европейский кобот, у которого нет официального сервиса в вашей стране и запчасти идут через третьи руки, может обойтись дороже китайского. Китайский кобот, купленный через цепочку перепродавцов, у которых нет связи с заводом, тоже может. Проигрывает не страна происхождения, а длина цепочки до завода.</w:t>
      </w:r>
    </w:p>
    <w:p>
      <w:pPr>
        <w:pStyle w:val="BodyText"/>
      </w:pPr>
      <w:r>
        <w:t xml:space="preserve">Робот, который стоит в ожидании детали, обходится дороже робота, который стоит на складе: на складе хотя бы никто не ждёт.</w:t>
      </w:r>
    </w:p>
    <w:bookmarkEnd w:id="296"/>
    <w:bookmarkStart w:id="297" w:name="экосистема-в-чём-европа-пока-сильнее"/>
    <w:p>
      <w:pPr>
        <w:pStyle w:val="Heading3"/>
      </w:pPr>
      <w:r>
        <w:t xml:space="preserve">5. Экосистема: в чём Европа пока сильнее</w:t>
      </w:r>
    </w:p>
    <w:p>
      <w:pPr>
        <w:pStyle w:val="FirstParagraph"/>
      </w:pPr>
      <w:r>
        <w:t xml:space="preserve">Будем честны. У европейских лидеров рынка больше накоплено готовых решений: захватов, плагинов, примеров приложений, интеграторов с опытом, документации. Это экономит часы инженера, а часы инженера тоже входят в стоимость владения.</w:t>
      </w:r>
    </w:p>
    <w:p>
      <w:pPr>
        <w:pStyle w:val="BodyText"/>
      </w:pPr>
      <w:r>
        <w:t xml:space="preserve">Китайские производители этот разрыв сокращают: стандартные фланцы по ISO 9409-1, распространённые промышленные протоколы (Modbus, Profinet, EtherNet/IP), совместимость с популярными захватами. Но проверять совместимость нужно на вашей конфигурации, а не по слову «совместим» в презентации.</w:t>
      </w:r>
    </w:p>
    <w:bookmarkEnd w:id="297"/>
    <w:bookmarkStart w:id="298" w:name="расчёт-на-условных-цифрах-5"/>
    <w:p>
      <w:pPr>
        <w:pStyle w:val="Heading3"/>
      </w:pPr>
      <w:r>
        <w:t xml:space="preserve">6. Расчёт на условных цифрах</w:t>
      </w:r>
    </w:p>
    <w:p>
      <w:pPr>
        <w:pStyle w:val="FirstParagraph"/>
      </w:pPr>
      <w:r>
        <w:t xml:space="preserve">Пример только для арифметики. Одна ячейка обслуживания станка, две смены, пять лет. Цифры условные, в миллионах рублей.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Строка</w:t>
            </w:r>
          </w:p>
        </w:tc>
        <w:tc>
          <w:tcPr/>
          <w:p>
            <w:pPr>
              <w:pStyle w:val="Compact"/>
              <w:jc w:val="left"/>
            </w:pPr>
            <w:r>
              <w:t xml:space="preserve">Китайский кобот, прямо с завода</w:t>
            </w:r>
          </w:p>
        </w:tc>
        <w:tc>
          <w:tcPr/>
          <w:p>
            <w:pPr>
              <w:pStyle w:val="Compact"/>
              <w:jc w:val="left"/>
            </w:pPr>
            <w:r>
              <w:t xml:space="preserve">Европейский кобот</w:t>
            </w:r>
          </w:p>
        </w:tc>
      </w:tr>
      <w:tr>
        <w:tc>
          <w:tcPr/>
          <w:p>
            <w:pPr>
              <w:pStyle w:val="Compact"/>
              <w:jc w:val="left"/>
            </w:pPr>
            <w:r>
              <w:t xml:space="preserve">Робот</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Интеграция и оснастка</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Платные опции ПО</w:t>
            </w:r>
          </w:p>
        </w:tc>
        <w:tc>
          <w:tcPr/>
          <w:p>
            <w:pPr>
              <w:pStyle w:val="Compact"/>
              <w:jc w:val="left"/>
            </w:pPr>
            <w:r>
              <w:t xml:space="preserve">0,1</w:t>
            </w:r>
          </w:p>
        </w:tc>
        <w:tc>
          <w:tcPr/>
          <w:p>
            <w:pPr>
              <w:pStyle w:val="Compact"/>
              <w:jc w:val="left"/>
            </w:pPr>
            <w:r>
              <w:t xml:space="preserve">0,3</w:t>
            </w:r>
          </w:p>
        </w:tc>
      </w:tr>
      <w:tr>
        <w:tc>
          <w:tcPr/>
          <w:p>
            <w:pPr>
              <w:pStyle w:val="Compact"/>
              <w:jc w:val="left"/>
            </w:pPr>
            <w:r>
              <w:t xml:space="preserve">Обучение</w:t>
            </w:r>
          </w:p>
        </w:tc>
        <w:tc>
          <w:tcPr/>
          <w:p>
            <w:pPr>
              <w:pStyle w:val="Compact"/>
              <w:jc w:val="left"/>
            </w:pPr>
            <w:r>
              <w:t xml:space="preserve">0,1</w:t>
            </w:r>
          </w:p>
        </w:tc>
        <w:tc>
          <w:tcPr/>
          <w:p>
            <w:pPr>
              <w:pStyle w:val="Compact"/>
              <w:jc w:val="left"/>
            </w:pPr>
            <w:r>
              <w:t xml:space="preserve">0,2</w:t>
            </w:r>
          </w:p>
        </w:tc>
      </w:tr>
      <w:tr>
        <w:tc>
          <w:tcPr/>
          <w:p>
            <w:pPr>
              <w:pStyle w:val="Compact"/>
              <w:jc w:val="left"/>
            </w:pPr>
            <w:r>
              <w:t xml:space="preserve">Комплект запчастей на полку</w:t>
            </w:r>
          </w:p>
        </w:tc>
        <w:tc>
          <w:tcPr/>
          <w:p>
            <w:pPr>
              <w:pStyle w:val="Compact"/>
              <w:jc w:val="left"/>
            </w:pPr>
            <w:r>
              <w:t xml:space="preserve">0,2</w:t>
            </w:r>
          </w:p>
        </w:tc>
        <w:tc>
          <w:tcPr/>
          <w:p>
            <w:pPr>
              <w:pStyle w:val="Compact"/>
              <w:jc w:val="left"/>
            </w:pPr>
            <w:r>
              <w:t xml:space="preserve">0,4</w:t>
            </w:r>
          </w:p>
        </w:tc>
      </w:tr>
      <w:tr>
        <w:tc>
          <w:tcPr/>
          <w:p>
            <w:pPr>
              <w:pStyle w:val="Compact"/>
              <w:jc w:val="left"/>
            </w:pPr>
            <w:r>
              <w:t xml:space="preserve">Обслуживание за 5 лет</w:t>
            </w:r>
          </w:p>
        </w:tc>
        <w:tc>
          <w:tcPr/>
          <w:p>
            <w:pPr>
              <w:pStyle w:val="Compact"/>
              <w:jc w:val="left"/>
            </w:pPr>
            <w:r>
              <w:t xml:space="preserve">0,5</w:t>
            </w:r>
          </w:p>
        </w:tc>
        <w:tc>
          <w:tcPr/>
          <w:p>
            <w:pPr>
              <w:pStyle w:val="Compact"/>
              <w:jc w:val="left"/>
            </w:pPr>
            <w:r>
              <w:t xml:space="preserve">0,6</w:t>
            </w:r>
          </w:p>
        </w:tc>
      </w:tr>
      <w:tr>
        <w:tc>
          <w:tcPr/>
          <w:p>
            <w:pPr>
              <w:pStyle w:val="Compact"/>
              <w:jc w:val="left"/>
            </w:pPr>
            <w:r>
              <w:rPr>
                <w:bCs/>
                <w:b/>
              </w:rPr>
              <w:t xml:space="preserve">Итого без простоя</w:t>
            </w:r>
          </w:p>
        </w:tc>
        <w:tc>
          <w:tcPr/>
          <w:p>
            <w:pPr>
              <w:pStyle w:val="Compact"/>
              <w:jc w:val="left"/>
            </w:pPr>
            <w:r>
              <w:rPr>
                <w:bCs/>
                <w:b/>
              </w:rPr>
              <w:t xml:space="preserve">4,4</w:t>
            </w:r>
          </w:p>
        </w:tc>
        <w:tc>
          <w:tcPr/>
          <w:p>
            <w:pPr>
              <w:pStyle w:val="Compact"/>
              <w:jc w:val="left"/>
            </w:pPr>
            <w:r>
              <w:rPr>
                <w:bCs/>
                <w:b/>
              </w:rPr>
              <w:t xml:space="preserve">6,5</w:t>
            </w:r>
          </w:p>
        </w:tc>
      </w:tr>
    </w:tbl>
    <w:p>
      <w:pPr>
        <w:pStyle w:val="BodyText"/>
      </w:pPr>
      <w:r>
        <w:t xml:space="preserve">Разница 2,1 млн руб. Теперь добавим простой. Если у одного из вариантов за пять лет случится на три недели больше ожидания запчастей, чем у другого, при 50 тыс. руб. в день это около 1 млн руб. Разница сокращается вдвое. Если таких эпизодов два — почти исчезает.</w:t>
      </w:r>
    </w:p>
    <w:p>
      <w:pPr>
        <w:pStyle w:val="BodyText"/>
      </w:pPr>
      <w:r>
        <w:t xml:space="preserve">Вывод не в том, какой столбец лучше. Вывод в том, что сравнивать столбцы без строки «простой» бессмысленно, а эта строка зависит от сервиса, а не от флага на коробке. (Цифры условные. Ваши будут другими, и это нормально.)</w:t>
      </w:r>
    </w:p>
    <w:bookmarkEnd w:id="298"/>
    <w:bookmarkStart w:id="299" w:name="что-спросить-у-поставщика-любого-кобота"/>
    <w:p>
      <w:pPr>
        <w:pStyle w:val="Heading3"/>
      </w:pPr>
      <w:r>
        <w:t xml:space="preserve">7. Что спросить у поставщика любого кобота</w:t>
      </w:r>
    </w:p>
    <w:p>
      <w:pPr>
        <w:numPr>
          <w:ilvl w:val="0"/>
          <w:numId w:val="1017"/>
        </w:numPr>
        <w:pStyle w:val="Compact"/>
      </w:pPr>
      <w:r>
        <w:t xml:space="preserve">Какие опции ПО платные и сколько стоят обновления?</w:t>
      </w:r>
    </w:p>
    <w:p>
      <w:pPr>
        <w:numPr>
          <w:ilvl w:val="0"/>
          <w:numId w:val="1017"/>
        </w:numPr>
        <w:pStyle w:val="Compact"/>
      </w:pPr>
      <w:r>
        <w:t xml:space="preserve">Какие запчасти рекомендуете держать на месте и сколько они стоят?</w:t>
      </w:r>
    </w:p>
    <w:p>
      <w:pPr>
        <w:numPr>
          <w:ilvl w:val="0"/>
          <w:numId w:val="1017"/>
        </w:numPr>
        <w:pStyle w:val="Compact"/>
      </w:pPr>
      <w:r>
        <w:t xml:space="preserve">Сколько дней едет деталь, которой нет на складе?</w:t>
      </w:r>
    </w:p>
    <w:p>
      <w:pPr>
        <w:numPr>
          <w:ilvl w:val="0"/>
          <w:numId w:val="1017"/>
        </w:numPr>
        <w:pStyle w:val="Compact"/>
      </w:pPr>
      <w:r>
        <w:t xml:space="preserve">Есть ли удалённая диагностика?</w:t>
      </w:r>
    </w:p>
    <w:p>
      <w:pPr>
        <w:numPr>
          <w:ilvl w:val="0"/>
          <w:numId w:val="1017"/>
        </w:numPr>
        <w:pStyle w:val="Compact"/>
      </w:pPr>
      <w:r>
        <w:t xml:space="preserve">Кто обучает персонал и на каком языке интерфейс?</w:t>
      </w:r>
    </w:p>
    <w:p>
      <w:pPr>
        <w:numPr>
          <w:ilvl w:val="0"/>
          <w:numId w:val="1017"/>
        </w:numPr>
        <w:pStyle w:val="Compact"/>
      </w:pPr>
      <w:r>
        <w:t xml:space="preserve">Сохраняется ли гарантия при поставке через вас, а не напрямую?</w:t>
      </w:r>
    </w:p>
    <w:p>
      <w:pPr>
        <w:numPr>
          <w:ilvl w:val="0"/>
          <w:numId w:val="1017"/>
        </w:numPr>
        <w:pStyle w:val="Compact"/>
      </w:pPr>
      <w:r>
        <w:t xml:space="preserve">Какой срок службы основных узлов заявляет производитель?</w:t>
      </w:r>
    </w:p>
    <w:p>
      <w:pPr>
        <w:pStyle w:val="FirstParagraph"/>
      </w:pPr>
      <w:r>
        <w:t xml:space="preserve">Последний вопрос задают редко. Зря: пять лет — это не срок гарантии, а срок, за который робот должен окупиться.</w:t>
      </w:r>
    </w:p>
    <w:bookmarkEnd w:id="299"/>
    <w:bookmarkStart w:id="300" w:name="короткая-цепочка"/>
    <w:p>
      <w:pPr>
        <w:pStyle w:val="Heading3"/>
      </w:pPr>
      <w:r>
        <w:t xml:space="preserve">8. Короткая цепочка</w:t>
      </w:r>
    </w:p>
    <w:p>
      <w:pPr>
        <w:pStyle w:val="FirstParagraph"/>
      </w:pPr>
      <w:r>
        <w:t xml:space="preserve">Мы закупаем коботов напрямую у производителей, поэтому в цене нет склада, шоурума и импортёра, а вопрос про запчасти мы задаём заводу, а не посреднику посредника. До отгрузки мы показываем конкретный экземпляр с серийным номером на видео прямо из цеха и тестируем его на вашей задаче. Посмотреть производство своими глазами можно в закупочной поездке Aura Robotics Tour.</w:t>
      </w:r>
    </w:p>
    <w:bookmarkEnd w:id="300"/>
    <w:bookmarkStart w:id="302" w:name="вместо-заключения-13"/>
    <w:p>
      <w:pPr>
        <w:pStyle w:val="Heading3"/>
      </w:pPr>
      <w:r>
        <w:t xml:space="preserve">Вместо заключения</w:t>
      </w:r>
    </w:p>
    <w:p>
      <w:pPr>
        <w:pStyle w:val="FirstParagraph"/>
      </w:pPr>
      <w:r>
        <w:t xml:space="preserve">Скупой платит дважды. Щедрый платит один раз, но много. Тот, кто посчитал, платит столько, сколько нужно. Пословицы про него нет: он просто работает, пока остальные спорят.</w:t>
      </w:r>
    </w:p>
    <w:bookmarkStart w:id="301" w:name="источники-12"/>
    <w:p>
      <w:pPr>
        <w:pStyle w:val="Heading4"/>
      </w:pPr>
      <w:r>
        <w:t xml:space="preserve">Источники</w:t>
      </w:r>
    </w:p>
    <w:p>
      <w:pPr>
        <w:numPr>
          <w:ilvl w:val="0"/>
          <w:numId w:val="1018"/>
        </w:numPr>
        <w:pStyle w:val="Compact"/>
      </w:pPr>
      <w:r>
        <w:t xml:space="preserve">Interact Analysis via The Supply Chain Xchange, «Cobot shipments to rise more than 17% by 2030; China maintains market dominance», 08.06.2026: https://www.thescxchange.com/editorial/featured/cobot-shipments-to-rise-more-than-17-by-2030-china-maintains-market-dominance</w:t>
      </w:r>
    </w:p>
    <w:p>
      <w:pPr>
        <w:numPr>
          <w:ilvl w:val="0"/>
          <w:numId w:val="1018"/>
        </w:numPr>
        <w:pStyle w:val="Compact"/>
      </w:pPr>
      <w:r>
        <w:t xml:space="preserve">Interact Analysis via Automation.com, «Global Collaborative Robot Shipment Growth Drops to New 13.8% Low in 2024, With Demand Strengthening From 2025», 17.07.2025: https://www.automation.com/en-us/articles/july-2025/global-collaborative-robot-shipment-growth-drops</w:t>
      </w:r>
    </w:p>
    <w:p>
      <w:pPr>
        <w:numPr>
          <w:ilvl w:val="0"/>
          <w:numId w:val="1018"/>
        </w:numPr>
        <w:pStyle w:val="Compact"/>
      </w:pPr>
      <w:r>
        <w:t xml:space="preserve">ISO 9409-1, Manipulating industrial robots — Mechanical interfaces — Part 1: Plates: https://www.iso.org/standard/36578.html</w:t>
      </w:r>
    </w:p>
    <w:p>
      <w:r>
        <w:pict>
          <v:rect style="width:0;height:1.5pt" o:hralign="center" o:hrstd="t" o:hr="t"/>
        </w:pict>
      </w:r>
    </w:p>
    <w:bookmarkEnd w:id="301"/>
    <w:bookmarkEnd w:id="302"/>
    <w:bookmarkEnd w:id="303"/>
    <w:bookmarkStart w:id="313" w:name="X341cb5770b0340bb60706900558dc44dd86885f"/>
    <w:p>
      <w:pPr>
        <w:pStyle w:val="Heading2"/>
      </w:pPr>
      <w:r>
        <w:t xml:space="preserve">Cheap Cobot, Expensive Cobot: What Five Years of Ownership Really Cost</w:t>
      </w:r>
    </w:p>
    <w:p>
      <w:pPr>
        <w:pStyle w:val="FirstParagraph"/>
      </w:pPr>
      <w:r>
        <w:rPr>
          <w:bCs/>
          <w:b/>
        </w:rPr>
        <w:t xml:space="preserve">SEO title:</w:t>
      </w:r>
      <w:r>
        <w:t xml:space="preserve"> </w:t>
      </w:r>
      <w:r>
        <w:t xml:space="preserve">Chinese vs European Cobots: Five-Year Total Cost of Ownership</w:t>
      </w:r>
    </w:p>
    <w:p>
      <w:pPr>
        <w:pStyle w:val="BodyText"/>
      </w:pPr>
      <w:r>
        <w:rPr>
          <w:bCs/>
          <w:b/>
        </w:rPr>
        <w:t xml:space="preserve">Meta description:</w:t>
      </w:r>
      <w:r>
        <w:t xml:space="preserve"> </w:t>
      </w:r>
      <w:r>
        <w:t xml:space="preserve">Comparing Chinese and European cobots on five-year total cost of ownership, not list price: integration, software, spare parts, training, service and the cost of downtime. A calculation from Aura Robotics.</w:t>
      </w:r>
    </w:p>
    <w:p>
      <w:pPr>
        <w:pStyle w:val="BodyText"/>
      </w:pPr>
      <w:r>
        <w:t xml:space="preserve">The</w:t>
      </w:r>
      <w:r>
        <w:t xml:space="preserve"> </w:t>
      </w:r>
      <w:r>
        <w:t xml:space="preserve">“</w:t>
      </w:r>
      <w:r>
        <w:t xml:space="preserve">Chinese or European?</w:t>
      </w:r>
      <w:r>
        <w:t xml:space="preserve">”</w:t>
      </w:r>
      <w:r>
        <w:t xml:space="preserve"> </w:t>
      </w:r>
      <w:r>
        <w:t xml:space="preserve">debate usually starts with the list price and ends there too. One side says,</w:t>
      </w:r>
      <w:r>
        <w:t xml:space="preserve"> </w:t>
      </w:r>
      <w:r>
        <w:t xml:space="preserve">“</w:t>
      </w:r>
      <w:r>
        <w:t xml:space="preserve">It’s half the price.</w:t>
      </w:r>
      <w:r>
        <w:t xml:space="preserve">”</w:t>
      </w:r>
      <w:r>
        <w:t xml:space="preserve"> </w:t>
      </w:r>
      <w:r>
        <w:t xml:space="preserve">The other says,</w:t>
      </w:r>
      <w:r>
        <w:t xml:space="preserve"> </w:t>
      </w:r>
      <w:r>
        <w:t xml:space="preserve">“</w:t>
      </w:r>
      <w:r>
        <w:t xml:space="preserve">Buy cheap, buy twice.</w:t>
      </w:r>
      <w:r>
        <w:t xml:space="preserve">”</w:t>
      </w:r>
      <w:r>
        <w:t xml:space="preserve"> </w:t>
      </w:r>
      <w:r>
        <w:t xml:space="preserve">Both are right, and neither has done the maths.</w:t>
      </w:r>
    </w:p>
    <w:p>
      <w:pPr>
        <w:pStyle w:val="BodyText"/>
      </w:pPr>
      <w:r>
        <w:t xml:space="preserve">The nice thing about</w:t>
      </w:r>
      <w:r>
        <w:t xml:space="preserve"> </w:t>
      </w:r>
      <w:r>
        <w:t xml:space="preserve">“</w:t>
      </w:r>
      <w:r>
        <w:t xml:space="preserve">buy cheap, buy twice</w:t>
      </w:r>
      <w:r>
        <w:t xml:space="preserve">”</w:t>
      </w:r>
      <w:r>
        <w:t xml:space="preserve"> </w:t>
      </w:r>
      <w:r>
        <w:t xml:space="preserve">is that it never says what the second purchase costs. Let’s find out.</w:t>
      </w:r>
    </w:p>
    <w:p>
      <w:pPr>
        <w:pStyle w:val="BodyText"/>
      </w:pPr>
      <w:r>
        <w:t xml:space="preserve">At Aura Robotics we source cobots directly from Chinese manufacturers, so it would be easy to suspect us of bias. To make that suspicion well founded, we are going to calculate five-year cost of ownership rather than price, and show where a Chinese cobot wins and where the difference gets eaten.</w:t>
      </w:r>
    </w:p>
    <w:bookmarkStart w:id="304" w:name="X870487c18a900e8f3c3f9bdfc8f60284716b87a"/>
    <w:p>
      <w:pPr>
        <w:pStyle w:val="Heading3"/>
      </w:pPr>
      <w:r>
        <w:t xml:space="preserve">1. The market: half the units, a third of the money</w:t>
      </w:r>
    </w:p>
    <w:p>
      <w:pPr>
        <w:pStyle w:val="FirstParagraph"/>
      </w:pPr>
      <w:r>
        <w:t xml:space="preserve">According to Interact Analysis, China has taken more than half of global cobot shipments since 2023. In 2025 its share was about 55% of units but only about 35% of revenue. The global cobot market in 2025 was roughly 57,000 units and just over US$1.2 billion.</w:t>
      </w:r>
    </w:p>
    <w:p>
      <w:pPr>
        <w:pStyle w:val="BodyText"/>
      </w:pPr>
      <w:r>
        <w:t xml:space="preserve">Divide one by the other (roughly, for order of magnitude only) and average revenue per cobot comes out at around US$13,000 in China versus about US$30,000 elsewhere. An important caveat: this splits the market by where robots are sold, not by brand origin, and mixes different classes of robot. But a gap of more than two times is a property of the market, not a marketing claim.</w:t>
      </w:r>
    </w:p>
    <w:p>
      <w:pPr>
        <w:pStyle w:val="BodyText"/>
      </w:pPr>
      <w:r>
        <w:t xml:space="preserve">Interact Analysis also notes that price cuts in China were significant in 2024 and almost stopped in 2025. Price wars end: manufacturers have started counting margins.</w:t>
      </w:r>
    </w:p>
    <w:bookmarkEnd w:id="304"/>
    <w:bookmarkStart w:id="305" w:name="X4e30bcd026797da9510ef9973ac39bccd661152"/>
    <w:p>
      <w:pPr>
        <w:pStyle w:val="Heading3"/>
      </w:pPr>
      <w:r>
        <w:t xml:space="preserve">2. The robot is the smaller part of the project</w:t>
      </w:r>
    </w:p>
    <w:p>
      <w:pPr>
        <w:pStyle w:val="FirstParagraph"/>
      </w:pPr>
      <w:r>
        <w:t xml:space="preserve">Here is the key point. The arm is rarely the most expensive line in an automation project. Gripper, tooling, pedestal, safety sensors, vision, programming and commissioning cost roughly the same whoever made the robot in the middle of the cell.</w:t>
      </w:r>
    </w:p>
    <w:p>
      <w:pPr>
        <w:pStyle w:val="BodyText"/>
      </w:pPr>
      <w:r>
        <w:t xml:space="preserve">So a 2x difference in robot price becomes perhaps a 20–30% difference in project cost. Still significant, but no longer</w:t>
      </w:r>
      <w:r>
        <w:t xml:space="preserve"> </w:t>
      </w:r>
      <w:r>
        <w:t xml:space="preserve">“</w:t>
      </w:r>
      <w:r>
        <w:t xml:space="preserve">half the price</w:t>
      </w:r>
      <w:r>
        <w:t xml:space="preserve">”</w:t>
      </w:r>
      <w:r>
        <w:t xml:space="preserve">.</w:t>
      </w:r>
    </w:p>
    <w:p>
      <w:pPr>
        <w:pStyle w:val="BodyText"/>
      </w:pPr>
      <w:r>
        <w:t xml:space="preserve">The robot sits in the middle of the cell. The money usually sits around the edges.</w:t>
      </w:r>
    </w:p>
    <w:bookmarkEnd w:id="305"/>
    <w:bookmarkStart w:id="306" w:name="what-goes-into-five-years"/>
    <w:p>
      <w:pPr>
        <w:pStyle w:val="Heading3"/>
      </w:pPr>
      <w:r>
        <w:t xml:space="preserve">3. What goes into five years</w:t>
      </w:r>
    </w:p>
    <w:p>
      <w:pPr>
        <w:pStyle w:val="FirstParagraph"/>
      </w:pPr>
      <w:r>
        <w:t xml:space="preserve">Total cost of ownership is made of lines the catalogue never prints:</w:t>
      </w:r>
    </w:p>
    <w:p>
      <w:pPr>
        <w:pStyle w:val="BodyText"/>
      </w:pPr>
      <w:r>
        <w:rPr>
          <w:bCs/>
          <w:b/>
        </w:rPr>
        <w:t xml:space="preserve">Purchase and integration.</w:t>
      </w:r>
      <w:r>
        <w:t xml:space="preserve"> </w:t>
      </w:r>
      <w:r>
        <w:t xml:space="preserve">The robot plus everything around it.</w:t>
      </w:r>
    </w:p>
    <w:p>
      <w:pPr>
        <w:pStyle w:val="BodyText"/>
      </w:pPr>
      <w:r>
        <w:rPr>
          <w:bCs/>
          <w:b/>
        </w:rPr>
        <w:t xml:space="preserve">Software.</w:t>
      </w:r>
      <w:r>
        <w:t xml:space="preserve"> </w:t>
      </w:r>
      <w:r>
        <w:t xml:space="preserve">Base firmware is usually included. Force control, advanced safety functions, offline programming and gripper plug-ins may be paid options. Ask for the list before you buy, not at the first update.</w:t>
      </w:r>
    </w:p>
    <w:p>
      <w:pPr>
        <w:pStyle w:val="BodyText"/>
      </w:pPr>
      <w:r>
        <w:rPr>
          <w:bCs/>
          <w:b/>
        </w:rPr>
        <w:t xml:space="preserve">Training.</w:t>
      </w:r>
      <w:r>
        <w:t xml:space="preserve"> </w:t>
      </w:r>
      <w:r>
        <w:t xml:space="preserve">Who trains your operators and engineers, in which language, at what cost. An interface in a language your team reads is not a detail; it is how fast they learn.</w:t>
      </w:r>
    </w:p>
    <w:p>
      <w:pPr>
        <w:pStyle w:val="BodyText"/>
      </w:pPr>
      <w:r>
        <w:rPr>
          <w:bCs/>
          <w:b/>
        </w:rPr>
        <w:t xml:space="preserve">Spare parts.</w:t>
      </w:r>
      <w:r>
        <w:t xml:space="preserve"> </w:t>
      </w:r>
      <w:r>
        <w:t xml:space="preserve">Which parts to keep on the shelf, what they cost, and how long they take to arrive when the shelf is empty.</w:t>
      </w:r>
    </w:p>
    <w:p>
      <w:pPr>
        <w:pStyle w:val="BodyText"/>
      </w:pPr>
      <w:r>
        <w:rPr>
          <w:bCs/>
          <w:b/>
        </w:rPr>
        <w:t xml:space="preserve">Service and updates.</w:t>
      </w:r>
      <w:r>
        <w:t xml:space="preserve"> </w:t>
      </w:r>
      <w:r>
        <w:t xml:space="preserve">Who comes when the robot stops. Who updates the firmware, and whether the warranty survives it.</w:t>
      </w:r>
    </w:p>
    <w:p>
      <w:pPr>
        <w:pStyle w:val="BodyText"/>
      </w:pPr>
      <w:r>
        <w:rPr>
          <w:bCs/>
          <w:b/>
        </w:rPr>
        <w:t xml:space="preserve">Downtime.</w:t>
      </w:r>
      <w:r>
        <w:t xml:space="preserve"> </w:t>
      </w:r>
      <w:r>
        <w:t xml:space="preserve">The most expensive line, and the one nobody writes into the budget.</w:t>
      </w:r>
    </w:p>
    <w:bookmarkEnd w:id="306"/>
    <w:bookmarkStart w:id="307" w:name="downtime-the-line-that-decides"/>
    <w:p>
      <w:pPr>
        <w:pStyle w:val="Heading3"/>
      </w:pPr>
      <w:r>
        <w:t xml:space="preserve">4. Downtime: the line that decides</w:t>
      </w:r>
    </w:p>
    <w:p>
      <w:pPr>
        <w:pStyle w:val="FirstParagraph"/>
      </w:pPr>
      <w:r>
        <w:t xml:space="preserve">Downtime costs whatever the stopped cell did not produce. If a cobot tends a machine that earns 50,000 roubles a day, two weeks waiting for a gearbox cost 700,000 roubles. That can exceed the entire saving on the robot.</w:t>
      </w:r>
    </w:p>
    <w:p>
      <w:pPr>
        <w:pStyle w:val="BodyText"/>
      </w:pPr>
      <w:r>
        <w:t xml:space="preserve">The conclusion is unwelcome to fans of catalogue comparisons: reliable parts supply matters more than the price gap. A European cobot with no official service in your country and parts arriving via third parties can end up costing more than a Chinese one. A Chinese cobot bought through a chain of resellers with no link to the factory can too. What loses is not the country of origin but the length of the chain to the factory.</w:t>
      </w:r>
    </w:p>
    <w:p>
      <w:pPr>
        <w:pStyle w:val="BodyText"/>
      </w:pPr>
      <w:r>
        <w:t xml:space="preserve">A robot waiting for a part costs more than a robot sitting in a warehouse. In the warehouse, at least, nobody is waiting for it.</w:t>
      </w:r>
    </w:p>
    <w:bookmarkEnd w:id="307"/>
    <w:bookmarkStart w:id="308" w:name="ecosystem-where-europe-is-still-ahead"/>
    <w:p>
      <w:pPr>
        <w:pStyle w:val="Heading3"/>
      </w:pPr>
      <w:r>
        <w:t xml:space="preserve">5. Ecosystem: where Europe is still ahead</w:t>
      </w:r>
    </w:p>
    <w:p>
      <w:pPr>
        <w:pStyle w:val="FirstParagraph"/>
      </w:pPr>
      <w:r>
        <w:t xml:space="preserve">To be fair, the European market leaders have accumulated more ready-made solutions: grippers, plug-ins, application examples, experienced integrators, documentation. That saves engineering hours, and engineering hours are part of ownership cost too.</w:t>
      </w:r>
    </w:p>
    <w:p>
      <w:pPr>
        <w:pStyle w:val="BodyText"/>
      </w:pPr>
      <w:r>
        <w:t xml:space="preserve">Chinese manufacturers are closing the gap: standard ISO 9409-1 flanges, common industrial protocols (Modbus, Profinet, EtherNet/IP), compatibility with popular grippers. But compatibility should be tested on your configuration, not taken from the word</w:t>
      </w:r>
      <w:r>
        <w:t xml:space="preserve"> </w:t>
      </w:r>
      <w:r>
        <w:t xml:space="preserve">“</w:t>
      </w:r>
      <w:r>
        <w:t xml:space="preserve">compatible</w:t>
      </w:r>
      <w:r>
        <w:t xml:space="preserve">”</w:t>
      </w:r>
      <w:r>
        <w:t xml:space="preserve"> </w:t>
      </w:r>
      <w:r>
        <w:t xml:space="preserve">in a slide deck.</w:t>
      </w:r>
    </w:p>
    <w:bookmarkEnd w:id="308"/>
    <w:bookmarkStart w:id="309" w:name="illustrative-calculation"/>
    <w:p>
      <w:pPr>
        <w:pStyle w:val="Heading3"/>
      </w:pPr>
      <w:r>
        <w:t xml:space="preserve">6. Illustrative calculation</w:t>
      </w:r>
    </w:p>
    <w:p>
      <w:pPr>
        <w:pStyle w:val="FirstParagraph"/>
      </w:pPr>
      <w:r>
        <w:t xml:space="preserve">For arithmetic only. One machine-tending cell, two shifts, five years. Illustrative figures in millions of roubles.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Chinese cobot, direct from factory</w:t>
            </w:r>
          </w:p>
        </w:tc>
        <w:tc>
          <w:tcPr/>
          <w:p>
            <w:pPr>
              <w:pStyle w:val="Compact"/>
              <w:jc w:val="left"/>
            </w:pPr>
            <w:r>
              <w:t xml:space="preserve">European cobot</w:t>
            </w:r>
          </w:p>
        </w:tc>
      </w:tr>
      <w:tr>
        <w:tc>
          <w:tcPr/>
          <w:p>
            <w:pPr>
              <w:pStyle w:val="Compact"/>
              <w:jc w:val="left"/>
            </w:pPr>
            <w:r>
              <w:t xml:space="preserve">Robot</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Integration and tooling</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Paid software options</w:t>
            </w:r>
          </w:p>
        </w:tc>
        <w:tc>
          <w:tcPr/>
          <w:p>
            <w:pPr>
              <w:pStyle w:val="Compact"/>
              <w:jc w:val="left"/>
            </w:pPr>
            <w:r>
              <w:t xml:space="preserve">0.1</w:t>
            </w:r>
          </w:p>
        </w:tc>
        <w:tc>
          <w:tcPr/>
          <w:p>
            <w:pPr>
              <w:pStyle w:val="Compact"/>
              <w:jc w:val="left"/>
            </w:pPr>
            <w:r>
              <w:t xml:space="preserve">0.3</w:t>
            </w:r>
          </w:p>
        </w:tc>
      </w:tr>
      <w:tr>
        <w:tc>
          <w:tcPr/>
          <w:p>
            <w:pPr>
              <w:pStyle w:val="Compact"/>
              <w:jc w:val="left"/>
            </w:pPr>
            <w:r>
              <w:t xml:space="preserve">Training</w:t>
            </w:r>
          </w:p>
        </w:tc>
        <w:tc>
          <w:tcPr/>
          <w:p>
            <w:pPr>
              <w:pStyle w:val="Compact"/>
              <w:jc w:val="left"/>
            </w:pPr>
            <w:r>
              <w:t xml:space="preserve">0.1</w:t>
            </w:r>
          </w:p>
        </w:tc>
        <w:tc>
          <w:tcPr/>
          <w:p>
            <w:pPr>
              <w:pStyle w:val="Compact"/>
              <w:jc w:val="left"/>
            </w:pPr>
            <w:r>
              <w:t xml:space="preserve">0.2</w:t>
            </w:r>
          </w:p>
        </w:tc>
      </w:tr>
      <w:tr>
        <w:tc>
          <w:tcPr/>
          <w:p>
            <w:pPr>
              <w:pStyle w:val="Compact"/>
              <w:jc w:val="left"/>
            </w:pPr>
            <w:r>
              <w:t xml:space="preserve">Spare parts kit</w:t>
            </w:r>
          </w:p>
        </w:tc>
        <w:tc>
          <w:tcPr/>
          <w:p>
            <w:pPr>
              <w:pStyle w:val="Compact"/>
              <w:jc w:val="left"/>
            </w:pPr>
            <w:r>
              <w:t xml:space="preserve">0.2</w:t>
            </w:r>
          </w:p>
        </w:tc>
        <w:tc>
          <w:tcPr/>
          <w:p>
            <w:pPr>
              <w:pStyle w:val="Compact"/>
              <w:jc w:val="left"/>
            </w:pPr>
            <w:r>
              <w:t xml:space="preserve">0.4</w:t>
            </w:r>
          </w:p>
        </w:tc>
      </w:tr>
      <w:tr>
        <w:tc>
          <w:tcPr/>
          <w:p>
            <w:pPr>
              <w:pStyle w:val="Compact"/>
              <w:jc w:val="left"/>
            </w:pPr>
            <w:r>
              <w:t xml:space="preserve">Maintenance over 5 years</w:t>
            </w:r>
          </w:p>
        </w:tc>
        <w:tc>
          <w:tcPr/>
          <w:p>
            <w:pPr>
              <w:pStyle w:val="Compact"/>
              <w:jc w:val="left"/>
            </w:pPr>
            <w:r>
              <w:t xml:space="preserve">0.5</w:t>
            </w:r>
          </w:p>
        </w:tc>
        <w:tc>
          <w:tcPr/>
          <w:p>
            <w:pPr>
              <w:pStyle w:val="Compact"/>
              <w:jc w:val="left"/>
            </w:pPr>
            <w:r>
              <w:t xml:space="preserve">0.6</w:t>
            </w:r>
          </w:p>
        </w:tc>
      </w:tr>
      <w:tr>
        <w:tc>
          <w:tcPr/>
          <w:p>
            <w:pPr>
              <w:pStyle w:val="Compact"/>
              <w:jc w:val="left"/>
            </w:pPr>
            <w:r>
              <w:rPr>
                <w:bCs/>
                <w:b/>
              </w:rPr>
              <w:t xml:space="preserve">Total before downtime</w:t>
            </w:r>
          </w:p>
        </w:tc>
        <w:tc>
          <w:tcPr/>
          <w:p>
            <w:pPr>
              <w:pStyle w:val="Compact"/>
              <w:jc w:val="left"/>
            </w:pPr>
            <w:r>
              <w:rPr>
                <w:bCs/>
                <w:b/>
              </w:rPr>
              <w:t xml:space="preserve">4.4</w:t>
            </w:r>
          </w:p>
        </w:tc>
        <w:tc>
          <w:tcPr/>
          <w:p>
            <w:pPr>
              <w:pStyle w:val="Compact"/>
              <w:jc w:val="left"/>
            </w:pPr>
            <w:r>
              <w:rPr>
                <w:bCs/>
                <w:b/>
              </w:rPr>
              <w:t xml:space="preserve">6.5</w:t>
            </w:r>
          </w:p>
        </w:tc>
      </w:tr>
    </w:tbl>
    <w:p>
      <w:pPr>
        <w:pStyle w:val="BodyText"/>
      </w:pPr>
      <w:r>
        <w:t xml:space="preserve">A gap of 2.1 million. Now add downtime. If one option has three more weeks of waiting for parts over five years than the other, at 50,000 a day that is about 1 million roubles. The gap halves. Two such episodes, and it nearly disappears.</w:t>
      </w:r>
    </w:p>
    <w:p>
      <w:pPr>
        <w:pStyle w:val="BodyText"/>
      </w:pPr>
      <w:r>
        <w:t xml:space="preserve">The point is not which column wins. The point is that comparing columns without a downtime line is meaningless, and that line depends on service, not on the flag on the box. (Illustrative numbers. Yours will differ, and that is fine.)</w:t>
      </w:r>
    </w:p>
    <w:bookmarkEnd w:id="309"/>
    <w:bookmarkStart w:id="310" w:name="what-to-ask-any-cobot-supplier"/>
    <w:p>
      <w:pPr>
        <w:pStyle w:val="Heading3"/>
      </w:pPr>
      <w:r>
        <w:t xml:space="preserve">7. What to ask any cobot supplier</w:t>
      </w:r>
    </w:p>
    <w:p>
      <w:pPr>
        <w:numPr>
          <w:ilvl w:val="0"/>
          <w:numId w:val="1019"/>
        </w:numPr>
        <w:pStyle w:val="Compact"/>
      </w:pPr>
      <w:r>
        <w:t xml:space="preserve">Which software options are paid, and what do updates cost?</w:t>
      </w:r>
    </w:p>
    <w:p>
      <w:pPr>
        <w:numPr>
          <w:ilvl w:val="0"/>
          <w:numId w:val="1019"/>
        </w:numPr>
        <w:pStyle w:val="Compact"/>
      </w:pPr>
      <w:r>
        <w:t xml:space="preserve">Which spare parts should we keep on site, and at what cost?</w:t>
      </w:r>
    </w:p>
    <w:p>
      <w:pPr>
        <w:numPr>
          <w:ilvl w:val="0"/>
          <w:numId w:val="1019"/>
        </w:numPr>
        <w:pStyle w:val="Compact"/>
      </w:pPr>
      <w:r>
        <w:t xml:space="preserve">How many days does an out-of-stock part take?</w:t>
      </w:r>
    </w:p>
    <w:p>
      <w:pPr>
        <w:numPr>
          <w:ilvl w:val="0"/>
          <w:numId w:val="1019"/>
        </w:numPr>
        <w:pStyle w:val="Compact"/>
      </w:pPr>
      <w:r>
        <w:t xml:space="preserve">Is remote diagnostics available?</w:t>
      </w:r>
    </w:p>
    <w:p>
      <w:pPr>
        <w:numPr>
          <w:ilvl w:val="0"/>
          <w:numId w:val="1019"/>
        </w:numPr>
        <w:pStyle w:val="Compact"/>
      </w:pPr>
      <w:r>
        <w:t xml:space="preserve">Who trains our staff, and what languages does the interface support?</w:t>
      </w:r>
    </w:p>
    <w:p>
      <w:pPr>
        <w:numPr>
          <w:ilvl w:val="0"/>
          <w:numId w:val="1019"/>
        </w:numPr>
        <w:pStyle w:val="Compact"/>
      </w:pPr>
      <w:r>
        <w:t xml:space="preserve">Is the warranty valid when we buy through you rather than directly?</w:t>
      </w:r>
    </w:p>
    <w:p>
      <w:pPr>
        <w:numPr>
          <w:ilvl w:val="0"/>
          <w:numId w:val="1019"/>
        </w:numPr>
        <w:pStyle w:val="Compact"/>
      </w:pPr>
      <w:r>
        <w:t xml:space="preserve">What service life does the manufacturer state for the main components?</w:t>
      </w:r>
    </w:p>
    <w:p>
      <w:pPr>
        <w:pStyle w:val="FirstParagraph"/>
      </w:pPr>
      <w:r>
        <w:t xml:space="preserve">The last question is rarely asked. It should be: five years is not the warranty period, it is the period in which the robot has to pay for itself.</w:t>
      </w:r>
    </w:p>
    <w:bookmarkEnd w:id="310"/>
    <w:bookmarkStart w:id="311" w:name="a-short-chain"/>
    <w:p>
      <w:pPr>
        <w:pStyle w:val="Heading3"/>
      </w:pPr>
      <w:r>
        <w:t xml:space="preserve">8. A short chain</w:t>
      </w:r>
    </w:p>
    <w:p>
      <w:pPr>
        <w:pStyle w:val="FirstParagraph"/>
      </w:pPr>
      <w:r>
        <w:t xml:space="preserve">We buy cobots directly from manufacturers, so the price includes no warehouse, showroom or importer, and our spare parts questions go to the factory, not to a middleman’s middleman. Before shipment we show you the actual unit with its serial number on video from the factory floor and test it on your task. You can see the production lines yourself on an Aura Robotics Tour buying trip.</w:t>
      </w:r>
    </w:p>
    <w:bookmarkEnd w:id="311"/>
    <w:bookmarkStart w:id="312" w:name="the-bottom-line-13"/>
    <w:p>
      <w:pPr>
        <w:pStyle w:val="Heading3"/>
      </w:pPr>
      <w:r>
        <w:t xml:space="preserve">The bottom line</w:t>
      </w:r>
    </w:p>
    <w:p>
      <w:pPr>
        <w:pStyle w:val="FirstParagraph"/>
      </w:pPr>
      <w:r>
        <w:t xml:space="preserve">Buy cheap, buy twice. Buy expensive, pay once, but a lot. Buy calculated, pay what it takes. There is no proverb for that buyer. They are too busy running production while everyone else argues.</w:t>
      </w:r>
    </w:p>
    <w:p>
      <w:r>
        <w:br w:type="page"/>
      </w:r>
    </w:p>
    <w:bookmarkEnd w:id="312"/>
    <w:bookmarkEnd w:id="313"/>
    <w:bookmarkEnd w:id="314"/>
    <w:bookmarkStart w:id="338" w:name="X2b108fa522f91844e1c974b622ed9de7b523181"/>
    <w:p>
      <w:pPr>
        <w:pStyle w:val="Heading1"/>
      </w:pPr>
      <w:r>
        <w:t xml:space="preserve">№15 · 15 ноября · Лидар или QR-код: робот, который помнит дорогу, и робот, который читает таблички</w:t>
      </w:r>
    </w:p>
    <w:p>
      <w:pPr>
        <w:pStyle w:val="FirstParagraph"/>
      </w:pPr>
      <w:r>
        <w:rPr>
          <w:iCs/>
          <w:i/>
        </w:rPr>
        <w:t xml:space="preserve">Дата публикации: Вс, 15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7794 / EN 7254</w:t>
      </w:r>
    </w:p>
    <w:bookmarkStart w:id="326" w:name="Xbd2c3262cf001a4819a7f68307b106a77869bc2"/>
    <w:p>
      <w:pPr>
        <w:pStyle w:val="Heading2"/>
      </w:pPr>
      <w:r>
        <w:t xml:space="preserve">Лидар или QR-код: робот, который помнит дорогу, и робот, который читает таблички</w:t>
      </w:r>
    </w:p>
    <w:p>
      <w:pPr>
        <w:pStyle w:val="FirstParagraph"/>
      </w:pPr>
      <w:r>
        <w:rPr>
          <w:bCs/>
          <w:b/>
        </w:rPr>
        <w:t xml:space="preserve">SEO-заголовок:</w:t>
      </w:r>
      <w:r>
        <w:t xml:space="preserve"> </w:t>
      </w:r>
      <w:r>
        <w:t xml:space="preserve">Навигация складских роботов: лидар (SLAM) или QR-коды на полу</w:t>
      </w:r>
    </w:p>
    <w:p>
      <w:pPr>
        <w:pStyle w:val="BodyText"/>
      </w:pPr>
      <w:r>
        <w:rPr>
          <w:bCs/>
          <w:b/>
        </w:rPr>
        <w:t xml:space="preserve">Meta description:</w:t>
      </w:r>
      <w:r>
        <w:t xml:space="preserve"> </w:t>
      </w:r>
      <w:r>
        <w:t xml:space="preserve">Как ориентируются складские роботы: QR-коды на полу, лазерный SLAM и отражатели. Точность, требования к полу, стоимость перенастройки маршрутов и где какой способ выигрывает. Разбор от Aura Robotics.</w:t>
      </w:r>
    </w:p>
    <w:p>
      <w:pPr>
        <w:pStyle w:val="BodyText"/>
      </w:pPr>
      <w:r>
        <w:t xml:space="preserve">Есть два способа найти дорогу в незнакомом городе. Первый — читать таблички с названиями улиц и номерами домов. Второй — запомнить, что после аптеки направо, а у памятника налево. Первый способ надёжен, пока таблички на месте. Второй — пока памятник не перенесли.</w:t>
      </w:r>
    </w:p>
    <w:p>
      <w:pPr>
        <w:pStyle w:val="BodyText"/>
      </w:pPr>
      <w:r>
        <w:t xml:space="preserve">Складские роботы ориентируются ровно этими двумя способами. Одни читают коды на полу. Другие строят карту помещения лазером и узнают его по очертаниям стен, колонн и стеллажей. Спор между ними выглядит техническим, но решается он, как ни странно, не в отделе ИТ, а в отделе, который отвечает за перестановки на складе.</w:t>
      </w:r>
    </w:p>
    <w:p>
      <w:pPr>
        <w:pStyle w:val="BodyText"/>
      </w:pPr>
      <w:r>
        <w:t xml:space="preserve">Мы в Aura Robotics подбираем складских роботов напрямую у китайских производителей. Про общий выбор между AGV и AMR у нас есть отдельный гид. Здесь разберём один вопрос глубже: как робот понимает, где он находится, и сколько стоит ему это объяснить заново.</w:t>
      </w:r>
    </w:p>
    <w:bookmarkStart w:id="315" w:name="как-читают-коды-на-полу"/>
    <w:p>
      <w:pPr>
        <w:pStyle w:val="Heading3"/>
      </w:pPr>
      <w:r>
        <w:t xml:space="preserve">1. Как читают коды на полу</w:t>
      </w:r>
    </w:p>
    <w:p>
      <w:pPr>
        <w:pStyle w:val="FirstParagraph"/>
      </w:pPr>
      <w:r>
        <w:t xml:space="preserve">Робот с навигацией по QR-кодам (точнее, по двумерным кодам; это могут быть QR, DataMatrix или собственные метки производителя) смотрит вниз камерой. На полу через равные промежутки наклеены коды, каждый из которых означает точные координаты. Между кодами робот едет по датчикам колёс и инерциальному блоку, на коде уточняет положение.</w:t>
      </w:r>
    </w:p>
    <w:p>
      <w:pPr>
        <w:pStyle w:val="BodyText"/>
      </w:pPr>
      <w:r>
        <w:t xml:space="preserve">Самый известный пример — система Kiva, которую Amazon купила в 2012 году за 775 млн долларов. Её приводы читают нижней камерой коды на полу, а верхней — коды под стеллажом, который поднимают. С тех пор схема «товар к человеку» на сетке кодов стала стандартом, и китайские производители выпускают множество таких машин.</w:t>
      </w:r>
    </w:p>
    <w:bookmarkEnd w:id="315"/>
    <w:bookmarkStart w:id="316" w:name="как-запоминают-очертания"/>
    <w:p>
      <w:pPr>
        <w:pStyle w:val="Heading3"/>
      </w:pPr>
      <w:r>
        <w:t xml:space="preserve">2. Как запоминают очертания</w:t>
      </w:r>
    </w:p>
    <w:p>
      <w:pPr>
        <w:pStyle w:val="FirstParagraph"/>
      </w:pPr>
      <w:r>
        <w:t xml:space="preserve">Робот с лазерной навигацией по естественным ориентирам (её называют лазерным SLAM) сканирует помещение лидаром и строит карту. В работе он сравнивает то, что видит, с картой и так определяет положение. Ничего клеить на пол не нужно: маршруты рисуют в программе.</w:t>
      </w:r>
    </w:p>
    <w:p>
      <w:pPr>
        <w:pStyle w:val="BodyText"/>
      </w:pPr>
      <w:r>
        <w:t xml:space="preserve">Есть промежуточный вариант — лазерная навигация по отражателям. На стенах и колоннах ставят светоотражающие метки, и робот определяет положение по ним. Точно и устойчиво к изменениям обстановки, но отражатели нужно смонтировать, а робот должен постоянно видеть как минимум три из них.</w:t>
      </w:r>
    </w:p>
    <w:p>
      <w:pPr>
        <w:pStyle w:val="BodyText"/>
      </w:pPr>
      <w:r>
        <w:t xml:space="preserve">И есть визуальный SLAM — то же самое, но камерой вместо лидара. Дешевле по датчикам, чувствительнее к освещению.</w:t>
      </w:r>
    </w:p>
    <w:bookmarkEnd w:id="316"/>
    <w:bookmarkStart w:id="317" w:name="X321ade3d4ebc147353df8f24225eeb531873f7a"/>
    <w:p>
      <w:pPr>
        <w:pStyle w:val="Heading3"/>
      </w:pPr>
      <w:r>
        <w:t xml:space="preserve">3. Важный факт: часто это один и тот же робот</w:t>
      </w:r>
    </w:p>
    <w:p>
      <w:pPr>
        <w:pStyle w:val="FirstParagraph"/>
      </w:pPr>
      <w:r>
        <w:t xml:space="preserve">Покупатели нередко думают, что выбирают между двумя видами машин. На деле многие производители предлагают одну и ту же платформу с разной навигацией. Например, у подъёмных роботов Hikrobot серии Q в спецификациях перечислены варианты навигации по QR-кодам, лазерному и визуальному SLAM, а точность позиционирования указана одинаково: ±10 мм и ±1°.</w:t>
      </w:r>
    </w:p>
    <w:p>
      <w:pPr>
        <w:pStyle w:val="BodyText"/>
      </w:pPr>
      <w:r>
        <w:t xml:space="preserve">Значит, выбор навигации — это выбор под ваш склад, а не под модель. Робот согласится на любой вариант. Не согласится склад.</w:t>
      </w:r>
    </w:p>
    <w:bookmarkEnd w:id="317"/>
    <w:bookmarkStart w:id="318" w:name="сильные-стороны-кодов"/>
    <w:p>
      <w:pPr>
        <w:pStyle w:val="Heading3"/>
      </w:pPr>
      <w:r>
        <w:t xml:space="preserve">4. Сильные стороны кодов</w:t>
      </w:r>
    </w:p>
    <w:p>
      <w:pPr>
        <w:pStyle w:val="FirstParagraph"/>
      </w:pPr>
      <w:r>
        <w:rPr>
          <w:bCs/>
          <w:b/>
        </w:rPr>
        <w:t xml:space="preserve">Предсказуемость.</w:t>
      </w:r>
      <w:r>
        <w:t xml:space="preserve"> </w:t>
      </w:r>
      <w:r>
        <w:t xml:space="preserve">Робот всегда знает, где он, с точностью до клетки. Сотни машин на одной сетке ездят как по расписанию.</w:t>
      </w:r>
    </w:p>
    <w:p>
      <w:pPr>
        <w:pStyle w:val="BodyText"/>
      </w:pPr>
      <w:r>
        <w:rPr>
          <w:bCs/>
          <w:b/>
        </w:rPr>
        <w:t xml:space="preserve">Пустые залы.</w:t>
      </w:r>
      <w:r>
        <w:t xml:space="preserve"> </w:t>
      </w:r>
      <w:r>
        <w:t xml:space="preserve">Лазерному SLAM нужны ориентиры. В огромном одинаковом зале, где вокруг только одинаковые стеллажи или пустота, ему не за что зацепиться. Кодам всё равно, что вокруг.</w:t>
      </w:r>
    </w:p>
    <w:p>
      <w:pPr>
        <w:pStyle w:val="BodyText"/>
      </w:pPr>
      <w:r>
        <w:rPr>
          <w:bCs/>
          <w:b/>
        </w:rPr>
        <w:t xml:space="preserve">Цена датчика.</w:t>
      </w:r>
      <w:r>
        <w:t xml:space="preserve"> </w:t>
      </w:r>
      <w:r>
        <w:t xml:space="preserve">Камера, смотрящая в пол, проще и дешевле лидара.</w:t>
      </w:r>
    </w:p>
    <w:p>
      <w:pPr>
        <w:pStyle w:val="BodyText"/>
      </w:pPr>
      <w:r>
        <w:t xml:space="preserve">Слабые стороны тоже понятны. Пол надо подготовить: коды клеят на ровное и чистое покрытие. Коды изнашиваются под колёсами погрузчиков и грязью, их надо проверять и менять. А главное — новый маршрут означает новые коды. Таблички надо повесить заново на каждой новой улице.</w:t>
      </w:r>
    </w:p>
    <w:bookmarkEnd w:id="318"/>
    <w:bookmarkStart w:id="319" w:name="сильные-стороны-лидара"/>
    <w:p>
      <w:pPr>
        <w:pStyle w:val="Heading3"/>
      </w:pPr>
      <w:r>
        <w:t xml:space="preserve">5. Сильные стороны лидара</w:t>
      </w:r>
    </w:p>
    <w:p>
      <w:pPr>
        <w:pStyle w:val="FirstParagraph"/>
      </w:pPr>
      <w:r>
        <w:rPr>
          <w:bCs/>
          <w:b/>
        </w:rPr>
        <w:t xml:space="preserve">Гибкость.</w:t>
      </w:r>
      <w:r>
        <w:t xml:space="preserve"> </w:t>
      </w:r>
      <w:r>
        <w:t xml:space="preserve">Маршрут меняют мышкой. Новая зона отгрузки — это день работы инженера с картой, а не неделя работы бригады с рулеткой.</w:t>
      </w:r>
    </w:p>
    <w:p>
      <w:pPr>
        <w:pStyle w:val="BodyText"/>
      </w:pPr>
      <w:r>
        <w:rPr>
          <w:bCs/>
          <w:b/>
        </w:rPr>
        <w:t xml:space="preserve">Смешанный трафик.</w:t>
      </w:r>
      <w:r>
        <w:t xml:space="preserve"> </w:t>
      </w:r>
      <w:r>
        <w:t xml:space="preserve">Лидар одновременно видит препятствия. Там, где рядом ходят люди и ездят погрузчики, это важно.</w:t>
      </w:r>
    </w:p>
    <w:p>
      <w:pPr>
        <w:pStyle w:val="BodyText"/>
      </w:pPr>
      <w:r>
        <w:rPr>
          <w:bCs/>
          <w:b/>
        </w:rPr>
        <w:t xml:space="preserve">Пол без вмешательства.</w:t>
      </w:r>
      <w:r>
        <w:t xml:space="preserve"> </w:t>
      </w:r>
      <w:r>
        <w:t xml:space="preserve">Ничего не клеится и не стирается.</w:t>
      </w:r>
    </w:p>
    <w:p>
      <w:pPr>
        <w:pStyle w:val="BodyText"/>
      </w:pPr>
      <w:r>
        <w:t xml:space="preserve">Слабые стороны. Лидар путается, когда обстановка меняется слишком сильно: паллеты, которые вчера стояли вдоль стены, сегодня стоят в проходе, и помещение «не узнаётся». Длинные одинаковые коридоры и стеклянные поверхности тоже доставляют неудобства. Пыль на оптике снижает точность, датчик надо чистить. И сам лидар дороже камеры.</w:t>
      </w:r>
    </w:p>
    <w:p>
      <w:pPr>
        <w:pStyle w:val="BodyText"/>
      </w:pPr>
      <w:r>
        <w:t xml:space="preserve">Робот с кодами не знает, где он, если стёрлась метка. Робот с лидаром не знает, где он, если переставили мебель. У людей, кстати, бывает и то и другое.</w:t>
      </w:r>
    </w:p>
    <w:bookmarkEnd w:id="319"/>
    <w:bookmarkStart w:id="320" w:name="сколько-стоит-перенастройка"/>
    <w:p>
      <w:pPr>
        <w:pStyle w:val="Heading3"/>
      </w:pPr>
      <w:r>
        <w:t xml:space="preserve">6. Сколько стоит перенастройка</w:t>
      </w:r>
    </w:p>
    <w:p>
      <w:pPr>
        <w:pStyle w:val="FirstParagraph"/>
      </w:pPr>
      <w:r>
        <w:t xml:space="preserve">Это ключевой вопрос, и считать его надо на горизонте нескольких лет. Пример только для арифметики.</w:t>
      </w:r>
    </w:p>
    <w:p>
      <w:pPr>
        <w:pStyle w:val="BodyText"/>
      </w:pPr>
      <w:r>
        <w:t xml:space="preserve">Склад меняет планировку зоны комплектации площадью 2000 м² раз в год, перед сезоном. При навигации по кодам допустим, что условно на каждый квадратный метр приходится одна метка, и при перестройке надо снять и наклеить заново четверть из них: 500 меток. Пусть монтаж одной метки с разметкой и проверкой стоит 300 руб., плюс два дня, когда зона работает не в полную силу. Получается 150 тыс. руб. за работу и потерянная производительность.</w:t>
      </w:r>
    </w:p>
    <w:p>
      <w:pPr>
        <w:pStyle w:val="BodyText"/>
      </w:pPr>
      <w:r>
        <w:t xml:space="preserve">При лазерном SLAM та же перестройка — это обновление карты и маршрутов, условно один-два дня работы инженера и тестовые проезды. В деньгах заметно меньше, хотя не ноль.</w:t>
      </w:r>
    </w:p>
    <w:p>
      <w:pPr>
        <w:pStyle w:val="BodyText"/>
      </w:pPr>
      <w:r>
        <w:t xml:space="preserve">Если же планировка не меняется годами, расчёт переворачивается: коды наклеили один раз, а более дешёвые роботы с камерой окупаются быстрее, особенно когда их много. (Цифры условные. Ваши будут другими, и это нормально.)</w:t>
      </w:r>
    </w:p>
    <w:p>
      <w:pPr>
        <w:pStyle w:val="BodyText"/>
      </w:pPr>
      <w:r>
        <w:t xml:space="preserve">Навигацию выбирают не по тому, какой склад сейчас, а по тому, сколько раз он изменится за срок службы робота.</w:t>
      </w:r>
    </w:p>
    <w:bookmarkEnd w:id="320"/>
    <w:bookmarkStart w:id="321" w:name="простое-правило-выбора"/>
    <w:p>
      <w:pPr>
        <w:pStyle w:val="Heading3"/>
      </w:pPr>
      <w:r>
        <w:t xml:space="preserve">7. Простое правило выбора</w:t>
      </w:r>
    </w:p>
    <w:p>
      <w:pPr>
        <w:pStyle w:val="FirstParagraph"/>
      </w:pPr>
      <w:r>
        <w:t xml:space="preserve">Коды, если: схема «товар к человеку», плотная сетка, много роботов, планировка стабильна годами, люди в зону роботов не заходят.</w:t>
      </w:r>
    </w:p>
    <w:p>
      <w:pPr>
        <w:pStyle w:val="BodyText"/>
      </w:pPr>
      <w:r>
        <w:t xml:space="preserve">Лидар, если: маршруты длинные и проходят через разные зоны, рядом работают люди и погрузчики, планировка меняется от сезона к сезону, пол нельзя трогать (аренда, покрытие).</w:t>
      </w:r>
    </w:p>
    <w:p>
      <w:pPr>
        <w:pStyle w:val="BodyText"/>
      </w:pPr>
      <w:r>
        <w:t xml:space="preserve">Гибрид, если: в одной части склада стабильная сетка, а между зонами — свободные маршруты. Многие производители предлагают гибридную навигацию, когда робот переключается между способами по зонам, и это часто лучший ответ.</w:t>
      </w:r>
    </w:p>
    <w:bookmarkEnd w:id="321"/>
    <w:bookmarkStart w:id="322" w:name="что-спросить-у-поставщика"/>
    <w:p>
      <w:pPr>
        <w:pStyle w:val="Heading3"/>
      </w:pPr>
      <w:r>
        <w:t xml:space="preserve">8. Что спросить у поставщика</w:t>
      </w:r>
    </w:p>
    <w:p>
      <w:pPr>
        <w:numPr>
          <w:ilvl w:val="0"/>
          <w:numId w:val="1020"/>
        </w:numPr>
        <w:pStyle w:val="Compact"/>
      </w:pPr>
      <w:r>
        <w:t xml:space="preserve">Какие варианты навигации есть у этой платформы и можно ли их сочетать?</w:t>
      </w:r>
    </w:p>
    <w:p>
      <w:pPr>
        <w:numPr>
          <w:ilvl w:val="0"/>
          <w:numId w:val="1020"/>
        </w:numPr>
        <w:pStyle w:val="Compact"/>
      </w:pPr>
      <w:r>
        <w:t xml:space="preserve">Какие требования к ровности и покрытию пола?</w:t>
      </w:r>
    </w:p>
    <w:p>
      <w:pPr>
        <w:numPr>
          <w:ilvl w:val="0"/>
          <w:numId w:val="1020"/>
        </w:numPr>
        <w:pStyle w:val="Compact"/>
      </w:pPr>
      <w:r>
        <w:t xml:space="preserve">Как часто нужно проверять коды или чистить лидар?</w:t>
      </w:r>
    </w:p>
    <w:p>
      <w:pPr>
        <w:numPr>
          <w:ilvl w:val="0"/>
          <w:numId w:val="1020"/>
        </w:numPr>
        <w:pStyle w:val="Compact"/>
      </w:pPr>
      <w:r>
        <w:t xml:space="preserve">Сколько времени занимает изменение маршрута и кто его делает: вы или мы?</w:t>
      </w:r>
    </w:p>
    <w:p>
      <w:pPr>
        <w:numPr>
          <w:ilvl w:val="0"/>
          <w:numId w:val="1020"/>
        </w:numPr>
        <w:pStyle w:val="Compact"/>
      </w:pPr>
      <w:r>
        <w:t xml:space="preserve">Как робот ведёт себя, если не узнаёт место или не видит метку?</w:t>
      </w:r>
    </w:p>
    <w:p>
      <w:pPr>
        <w:numPr>
          <w:ilvl w:val="0"/>
          <w:numId w:val="1020"/>
        </w:numPr>
        <w:pStyle w:val="Compact"/>
      </w:pPr>
      <w:r>
        <w:t xml:space="preserve">Какая точность остановки у станции и в каком режиме она указана?</w:t>
      </w:r>
    </w:p>
    <w:bookmarkEnd w:id="322"/>
    <w:bookmarkStart w:id="323" w:name="проверяйте-экземпляр-а-не-каталог-5"/>
    <w:p>
      <w:pPr>
        <w:pStyle w:val="Heading3"/>
      </w:pPr>
      <w:r>
        <w:t xml:space="preserve">9. Проверяйте экземпляр, а не каталог</w:t>
      </w:r>
    </w:p>
    <w:p>
      <w:pPr>
        <w:pStyle w:val="FirstParagraph"/>
      </w:pPr>
      <w:r>
        <w:t xml:space="preserve">Мы подбираем роботов и навигацию под ваш склад на заводах-партнёрах, считаем окупаемость с учётом будущих перестановок, показываем конкретный экземпляр с серийным номером на видео прямо из цеха и тестируем его до отгрузки. Как работают обе схемы на настоящих китайских складах, можно увидеть в закупочной поездке Aura Robotics Tour.</w:t>
      </w:r>
    </w:p>
    <w:bookmarkEnd w:id="323"/>
    <w:bookmarkStart w:id="325" w:name="вместо-заключения-14"/>
    <w:p>
      <w:pPr>
        <w:pStyle w:val="Heading3"/>
      </w:pPr>
      <w:r>
        <w:t xml:space="preserve">Вместо заключения</w:t>
      </w:r>
    </w:p>
    <w:p>
      <w:pPr>
        <w:pStyle w:val="FirstParagraph"/>
      </w:pPr>
      <w:r>
        <w:t xml:space="preserve">Робот с кодами похож на аккуратного бухгалтера: всё по клеточкам, но если клеточку стёрли — паника. Робот с лидаром похож на опытного водителя: найдёт дорогу где угодно, если не перекрыли всё сразу. На складе нужны оба характера. Главное — не нанимать бухгалтера туда, где каждую весну ремонт.</w:t>
      </w:r>
    </w:p>
    <w:bookmarkStart w:id="324" w:name="источники-13"/>
    <w:p>
      <w:pPr>
        <w:pStyle w:val="Heading4"/>
      </w:pPr>
      <w:r>
        <w:t xml:space="preserve">Источники</w:t>
      </w:r>
    </w:p>
    <w:p>
      <w:pPr>
        <w:numPr>
          <w:ilvl w:val="0"/>
          <w:numId w:val="1021"/>
        </w:numPr>
        <w:pStyle w:val="Compact"/>
      </w:pPr>
      <w:r>
        <w:t xml:space="preserve">Hikrobot, спецификации подъёмных роботов серии Q (по данным интегратора Oskon): https://www.oskon.com.tr/en/mobile-robot/lmr</w:t>
      </w:r>
    </w:p>
    <w:p>
      <w:pPr>
        <w:numPr>
          <w:ilvl w:val="0"/>
          <w:numId w:val="1021"/>
        </w:numPr>
        <w:pStyle w:val="Compact"/>
      </w:pPr>
      <w:r>
        <w:t xml:space="preserve">RobotsGuide (IEEE Spectrum), Kiva / Amazon Drive Unit: https://robotsguide.com/robots/kiva</w:t>
      </w:r>
    </w:p>
    <w:p>
      <w:pPr>
        <w:numPr>
          <w:ilvl w:val="0"/>
          <w:numId w:val="1021"/>
        </w:numPr>
        <w:pStyle w:val="Compact"/>
      </w:pPr>
      <w:r>
        <w:t xml:space="preserve">Leuze, «Navigation technologies for AGV» (обзор способов навигации): https://files.leuze.com/shopware/media/00/ff/64/1785485388/Navigation%20technologies%20AGV_EN.pdf</w:t>
      </w:r>
    </w:p>
    <w:p>
      <w:r>
        <w:pict>
          <v:rect style="width:0;height:1.5pt" o:hralign="center" o:hrstd="t" o:hr="t"/>
        </w:pict>
      </w:r>
    </w:p>
    <w:bookmarkEnd w:id="324"/>
    <w:bookmarkEnd w:id="325"/>
    <w:bookmarkEnd w:id="326"/>
    <w:bookmarkStart w:id="337" w:name="X0f52a904ea6fdf0288800cf4caecf088cfc77ec"/>
    <w:p>
      <w:pPr>
        <w:pStyle w:val="Heading2"/>
      </w:pPr>
      <w:r>
        <w:t xml:space="preserve">Lidar or QR Codes: The Robot That Remembers the Way and the Robot That Reads the Signs</w:t>
      </w:r>
    </w:p>
    <w:p>
      <w:pPr>
        <w:pStyle w:val="FirstParagraph"/>
      </w:pPr>
      <w:r>
        <w:rPr>
          <w:bCs/>
          <w:b/>
        </w:rPr>
        <w:t xml:space="preserve">SEO title:</w:t>
      </w:r>
      <w:r>
        <w:t xml:space="preserve"> </w:t>
      </w:r>
      <w:r>
        <w:t xml:space="preserve">Warehouse Robot Navigation: Lidar SLAM or Floor QR Codes?</w:t>
      </w:r>
    </w:p>
    <w:p>
      <w:pPr>
        <w:pStyle w:val="BodyText"/>
      </w:pPr>
      <w:r>
        <w:rPr>
          <w:bCs/>
          <w:b/>
        </w:rPr>
        <w:t xml:space="preserve">Meta description:</w:t>
      </w:r>
      <w:r>
        <w:t xml:space="preserve"> </w:t>
      </w:r>
      <w:r>
        <w:t xml:space="preserve">How warehouse robots find their way: floor QR codes, laser SLAM and reflectors. Accuracy, floor requirements, the cost of changing routes, and where each approach wins. A guide from Aura Robotics.</w:t>
      </w:r>
    </w:p>
    <w:p>
      <w:pPr>
        <w:pStyle w:val="BodyText"/>
      </w:pPr>
      <w:r>
        <w:t xml:space="preserve">There are two ways to find your way around an unfamiliar city. One is to read the street signs and house numbers. The other is to remember: right after the pharmacy, left at the statue. The first works as long as the signs are there. The second, as long as nobody moves the statue.</w:t>
      </w:r>
    </w:p>
    <w:p>
      <w:pPr>
        <w:pStyle w:val="BodyText"/>
      </w:pPr>
      <w:r>
        <w:t xml:space="preserve">Warehouse robots navigate in exactly these two ways. Some read codes on the floor. Others build a laser map of the building and recognise it by the outline of walls, columns and racks. The debate looks technical, but it is usually settled not by IT but by whoever is in charge of rearranging the warehouse.</w:t>
      </w:r>
    </w:p>
    <w:p>
      <w:pPr>
        <w:pStyle w:val="BodyText"/>
      </w:pPr>
      <w:r>
        <w:t xml:space="preserve">At Aura Robotics we source warehouse robots directly from Chinese manufacturers. We have a separate guide on choosing between AGVs and AMRs. Here we go deeper into one question: how a robot knows where it is, and what it costs to explain that again.</w:t>
      </w:r>
    </w:p>
    <w:bookmarkStart w:id="327" w:name="reading-codes-on-the-floor"/>
    <w:p>
      <w:pPr>
        <w:pStyle w:val="Heading3"/>
      </w:pPr>
      <w:r>
        <w:t xml:space="preserve">1. Reading codes on the floor</w:t>
      </w:r>
    </w:p>
    <w:p>
      <w:pPr>
        <w:pStyle w:val="FirstParagraph"/>
      </w:pPr>
      <w:r>
        <w:t xml:space="preserve">A robot with QR-code navigation (more precisely, 2D codes: QR, DataMatrix or a maker’s own markers) looks down with a camera. Codes are stuck to the floor at regular intervals, each one representing exact coordinates. Between codes the robot relies on wheel odometry and an inertial unit, and corrects its position at each code.</w:t>
      </w:r>
    </w:p>
    <w:p>
      <w:pPr>
        <w:pStyle w:val="BodyText"/>
      </w:pPr>
      <w:r>
        <w:t xml:space="preserve">The best-known example is Kiva, which Amazon bought in 2012 for US$775 million. Its drive units read floor codes with a downward camera and codes under the rack they lift with an upward one. Since then, goods-to-person on a code grid has become standard, and Chinese manufacturers now make a great many such machines.</w:t>
      </w:r>
    </w:p>
    <w:bookmarkEnd w:id="327"/>
    <w:bookmarkStart w:id="328" w:name="remembering-the-outline"/>
    <w:p>
      <w:pPr>
        <w:pStyle w:val="Heading3"/>
      </w:pPr>
      <w:r>
        <w:t xml:space="preserve">2. Remembering the outline</w:t>
      </w:r>
    </w:p>
    <w:p>
      <w:pPr>
        <w:pStyle w:val="FirstParagraph"/>
      </w:pPr>
      <w:r>
        <w:t xml:space="preserve">A robot with laser navigation by natural features (laser SLAM) scans the building with a lidar and builds a map. At work it compares what it sees with the map to determine its position. Nothing is stuck to the floor; routes are drawn in software.</w:t>
      </w:r>
    </w:p>
    <w:p>
      <w:pPr>
        <w:pStyle w:val="BodyText"/>
      </w:pPr>
      <w:r>
        <w:t xml:space="preserve">There is an in-between option: laser navigation with reflectors. Reflective targets go on walls and columns, and the robot triangulates from them. Accurate and tolerant of changing surroundings, but the reflectors must be installed and the robot needs to see at least three at all times.</w:t>
      </w:r>
    </w:p>
    <w:p>
      <w:pPr>
        <w:pStyle w:val="BodyText"/>
      </w:pPr>
      <w:r>
        <w:t xml:space="preserve">And there is visual SLAM: the same idea, with a camera instead of a lidar. Cheaper sensors, more sensitive to lighting.</w:t>
      </w:r>
    </w:p>
    <w:bookmarkEnd w:id="328"/>
    <w:bookmarkStart w:id="329" w:name="often-it-is-the-same-robot"/>
    <w:p>
      <w:pPr>
        <w:pStyle w:val="Heading3"/>
      </w:pPr>
      <w:r>
        <w:t xml:space="preserve">3. Often it is the same robot</w:t>
      </w:r>
    </w:p>
    <w:p>
      <w:pPr>
        <w:pStyle w:val="FirstParagraph"/>
      </w:pPr>
      <w:r>
        <w:t xml:space="preserve">Buyers often think they are choosing between two kinds of machine. In practice many makers offer one platform with different navigation. Hikrobot’s Q-series lifting robots, for example, list QR code, laser SLAM and visual SLAM options, with the same stated positioning accuracy: ±10 mm and ±1°.</w:t>
      </w:r>
    </w:p>
    <w:p>
      <w:pPr>
        <w:pStyle w:val="BodyText"/>
      </w:pPr>
      <w:r>
        <w:t xml:space="preserve">So navigation is chosen for your warehouse, not for the model. The robot will accept either option. Your warehouse might not.</w:t>
      </w:r>
    </w:p>
    <w:bookmarkEnd w:id="329"/>
    <w:bookmarkStart w:id="330" w:name="what-codes-do-well"/>
    <w:p>
      <w:pPr>
        <w:pStyle w:val="Heading3"/>
      </w:pPr>
      <w:r>
        <w:t xml:space="preserve">4. What codes do well</w:t>
      </w:r>
    </w:p>
    <w:p>
      <w:pPr>
        <w:pStyle w:val="FirstParagraph"/>
      </w:pPr>
      <w:r>
        <w:rPr>
          <w:bCs/>
          <w:b/>
        </w:rPr>
        <w:t xml:space="preserve">Predictability.</w:t>
      </w:r>
      <w:r>
        <w:t xml:space="preserve"> </w:t>
      </w:r>
      <w:r>
        <w:t xml:space="preserve">The robot always knows which square it is on. Hundreds of machines on one grid run like a timetable.</w:t>
      </w:r>
    </w:p>
    <w:p>
      <w:pPr>
        <w:pStyle w:val="BodyText"/>
      </w:pPr>
      <w:r>
        <w:rPr>
          <w:bCs/>
          <w:b/>
        </w:rPr>
        <w:t xml:space="preserve">Empty halls.</w:t>
      </w:r>
      <w:r>
        <w:t xml:space="preserve"> </w:t>
      </w:r>
      <w:r>
        <w:t xml:space="preserve">Laser SLAM needs landmarks. In a vast uniform hall with identical racks or open space, it has nothing to hold on to. Codes do not care what is around them.</w:t>
      </w:r>
    </w:p>
    <w:p>
      <w:pPr>
        <w:pStyle w:val="BodyText"/>
      </w:pPr>
      <w:r>
        <w:rPr>
          <w:bCs/>
          <w:b/>
        </w:rPr>
        <w:t xml:space="preserve">Sensor cost.</w:t>
      </w:r>
      <w:r>
        <w:t xml:space="preserve"> </w:t>
      </w:r>
      <w:r>
        <w:t xml:space="preserve">A floor-facing camera is simpler and cheaper than a lidar.</w:t>
      </w:r>
    </w:p>
    <w:p>
      <w:pPr>
        <w:pStyle w:val="BodyText"/>
      </w:pPr>
      <w:r>
        <w:t xml:space="preserve">The downsides are just as clear. The floor must be prepared: codes go on a flat, clean surface. They wear under forklift wheels and dirt, and need checking and replacing. Above all, a new route means new codes. Every new street needs new signs.</w:t>
      </w:r>
    </w:p>
    <w:bookmarkEnd w:id="330"/>
    <w:bookmarkStart w:id="331" w:name="what-lidar-does-well"/>
    <w:p>
      <w:pPr>
        <w:pStyle w:val="Heading3"/>
      </w:pPr>
      <w:r>
        <w:t xml:space="preserve">5. What lidar does well</w:t>
      </w:r>
    </w:p>
    <w:p>
      <w:pPr>
        <w:pStyle w:val="FirstParagraph"/>
      </w:pPr>
      <w:r>
        <w:rPr>
          <w:bCs/>
          <w:b/>
        </w:rPr>
        <w:t xml:space="preserve">Flexibility.</w:t>
      </w:r>
      <w:r>
        <w:t xml:space="preserve"> </w:t>
      </w:r>
      <w:r>
        <w:t xml:space="preserve">Routes change with a mouse. A new dispatch zone is a day of an engineer’s work on the map, not a week of a crew with a tape measure.</w:t>
      </w:r>
    </w:p>
    <w:p>
      <w:pPr>
        <w:pStyle w:val="BodyText"/>
      </w:pPr>
      <w:r>
        <w:rPr>
          <w:bCs/>
          <w:b/>
        </w:rPr>
        <w:t xml:space="preserve">Mixed traffic.</w:t>
      </w:r>
      <w:r>
        <w:t xml:space="preserve"> </w:t>
      </w:r>
      <w:r>
        <w:t xml:space="preserve">The lidar also sees obstacles, which matters where people and forklifts share the space.</w:t>
      </w:r>
    </w:p>
    <w:p>
      <w:pPr>
        <w:pStyle w:val="BodyText"/>
      </w:pPr>
      <w:r>
        <w:rPr>
          <w:bCs/>
          <w:b/>
        </w:rPr>
        <w:t xml:space="preserve">Untouched floors.</w:t>
      </w:r>
      <w:r>
        <w:t xml:space="preserve"> </w:t>
      </w:r>
      <w:r>
        <w:t xml:space="preserve">Nothing to stick, nothing to wear off.</w:t>
      </w:r>
    </w:p>
    <w:p>
      <w:pPr>
        <w:pStyle w:val="BodyText"/>
      </w:pPr>
      <w:r>
        <w:t xml:space="preserve">The downsides. Lidar gets confused when the surroundings change too much: pallets that stood along the wall yesterday are in the aisle today, and the room no longer looks familiar. Long identical corridors and glass are awkward too. Dust on the optics reduces accuracy, so the sensor needs cleaning. And a lidar costs more than a camera.</w:t>
      </w:r>
    </w:p>
    <w:p>
      <w:pPr>
        <w:pStyle w:val="BodyText"/>
      </w:pPr>
      <w:r>
        <w:t xml:space="preserve">A code robot is lost when a marker wears off. A lidar robot is lost when someone moves the furniture. People, incidentally, suffer from both.</w:t>
      </w:r>
    </w:p>
    <w:bookmarkEnd w:id="331"/>
    <w:bookmarkStart w:id="332" w:name="what-changing-the-layout-costs"/>
    <w:p>
      <w:pPr>
        <w:pStyle w:val="Heading3"/>
      </w:pPr>
      <w:r>
        <w:t xml:space="preserve">6. What changing the layout costs</w:t>
      </w:r>
    </w:p>
    <w:p>
      <w:pPr>
        <w:pStyle w:val="FirstParagraph"/>
      </w:pPr>
      <w:r>
        <w:t xml:space="preserve">This is the key question, and it should be answered over several years. For arithmetic only.</w:t>
      </w:r>
    </w:p>
    <w:p>
      <w:pPr>
        <w:pStyle w:val="BodyText"/>
      </w:pPr>
      <w:r>
        <w:t xml:space="preserve">A warehouse reorganises a 2,000 m² picking zone once a year before peak season. With code navigation, assume (illustratively) one marker per square metre, and a quarter of them need to be removed and re-laid: 500 markers. At 300 roubles per marker including layout and checking, plus two days at reduced capacity, that is 150,000 roubles of work plus lost throughput.</w:t>
      </w:r>
    </w:p>
    <w:p>
      <w:pPr>
        <w:pStyle w:val="BodyText"/>
      </w:pPr>
      <w:r>
        <w:t xml:space="preserve">With laser SLAM, the same change is a map and route update: say one or two days of an engineer’s time plus test runs. Noticeably less, though not zero.</w:t>
      </w:r>
    </w:p>
    <w:p>
      <w:pPr>
        <w:pStyle w:val="BodyText"/>
      </w:pPr>
      <w:r>
        <w:t xml:space="preserve">If the layout stays the same for years, the maths flips: the codes are laid once, and cheaper camera-based robots pay back faster, especially in large fleets. (Illustrative numbers. Yours will differ, and that is fine.)</w:t>
      </w:r>
    </w:p>
    <w:p>
      <w:pPr>
        <w:pStyle w:val="BodyText"/>
      </w:pPr>
      <w:r>
        <w:t xml:space="preserve">Choose navigation not for the warehouse you have, but for the number of times it will change during the robot’s life.</w:t>
      </w:r>
    </w:p>
    <w:bookmarkEnd w:id="332"/>
    <w:bookmarkStart w:id="333" w:name="a-simple-rule"/>
    <w:p>
      <w:pPr>
        <w:pStyle w:val="Heading3"/>
      </w:pPr>
      <w:r>
        <w:t xml:space="preserve">7. A simple rule</w:t>
      </w:r>
    </w:p>
    <w:p>
      <w:pPr>
        <w:pStyle w:val="FirstParagraph"/>
      </w:pPr>
      <w:r>
        <w:t xml:space="preserve">Codes if: goods-to-person, a dense grid, many robots, a layout stable for years, no people inside the robot zone.</w:t>
      </w:r>
    </w:p>
    <w:p>
      <w:pPr>
        <w:pStyle w:val="BodyText"/>
      </w:pPr>
      <w:r>
        <w:t xml:space="preserve">Lidar if: long routes through different zones, people and forklifts nearby, a layout that changes with the seasons, a floor you cannot touch (leased premises, special coatings).</w:t>
      </w:r>
    </w:p>
    <w:p>
      <w:pPr>
        <w:pStyle w:val="BodyText"/>
      </w:pPr>
      <w:r>
        <w:t xml:space="preserve">Hybrid if: a stable grid in one part of the warehouse and free routes between zones. Many manufacturers offer hybrid navigation, with the robot switching methods zone by zone, and that is often the best answer.</w:t>
      </w:r>
    </w:p>
    <w:bookmarkEnd w:id="333"/>
    <w:bookmarkStart w:id="334" w:name="what-to-ask-the-supplier"/>
    <w:p>
      <w:pPr>
        <w:pStyle w:val="Heading3"/>
      </w:pPr>
      <w:r>
        <w:t xml:space="preserve">8. What to ask the supplier</w:t>
      </w:r>
    </w:p>
    <w:p>
      <w:pPr>
        <w:numPr>
          <w:ilvl w:val="0"/>
          <w:numId w:val="1022"/>
        </w:numPr>
        <w:pStyle w:val="Compact"/>
      </w:pPr>
      <w:r>
        <w:t xml:space="preserve">Which navigation options does this platform offer, and can they be combined?</w:t>
      </w:r>
    </w:p>
    <w:p>
      <w:pPr>
        <w:numPr>
          <w:ilvl w:val="0"/>
          <w:numId w:val="1022"/>
        </w:numPr>
        <w:pStyle w:val="Compact"/>
      </w:pPr>
      <w:r>
        <w:t xml:space="preserve">What are the floor flatness and surface requirements?</w:t>
      </w:r>
    </w:p>
    <w:p>
      <w:pPr>
        <w:numPr>
          <w:ilvl w:val="0"/>
          <w:numId w:val="1022"/>
        </w:numPr>
        <w:pStyle w:val="Compact"/>
      </w:pPr>
      <w:r>
        <w:t xml:space="preserve">How often do codes need checking or the lidar cleaning?</w:t>
      </w:r>
    </w:p>
    <w:p>
      <w:pPr>
        <w:numPr>
          <w:ilvl w:val="0"/>
          <w:numId w:val="1022"/>
        </w:numPr>
        <w:pStyle w:val="Compact"/>
      </w:pPr>
      <w:r>
        <w:t xml:space="preserve">How long does a route change take, and who does it: us or you?</w:t>
      </w:r>
    </w:p>
    <w:p>
      <w:pPr>
        <w:numPr>
          <w:ilvl w:val="0"/>
          <w:numId w:val="1022"/>
        </w:numPr>
        <w:pStyle w:val="Compact"/>
      </w:pPr>
      <w:r>
        <w:t xml:space="preserve">What does the robot do when it does not recognise a place or cannot see a marker?</w:t>
      </w:r>
    </w:p>
    <w:p>
      <w:pPr>
        <w:numPr>
          <w:ilvl w:val="0"/>
          <w:numId w:val="1022"/>
        </w:numPr>
        <w:pStyle w:val="Compact"/>
      </w:pPr>
      <w:r>
        <w:t xml:space="preserve">What is the stopping accuracy at a station, and under what conditions is it specified?</w:t>
      </w:r>
    </w:p>
    <w:bookmarkEnd w:id="334"/>
    <w:bookmarkStart w:id="335" w:name="test-the-unit-not-the-catalogue-5"/>
    <w:p>
      <w:pPr>
        <w:pStyle w:val="Heading3"/>
      </w:pPr>
      <w:r>
        <w:t xml:space="preserve">9. Test the unit, not the catalogue</w:t>
      </w:r>
    </w:p>
    <w:p>
      <w:pPr>
        <w:pStyle w:val="FirstParagraph"/>
      </w:pPr>
      <w:r>
        <w:t xml:space="preserve">We match robots and navigation to your warehouse from partner factories, calculate payback including future layout changes, show you the actual unit with its serial number on video from the factory floor and test it before shipment. You can see both approaches running in real Chinese warehouses on an Aura Robotics Tour buying trip.</w:t>
      </w:r>
    </w:p>
    <w:bookmarkEnd w:id="335"/>
    <w:bookmarkStart w:id="336" w:name="the-bottom-line-14"/>
    <w:p>
      <w:pPr>
        <w:pStyle w:val="Heading3"/>
      </w:pPr>
      <w:r>
        <w:t xml:space="preserve">The bottom line</w:t>
      </w:r>
    </w:p>
    <w:p>
      <w:pPr>
        <w:pStyle w:val="FirstParagraph"/>
      </w:pPr>
      <w:r>
        <w:t xml:space="preserve">A code robot is like a meticulous accountant: everything in neat squares, and panic if one square is erased. A lidar robot is like an experienced driver: it will find a way anywhere, unless every road is closed at once. A warehouse needs both temperaments. Just don’t hire the accountant for a building that gets renovated every spring.</w:t>
      </w:r>
    </w:p>
    <w:p>
      <w:r>
        <w:br w:type="page"/>
      </w:r>
    </w:p>
    <w:bookmarkEnd w:id="336"/>
    <w:bookmarkEnd w:id="337"/>
    <w:bookmarkEnd w:id="338"/>
    <w:bookmarkStart w:id="362" w:name="Xf10b3116f7d8c9156a6b3804232c14b01f98064"/>
    <w:p>
      <w:pPr>
        <w:pStyle w:val="Heading1"/>
      </w:pPr>
      <w:r>
        <w:t xml:space="preserve">№16 · 16 ноября · Дельта или SCARA: паук над конвейером и рука на столе</w:t>
      </w:r>
    </w:p>
    <w:p>
      <w:pPr>
        <w:pStyle w:val="FirstParagraph"/>
      </w:pPr>
      <w:r>
        <w:rPr>
          <w:iCs/>
          <w:i/>
        </w:rPr>
        <w:t xml:space="preserve">Дата публикации: Пн, 16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7438 / EN 6610</w:t>
      </w:r>
    </w:p>
    <w:bookmarkStart w:id="350" w:name="X25c6092752109bcdd4bfc76ad2a3f1b91087f40"/>
    <w:p>
      <w:pPr>
        <w:pStyle w:val="Heading2"/>
      </w:pPr>
      <w:r>
        <w:t xml:space="preserve">Дельта или SCARA: паук над конвейером и рука на столе</w:t>
      </w:r>
    </w:p>
    <w:p>
      <w:pPr>
        <w:pStyle w:val="FirstParagraph"/>
      </w:pPr>
      <w:r>
        <w:rPr>
          <w:bCs/>
          <w:b/>
        </w:rPr>
        <w:t xml:space="preserve">SEO-заголовок:</w:t>
      </w:r>
      <w:r>
        <w:t xml:space="preserve"> </w:t>
      </w:r>
      <w:r>
        <w:t xml:space="preserve">Дельта-робот или SCARA: какой робот выбрать для быстрой упаковки</w:t>
      </w:r>
    </w:p>
    <w:p>
      <w:pPr>
        <w:pStyle w:val="BodyText"/>
      </w:pPr>
      <w:r>
        <w:rPr>
          <w:bCs/>
          <w:b/>
        </w:rPr>
        <w:t xml:space="preserve">Meta description:</w:t>
      </w:r>
      <w:r>
        <w:t xml:space="preserve"> </w:t>
      </w:r>
      <w:r>
        <w:t xml:space="preserve">Сравнение дельта-роботов и SCARA для упаковки и сортировки: скорость, грузоподъёмность, рабочая зона, монтаж, пищевое исполнение и расчёт количества роботов на линию. Гид от Aura Robotics.</w:t>
      </w:r>
    </w:p>
    <w:p>
      <w:pPr>
        <w:pStyle w:val="BodyText"/>
      </w:pPr>
      <w:r>
        <w:t xml:space="preserve">На упаковочной линии есть два робота, которых чаще всего путают, хотя выглядят они совершенно по-разному. Дельта-робот висит над конвейером, как паук на трёх лапках, и хватает печенье быстрее, чем вы успеваете его разглядеть. SCARA стоит на столе, как настольная лампа с очень деловым характером, и переставляет детали точно в гнёзда.</w:t>
      </w:r>
    </w:p>
    <w:p>
      <w:pPr>
        <w:pStyle w:val="BodyText"/>
      </w:pPr>
      <w:r>
        <w:t xml:space="preserve">Путают их потому, что в каталогах у обоих написано одно и то же: «высокоскоростной робот для операций взять-положить». Это правда. Только «взять» и «положить» у них означают разное.</w:t>
      </w:r>
    </w:p>
    <w:p>
      <w:pPr>
        <w:pStyle w:val="BodyText"/>
      </w:pPr>
      <w:r>
        <w:t xml:space="preserve">Мы в Aura Robotics закупаем роботов для упаковки и пищевых производств напрямую на китайских заводах. Ниже разбор, где выигрывает дельта, где SCARA и как не купить паука туда, где нужна рука.</w:t>
      </w:r>
    </w:p>
    <w:bookmarkStart w:id="339" w:name="устройство-откуда-берётся-скорость"/>
    <w:p>
      <w:pPr>
        <w:pStyle w:val="Heading3"/>
      </w:pPr>
      <w:r>
        <w:t xml:space="preserve">1. Устройство: откуда берётся скорость</w:t>
      </w:r>
    </w:p>
    <w:p>
      <w:pPr>
        <w:pStyle w:val="FirstParagraph"/>
      </w:pPr>
      <w:r>
        <w:t xml:space="preserve">У дельта-робота три (иногда четыре) лёгких параллельных рычага сходятся к одной маленькой площадке с захватом. Тяжёлые двигатели неподвижно закреплены наверху, на основании, а двигается только лёгкая конструкция из рычагов и тяг. Малая подвижная масса — это огромные ускорения. Отсюда скорость.</w:t>
      </w:r>
    </w:p>
    <w:p>
      <w:pPr>
        <w:pStyle w:val="BodyText"/>
      </w:pPr>
      <w:r>
        <w:t xml:space="preserve">SCARA — это рука из двух горизонтальных звеньев и вертикальной оси на конце. Она жёсткая в вертикальном направлении и податливая в горизонтальном, что идеально для вставки детали в гнездо: надавить можно, а перекосить трудно. Двигатели частично едут вместе с рукой, поэтому подвижная масса больше, но и грузоподъёмность больше.</w:t>
      </w:r>
    </w:p>
    <w:p>
      <w:pPr>
        <w:pStyle w:val="BodyText"/>
      </w:pPr>
      <w:r>
        <w:t xml:space="preserve">Паук быстр, потому что лёгок. Рука сильна, потому что не стесняется своего веса.</w:t>
      </w:r>
    </w:p>
    <w:bookmarkEnd w:id="339"/>
    <w:bookmarkStart w:id="340" w:name="скорость-что-пишут-в-паспорте"/>
    <w:p>
      <w:pPr>
        <w:pStyle w:val="Heading3"/>
      </w:pPr>
      <w:r>
        <w:t xml:space="preserve">2. Скорость: что пишут в паспорте</w:t>
      </w:r>
    </w:p>
    <w:p>
      <w:pPr>
        <w:pStyle w:val="FirstParagraph"/>
      </w:pPr>
      <w:r>
        <w:t xml:space="preserve">Дельта. ABB указывает для своего IRB 365 до 120 захватов в минуту для продуктов массой 1 кг. Это паспортная цифра в оговорённых условиях, но она хорошо показывает класс: около двух операций в секунду.</w:t>
      </w:r>
    </w:p>
    <w:p>
      <w:pPr>
        <w:pStyle w:val="BodyText"/>
      </w:pPr>
      <w:r>
        <w:t xml:space="preserve">SCARA. У Inovance серии IR-S7 стандартный цикл указан от 0,351 с. Стандартный цикл — лабораторный тест: подъём на 25 мм, перемещение на 300 мм по горизонтали, опускание и обратный путь. Если просто разделить минуту на 0,351 с, получится около 170 циклов, но в реальной задаче с камерой, конвейером, срабатыванием захвата и ускорениями под реальную массу цифра будет заметно ниже. Так же, впрочем, как и у дельты.</w:t>
      </w:r>
    </w:p>
    <w:p>
      <w:pPr>
        <w:pStyle w:val="BodyText"/>
      </w:pPr>
      <w:r>
        <w:t xml:space="preserve">Поэтому паспортные скорости двух роботов напрямую не сравнивают. Сравнивают такт на вашей операции, с вашим продуктом и вашим захватом.</w:t>
      </w:r>
    </w:p>
    <w:p>
      <w:pPr>
        <w:pStyle w:val="BodyText"/>
      </w:pPr>
      <w:r>
        <w:t xml:space="preserve">Паспортная скорость — это скорость робота в вакууме. Ваш цех не вакуум, хотя иногда к нему стремится.</w:t>
      </w:r>
    </w:p>
    <w:bookmarkEnd w:id="340"/>
    <w:bookmarkStart w:id="341" w:name="Xabfd7503b8564faed8c2e7d8d905b8c70b6d695"/>
    <w:p>
      <w:pPr>
        <w:pStyle w:val="Heading3"/>
      </w:pPr>
      <w:r>
        <w:t xml:space="preserve">3. Грузоподъёмность: граммы против килограммов</w:t>
      </w:r>
    </w:p>
    <w:p>
      <w:pPr>
        <w:pStyle w:val="FirstParagraph"/>
      </w:pPr>
      <w:r>
        <w:t xml:space="preserve">Дельта — робот для лёгкого. У семейства ABB IRB 360 варианты по грузоподъёмности от 1 до 8 кг, у IRB 365 — 1,5 кг. Типичная работа: конфеты, печенье, пакетики, блистеры, мелкая выпечка.</w:t>
      </w:r>
    </w:p>
    <w:p>
      <w:pPr>
        <w:pStyle w:val="BodyText"/>
      </w:pPr>
      <w:r>
        <w:t xml:space="preserve">SCARA тянет больше. У китайского производителя EVST линейка SCARA перекрывает диапазон от 3 до 20 кг. Это уже не только упаковка, но и сборка, загрузка лотков, перекладка деталей и небольших коробок.</w:t>
      </w:r>
    </w:p>
    <w:p>
      <w:pPr>
        <w:pStyle w:val="BodyText"/>
      </w:pPr>
      <w:r>
        <w:t xml:space="preserve">Если продукт весит граммы и его много, смотрите на дельту. Если килограммы и нужна точная укладка, смотрите на SCARA. Между ними — зона, где решает геометрия.</w:t>
      </w:r>
    </w:p>
    <w:bookmarkEnd w:id="341"/>
    <w:bookmarkStart w:id="342" w:name="рабочая-зона-купол-и-сектор"/>
    <w:p>
      <w:pPr>
        <w:pStyle w:val="Heading3"/>
      </w:pPr>
      <w:r>
        <w:t xml:space="preserve">4. Рабочая зона: купол и сектор</w:t>
      </w:r>
    </w:p>
    <w:p>
      <w:pPr>
        <w:pStyle w:val="FirstParagraph"/>
      </w:pPr>
      <w:r>
        <w:t xml:space="preserve">Дельта работает в зоне под собой, похожей на перевёрнутый купол или невысокий цилиндр. У IRB 360 диаметр рабочей зоны от 1,13 до 1,6 м, у IRB 365 — от 800 до 1300 мм. Вертикальный ход при этом небольшой: дельта не любит глубоких коробок.</w:t>
      </w:r>
    </w:p>
    <w:p>
      <w:pPr>
        <w:pStyle w:val="BodyText"/>
      </w:pPr>
      <w:r>
        <w:t xml:space="preserve">SCARA работает в горизонтальном секторе вокруг основания. У EVST вылет от 400 до 1000 мм, у Inovance IR-S7 — 500–700 мм. Вертикальная ось длиннее, поэтому SCARA удобнее, когда надо опустить продукт в глубокий короб или вставить деталь в гнездо.</w:t>
      </w:r>
    </w:p>
    <w:p>
      <w:pPr>
        <w:pStyle w:val="BodyText"/>
      </w:pPr>
      <w:r>
        <w:t xml:space="preserve">Ещё одно отличие — точность. У SCARA классов 3–20 кг повторяемость порядка ±0,01–0,05 мм. Для сборки электроники это важно. Для печенья — нет: печенье не знает, что такое сотая миллиметра.</w:t>
      </w:r>
    </w:p>
    <w:bookmarkEnd w:id="342"/>
    <w:bookmarkStart w:id="343" w:name="монтаж-рама-над-линией-или-стол-рядом"/>
    <w:p>
      <w:pPr>
        <w:pStyle w:val="Heading3"/>
      </w:pPr>
      <w:r>
        <w:t xml:space="preserve">5. Монтаж: рама над линией или стол рядом</w:t>
      </w:r>
    </w:p>
    <w:p>
      <w:pPr>
        <w:pStyle w:val="FirstParagraph"/>
      </w:pPr>
      <w:r>
        <w:t xml:space="preserve">Дельту ставят сверху. Значит, нужна жёсткая рама над конвейером, и её жёсткость прямо влияет на скорость: если рама дрожит, робот работает медленнее или неточнее. Рама — отдельная строка в бюджете и отдельный вопрос к высоте потолка и обслуживанию.</w:t>
      </w:r>
    </w:p>
    <w:p>
      <w:pPr>
        <w:pStyle w:val="BodyText"/>
      </w:pPr>
      <w:r>
        <w:t xml:space="preserve">SCARA крепится к столу или основанию рядом с линией, занимает мало места и проще переставляется. Если на линии тесно, а сверху проходят коммуникации, это может решить выбор раньше, чем дойдёт до скорости.</w:t>
      </w:r>
    </w:p>
    <w:bookmarkEnd w:id="343"/>
    <w:bookmarkStart w:id="344" w:name="пищевое-исполнение"/>
    <w:p>
      <w:pPr>
        <w:pStyle w:val="Heading3"/>
      </w:pPr>
      <w:r>
        <w:t xml:space="preserve">6. Пищевое исполнение</w:t>
      </w:r>
    </w:p>
    <w:p>
      <w:pPr>
        <w:pStyle w:val="FirstParagraph"/>
      </w:pPr>
      <w:r>
        <w:t xml:space="preserve">Дельта висит прямо над продуктом. Поэтому для пищевых производств её гигиеническая конструкция — не опция, а условие. У ABB есть нержавеющий вариант IRB 360 с подтверждённой защитой IP69K, который моют промышленными моющими средствами и горячей водой под высоким давлением.</w:t>
      </w:r>
    </w:p>
    <w:p>
      <w:pPr>
        <w:pStyle w:val="BodyText"/>
      </w:pPr>
      <w:r>
        <w:t xml:space="preserve">У SCARA тоже бывают исполнения для чистых помещений и защищённые версии. Но если продукт открытый, а линия моется каждую смену, спрашивайте у производителя конкретный класс защиты и материал, а не слово «пищевой».</w:t>
      </w:r>
    </w:p>
    <w:p>
      <w:pPr>
        <w:pStyle w:val="BodyText"/>
      </w:pPr>
      <w:r>
        <w:t xml:space="preserve">Над открытым продуктом робот должен быть чище, чем сам продукт. Иначе это уже не упаковка, а ингредиент.</w:t>
      </w:r>
    </w:p>
    <w:bookmarkEnd w:id="344"/>
    <w:bookmarkStart w:id="345" w:name="сколько-роботов-нужно-условный-расчёт"/>
    <w:p>
      <w:pPr>
        <w:pStyle w:val="Heading3"/>
      </w:pPr>
      <w:r>
        <w:t xml:space="preserve">7. Сколько роботов нужно: условный расчёт</w:t>
      </w:r>
    </w:p>
    <w:p>
      <w:pPr>
        <w:pStyle w:val="FirstParagraph"/>
      </w:pPr>
      <w:r>
        <w:t xml:space="preserve">Пример только для арифметики. Линия выдаёт 400 конфет в минуту, их надо разложить в лотки. Пусть реальная производительность дельты на этой операции с камерой и отслеживанием конвейера — 100 захватов в минуту. Нужно 4 робота, а с запасом на неравномерный поток и пропуски — 5.</w:t>
      </w:r>
    </w:p>
    <w:p>
      <w:pPr>
        <w:pStyle w:val="BodyText"/>
      </w:pPr>
      <w:r>
        <w:t xml:space="preserve">SCARA на этой операции при реальном цикле, скажем, 0,6 с даст около 100 операций в минуту, но ей нужно место сбоку от конвейера и меньше подходит работа «на лету». Если же продукт — коробочки по 3 кг, которые укладывают в короб, дельта отпадает сразу по грузоподъёмности, и вопрос решён без расчёта. (Цифры условные. Ваши будут другими, и это нормально.)</w:t>
      </w:r>
    </w:p>
    <w:bookmarkEnd w:id="345"/>
    <w:bookmarkStart w:id="346" w:name="короткое-правило"/>
    <w:p>
      <w:pPr>
        <w:pStyle w:val="Heading3"/>
      </w:pPr>
      <w:r>
        <w:t xml:space="preserve">8. Короткое правило</w:t>
      </w:r>
    </w:p>
    <w:p>
      <w:pPr>
        <w:pStyle w:val="FirstParagraph"/>
      </w:pPr>
      <w:r>
        <w:t xml:space="preserve">Дельта: лёгкий продукт, высокий поток, работа с движущегося конвейера с камерой, гигиеническое исполнение, есть место для рамы.</w:t>
      </w:r>
    </w:p>
    <w:p>
      <w:pPr>
        <w:pStyle w:val="BodyText"/>
      </w:pPr>
      <w:r>
        <w:t xml:space="preserve">SCARA: продукт тяжелее, точная укладка или вставка, глубокая тара, загрузка лотков, сборка, тесно сверху и мало места сбоку.</w:t>
      </w:r>
    </w:p>
    <w:bookmarkEnd w:id="346"/>
    <w:bookmarkStart w:id="347" w:name="проверяйте-экземпляр-а-не-каталог-6"/>
    <w:p>
      <w:pPr>
        <w:pStyle w:val="Heading3"/>
      </w:pPr>
      <w:r>
        <w:t xml:space="preserve">9. Проверяйте экземпляр, а не каталог</w:t>
      </w:r>
    </w:p>
    <w:p>
      <w:pPr>
        <w:pStyle w:val="FirstParagraph"/>
      </w:pPr>
      <w:r>
        <w:t xml:space="preserve">Мы подбираем роботов для упаковки на заводах-партнёрах, считаем такт и окупаемость на вашем продукте, показываем конкретный экземпляр с серийным номером на видео прямо из цеха и до отгрузки тестируем его на вашей операции. Если есть возможность, привозите образцы продукта: робот, который быстро перекладывает пластиковые кубики, не обязательно так же быстро перекладывает зефир. Увидеть такие линии вживую можно в закупочной поездке Aura Robotics Tour.</w:t>
      </w:r>
    </w:p>
    <w:bookmarkEnd w:id="347"/>
    <w:bookmarkStart w:id="349" w:name="вместо-заключения-15"/>
    <w:p>
      <w:pPr>
        <w:pStyle w:val="Heading3"/>
      </w:pPr>
      <w:r>
        <w:t xml:space="preserve">Вместо заключения</w:t>
      </w:r>
    </w:p>
    <w:p>
      <w:pPr>
        <w:pStyle w:val="FirstParagraph"/>
      </w:pPr>
      <w:r>
        <w:t xml:space="preserve">Дельта — это спринтер, которому нельзя давать тяжёлое. SCARA — это мастер, которого нельзя торопить больше, чем он может. Хорошая линия получается, когда каждый занят своим делом. Плохая — когда спринтера заставили таскать ящики, а мастера — ловить конфеты на лету. Оба справятся. Ни один не будет счастлив.</w:t>
      </w:r>
    </w:p>
    <w:bookmarkStart w:id="348" w:name="источники-14"/>
    <w:p>
      <w:pPr>
        <w:pStyle w:val="Heading4"/>
      </w:pPr>
      <w:r>
        <w:t xml:space="preserve">Источники</w:t>
      </w:r>
    </w:p>
    <w:p>
      <w:pPr>
        <w:numPr>
          <w:ilvl w:val="0"/>
          <w:numId w:val="1023"/>
        </w:numPr>
        <w:pStyle w:val="Compact"/>
      </w:pPr>
      <w:r>
        <w:t xml:space="preserve">ABB Robotics, IRB 360 FlexPicker: https://www.abb.com/global/en/areas/robotics/products/robots/delta-robots/irb-360</w:t>
      </w:r>
    </w:p>
    <w:p>
      <w:pPr>
        <w:numPr>
          <w:ilvl w:val="0"/>
          <w:numId w:val="1023"/>
        </w:numPr>
        <w:pStyle w:val="Compact"/>
      </w:pPr>
      <w:r>
        <w:t xml:space="preserve">ABB Robotics, IRB 365 FlexPicker: https://www.abb.com/global/en/areas/robotics/products/robots/delta-robots/irb-365</w:t>
      </w:r>
    </w:p>
    <w:p>
      <w:pPr>
        <w:numPr>
          <w:ilvl w:val="0"/>
          <w:numId w:val="1023"/>
        </w:numPr>
        <w:pStyle w:val="Compact"/>
      </w:pPr>
      <w:r>
        <w:t xml:space="preserve">Inovance, IR-S7 Series SCARA Robot: https://www.inovance.com/global/content/details_815_403270.html</w:t>
      </w:r>
    </w:p>
    <w:p>
      <w:pPr>
        <w:numPr>
          <w:ilvl w:val="0"/>
          <w:numId w:val="1023"/>
        </w:numPr>
        <w:pStyle w:val="Compact"/>
      </w:pPr>
      <w:r>
        <w:t xml:space="preserve">EVST, «How to Choose a SCARA Robot: Payload, Reach &amp; Cycle Time» (2026): https://www.evsint.com/how-to-choose-scara-robot-payload-reach-cycle-time-2026/</w:t>
      </w:r>
    </w:p>
    <w:p>
      <w:r>
        <w:pict>
          <v:rect style="width:0;height:1.5pt" o:hralign="center" o:hrstd="t" o:hr="t"/>
        </w:pict>
      </w:r>
    </w:p>
    <w:bookmarkEnd w:id="348"/>
    <w:bookmarkEnd w:id="349"/>
    <w:bookmarkEnd w:id="350"/>
    <w:bookmarkStart w:id="361" w:name="X0ddbec69c7126f71de07a93b0418f8a08adb4a6"/>
    <w:p>
      <w:pPr>
        <w:pStyle w:val="Heading2"/>
      </w:pPr>
      <w:r>
        <w:t xml:space="preserve">Delta or SCARA: The Spider Above the Conveyor and the Arm on the Table</w:t>
      </w:r>
    </w:p>
    <w:p>
      <w:pPr>
        <w:pStyle w:val="FirstParagraph"/>
      </w:pPr>
      <w:r>
        <w:rPr>
          <w:bCs/>
          <w:b/>
        </w:rPr>
        <w:t xml:space="preserve">SEO title:</w:t>
      </w:r>
      <w:r>
        <w:t xml:space="preserve"> </w:t>
      </w:r>
      <w:r>
        <w:t xml:space="preserve">Delta Robot vs SCARA: Which Robot to Choose for High-Speed Packaging</w:t>
      </w:r>
    </w:p>
    <w:p>
      <w:pPr>
        <w:pStyle w:val="BodyText"/>
      </w:pPr>
      <w:r>
        <w:rPr>
          <w:bCs/>
          <w:b/>
        </w:rPr>
        <w:t xml:space="preserve">Meta description:</w:t>
      </w:r>
      <w:r>
        <w:t xml:space="preserve"> </w:t>
      </w:r>
      <w:r>
        <w:t xml:space="preserve">Delta robots and SCARAs compared for packaging and sorting: speed, payload, work envelope, mounting, food-grade design and how many robots a line needs. A guide from Aura Robotics.</w:t>
      </w:r>
    </w:p>
    <w:p>
      <w:pPr>
        <w:pStyle w:val="BodyText"/>
      </w:pPr>
      <w:r>
        <w:t xml:space="preserve">Two robots on a packaging line get mixed up more than any others, even though they look nothing alike. The delta hangs over the conveyor like a three-legged spider and snatches biscuits faster than you can see them. The SCARA sits on the table like a desk lamp with a serious work ethic and places parts precisely into nests.</w:t>
      </w:r>
    </w:p>
    <w:p>
      <w:pPr>
        <w:pStyle w:val="BodyText"/>
      </w:pPr>
      <w:r>
        <w:t xml:space="preserve">They get mixed up because both catalogues say the same thing:</w:t>
      </w:r>
      <w:r>
        <w:t xml:space="preserve"> </w:t>
      </w:r>
      <w:r>
        <w:t xml:space="preserve">“</w:t>
      </w:r>
      <w:r>
        <w:t xml:space="preserve">high-speed pick-and-place robot</w:t>
      </w:r>
      <w:r>
        <w:t xml:space="preserve">”</w:t>
      </w:r>
      <w:r>
        <w:t xml:space="preserve">. True. It is just that</w:t>
      </w:r>
      <w:r>
        <w:t xml:space="preserve"> </w:t>
      </w:r>
      <w:r>
        <w:t xml:space="preserve">“</w:t>
      </w:r>
      <w:r>
        <w:t xml:space="preserve">pick</w:t>
      </w:r>
      <w:r>
        <w:t xml:space="preserve">”</w:t>
      </w:r>
      <w:r>
        <w:t xml:space="preserve"> </w:t>
      </w:r>
      <w:r>
        <w:t xml:space="preserve">and</w:t>
      </w:r>
      <w:r>
        <w:t xml:space="preserve"> </w:t>
      </w:r>
      <w:r>
        <w:t xml:space="preserve">“</w:t>
      </w:r>
      <w:r>
        <w:t xml:space="preserve">place</w:t>
      </w:r>
      <w:r>
        <w:t xml:space="preserve">”</w:t>
      </w:r>
      <w:r>
        <w:t xml:space="preserve"> </w:t>
      </w:r>
      <w:r>
        <w:t xml:space="preserve">mean different things to each of them.</w:t>
      </w:r>
    </w:p>
    <w:p>
      <w:pPr>
        <w:pStyle w:val="BodyText"/>
      </w:pPr>
      <w:r>
        <w:t xml:space="preserve">At Aura Robotics we source robots for packaging and food production directly from Chinese manufacturers. Here is where the delta wins, where the SCARA wins, and how not to buy a spider for a job that needs an arm.</w:t>
      </w:r>
    </w:p>
    <w:bookmarkStart w:id="351" w:name="design-where-the-speed-comes-from"/>
    <w:p>
      <w:pPr>
        <w:pStyle w:val="Heading3"/>
      </w:pPr>
      <w:r>
        <w:t xml:space="preserve">1. Design: where the speed comes from</w:t>
      </w:r>
    </w:p>
    <w:p>
      <w:pPr>
        <w:pStyle w:val="FirstParagraph"/>
      </w:pPr>
      <w:r>
        <w:t xml:space="preserve">A delta has three (sometimes four) light parallel arms converging on a small platform with the gripper. The heavy motors are fixed at the top, on the base, and only the light linkage moves. Low moving mass means very high acceleration. That is the speed.</w:t>
      </w:r>
    </w:p>
    <w:p>
      <w:pPr>
        <w:pStyle w:val="BodyText"/>
      </w:pPr>
      <w:r>
        <w:t xml:space="preserve">A SCARA is an arm of two horizontal links with a vertical axis at the end. It is stiff vertically and compliant horizontally, ideal for inserting a part: you can push down without twisting it. Some motors travel with the arm, so moving mass is higher, but so is payload.</w:t>
      </w:r>
    </w:p>
    <w:p>
      <w:pPr>
        <w:pStyle w:val="BodyText"/>
      </w:pPr>
      <w:r>
        <w:t xml:space="preserve">The spider is fast because it is light. The arm is strong because it is not ashamed of its weight.</w:t>
      </w:r>
    </w:p>
    <w:bookmarkEnd w:id="351"/>
    <w:bookmarkStart w:id="352" w:name="speed-what-the-datasheet-says"/>
    <w:p>
      <w:pPr>
        <w:pStyle w:val="Heading3"/>
      </w:pPr>
      <w:r>
        <w:t xml:space="preserve">2. Speed: what the datasheet says</w:t>
      </w:r>
    </w:p>
    <w:p>
      <w:pPr>
        <w:pStyle w:val="FirstParagraph"/>
      </w:pPr>
      <w:r>
        <w:t xml:space="preserve">Delta. ABB states up to 120 picks per minute for its IRB 365 with 1 kg products. It is a rated figure under specified conditions, but it shows the class: about two operations per second.</w:t>
      </w:r>
    </w:p>
    <w:p>
      <w:pPr>
        <w:pStyle w:val="BodyText"/>
      </w:pPr>
      <w:r>
        <w:t xml:space="preserve">SCARA. Inovance gives a standard cycle time from 0.351 s for its IR-S7 series. The standard cycle is a lab test: up 25 mm, across 300 mm, down, and back again. Divide a minute by 0.351 s and you get about 170 cycles, but a real task with vision, a moving conveyor, gripper actuation and real loads will be noticeably slower. The same applies to the delta.</w:t>
      </w:r>
    </w:p>
    <w:p>
      <w:pPr>
        <w:pStyle w:val="BodyText"/>
      </w:pPr>
      <w:r>
        <w:t xml:space="preserve">So you do not compare datasheet speeds directly. You compare cycle time on your operation, with your product and your gripper.</w:t>
      </w:r>
    </w:p>
    <w:p>
      <w:pPr>
        <w:pStyle w:val="BodyText"/>
      </w:pPr>
      <w:r>
        <w:t xml:space="preserve">Rated speed is speed in a vacuum. Your factory is not a vacuum, although some days it feels that way.</w:t>
      </w:r>
    </w:p>
    <w:bookmarkEnd w:id="352"/>
    <w:bookmarkStart w:id="353" w:name="payload-grams-versus-kilograms"/>
    <w:p>
      <w:pPr>
        <w:pStyle w:val="Heading3"/>
      </w:pPr>
      <w:r>
        <w:t xml:space="preserve">3. Payload: grams versus kilograms</w:t>
      </w:r>
    </w:p>
    <w:p>
      <w:pPr>
        <w:pStyle w:val="FirstParagraph"/>
      </w:pPr>
      <w:r>
        <w:t xml:space="preserve">The delta is for light items. ABB’s IRB 360 family covers 1 to 8 kg; the IRB 365 handles 1.5 kg. Typical jobs: sweets, biscuits, sachets, blister packs, small bakery products.</w:t>
      </w:r>
    </w:p>
    <w:p>
      <w:pPr>
        <w:pStyle w:val="BodyText"/>
      </w:pPr>
      <w:r>
        <w:t xml:space="preserve">The SCARA carries more. Chinese manufacturer EVST’s SCARA range spans 3 to 20 kg. That covers not just packaging but assembly, tray loading and moving parts and small boxes.</w:t>
      </w:r>
    </w:p>
    <w:p>
      <w:pPr>
        <w:pStyle w:val="BodyText"/>
      </w:pPr>
      <w:r>
        <w:t xml:space="preserve">Grams in high volume: look at a delta. Kilograms with precise placement: look at a SCARA. In between, geometry decides.</w:t>
      </w:r>
    </w:p>
    <w:bookmarkEnd w:id="353"/>
    <w:bookmarkStart w:id="354" w:name="work-envelope-dome-versus-sector"/>
    <w:p>
      <w:pPr>
        <w:pStyle w:val="Heading3"/>
      </w:pPr>
      <w:r>
        <w:t xml:space="preserve">4. Work envelope: dome versus sector</w:t>
      </w:r>
    </w:p>
    <w:p>
      <w:pPr>
        <w:pStyle w:val="FirstParagraph"/>
      </w:pPr>
      <w:r>
        <w:t xml:space="preserve">A delta works in the space beneath it, shaped like an inverted dome or a shallow cylinder. IRB 360 covers a diameter of 1.13 to 1.6 m, IRB 365 from 800 to 1,300 mm. Vertical travel is limited: deltas do not like deep cartons.</w:t>
      </w:r>
    </w:p>
    <w:p>
      <w:pPr>
        <w:pStyle w:val="BodyText"/>
      </w:pPr>
      <w:r>
        <w:t xml:space="preserve">A SCARA works in a horizontal sector around its base. EVST models reach 400 to 1,000 mm, Inovance IR-S7 500–700 mm. The longer vertical axis makes the SCARA better at lowering product into a deep case or inserting a part.</w:t>
      </w:r>
    </w:p>
    <w:p>
      <w:pPr>
        <w:pStyle w:val="BodyText"/>
      </w:pPr>
      <w:r>
        <w:t xml:space="preserve">Precision differs too. SCARAs in the 3–20 kg class offer repeatability of around ±0.01–0.05 mm. That matters for electronics assembly. Not for biscuits: biscuits have no idea what a hundredth of a millimetre is.</w:t>
      </w:r>
    </w:p>
    <w:bookmarkEnd w:id="354"/>
    <w:bookmarkStart w:id="355" w:name="X729b2ef53de99defcf120154d4b9356c10dbcd3"/>
    <w:p>
      <w:pPr>
        <w:pStyle w:val="Heading3"/>
      </w:pPr>
      <w:r>
        <w:t xml:space="preserve">5. Mounting: a frame overhead or a table alongside</w:t>
      </w:r>
    </w:p>
    <w:p>
      <w:pPr>
        <w:pStyle w:val="FirstParagraph"/>
      </w:pPr>
      <w:r>
        <w:t xml:space="preserve">A delta is mounted from above. You need a rigid frame over the conveyor, and its rigidity directly affects speed: if the frame shakes, the robot runs slower or less accurately. The frame is a separate budget line and a separate question about ceiling height and maintenance access.</w:t>
      </w:r>
    </w:p>
    <w:p>
      <w:pPr>
        <w:pStyle w:val="BodyText"/>
      </w:pPr>
      <w:r>
        <w:t xml:space="preserve">A SCARA bolts to a table or base beside the line, takes little space and is easier to move. If the line is cramped and there are services overhead, that may decide the matter before speed even comes up.</w:t>
      </w:r>
    </w:p>
    <w:bookmarkEnd w:id="355"/>
    <w:bookmarkStart w:id="356" w:name="food-grade-design"/>
    <w:p>
      <w:pPr>
        <w:pStyle w:val="Heading3"/>
      </w:pPr>
      <w:r>
        <w:t xml:space="preserve">6. Food-grade design</w:t>
      </w:r>
    </w:p>
    <w:p>
      <w:pPr>
        <w:pStyle w:val="FirstParagraph"/>
      </w:pPr>
      <w:r>
        <w:t xml:space="preserve">A delta hangs directly above the product, so hygienic design is not an option in food plants, it is a condition. ABB offers a stainless IRB 360 validated to IP69K that can be washed with industrial detergents and high-pressure hot water.</w:t>
      </w:r>
    </w:p>
    <w:p>
      <w:pPr>
        <w:pStyle w:val="BodyText"/>
      </w:pPr>
      <w:r>
        <w:t xml:space="preserve">SCARAs also come in cleanroom and protected versions. But if the product is exposed and the line is washed every shift, ask for the specific protection rating and materials, not just the word</w:t>
      </w:r>
      <w:r>
        <w:t xml:space="preserve"> </w:t>
      </w:r>
      <w:r>
        <w:t xml:space="preserve">“</w:t>
      </w:r>
      <w:r>
        <w:t xml:space="preserve">food-grade</w:t>
      </w:r>
      <w:r>
        <w:t xml:space="preserve">”</w:t>
      </w:r>
      <w:r>
        <w:t xml:space="preserve">.</w:t>
      </w:r>
    </w:p>
    <w:p>
      <w:pPr>
        <w:pStyle w:val="BodyText"/>
      </w:pPr>
      <w:r>
        <w:t xml:space="preserve">Above exposed food, the robot must be cleaner than the food. Otherwise it is not packaging, it is an ingredient.</w:t>
      </w:r>
    </w:p>
    <w:bookmarkEnd w:id="356"/>
    <w:bookmarkStart w:id="357" w:name="X97401a20dbd0a0a9e9c476686c76dc49ae39f23"/>
    <w:p>
      <w:pPr>
        <w:pStyle w:val="Heading3"/>
      </w:pPr>
      <w:r>
        <w:t xml:space="preserve">7. How many robots: an illustrative calculation</w:t>
      </w:r>
    </w:p>
    <w:p>
      <w:pPr>
        <w:pStyle w:val="FirstParagraph"/>
      </w:pPr>
      <w:r>
        <w:t xml:space="preserve">For arithmetic only. A line produces 400 sweets a minute, to be placed into trays. Say a delta achieves 100 real picks a minute on this task with vision and conveyor tracking. You need 4 robots, or 5 with a margin for uneven flow and misses.</w:t>
      </w:r>
    </w:p>
    <w:p>
      <w:pPr>
        <w:pStyle w:val="BodyText"/>
      </w:pPr>
      <w:r>
        <w:t xml:space="preserve">A SCARA with a real cycle of, say, 0.6 s would manage about 100 operations a minute, but it needs space beside the conveyor and is less suited to picking on the fly. And if the product is 3 kg boxes going into cases, the delta is out on payload alone, and no calculation is needed. (Illustrative numbers. Yours will differ, and that is fine.)</w:t>
      </w:r>
    </w:p>
    <w:bookmarkEnd w:id="357"/>
    <w:bookmarkStart w:id="358" w:name="a-short-rule"/>
    <w:p>
      <w:pPr>
        <w:pStyle w:val="Heading3"/>
      </w:pPr>
      <w:r>
        <w:t xml:space="preserve">8. A short rule</w:t>
      </w:r>
    </w:p>
    <w:p>
      <w:pPr>
        <w:pStyle w:val="FirstParagraph"/>
      </w:pPr>
      <w:r>
        <w:t xml:space="preserve">Delta: light product, high throughput, picking from a moving conveyor with vision, hygienic design, room for a frame.</w:t>
      </w:r>
    </w:p>
    <w:p>
      <w:pPr>
        <w:pStyle w:val="BodyText"/>
      </w:pPr>
      <w:r>
        <w:t xml:space="preserve">SCARA: heavier product, precise placement or insertion, deep packaging, tray loading, assembly, no room overhead and little room alongside.</w:t>
      </w:r>
    </w:p>
    <w:bookmarkEnd w:id="358"/>
    <w:bookmarkStart w:id="359" w:name="test-the-unit-not-the-catalogue-6"/>
    <w:p>
      <w:pPr>
        <w:pStyle w:val="Heading3"/>
      </w:pPr>
      <w:r>
        <w:t xml:space="preserve">9. Test the unit, not the catalogue</w:t>
      </w:r>
    </w:p>
    <w:p>
      <w:pPr>
        <w:pStyle w:val="FirstParagraph"/>
      </w:pPr>
      <w:r>
        <w:t xml:space="preserve">We select packaging robots from partner factories, calculate cycle time and payback on your product, show you the actual unit with its serial number on video from the factory floor and test it on your operation before shipment. Send product samples if you can: a robot that moves plastic cubes quickly will not necessarily move marshmallows just as fast. You can see these lines in person on an Aura Robotics Tour buying trip.</w:t>
      </w:r>
    </w:p>
    <w:bookmarkEnd w:id="359"/>
    <w:bookmarkStart w:id="360" w:name="the-bottom-line-15"/>
    <w:p>
      <w:pPr>
        <w:pStyle w:val="Heading3"/>
      </w:pPr>
      <w:r>
        <w:t xml:space="preserve">The bottom line</w:t>
      </w:r>
    </w:p>
    <w:p>
      <w:pPr>
        <w:pStyle w:val="FirstParagraph"/>
      </w:pPr>
      <w:r>
        <w:t xml:space="preserve">The delta is a sprinter you must not give anything heavy. The SCARA is a craftsman you must not rush beyond his pace. A good line is one where each does his own job. A bad one is where the sprinter hauls boxes and the craftsman catches sweets on the fly. Both will cope. Neither will be happy.</w:t>
      </w:r>
    </w:p>
    <w:p>
      <w:r>
        <w:br w:type="page"/>
      </w:r>
    </w:p>
    <w:bookmarkEnd w:id="360"/>
    <w:bookmarkEnd w:id="361"/>
    <w:bookmarkEnd w:id="362"/>
    <w:bookmarkStart w:id="386" w:name="X11454bbf6098cddff82204877fdf6b5626bdd3e"/>
    <w:p>
      <w:pPr>
        <w:pStyle w:val="Heading1"/>
      </w:pPr>
      <w:r>
        <w:t xml:space="preserve">№17 · 17 ноября · Гуманоид для кафедры: Unitree G1 и Booster T1, или робот, которого не жалко уронить</w:t>
      </w:r>
    </w:p>
    <w:p>
      <w:pPr>
        <w:pStyle w:val="FirstParagraph"/>
      </w:pPr>
      <w:r>
        <w:rPr>
          <w:iCs/>
          <w:i/>
        </w:rPr>
        <w:t xml:space="preserve">Дата публикации: Вт, 17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0000 / EN 0000</w:t>
      </w:r>
    </w:p>
    <w:bookmarkStart w:id="374" w:name="Xf53f1294d38a06c3ab9151a8edd6a43dbc7442f"/>
    <w:p>
      <w:pPr>
        <w:pStyle w:val="Heading2"/>
      </w:pPr>
      <w:r>
        <w:t xml:space="preserve">Гуманоид для кафедры: Unitree G1 и Booster T1, или робот, которого не жалко уронить</w:t>
      </w:r>
    </w:p>
    <w:p>
      <w:pPr>
        <w:pStyle w:val="FirstParagraph"/>
      </w:pPr>
      <w:r>
        <w:rPr>
          <w:bCs/>
          <w:b/>
        </w:rPr>
        <w:t xml:space="preserve">SEO-заголовок:</w:t>
      </w:r>
      <w:r>
        <w:t xml:space="preserve"> </w:t>
      </w:r>
      <w:r>
        <w:t xml:space="preserve">Unitree G1 или Booster T1: какой гуманоидный робот выбрать для университета, лаборатории и R&amp;D</w:t>
      </w:r>
    </w:p>
    <w:p>
      <w:pPr>
        <w:pStyle w:val="BodyText"/>
      </w:pPr>
      <w:r>
        <w:rPr>
          <w:bCs/>
          <w:b/>
        </w:rPr>
        <w:t xml:space="preserve">Meta description:</w:t>
      </w:r>
      <w:r>
        <w:t xml:space="preserve"> </w:t>
      </w:r>
      <w:r>
        <w:t xml:space="preserve">Сравнение Unitree G1 и Booster T1 для вузов и исследовательских лабораторий: рост, вес, степени свободы, вычислитель, батарея, SDK, симуляторы, сообщество, гарантия и ремонтопригодность.</w:t>
      </w:r>
    </w:p>
    <w:p>
      <w:pPr>
        <w:pStyle w:val="BodyText"/>
      </w:pPr>
      <w:r>
        <w:t xml:space="preserve">Исследовательский гуманоид покупают не для работы. Его покупают, чтобы он падал. Падал много, разнообразно и с пользой для науки: аспирант пишет новый алгоритм ходьбы, робот делает три шага и ложится на мат, аспирант пишет статью о том, почему робот лёг. Через месяц робот делает уже тридцать шагов. Это и называется научным прогрессом.</w:t>
      </w:r>
    </w:p>
    <w:p>
      <w:pPr>
        <w:pStyle w:val="BodyText"/>
      </w:pPr>
      <w:r>
        <w:t xml:space="preserve">Поэтому выбор платформы для лаборатории устроен иначе, чем выбор промышленного робота. Окупаемость здесь измеряется не в рублях за смену, а в публикациях, дипломах и командах, которые не разбежались после первого семестра. И главные вопросы другие: насколько открыт робот для программиста, как быстро он встаёт после падения и сколько стоит то, что при падении отломилось.</w:t>
      </w:r>
    </w:p>
    <w:p>
      <w:pPr>
        <w:pStyle w:val="BodyText"/>
      </w:pPr>
      <w:r>
        <w:t xml:space="preserve">Мы в Aura Robotics закупаем гуманоидов напрямую у китайских производителей и видим, что для образования и R&amp;D чаще всего обсуждают две модели: Unitree G1 и Booster T1. Обе китайские, обе ростом с десятилетнего ребёнка, обе ходят. Дальше начинаются различия.</w:t>
      </w:r>
    </w:p>
    <w:bookmarkStart w:id="363" w:name="габариты-два-школьника-разной-комплекции"/>
    <w:p>
      <w:pPr>
        <w:pStyle w:val="Heading3"/>
      </w:pPr>
      <w:r>
        <w:t xml:space="preserve">1. Габариты: два школьника разной комплекции</w:t>
      </w:r>
    </w:p>
    <w:p>
      <w:pPr>
        <w:pStyle w:val="FirstParagraph"/>
      </w:pPr>
      <w:r>
        <w:t xml:space="preserve">По открытым спецификациям Unitree G1 ростом 1320 мм и весит около 35 кг вместе с батареей. В сложенном виде он занимает 690 × 450 × 300 мм, что ценят все, кто хоть раз возил робота на конференцию в багажнике.</w:t>
      </w:r>
    </w:p>
    <w:p>
      <w:pPr>
        <w:pStyle w:val="BodyText"/>
      </w:pPr>
      <w:r>
        <w:t xml:space="preserve">Booster T1 чуть ниже, около 1,2 м (габарит 118 × 47 × 23 см), и легче, около 30 кг по данным европейского дистрибьютора Generation Robotics.</w:t>
      </w:r>
    </w:p>
    <w:p>
      <w:pPr>
        <w:pStyle w:val="BodyText"/>
      </w:pPr>
      <w:r>
        <w:t xml:space="preserve">Для лаборатории это важнее, чем кажется. Робот, которого один человек может поднять с пола, — это робот, с которым можно работать вечером, когда коллеги ушли. Робот, которого надо поднимать вдвоём, работает строго по расписанию коллег.</w:t>
      </w:r>
    </w:p>
    <w:bookmarkEnd w:id="363"/>
    <w:bookmarkStart w:id="364" w:name="Xa653c374bbd28a36d84845390cfb455735affb4"/>
    <w:p>
      <w:pPr>
        <w:pStyle w:val="Heading3"/>
      </w:pPr>
      <w:r>
        <w:t xml:space="preserve">2. Суставы и руки: где кончается ходьба и начинается манипуляция</w:t>
      </w:r>
    </w:p>
    <w:p>
      <w:pPr>
        <w:pStyle w:val="FirstParagraph"/>
      </w:pPr>
      <w:r>
        <w:t xml:space="preserve">У базового G1 23 степени свободы: по 6 в каждой ноге, 1 в поясе и по 5 в каждой руке. Исследовательская версия G1 EDU расширяется до 23–43 степеней свободы: дополнительные оси в поясе и запястьях и опциональная трёхпальцевая кисть Dex3-1 с силовым управлением и тактильными датчиками. Максимальный момент в колене — 90 Н·м у базовой версии и 120 Н·м у EDU. Паспортная нагрузка на руку — около 2 и 3 кг соответственно.</w:t>
      </w:r>
    </w:p>
    <w:p>
      <w:pPr>
        <w:pStyle w:val="BodyText"/>
      </w:pPr>
      <w:r>
        <w:t xml:space="preserve">У T1 тоже 23 степени свободы в базовой версии, но руки там четырёхосевые и без кистей. Вариант с захватами имеет 31 степень свободы, вариант с ловкими кистями — 41 (руки по 7 осей и две шестиосевые кисти). Момент в колене — до 130 Н·м.</w:t>
      </w:r>
    </w:p>
    <w:p>
      <w:pPr>
        <w:pStyle w:val="BodyText"/>
      </w:pPr>
      <w:r>
        <w:t xml:space="preserve">Вывод простой. Если лаборатория занимается локомоцией — ходьбой, балансом, бегом, футболом, — руки вторичны, и базовые версии обеих моделей подойдут. Если тема — манипуляция, считать надо версии с кистями, а это уже другие деньги.</w:t>
      </w:r>
    </w:p>
    <w:p>
      <w:pPr>
        <w:pStyle w:val="BodyText"/>
      </w:pPr>
      <w:r>
        <w:t xml:space="preserve">Гуманоид без кистей похож на пианиста в варежках: ходит прекрасно, но на концерт его не зовут.</w:t>
      </w:r>
    </w:p>
    <w:bookmarkEnd w:id="364"/>
    <w:bookmarkStart w:id="365" w:name="мозги-что-стоит-внутри"/>
    <w:p>
      <w:pPr>
        <w:pStyle w:val="Heading3"/>
      </w:pPr>
      <w:r>
        <w:t xml:space="preserve">3. Мозги: что стоит внутри</w:t>
      </w:r>
    </w:p>
    <w:p>
      <w:pPr>
        <w:pStyle w:val="FirstParagraph"/>
      </w:pPr>
      <w:r>
        <w:t xml:space="preserve">Здесь разница заметнее всего. В G1 стоит восьмиядерный процессор, а модуль повышенной производительности (производитель упоминает NVIDIA Orin) предлагается опционально для версии EDU. В Booster T1 вычислитель NVIDIA Jetson AGX Orin с заявленной производительностью около 200 TOPS и многоядерный процессор входят в конфигурацию.</w:t>
      </w:r>
    </w:p>
    <w:p>
      <w:pPr>
        <w:pStyle w:val="BodyText"/>
      </w:pPr>
      <w:r>
        <w:t xml:space="preserve">Для R&amp;D это значит следующее. На T1 нейросетевые политики и модели зрения можно запускать прямо на борту без отдельной покупки. На G1 придётся выбрать нужную конфигурацию EDU или держать тяжёлые вычисления на внешнем компьютере. Второй путь рабочий, но кабель Wi-Fi, как известно, самый ненадёжный кабель на свете.</w:t>
      </w:r>
    </w:p>
    <w:p>
      <w:pPr>
        <w:pStyle w:val="BodyText"/>
      </w:pPr>
      <w:r>
        <w:t xml:space="preserve">Из датчиков у G1 глубинная камера и 3D-лидар, у T1 глубинная камера, девятиосевой инерциальный датчик и микрофонная решётка.</w:t>
      </w:r>
    </w:p>
    <w:bookmarkEnd w:id="365"/>
    <w:bookmarkStart w:id="366" w:name="батарея-два-часа-науки"/>
    <w:p>
      <w:pPr>
        <w:pStyle w:val="Heading3"/>
      </w:pPr>
      <w:r>
        <w:t xml:space="preserve">4. Батарея: два часа науки</w:t>
      </w:r>
    </w:p>
    <w:p>
      <w:pPr>
        <w:pStyle w:val="FirstParagraph"/>
      </w:pPr>
      <w:r>
        <w:t xml:space="preserve">У G1 быстросъёмная батарея 9000 мА·ч и около 2 часов работы. У T1 батарея 10,5 А·ч: около 2 часов в ходьбе и до 4 часов стоя.</w:t>
      </w:r>
    </w:p>
    <w:p>
      <w:pPr>
        <w:pStyle w:val="BodyText"/>
      </w:pPr>
      <w:r>
        <w:t xml:space="preserve">Для промышленного робота два часа — это приговор. Для лаборатории — нормальный рабочий цикл: эксперимент, разбор логов, зарядка, следующий эксперимент. Но вторая батарея всё равно нужна. Иначе лучшие идеи будут приходить ровно в тот момент, когда робот на зарядке. Они почему-то всегда приходят именно тогда.</w:t>
      </w:r>
    </w:p>
    <w:bookmarkEnd w:id="366"/>
    <w:bookmarkStart w:id="367" w:name="софт-и-сообщество-то-ради-чего-покупают"/>
    <w:p>
      <w:pPr>
        <w:pStyle w:val="Heading3"/>
      </w:pPr>
      <w:r>
        <w:t xml:space="preserve">5. Софт и сообщество: то, ради чего покупают</w:t>
      </w:r>
    </w:p>
    <w:p>
      <w:pPr>
        <w:pStyle w:val="FirstParagraph"/>
      </w:pPr>
      <w:r>
        <w:t xml:space="preserve">Исследовательский робот — это прежде всего открытый интерфейс. Железо через три года устареет, а код, статьи и выпускники останутся.</w:t>
      </w:r>
    </w:p>
    <w:p>
      <w:pPr>
        <w:pStyle w:val="BodyText"/>
      </w:pPr>
      <w:r>
        <w:t xml:space="preserve">У Unitree большая открытая экосистема на GitHub. Репозиторий unitree_rl_gym для обучения с подкреплением поддерживает G1, H1, H1_2 и Go2: обучение в Isaac Gym, проверка в MuJoCo (Sim2Sim) и перенос на реальный робот (Sim2Real). Лицензия BSD-3, у репозитория около 3,5 тысячи звёзд. G1 часто встречается в открытых исследовательских проектах, и это практическое преимущество: готовые решения, форумы, чужие ошибки, на которых можно учиться бесплатно.</w:t>
      </w:r>
    </w:p>
    <w:p>
      <w:pPr>
        <w:pStyle w:val="BodyText"/>
      </w:pPr>
      <w:r>
        <w:t xml:space="preserve">У Booster Robotics открытый SDK на C++ (Python-версия ставится через pip) под лицензией Apache 2.0, поддержка ROS 2 и симуляторов Isaac Sim, MuJoCo и Webots. Сообщество моложе — компания основана только в 2023 году, — зато сложилось вокруг понятной задачи: роботизированного футбола. На RoboCup 2025 в Бразилии роботы Booster широко использовались командами, а команда Университета Цинхуа на роботах Booster выиграла лигу взрослых гуманоидов (AdultSize). На T1 в той же лиге выступала, например, команда UT Austin Villa Техасского университета.</w:t>
      </w:r>
    </w:p>
    <w:p>
      <w:pPr>
        <w:pStyle w:val="BodyText"/>
      </w:pPr>
      <w:r>
        <w:t xml:space="preserve">Футбол здесь не развлечение. Это готовый учебный план: ходьба, зрение, локализация, командная тактика и соревнование, на котором видно, чей код лучше. Студенту такая мотивация понятнее любой ведомости.</w:t>
      </w:r>
    </w:p>
    <w:bookmarkEnd w:id="367"/>
    <w:bookmarkStart w:id="368" w:name="падения-ремонт-и-гарантия"/>
    <w:p>
      <w:pPr>
        <w:pStyle w:val="Heading3"/>
      </w:pPr>
      <w:r>
        <w:t xml:space="preserve">6. Падения, ремонт и гарантия</w:t>
      </w:r>
    </w:p>
    <w:p>
      <w:pPr>
        <w:pStyle w:val="FirstParagraph"/>
      </w:pPr>
      <w:r>
        <w:t xml:space="preserve">Исследовательский гуманоид падает. Это не дефект, а условие задачи. Поэтому спросите поставщика о трёх вещах.</w:t>
      </w:r>
    </w:p>
    <w:p>
      <w:pPr>
        <w:pStyle w:val="BodyText"/>
      </w:pPr>
      <w:r>
        <w:t xml:space="preserve">Первая — какие узлы чаще всего страдают при падении и можно ли заменить их на месте. Вторая — сколько стоят и как быстро приходят приводы. Третья — гарантия. У Unitree она указана открыто: 8 месяцев на G1 и 18 месяцев на G1 EDU. Для T1 условия гарантии зависят от поставщика, и их стоит фиксировать в договоре.</w:t>
      </w:r>
    </w:p>
    <w:p>
      <w:pPr>
        <w:pStyle w:val="BodyText"/>
      </w:pPr>
      <w:r>
        <w:t xml:space="preserve">Совет из практики: заложите в бюджет комплект запасных частей и страховочную раму или подвес для первых экспериментов. Рама стоит дешевле одного колена.</w:t>
      </w:r>
    </w:p>
    <w:bookmarkEnd w:id="368"/>
    <w:bookmarkStart w:id="369" w:name="цена"/>
    <w:p>
      <w:pPr>
        <w:pStyle w:val="Heading3"/>
      </w:pPr>
      <w:r>
        <w:t xml:space="preserve">7. Цена</w:t>
      </w:r>
    </w:p>
    <w:p>
      <w:pPr>
        <w:pStyle w:val="FirstParagraph"/>
      </w:pPr>
      <w:r>
        <w:t xml:space="preserve">Unitree публикует цену базового G1: от 13,5 тысячи долларов без налогов и доставки. Цена G1 EDU — по запросу и сильно зависит от конфигурации: кисти, вычислитель, дополнительные оси.</w:t>
      </w:r>
    </w:p>
    <w:p>
      <w:pPr>
        <w:pStyle w:val="BodyText"/>
      </w:pPr>
      <w:r>
        <w:t xml:space="preserve">Booster T1 — платформа другого ценового класса. У американского дистрибьютора RobotShop стандартная версия на момент написания стоит около 41 тысячи долларов, европейские дистрибьюторы называют сопоставимые цифры в евро. Но стандартная комплектация T1 уже включает Jetson AGX Orin, поэтому сравнивать её нужно с EDU-версией G1 сопоставимой конфигурации, а не с базовой.</w:t>
      </w:r>
    </w:p>
    <w:p>
      <w:pPr>
        <w:pStyle w:val="BodyText"/>
      </w:pPr>
      <w:r>
        <w:t xml:space="preserve">Цены на гуманоидов меняются быстрее, чем расписание кафедры. Поэтому перед бюджетной заявкой проверьте актуальную цену на дату закупки.</w:t>
      </w:r>
    </w:p>
    <w:bookmarkEnd w:id="369"/>
    <w:bookmarkStart w:id="370" w:name="короткое-правило-1"/>
    <w:p>
      <w:pPr>
        <w:pStyle w:val="Heading3"/>
      </w:pPr>
      <w:r>
        <w:t xml:space="preserve">Короткое правило</w:t>
      </w:r>
    </w:p>
    <w:p>
      <w:pPr>
        <w:pStyle w:val="FirstParagraph"/>
      </w:pPr>
      <w:r>
        <w:t xml:space="preserve">Если нужна массовая платформа для студентов, курсовых и большой группы, где важны цена, распространённость и готовый код из чужих статей, смотрите на G1. Если нужна платформа с мощным бортовым вычислителем «из коробки», ROS 2 и прицелом на соревнования по роботизированному футболу, смотрите на T1.</w:t>
      </w:r>
    </w:p>
    <w:p>
      <w:pPr>
        <w:pStyle w:val="BodyText"/>
      </w:pPr>
      <w:r>
        <w:t xml:space="preserve">Лаборатории, у которых есть деньги на обе модели, обычно покупают обе. Лаборатории, у которых нет денег ни на одну, пишут об этом статьи. Тоже вклад в науку.</w:t>
      </w:r>
    </w:p>
    <w:bookmarkEnd w:id="370"/>
    <w:bookmarkStart w:id="371" w:name="как-мы-помогаем"/>
    <w:p>
      <w:pPr>
        <w:pStyle w:val="Heading3"/>
      </w:pPr>
      <w:r>
        <w:t xml:space="preserve">Как мы помогаем</w:t>
      </w:r>
    </w:p>
    <w:p>
      <w:pPr>
        <w:pStyle w:val="FirstParagraph"/>
      </w:pPr>
      <w:r>
        <w:t xml:space="preserve">Мы подбираем конфигурацию под учебную программу или исследовательскую задачу, закупаем напрямую у производителя, показываем конкретный экземпляр с серийным номером на видео из цеха и проверяем его до отгрузки. Если хочется увидеть обе модели вживую и поговорить с инженерами, для этого есть закупочные поездки Aura Robotics Tour.</w:t>
      </w:r>
    </w:p>
    <w:bookmarkEnd w:id="371"/>
    <w:bookmarkStart w:id="373" w:name="вместо-заключения-16"/>
    <w:p>
      <w:pPr>
        <w:pStyle w:val="Heading3"/>
      </w:pPr>
      <w:r>
        <w:t xml:space="preserve">Вместо заключения</w:t>
      </w:r>
    </w:p>
    <w:p>
      <w:pPr>
        <w:pStyle w:val="FirstParagraph"/>
      </w:pPr>
      <w:r>
        <w:t xml:space="preserve">Исследовательский робот учит не только алгоритмам. Он учит вставать. Сначала его, потом студента, который полгода писал код, а робот всё равно упал на первом шаге.</w:t>
      </w:r>
    </w:p>
    <w:p>
      <w:pPr>
        <w:pStyle w:val="BodyText"/>
      </w:pPr>
      <w:r>
        <w:t xml:space="preserve">На втором шаге он уже не упадёт. Ради этого второго шага кафедры и покупают гуманоидов.</w:t>
      </w:r>
    </w:p>
    <w:bookmarkStart w:id="372" w:name="источники-15"/>
    <w:p>
      <w:pPr>
        <w:pStyle w:val="Heading4"/>
      </w:pPr>
      <w:r>
        <w:t xml:space="preserve">Источники</w:t>
      </w:r>
    </w:p>
    <w:p>
      <w:pPr>
        <w:numPr>
          <w:ilvl w:val="0"/>
          <w:numId w:val="1024"/>
        </w:numPr>
        <w:pStyle w:val="Compact"/>
      </w:pPr>
      <w:r>
        <w:t xml:space="preserve">Unitree Robotics, спецификации G1 и G1 EDU: https://www.unitree.com/g1</w:t>
      </w:r>
    </w:p>
    <w:p>
      <w:pPr>
        <w:numPr>
          <w:ilvl w:val="0"/>
          <w:numId w:val="1024"/>
        </w:numPr>
        <w:pStyle w:val="Compact"/>
      </w:pPr>
      <w:r>
        <w:t xml:space="preserve">Unitree Robotics, репозиторий unitree_rl_gym: https://github.com/unitreerobotics/unitree_rl_gym</w:t>
      </w:r>
    </w:p>
    <w:p>
      <w:pPr>
        <w:numPr>
          <w:ilvl w:val="0"/>
          <w:numId w:val="1024"/>
        </w:numPr>
        <w:pStyle w:val="Compact"/>
      </w:pPr>
      <w:r>
        <w:t xml:space="preserve">Generation Robotics, Booster T1 humanoid robot (спецификации): https://www.generationrobots.com/en/404278-booster-t1-humanoid-robot.html</w:t>
      </w:r>
    </w:p>
    <w:p>
      <w:pPr>
        <w:numPr>
          <w:ilvl w:val="0"/>
          <w:numId w:val="1024"/>
        </w:numPr>
        <w:pStyle w:val="Compact"/>
      </w:pPr>
      <w:r>
        <w:t xml:space="preserve">RobotShop, Booster T1 Humanoid Robot (Standard): https://www.robotshop.com/products/booster-t1-humanoid-robot-standard</w:t>
      </w:r>
    </w:p>
    <w:p>
      <w:pPr>
        <w:numPr>
          <w:ilvl w:val="0"/>
          <w:numId w:val="1024"/>
        </w:numPr>
        <w:pStyle w:val="Compact"/>
      </w:pPr>
      <w:r>
        <w:t xml:space="preserve">Booster Robotics, SDK на GitHub: https://github.com/BoosterRobotics/booster_robotics_sdk</w:t>
      </w:r>
    </w:p>
    <w:p>
      <w:pPr>
        <w:numPr>
          <w:ilvl w:val="0"/>
          <w:numId w:val="1024"/>
        </w:numPr>
        <w:pStyle w:val="Compact"/>
      </w:pPr>
      <w:r>
        <w:t xml:space="preserve">Caixin Global, «China’s Booster Robotics Lands New Funding as It Hits a Winning Streak», 25.07.2025: https://www.caixinglobal.com/2025-07-25/chinas-booster-robotics-lands-new-funding-as-it-hits-a-winning-streak-102344904.html</w:t>
      </w:r>
    </w:p>
    <w:p>
      <w:pPr>
        <w:numPr>
          <w:ilvl w:val="0"/>
          <w:numId w:val="1024"/>
        </w:numPr>
        <w:pStyle w:val="Compact"/>
      </w:pPr>
      <w:r>
        <w:t xml:space="preserve">UT Austin Villa, RoboCup Humanoid League: https://www.cs.utexas.edu/~AustinVilla/humanoid</w:t>
      </w:r>
    </w:p>
    <w:p>
      <w:r>
        <w:pict>
          <v:rect style="width:0;height:1.5pt" o:hralign="center" o:hrstd="t" o:hr="t"/>
        </w:pict>
      </w:r>
    </w:p>
    <w:bookmarkEnd w:id="372"/>
    <w:bookmarkEnd w:id="373"/>
    <w:bookmarkEnd w:id="374"/>
    <w:bookmarkStart w:id="385" w:name="Xef8be4c2931ed4b6a1812402872c71278bf3fda"/>
    <w:p>
      <w:pPr>
        <w:pStyle w:val="Heading2"/>
      </w:pPr>
      <w:r>
        <w:t xml:space="preserve">A Humanoid for the Lab: Unitree G1 vs Booster T1, or the Robot You Can Afford to Drop</w:t>
      </w:r>
    </w:p>
    <w:p>
      <w:pPr>
        <w:pStyle w:val="FirstParagraph"/>
      </w:pPr>
      <w:r>
        <w:rPr>
          <w:bCs/>
          <w:b/>
        </w:rPr>
        <w:t xml:space="preserve">SEO title:</w:t>
      </w:r>
      <w:r>
        <w:t xml:space="preserve"> </w:t>
      </w:r>
      <w:r>
        <w:t xml:space="preserve">Unitree G1 vs Booster T1: Choosing a Humanoid Robot for Universities, Labs and R&amp;D</w:t>
      </w:r>
    </w:p>
    <w:p>
      <w:pPr>
        <w:pStyle w:val="BodyText"/>
      </w:pPr>
      <w:r>
        <w:rPr>
          <w:bCs/>
          <w:b/>
        </w:rPr>
        <w:t xml:space="preserve">Meta description:</w:t>
      </w:r>
      <w:r>
        <w:t xml:space="preserve"> </w:t>
      </w:r>
      <w:r>
        <w:t xml:space="preserve">Unitree G1 and Booster T1 compared for universities and research labs: size, weight, degrees of freedom, onboard compute, battery, SDK, simulators, community, warranty and repairability.</w:t>
      </w:r>
    </w:p>
    <w:p>
      <w:pPr>
        <w:pStyle w:val="BodyText"/>
      </w:pPr>
      <w:r>
        <w:t xml:space="preserve">A research humanoid is not bought to work. It is bought to fall over. Often, creatively and in the name of science: a PhD student writes a new walking controller, the robot takes three steps and lies down on the mat, and the student writes a paper on why. A month later the robot manages thirty steps. That is what progress looks like from the inside.</w:t>
      </w:r>
    </w:p>
    <w:p>
      <w:pPr>
        <w:pStyle w:val="BodyText"/>
      </w:pPr>
      <w:r>
        <w:t xml:space="preserve">So choosing a lab platform is a different exercise from choosing an industrial robot. Payback is measured in papers, theses and teams that are still together after the first semester. The questions change too: how open is the robot to a programmer, how quickly does it get back up, and what does the part that snapped off cost?</w:t>
      </w:r>
    </w:p>
    <w:p>
      <w:pPr>
        <w:pStyle w:val="BodyText"/>
      </w:pPr>
      <w:r>
        <w:t xml:space="preserve">At Aura Robotics we source humanoids directly from Chinese manufacturers, and for education and R&amp;D two models come up most often: Unitree G1 and Booster T1. Both are Chinese, both are roughly the height of a ten-year-old, both walk. That is where the similarities end.</w:t>
      </w:r>
    </w:p>
    <w:bookmarkStart w:id="375" w:name="Xa25fa99113ce210f01aa1039a9ea7a2e42f7815"/>
    <w:p>
      <w:pPr>
        <w:pStyle w:val="Heading3"/>
      </w:pPr>
      <w:r>
        <w:t xml:space="preserve">1. Size: two schoolchildren of different builds</w:t>
      </w:r>
    </w:p>
    <w:p>
      <w:pPr>
        <w:pStyle w:val="FirstParagraph"/>
      </w:pPr>
      <w:r>
        <w:t xml:space="preserve">Per public specs, Unitree G1 stands 1,320 mm tall and weighs about 35 kg with battery. Folded, it packs down to 690 × 450 × 300 mm, which anyone who has driven a robot to a conference will appreciate.</w:t>
      </w:r>
    </w:p>
    <w:p>
      <w:pPr>
        <w:pStyle w:val="BodyText"/>
      </w:pPr>
      <w:r>
        <w:t xml:space="preserve">Booster T1 is slightly shorter at about 1.2 m (118 × 47 × 23 cm) and lighter, about 30 kg according to European distributor Generation Robotics.</w:t>
      </w:r>
    </w:p>
    <w:p>
      <w:pPr>
        <w:pStyle w:val="BodyText"/>
      </w:pPr>
      <w:r>
        <w:t xml:space="preserve">This matters more than it seems. A robot one person can lift off the floor is a robot you can work with in the evening. A robot that takes two people works strictly to your colleagues’ schedule.</w:t>
      </w:r>
    </w:p>
    <w:bookmarkEnd w:id="375"/>
    <w:bookmarkStart w:id="376" w:name="X938a49b3f0dcf7d81a5ba48d60a0e9e5d79479b"/>
    <w:p>
      <w:pPr>
        <w:pStyle w:val="Heading3"/>
      </w:pPr>
      <w:r>
        <w:t xml:space="preserve">2. Joints and arms: where walking ends and manipulation begins</w:t>
      </w:r>
    </w:p>
    <w:p>
      <w:pPr>
        <w:pStyle w:val="FirstParagraph"/>
      </w:pPr>
      <w:r>
        <w:t xml:space="preserve">The base G1 has 23 degrees of freedom: 6 per leg, 1 at the waist, 5 per arm. The G1 EDU extends to 23–43, with extra waist and wrist axes and an optional three-finger Dex3-1 hand with force control and tactile sensing. Peak knee torque is 90 N·m on the base model and 120 N·m on EDU; arm payload is about 2 and 3 kg respectively.</w:t>
      </w:r>
    </w:p>
    <w:p>
      <w:pPr>
        <w:pStyle w:val="BodyText"/>
      </w:pPr>
      <w:r>
        <w:t xml:space="preserve">T1 also starts at 23 degrees of freedom, but with four-axis arms and no hands. The gripper version has 31, and the dexterous-hand version 41 (7-axis arms plus two 6-DoF hands). Knee torque reaches 130 N·m.</w:t>
      </w:r>
    </w:p>
    <w:p>
      <w:pPr>
        <w:pStyle w:val="BodyText"/>
      </w:pPr>
      <w:r>
        <w:t xml:space="preserve">The takeaway: if your lab works on locomotion — walking, balance, running, football — arms are secondary and either base model will do. If the topic is manipulation, price the versions with hands, which is a different budget.</w:t>
      </w:r>
    </w:p>
    <w:p>
      <w:pPr>
        <w:pStyle w:val="BodyText"/>
      </w:pPr>
      <w:r>
        <w:t xml:space="preserve">A humanoid without hands is a pianist in mittens: walks beautifully, rarely invited to perform.</w:t>
      </w:r>
    </w:p>
    <w:bookmarkEnd w:id="376"/>
    <w:bookmarkStart w:id="377" w:name="brains-what-is-inside"/>
    <w:p>
      <w:pPr>
        <w:pStyle w:val="Heading3"/>
      </w:pPr>
      <w:r>
        <w:t xml:space="preserve">3. Brains: what is inside</w:t>
      </w:r>
    </w:p>
    <w:p>
      <w:pPr>
        <w:pStyle w:val="FirstParagraph"/>
      </w:pPr>
      <w:r>
        <w:t xml:space="preserve">This is the biggest difference. G1 has an eight-core CPU, with a high-performance module (Unitree mentions NVIDIA Orin) offered as an option on EDU. Booster T1 ships with an NVIDIA Jetson AGX Orin rated at about 200 TOPS plus a multi-core CPU.</w:t>
      </w:r>
    </w:p>
    <w:p>
      <w:pPr>
        <w:pStyle w:val="BodyText"/>
      </w:pPr>
      <w:r>
        <w:t xml:space="preserve">For R&amp;D, that means T1 can run neural policies and vision models on board out of the box. On G1 you either choose the right EDU configuration or offload heavy compute to an external machine over Wi-Fi. That works, but Wi-Fi remains the least reliable cable ever invented.</w:t>
      </w:r>
    </w:p>
    <w:p>
      <w:pPr>
        <w:pStyle w:val="BodyText"/>
      </w:pPr>
      <w:r>
        <w:t xml:space="preserve">Sensors: G1 has a depth camera and 3D lidar; T1 has a depth camera, a 9-axis IMU and a microphone array.</w:t>
      </w:r>
    </w:p>
    <w:bookmarkEnd w:id="377"/>
    <w:bookmarkStart w:id="378" w:name="battery-two-hours-of-science"/>
    <w:p>
      <w:pPr>
        <w:pStyle w:val="Heading3"/>
      </w:pPr>
      <w:r>
        <w:t xml:space="preserve">4. Battery: two hours of science</w:t>
      </w:r>
    </w:p>
    <w:p>
      <w:pPr>
        <w:pStyle w:val="FirstParagraph"/>
      </w:pPr>
      <w:r>
        <w:t xml:space="preserve">G1 uses a quick-release 9,000 mAh pack and runs for about 2 hours. T1 has a 10.5 Ah battery: about 2 hours walking, up to 4 hours standing.</w:t>
      </w:r>
    </w:p>
    <w:p>
      <w:pPr>
        <w:pStyle w:val="BodyText"/>
      </w:pPr>
      <w:r>
        <w:t xml:space="preserve">For an industrial robot, two hours is a deal-breaker. For a lab it is a normal cycle: experiment, read the logs, recharge, repeat. Buy a second battery anyway. Otherwise your best ideas will arrive exactly when the robot is charging. They always do.</w:t>
      </w:r>
    </w:p>
    <w:bookmarkEnd w:id="378"/>
    <w:bookmarkStart w:id="379" w:name="X1b7ea18d3e90a29f36e38781ed16f2e48bb9c9d"/>
    <w:p>
      <w:pPr>
        <w:pStyle w:val="Heading3"/>
      </w:pPr>
      <w:r>
        <w:t xml:space="preserve">5. Software and community: the real reason you buy</w:t>
      </w:r>
    </w:p>
    <w:p>
      <w:pPr>
        <w:pStyle w:val="FirstParagraph"/>
      </w:pPr>
      <w:r>
        <w:t xml:space="preserve">A research robot is above all an open interface. The hardware will age in three years; the code, papers and graduates will not.</w:t>
      </w:r>
    </w:p>
    <w:p>
      <w:pPr>
        <w:pStyle w:val="BodyText"/>
      </w:pPr>
      <w:r>
        <w:t xml:space="preserve">Unitree has a large open ecosystem on GitHub. Its unitree_rl_gym repository supports G1, H1, H1_2 and Go2: training in Isaac Gym, Sim2Sim checks in MuJoCo, and Sim2Real deployment. It is BSD-3 licensed with around 3,500 stars. G1 turns up in a great many open research projects, which is a practical advantage: ready-made solutions, forums, and other people’s mistakes to learn from for free.</w:t>
      </w:r>
    </w:p>
    <w:p>
      <w:pPr>
        <w:pStyle w:val="BodyText"/>
      </w:pPr>
      <w:r>
        <w:t xml:space="preserve">Booster Robotics offers an open C++ SDK (with a Python package via pip) under Apache 2.0, ROS 2 support, and Isaac Sim, MuJoCo and Webots compatibility. Its community is younger — the company was only founded in 2023 — but it has grown around a clear use case: robot football. At RoboCup 2025 in Brazil, Booster robots were widely used, and Tsinghua University’s team won the AdultSize humanoid league on Booster hardware. UT Austin Villa, for example, also competed in that league with T1.</w:t>
      </w:r>
    </w:p>
    <w:p>
      <w:pPr>
        <w:pStyle w:val="BodyText"/>
      </w:pPr>
      <w:r>
        <w:t xml:space="preserve">Football is not a gimmick here. It is a ready-made curriculum: gait, vision, localisation, team tactics, and a tournament that shows whose code is better. Students find that more motivating than any grade sheet.</w:t>
      </w:r>
    </w:p>
    <w:bookmarkEnd w:id="379"/>
    <w:bookmarkStart w:id="380" w:name="falls-repairs-and-warranty"/>
    <w:p>
      <w:pPr>
        <w:pStyle w:val="Heading3"/>
      </w:pPr>
      <w:r>
        <w:t xml:space="preserve">6. Falls, repairs and warranty</w:t>
      </w:r>
    </w:p>
    <w:p>
      <w:pPr>
        <w:pStyle w:val="FirstParagraph"/>
      </w:pPr>
      <w:r>
        <w:t xml:space="preserve">A research humanoid falls. That is not a defect; it is part of the brief. So ask your supplier three things: which parts usually suffer in a fall and can they be swapped on site; what do actuators cost and how fast do they arrive; and what is the warranty. Unitree states it openly: 8 months on G1, 18 months on G1 EDU. For T1, warranty terms depend on the supplier and belong in the contract.</w:t>
      </w:r>
    </w:p>
    <w:p>
      <w:pPr>
        <w:pStyle w:val="BodyText"/>
      </w:pPr>
      <w:r>
        <w:t xml:space="preserve">From experience: budget for a spares kit and a safety gantry or harness for early experiments. The gantry costs less than one knee.</w:t>
      </w:r>
    </w:p>
    <w:bookmarkEnd w:id="380"/>
    <w:bookmarkStart w:id="381" w:name="price"/>
    <w:p>
      <w:pPr>
        <w:pStyle w:val="Heading3"/>
      </w:pPr>
      <w:r>
        <w:t xml:space="preserve">7. Price</w:t>
      </w:r>
    </w:p>
    <w:p>
      <w:pPr>
        <w:pStyle w:val="FirstParagraph"/>
      </w:pPr>
      <w:r>
        <w:t xml:space="preserve">Unitree publishes a base price for G1: from $13,500 excluding tax and shipping. G1 EDU is priced on request and depends heavily on configuration: hands, compute, extra axes.</w:t>
      </w:r>
    </w:p>
    <w:p>
      <w:pPr>
        <w:pStyle w:val="BodyText"/>
      </w:pPr>
      <w:r>
        <w:t xml:space="preserve">Booster T1 sits in a different price bracket. At the time of writing, US distributor RobotShop lists the standard version at about $41,000, and European distributors quote comparable figures in euros. But standard T1 already includes a Jetson AGX Orin, so the fair comparison is with a similarly configured G1 EDU, not the base G1.</w:t>
      </w:r>
    </w:p>
    <w:p>
      <w:pPr>
        <w:pStyle w:val="BodyText"/>
      </w:pPr>
      <w:r>
        <w:t xml:space="preserve">Humanoid prices change faster than a faculty timetable. Check the current price before you file the budget request.</w:t>
      </w:r>
    </w:p>
    <w:bookmarkEnd w:id="381"/>
    <w:bookmarkStart w:id="382" w:name="a-short-rule-1"/>
    <w:p>
      <w:pPr>
        <w:pStyle w:val="Heading3"/>
      </w:pPr>
      <w:r>
        <w:t xml:space="preserve">A short rule</w:t>
      </w:r>
    </w:p>
    <w:p>
      <w:pPr>
        <w:pStyle w:val="FirstParagraph"/>
      </w:pPr>
      <w:r>
        <w:t xml:space="preserve">For a high-volume teaching platform where price, popularity and other people’s published code matter most, look at G1. For a platform with serious onboard compute out of the box, ROS 2 and an eye on robot football, look at T1.</w:t>
      </w:r>
    </w:p>
    <w:p>
      <w:pPr>
        <w:pStyle w:val="BodyText"/>
      </w:pPr>
      <w:r>
        <w:t xml:space="preserve">Labs that can afford both usually buy both. Labs that can afford neither write papers about it. Also a contribution to science.</w:t>
      </w:r>
    </w:p>
    <w:bookmarkEnd w:id="382"/>
    <w:bookmarkStart w:id="383" w:name="how-we-help"/>
    <w:p>
      <w:pPr>
        <w:pStyle w:val="Heading3"/>
      </w:pPr>
      <w:r>
        <w:t xml:space="preserve">How we help</w:t>
      </w:r>
    </w:p>
    <w:p>
      <w:pPr>
        <w:pStyle w:val="FirstParagraph"/>
      </w:pPr>
      <w:r>
        <w:t xml:space="preserve">We match the configuration to your curriculum or research goal, buy directly from the manufacturer, show you the actual unit with its serial number on video from the factory floor, and test it before shipment. To see both models in person and talk to the engineers, join an Aura Robotics Tour buying trip.</w:t>
      </w:r>
    </w:p>
    <w:bookmarkEnd w:id="383"/>
    <w:bookmarkStart w:id="384" w:name="the-bottom-line-16"/>
    <w:p>
      <w:pPr>
        <w:pStyle w:val="Heading3"/>
      </w:pPr>
      <w:r>
        <w:t xml:space="preserve">The bottom line</w:t>
      </w:r>
    </w:p>
    <w:p>
      <w:pPr>
        <w:pStyle w:val="FirstParagraph"/>
      </w:pPr>
      <w:r>
        <w:t xml:space="preserve">A research robot teaches more than algorithms. It teaches getting back up: first the robot, then the student who spent six months on code only to watch it fall on step one.</w:t>
      </w:r>
    </w:p>
    <w:p>
      <w:pPr>
        <w:pStyle w:val="BodyText"/>
      </w:pPr>
      <w:r>
        <w:t xml:space="preserve">On step two it will not fall. That second step is what labs are really paying for.</w:t>
      </w:r>
    </w:p>
    <w:p>
      <w:r>
        <w:br w:type="page"/>
      </w:r>
    </w:p>
    <w:bookmarkEnd w:id="384"/>
    <w:bookmarkEnd w:id="385"/>
    <w:bookmarkEnd w:id="386"/>
    <w:bookmarkStart w:id="410" w:name="Xb3bf1daea47d398b79dfdf23d456e928b0ed3a3"/>
    <w:p>
      <w:pPr>
        <w:pStyle w:val="Heading1"/>
      </w:pPr>
      <w:r>
        <w:t xml:space="preserve">№18 · 18 ноября · За забором или у стола: сварочный робот против сварочного кобота</w:t>
      </w:r>
    </w:p>
    <w:p>
      <w:pPr>
        <w:pStyle w:val="FirstParagraph"/>
      </w:pPr>
      <w:r>
        <w:rPr>
          <w:iCs/>
          <w:i/>
        </w:rPr>
        <w:t xml:space="preserve">Дата публикации: Ср, 18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0000 / EN 0000</w:t>
      </w:r>
    </w:p>
    <w:bookmarkStart w:id="398" w:name="X4b0b3fa4c2d2e53ad44f3458242ed3a0759a4ea"/>
    <w:p>
      <w:pPr>
        <w:pStyle w:val="Heading2"/>
      </w:pPr>
      <w:r>
        <w:t xml:space="preserve">За забором или у стола: сварочный робот против сварочного кобота</w:t>
      </w:r>
    </w:p>
    <w:p>
      <w:pPr>
        <w:pStyle w:val="FirstParagraph"/>
      </w:pPr>
      <w:r>
        <w:rPr>
          <w:bCs/>
          <w:b/>
        </w:rPr>
        <w:t xml:space="preserve">SEO-заголовок:</w:t>
      </w:r>
      <w:r>
        <w:t xml:space="preserve"> </w:t>
      </w:r>
      <w:r>
        <w:t xml:space="preserve">Сварочный робот или сварочный кобот: что выбрать для производства — серия, скорость, безопасность, цена</w:t>
      </w:r>
    </w:p>
    <w:p>
      <w:pPr>
        <w:pStyle w:val="BodyText"/>
      </w:pPr>
      <w:r>
        <w:rPr>
          <w:bCs/>
          <w:b/>
        </w:rPr>
        <w:t xml:space="preserve">Meta description:</w:t>
      </w:r>
      <w:r>
        <w:t xml:space="preserve"> </w:t>
      </w:r>
      <w:r>
        <w:t xml:space="preserve">Чем роботизированная сварочная ячейка отличается от сварочного кобота: размер партии, скорость, программирование, безопасность, защита от дуги и дыма, стоимость. Как выбрать под свою производственную программу.</w:t>
      </w:r>
    </w:p>
    <w:p>
      <w:pPr>
        <w:pStyle w:val="BodyText"/>
      </w:pPr>
      <w:r>
        <w:t xml:space="preserve">Сварочный робот и сварочный кобот похожи, как трактор и мотоблок. Оба пашут. Но если спросить фермера, что ему купить, он сначала спросит, сколько у вас земли.</w:t>
      </w:r>
    </w:p>
    <w:p>
      <w:pPr>
        <w:pStyle w:val="BodyText"/>
      </w:pPr>
      <w:r>
        <w:t xml:space="preserve">В прошлой статье о сварке мы считали, где робот окупается за год, а где никогда. Сегодня вопрос другой: какой именно робот. Промышленный, в ячейке за ограждением, с позиционером и программистом. Или коллаборативный, на сварочном столе, которого сварщик учит, водя за руку. На выставках оба варят одинаково красиво. В цеху они ведут себя по-разному.</w:t>
      </w:r>
    </w:p>
    <w:bookmarkStart w:id="387" w:name="слово-кобот-уже-не-в-моде-у-стандарта"/>
    <w:p>
      <w:pPr>
        <w:pStyle w:val="Heading3"/>
      </w:pPr>
      <w:r>
        <w:t xml:space="preserve">1. Слово «кобот» уже не в моде у стандарта</w:t>
      </w:r>
    </w:p>
    <w:p>
      <w:pPr>
        <w:pStyle w:val="FirstParagraph"/>
      </w:pPr>
      <w:r>
        <w:t xml:space="preserve">Начнём с терминологии, потому что она подсказывает главный вывод. В январе 2025 года вышли новые редакции стандарта безопасности промышленных роботов ISO 10218-1 и ISO 10218-2. В них больше нет понятия «коллаборативный робот». Есть «коллаборативное применение». Положения ISO/TS 15066 о совместной работе вошли во вторую часть стандарта.</w:t>
      </w:r>
    </w:p>
    <w:p>
      <w:pPr>
        <w:pStyle w:val="BodyText"/>
      </w:pPr>
      <w:r>
        <w:t xml:space="preserve">Логика составителей простая: безопасна не рука, безопасна вся задача. Кобот с горелкой, проволокой и дугой в несколько тысяч градусов не становится безопасным оттого, что у него чувствительные суставы. Он перестаёт давить человеку на руку, но не перестаёт светить и дымить.</w:t>
      </w:r>
    </w:p>
    <w:p>
      <w:pPr>
        <w:pStyle w:val="BodyText"/>
      </w:pPr>
      <w:r>
        <w:t xml:space="preserve">Иначе говоря, кобот вежлив в обращении, а дуга — нет.</w:t>
      </w:r>
    </w:p>
    <w:bookmarkEnd w:id="387"/>
    <w:bookmarkStart w:id="388" w:name="X54061ed3489dba1ba5dc27334ddf7c60aff07ca"/>
    <w:p>
      <w:pPr>
        <w:pStyle w:val="Heading3"/>
      </w:pPr>
      <w:r>
        <w:t xml:space="preserve">2. Безопасность: от чего защищает ограждение и от чего нет</w:t>
      </w:r>
    </w:p>
    <w:p>
      <w:pPr>
        <w:pStyle w:val="FirstParagraph"/>
      </w:pPr>
      <w:r>
        <w:t xml:space="preserve">Промышленная сварочная ячейка закрыта ограждением: человек не попадает в зону движения робота, свет дуги и брызги остаются внутри, вытяжка работает на замкнутый объём.</w:t>
      </w:r>
    </w:p>
    <w:p>
      <w:pPr>
        <w:pStyle w:val="BodyText"/>
      </w:pPr>
      <w:r>
        <w:t xml:space="preserve">Кобот ставят на сварочный стол без сплошного ограждения. Он ограничивает силу и скорость: например, у коботов Universal Robots защитная остановка срабатывает примерно при 50–100 Н в зависимости от настроек и модели. От удара это помогает. От остального — нет. В руководстве производителя сварочного оборудования Lorch прямо сказано: для кобота нужны те же средства защиты глаз и лица, что при ручной сварке, защитные шторки для окружающих, вытяжка дыма, и оценка рисков проводится для всей системы, а не для руки отдельно. Горелка, оставленная в воздухе при обучении, обжигает так же, как в руках человека.</w:t>
      </w:r>
    </w:p>
    <w:p>
      <w:pPr>
        <w:pStyle w:val="BodyText"/>
      </w:pPr>
      <w:r>
        <w:t xml:space="preserve">Поэтому «без ограждения» не означает «без мер». Это означает: меры другие, и место у стола всё равно нужно отгородить шторками.</w:t>
      </w:r>
    </w:p>
    <w:bookmarkEnd w:id="388"/>
    <w:bookmarkStart w:id="389" w:name="партия-сколько-одинаковых-деталей"/>
    <w:p>
      <w:pPr>
        <w:pStyle w:val="Heading3"/>
      </w:pPr>
      <w:r>
        <w:t xml:space="preserve">3. Партия: сколько одинаковых деталей</w:t>
      </w:r>
    </w:p>
    <w:p>
      <w:pPr>
        <w:pStyle w:val="FirstParagraph"/>
      </w:pPr>
      <w:r>
        <w:t xml:space="preserve">Главное различие экономическое. Промышленная ячейка создана для больших партий и длинных однотипных швов. Её программируют офлайн или по 3D-модели, и подготовка новой детали занимает заметное время. Зато потом ячейка варит без остановки сменами, а с двухпозиционным позиционером оператор загружает одну сторону, пока робот варит на другой.</w:t>
      </w:r>
    </w:p>
    <w:p>
      <w:pPr>
        <w:pStyle w:val="BodyText"/>
      </w:pPr>
      <w:r>
        <w:t xml:space="preserve">Кобот создан для мелких и средних серий с частой сменой изделий. Сварщик берёт руку за фланец, проводит горелку по шву, отмечает точки на планшете. Новую деталь так можно запрограммировать за часы, а не за дни. Обучение оператора, по данным Lorch, занимает около двух дней против недель для классической ячейки.</w:t>
      </w:r>
    </w:p>
    <w:p>
      <w:pPr>
        <w:pStyle w:val="BodyText"/>
      </w:pPr>
      <w:r>
        <w:t xml:space="preserve">В том же руководстве есть ориентиры, когда кобот уместен: толщина металла примерно от 1 до 15 мм (алюминий — от 2 мм) и швы короче 1500 мм. Длинные прямые швы, сложное слежение за швом по дуге, внешние оси и позиционеры — территория промышленного робота.</w:t>
      </w:r>
    </w:p>
    <w:p>
      <w:pPr>
        <w:pStyle w:val="BodyText"/>
      </w:pPr>
      <w:r>
        <w:t xml:space="preserve">Если вы варите одну и ту же раму тысячу раз в месяц — вам нужен робот. Если сто разных кронштейнов по десять штук — кобот. Если и то и другое — вам нужны оба, и это не шутка.</w:t>
      </w:r>
    </w:p>
    <w:bookmarkEnd w:id="389"/>
    <w:bookmarkStart w:id="390" w:name="Xc4d122c42f2aa3befec62e434f8bd8a42b54b81"/>
    <w:p>
      <w:pPr>
        <w:pStyle w:val="Heading3"/>
      </w:pPr>
      <w:r>
        <w:t xml:space="preserve">4. Скорость: сварка одинаковая, всё остальное разное</w:t>
      </w:r>
    </w:p>
    <w:p>
      <w:pPr>
        <w:pStyle w:val="FirstParagraph"/>
      </w:pPr>
      <w:r>
        <w:t xml:space="preserve">Сварочный процесс у кобота и у промышленного робота идёт с одной скоростью: её задаёт режим, а не тип манипулятора. Разница во всём, что вокруг сварки. Промышленная ячейка быстро переходит от шва к шву, у неё позиционер, она не ждёт человека. Кобот в совместном режиме двигается медленнее, а деталь на стол кладёт сварщик.</w:t>
      </w:r>
    </w:p>
    <w:p>
      <w:pPr>
        <w:pStyle w:val="BodyText"/>
      </w:pPr>
      <w:r>
        <w:t xml:space="preserve">Поэтому кобот выигрывает у сварщика не скоростью, а постоянством: он не устаёт и не делает перерывов. Ячейка выигрывает у кобота объёмом за смену.</w:t>
      </w:r>
    </w:p>
    <w:bookmarkEnd w:id="390"/>
    <w:bookmarkStart w:id="391" w:name="место-и-монтаж"/>
    <w:p>
      <w:pPr>
        <w:pStyle w:val="Heading3"/>
      </w:pPr>
      <w:r>
        <w:t xml:space="preserve">5. Место и монтаж</w:t>
      </w:r>
    </w:p>
    <w:p>
      <w:pPr>
        <w:pStyle w:val="FirstParagraph"/>
      </w:pPr>
      <w:r>
        <w:t xml:space="preserve">Классическому сварочному роботу нужна ячейка: фундамент или рама, ограждение, позиционер, вытяжка, место для подъезда крана или погрузчика. Сам манипулятор весит порядка 180 кг. Сварочный кобот весит около 30 кг и крепится к столу. Стол при необходимости переезжает в другой угол цеха.</w:t>
      </w:r>
    </w:p>
    <w:p>
      <w:pPr>
        <w:pStyle w:val="BodyText"/>
      </w:pPr>
      <w:r>
        <w:t xml:space="preserve">Это важнее, чем кажется, для цехов, где места нет и не будет. Кобот можно поставить там, где вчера стоял сварочный пост. Ячейку — только там, где готовы что-то снести.</w:t>
      </w:r>
    </w:p>
    <w:bookmarkEnd w:id="391"/>
    <w:bookmarkStart w:id="392" w:name="цена-два-порядка-проекта"/>
    <w:p>
      <w:pPr>
        <w:pStyle w:val="Heading3"/>
      </w:pPr>
      <w:r>
        <w:t xml:space="preserve">6. Цена: два порядка проекта</w:t>
      </w:r>
    </w:p>
    <w:p>
      <w:pPr>
        <w:pStyle w:val="FirstParagraph"/>
      </w:pPr>
      <w:r>
        <w:t xml:space="preserve">По данным Lorch, комплект для сварки коботом стоит порядка 60–70 тысяч евро, примерно вдвое дешевле классической роботизированной ячейки, которая обычно стоит шестизначную сумму в евро. Это цифры одного производителя для европейского рынка, их стоит воспринимать как ориентир соотношения, а не как прайс.</w:t>
      </w:r>
    </w:p>
    <w:p>
      <w:pPr>
        <w:pStyle w:val="BodyText"/>
      </w:pPr>
      <w:r>
        <w:t xml:space="preserve">Китайские производители заметно сдвинули эту арифметику. По данным IFR, в 2024 году в Китае установили 295 тысяч промышленных роботов, 54% мирового объёма, а доля китайских поставщиков на собственном рынке впервые превысила половину и достигла 57%. Сварочные коботы китайских производителей сегодня доступнее европейских, а промышленные сварочные ячейки китайской сборки уже не экзотика.</w:t>
      </w:r>
    </w:p>
    <w:p>
      <w:pPr>
        <w:pStyle w:val="BodyText"/>
      </w:pPr>
      <w:r>
        <w:t xml:space="preserve">Но в любой стране сама рука — меньшая часть сметы. Источник тока, горелка, стол или позиционер, оснастка, вытяжка, защитные шторки или ограждение, интеграция, обучение. У кобота эти строки короче, у ячейки длиннее.</w:t>
      </w:r>
    </w:p>
    <w:bookmarkEnd w:id="392"/>
    <w:bookmarkStart w:id="393" w:name="условный-расчёт"/>
    <w:p>
      <w:pPr>
        <w:pStyle w:val="Heading3"/>
      </w:pPr>
      <w:r>
        <w:t xml:space="preserve">7. Условный расчёт</w:t>
      </w:r>
    </w:p>
    <w:p>
      <w:pPr>
        <w:pStyle w:val="FirstParagraph"/>
      </w:pPr>
      <w:r>
        <w:t xml:space="preserve">Цифры ниже условные и нужны только для арифметики.</w:t>
      </w:r>
    </w:p>
    <w:p>
      <w:pPr>
        <w:pStyle w:val="BodyText"/>
      </w:pPr>
      <w:r>
        <w:t xml:space="preserve">Цех металлоконструкций. Есть два участка. На первом — рамы двух типоразмеров, 600 штук в месяц, швы длинные и однотипные. На втором — кронштейны и закладные, 40 разных позиций по 10–30 штук.</w:t>
      </w:r>
    </w:p>
    <w:p>
      <w:pPr>
        <w:pStyle w:val="BodyText"/>
      </w:pPr>
      <w:r>
        <w:t xml:space="preserve">Первый участок: промышленная ячейка с двухпозиционным позиционером за 9 млн руб. в две смены заменяет объём четырёх сварщиков в смену при одном операторе в смену. Экономия: (8 − 2) × 180 тыс. руб. = 1,08 млн руб. в месяц минус 50 тыс. на обслуживание. Окупаемость около 9 месяцев.</w:t>
      </w:r>
    </w:p>
    <w:p>
      <w:pPr>
        <w:pStyle w:val="BodyText"/>
      </w:pPr>
      <w:r>
        <w:t xml:space="preserve">Второй участок: та же ячейка будет простаивать на переналадке. Кобот за 4 млн руб. в одну смену делает работу полутора сварщиков, а сварщик у стола одновременно собирает следующую деталь. Экономия: 0,5 × 180 тыс. плюс рост выпуска сварщика, который больше не варит кронштейны вручную, — условно 150 тыс. руб. в месяц. Окупаемость чуть больше двух лет.</w:t>
      </w:r>
    </w:p>
    <w:p>
      <w:pPr>
        <w:pStyle w:val="BodyText"/>
      </w:pPr>
      <w:r>
        <w:t xml:space="preserve">Вывод не в цифрах. Вывод в том, что «робот или кобот» решается по производственной программе, а не по каталогу. В одном цеху часто нужны оба.</w:t>
      </w:r>
    </w:p>
    <w:bookmarkEnd w:id="393"/>
    <w:bookmarkStart w:id="394" w:name="вопросы-до-выбора"/>
    <w:p>
      <w:pPr>
        <w:pStyle w:val="Heading3"/>
      </w:pPr>
      <w:r>
        <w:t xml:space="preserve">8. Вопросы до выбора</w:t>
      </w:r>
    </w:p>
    <w:p>
      <w:pPr>
        <w:pStyle w:val="FirstParagraph"/>
      </w:pPr>
      <w:r>
        <w:t xml:space="preserve">Возьмите выпуск за год и разделите швы на повторяющиеся и разовые. Посчитайте среднюю партию. Измерьте длину швов и толщины. Посмотрите, где в цеху есть место под ячейку. Решите, кто будет программировать: технолог в офисе или сварщик у стола. Ответы обычно сами подсказывают ответ.</w:t>
      </w:r>
    </w:p>
    <w:bookmarkEnd w:id="394"/>
    <w:bookmarkStart w:id="395" w:name="как-мы-помогаем-1"/>
    <w:p>
      <w:pPr>
        <w:pStyle w:val="Heading3"/>
      </w:pPr>
      <w:r>
        <w:t xml:space="preserve">Как мы помогаем</w:t>
      </w:r>
    </w:p>
    <w:p>
      <w:pPr>
        <w:pStyle w:val="FirstParagraph"/>
      </w:pPr>
      <w:r>
        <w:t xml:space="preserve">Мы подбираем сварочные ячейки и коботы напрямую у китайских производителей, считаем окупаемость под вашу производственную программу, показываем конкретный экземпляр с серийным номером на видео из цеха и проверяем его на ваших деталях до отгрузки. А увидеть оба варианта в работе можно на заводах во время закупочной поездки Aura Robotics Tour.</w:t>
      </w:r>
    </w:p>
    <w:bookmarkEnd w:id="395"/>
    <w:bookmarkStart w:id="397" w:name="вместо-заключения-17"/>
    <w:p>
      <w:pPr>
        <w:pStyle w:val="Heading3"/>
      </w:pPr>
      <w:r>
        <w:t xml:space="preserve">Вместо заключения</w:t>
      </w:r>
    </w:p>
    <w:p>
      <w:pPr>
        <w:pStyle w:val="FirstParagraph"/>
      </w:pPr>
      <w:r>
        <w:t xml:space="preserve">Промышленный робот — это производство, которое знает, что будет делать завтра. Кобот — производство, которое этого не знает, но готово.</w:t>
      </w:r>
    </w:p>
    <w:p>
      <w:pPr>
        <w:pStyle w:val="BodyText"/>
      </w:pPr>
      <w:r>
        <w:t xml:space="preserve">Большинство российских цехов где-то посередине. Поэтому самый честный ответ на вопрос «робот или кобот» звучит как «покажите план выпуска».</w:t>
      </w:r>
    </w:p>
    <w:bookmarkStart w:id="396" w:name="источники-16"/>
    <w:p>
      <w:pPr>
        <w:pStyle w:val="Heading4"/>
      </w:pPr>
      <w:r>
        <w:t xml:space="preserve">Источники</w:t>
      </w:r>
    </w:p>
    <w:p>
      <w:pPr>
        <w:numPr>
          <w:ilvl w:val="0"/>
          <w:numId w:val="1025"/>
        </w:numPr>
        <w:pStyle w:val="Compact"/>
      </w:pPr>
      <w:r>
        <w:t xml:space="preserve">A3 (Association for Advancing Automation), «ANSI, A3 Publish Revised R15.06 Industrial Robot Safety Standard» (о редакции ISO 10218-1/-2:2025): https://www.automate.org/robotics/industry-insights/ansi-a3-publish-revised-r15-06-industrial-robot-safety-standard/aph</w:t>
      </w:r>
    </w:p>
    <w:p>
      <w:pPr>
        <w:numPr>
          <w:ilvl w:val="0"/>
          <w:numId w:val="1025"/>
        </w:numPr>
        <w:pStyle w:val="Compact"/>
      </w:pPr>
      <w:r>
        <w:t xml:space="preserve">Lorch, Cobot-Ratgeber (руководство по сварке коботами): https://www.lorch.eu/downloads-public/broschueren-flyer-kataloge/EN-Lorch-Cobot-Ratgeber.pdf</w:t>
      </w:r>
    </w:p>
    <w:p>
      <w:pPr>
        <w:numPr>
          <w:ilvl w:val="0"/>
          <w:numId w:val="1025"/>
        </w:numPr>
        <w:pStyle w:val="Compact"/>
      </w:pPr>
      <w:r>
        <w:t xml:space="preserve">IFR, «Global Robot Demand in Factories Doubles Over 10 Years»: https://ifr.org/news/global-robot-demand-in-factories-doubles-over-10-years</w:t>
      </w:r>
    </w:p>
    <w:p>
      <w:pPr>
        <w:numPr>
          <w:ilvl w:val="0"/>
          <w:numId w:val="1025"/>
        </w:numPr>
        <w:pStyle w:val="Compact"/>
      </w:pPr>
      <w:r>
        <w:t xml:space="preserve">A3, «How Cobot Welding Cells Mitigate the Welder Shortage and Boost Productivity»: https://www.automate.org/robotics/editorials/how-cobot-welding-cells-mitigate-the-welder-shortage-and-boost-productivity</w:t>
      </w:r>
    </w:p>
    <w:p>
      <w:r>
        <w:pict>
          <v:rect style="width:0;height:1.5pt" o:hralign="center" o:hrstd="t" o:hr="t"/>
        </w:pict>
      </w:r>
    </w:p>
    <w:bookmarkEnd w:id="396"/>
    <w:bookmarkEnd w:id="397"/>
    <w:bookmarkEnd w:id="398"/>
    <w:bookmarkStart w:id="409" w:name="X456c8495bca5a5e3e14758d93d583268b6ed9ea"/>
    <w:p>
      <w:pPr>
        <w:pStyle w:val="Heading2"/>
      </w:pPr>
      <w:r>
        <w:t xml:space="preserve">Behind the Fence or at the Bench: Welding Robot vs Welding Cobot</w:t>
      </w:r>
    </w:p>
    <w:p>
      <w:pPr>
        <w:pStyle w:val="FirstParagraph"/>
      </w:pPr>
      <w:r>
        <w:rPr>
          <w:bCs/>
          <w:b/>
        </w:rPr>
        <w:t xml:space="preserve">SEO title:</w:t>
      </w:r>
      <w:r>
        <w:t xml:space="preserve"> </w:t>
      </w:r>
      <w:r>
        <w:t xml:space="preserve">Welding Robot or Welding Cobot? Batch Size, Speed, Safety and Cost Compared</w:t>
      </w:r>
    </w:p>
    <w:p>
      <w:pPr>
        <w:pStyle w:val="BodyText"/>
      </w:pPr>
      <w:r>
        <w:rPr>
          <w:bCs/>
          <w:b/>
        </w:rPr>
        <w:t xml:space="preserve">Meta description:</w:t>
      </w:r>
      <w:r>
        <w:t xml:space="preserve"> </w:t>
      </w:r>
      <w:r>
        <w:t xml:space="preserve">How an industrial robotic welding cell differs from a welding cobot: batch size, speed, programming, safety, arc and fume protection, and cost. How to choose based on your production mix.</w:t>
      </w:r>
    </w:p>
    <w:p>
      <w:pPr>
        <w:pStyle w:val="BodyText"/>
      </w:pPr>
      <w:r>
        <w:t xml:space="preserve">A welding robot and a welding cobot are related the way a tractor and a garden tiller are. Both dig. But ask a farmer which to buy and the first question will be: how much land do you have?</w:t>
      </w:r>
    </w:p>
    <w:p>
      <w:pPr>
        <w:pStyle w:val="BodyText"/>
      </w:pPr>
      <w:r>
        <w:t xml:space="preserve">In our earlier article on welding we looked at when a robot pays back in a year and when it never will. Today’s question is which robot. An industrial arm in a fenced cell with a positioner and a programmer, or a collaborative arm on a welding table that the welder teaches by hand. At trade shows both weld beautifully. On the shop floor they behave very differently.</w:t>
      </w:r>
    </w:p>
    <w:bookmarkStart w:id="399" w:name="the-standard-has-gone-off-the-word-cobot"/>
    <w:p>
      <w:pPr>
        <w:pStyle w:val="Heading3"/>
      </w:pPr>
      <w:r>
        <w:t xml:space="preserve">1. The standard has gone off the word</w:t>
      </w:r>
      <w:r>
        <w:t xml:space="preserve"> </w:t>
      </w:r>
      <w:r>
        <w:t xml:space="preserve">“</w:t>
      </w:r>
      <w:r>
        <w:t xml:space="preserve">cobot</w:t>
      </w:r>
      <w:r>
        <w:t xml:space="preserve">”</w:t>
      </w:r>
    </w:p>
    <w:p>
      <w:pPr>
        <w:pStyle w:val="FirstParagraph"/>
      </w:pPr>
      <w:r>
        <w:t xml:space="preserve">Start with terminology, because it points to the main conclusion. In January 2025, new editions of ISO 10218-1 and ISO 10218-2, the industrial robot safety standard, were published. The term</w:t>
      </w:r>
      <w:r>
        <w:t xml:space="preserve"> </w:t>
      </w:r>
      <w:r>
        <w:t xml:space="preserve">“</w:t>
      </w:r>
      <w:r>
        <w:t xml:space="preserve">collaborative robot</w:t>
      </w:r>
      <w:r>
        <w:t xml:space="preserve">”</w:t>
      </w:r>
      <w:r>
        <w:t xml:space="preserve"> </w:t>
      </w:r>
      <w:r>
        <w:t xml:space="preserve">is gone; the standard now speaks of</w:t>
      </w:r>
      <w:r>
        <w:t xml:space="preserve"> </w:t>
      </w:r>
      <w:r>
        <w:t xml:space="preserve">“</w:t>
      </w:r>
      <w:r>
        <w:t xml:space="preserve">collaborative applications</w:t>
      </w:r>
      <w:r>
        <w:t xml:space="preserve">”</w:t>
      </w:r>
      <w:r>
        <w:t xml:space="preserve">, and the collaborative content of ISO/TS 15066 has moved into Part 2.</w:t>
      </w:r>
    </w:p>
    <w:p>
      <w:pPr>
        <w:pStyle w:val="BodyText"/>
      </w:pPr>
      <w:r>
        <w:t xml:space="preserve">The logic is simple: safety belongs to the whole task, not the arm. A cobot holding a torch, wire and an arc of several thousand degrees does not become safe because its joints are sensitive. It stops pushing on your hand. It does not stop glaring and smoking.</w:t>
      </w:r>
    </w:p>
    <w:p>
      <w:pPr>
        <w:pStyle w:val="BodyText"/>
      </w:pPr>
      <w:r>
        <w:t xml:space="preserve">The cobot has good manners. The arc does not.</w:t>
      </w:r>
    </w:p>
    <w:bookmarkEnd w:id="399"/>
    <w:bookmarkStart w:id="400" w:name="Xb29217787f78439299cd4082000b1bcdc22e693"/>
    <w:p>
      <w:pPr>
        <w:pStyle w:val="Heading3"/>
      </w:pPr>
      <w:r>
        <w:t xml:space="preserve">2. Safety: what the fence protects you from, and what it does not</w:t>
      </w:r>
    </w:p>
    <w:p>
      <w:pPr>
        <w:pStyle w:val="FirstParagraph"/>
      </w:pPr>
      <w:r>
        <w:t xml:space="preserve">An industrial welding cell is fenced: people stay out of the robot’s path, arc light and spatter stay inside, and fume extraction works on an enclosed volume.</w:t>
      </w:r>
    </w:p>
    <w:p>
      <w:pPr>
        <w:pStyle w:val="BodyText"/>
      </w:pPr>
      <w:r>
        <w:t xml:space="preserve">A cobot sits on a welding table without a full fence. It limits force and speed; Universal Robots arms, for example, trigger a protective stop at roughly 50–100 N depending on settings and model. That helps with collisions. It does nothing for the rest. Welding equipment maker Lorch says plainly in its cobot guide that you need the same eye and face protection as for manual welding, screens for bystanders and fume extraction, and that the risk assessment covers the whole system. A torch hanging in the air during teaching burns just as well as one in a human hand.</w:t>
      </w:r>
    </w:p>
    <w:p>
      <w:pPr>
        <w:pStyle w:val="BodyText"/>
      </w:pPr>
      <w:r>
        <w:t xml:space="preserve">So</w:t>
      </w:r>
      <w:r>
        <w:t xml:space="preserve"> </w:t>
      </w:r>
      <w:r>
        <w:t xml:space="preserve">“</w:t>
      </w:r>
      <w:r>
        <w:t xml:space="preserve">no fence</w:t>
      </w:r>
      <w:r>
        <w:t xml:space="preserve">”</w:t>
      </w:r>
      <w:r>
        <w:t xml:space="preserve"> </w:t>
      </w:r>
      <w:r>
        <w:t xml:space="preserve">does not mean</w:t>
      </w:r>
      <w:r>
        <w:t xml:space="preserve"> </w:t>
      </w:r>
      <w:r>
        <w:t xml:space="preserve">“</w:t>
      </w:r>
      <w:r>
        <w:t xml:space="preserve">no measures</w:t>
      </w:r>
      <w:r>
        <w:t xml:space="preserve">”</w:t>
      </w:r>
      <w:r>
        <w:t xml:space="preserve">. It means different measures, and screens around the table all the same.</w:t>
      </w:r>
    </w:p>
    <w:bookmarkEnd w:id="400"/>
    <w:bookmarkStart w:id="401" w:name="batch-size-how-many-identical-parts"/>
    <w:p>
      <w:pPr>
        <w:pStyle w:val="Heading3"/>
      </w:pPr>
      <w:r>
        <w:t xml:space="preserve">3. Batch size: how many identical parts</w:t>
      </w:r>
    </w:p>
    <w:p>
      <w:pPr>
        <w:pStyle w:val="FirstParagraph"/>
      </w:pPr>
      <w:r>
        <w:t xml:space="preserve">The main difference is economic. An industrial cell is built for large batches and long, repetitive seams. It is programmed offline or from a 3D model, and preparing a new part takes real time. After that it welds shift after shift, and with a two-station positioner the operator loads one side while the robot welds the other.</w:t>
      </w:r>
    </w:p>
    <w:p>
      <w:pPr>
        <w:pStyle w:val="BodyText"/>
      </w:pPr>
      <w:r>
        <w:t xml:space="preserve">A cobot is built for small and medium batches with frequent changeovers. The welder takes the arm by the flange, traces the seam with the torch and marks points on a tablet. A new part can be programmed in hours rather than days. According to Lorch, operator training takes about two days versus weeks for a conventional cell.</w:t>
      </w:r>
    </w:p>
    <w:p>
      <w:pPr>
        <w:pStyle w:val="BodyText"/>
      </w:pPr>
      <w:r>
        <w:t xml:space="preserve">The same guide gives rough limits for where a cobot fits: material roughly 1–15 mm thick (aluminium from 2 mm) and seams shorter than 1,500 mm. Long straight seams, through-arc seam tracking, external axes and positioners remain industrial robot territory.</w:t>
      </w:r>
    </w:p>
    <w:p>
      <w:pPr>
        <w:pStyle w:val="BodyText"/>
      </w:pPr>
      <w:r>
        <w:t xml:space="preserve">If you weld the same frame a thousand times a month, you need a robot. If you weld a hundred different brackets ten at a time, you need a cobot. If you do both, you need both, and we mean that.</w:t>
      </w:r>
    </w:p>
    <w:bookmarkEnd w:id="401"/>
    <w:bookmarkStart w:id="402" w:name="Xe380788c7c67cb7a0930bc140f4c97c623e89d6"/>
    <w:p>
      <w:pPr>
        <w:pStyle w:val="Heading3"/>
      </w:pPr>
      <w:r>
        <w:t xml:space="preserve">4. Speed: the weld is the same, everything else differs</w:t>
      </w:r>
    </w:p>
    <w:p>
      <w:pPr>
        <w:pStyle w:val="FirstParagraph"/>
      </w:pPr>
      <w:r>
        <w:t xml:space="preserve">The welding process runs at the same speed on a cobot and an industrial robot; the parameters set it, not the arm. The difference is everything around the weld. An industrial cell moves quickly between seams, has a positioner and never waits for a person. A cobot moves more slowly in collaborative mode, and a human puts the part on the table.</w:t>
      </w:r>
    </w:p>
    <w:p>
      <w:pPr>
        <w:pStyle w:val="BodyText"/>
      </w:pPr>
      <w:r>
        <w:t xml:space="preserve">A cobot beats a welder on consistency, not speed: it does not tire or take breaks. A cell beats a cobot on volume per shift.</w:t>
      </w:r>
    </w:p>
    <w:bookmarkEnd w:id="402"/>
    <w:bookmarkStart w:id="403" w:name="space-and-installation"/>
    <w:p>
      <w:pPr>
        <w:pStyle w:val="Heading3"/>
      </w:pPr>
      <w:r>
        <w:t xml:space="preserve">5. Space and installation</w:t>
      </w:r>
    </w:p>
    <w:p>
      <w:pPr>
        <w:pStyle w:val="FirstParagraph"/>
      </w:pPr>
      <w:r>
        <w:t xml:space="preserve">A classic welding robot needs a cell: a foundation or frame, a fence, a positioner, extraction, and access for a crane or forklift. The arm alone weighs around 180 kg. A welding cobot weighs about 30 kg and bolts to a table, which can move to another corner if needed.</w:t>
      </w:r>
    </w:p>
    <w:p>
      <w:pPr>
        <w:pStyle w:val="BodyText"/>
      </w:pPr>
      <w:r>
        <w:t xml:space="preserve">For shops where space is short and will stay short, this matters. A cobot can go where yesterday’s manual welding booth stood. A cell goes only where you are willing to knock something down.</w:t>
      </w:r>
    </w:p>
    <w:bookmarkEnd w:id="403"/>
    <w:bookmarkStart w:id="404" w:name="price-two-orders-of-project"/>
    <w:p>
      <w:pPr>
        <w:pStyle w:val="Heading3"/>
      </w:pPr>
      <w:r>
        <w:t xml:space="preserve">6. Price: two orders of project</w:t>
      </w:r>
    </w:p>
    <w:p>
      <w:pPr>
        <w:pStyle w:val="FirstParagraph"/>
      </w:pPr>
      <w:r>
        <w:t xml:space="preserve">According to Lorch, a cobot welding package costs around €60,000–70,000, roughly half the price of a conventional robotic cell, which usually runs to six figures in euros. These are one manufacturer’s figures for the European market; read them as a ratio, not a price list.</w:t>
      </w:r>
    </w:p>
    <w:p>
      <w:pPr>
        <w:pStyle w:val="BodyText"/>
      </w:pPr>
      <w:r>
        <w:t xml:space="preserve">Chinese manufacturers have shifted this arithmetic. According to the IFR, China installed 295,000 industrial robots in 2024, 54% of the global total, and Chinese suppliers’ share of their home market passed half for the first time, reaching 57%. Chinese welding cobots are now more affordable than European ones, and Chinese-built industrial welding cells are no longer exotic.</w:t>
      </w:r>
    </w:p>
    <w:p>
      <w:pPr>
        <w:pStyle w:val="BodyText"/>
      </w:pPr>
      <w:r>
        <w:t xml:space="preserve">Anywhere in the world, though, the arm is the smaller part of the budget: power source, torch, table or positioner, fixtures, extraction, screens or fencing, integration, training. For a cobot that list is shorter; for a cell it is longer.</w:t>
      </w:r>
    </w:p>
    <w:bookmarkEnd w:id="404"/>
    <w:bookmarkStart w:id="405" w:name="an-illustrative-calculation-5"/>
    <w:p>
      <w:pPr>
        <w:pStyle w:val="Heading3"/>
      </w:pPr>
      <w:r>
        <w:t xml:space="preserve">7. An illustrative calculation</w:t>
      </w:r>
    </w:p>
    <w:p>
      <w:pPr>
        <w:pStyle w:val="FirstParagraph"/>
      </w:pPr>
      <w:r>
        <w:t xml:space="preserve">The numbers below are illustrative, for arithmetic only.</w:t>
      </w:r>
    </w:p>
    <w:p>
      <w:pPr>
        <w:pStyle w:val="BodyText"/>
      </w:pPr>
      <w:r>
        <w:t xml:space="preserve">A steel fabrication shop has two areas. Area one makes frames in two sizes, 600 a month, with long repetitive seams. Area two makes brackets and embeds: 40 different part numbers in runs of 10–30.</w:t>
      </w:r>
    </w:p>
    <w:p>
      <w:pPr>
        <w:pStyle w:val="BodyText"/>
      </w:pPr>
      <w:r>
        <w:t xml:space="preserve">Area one: an industrial cell with a two-station positioner costs 9 million roubles. Over two shifts it replaces the output of four welders per shift, with one operator per shift. Savings: (8 − 2) × 180,000 = 1.08 million roubles a month, minus 50,000 for upkeep. Payback: about 9 months.</w:t>
      </w:r>
    </w:p>
    <w:p>
      <w:pPr>
        <w:pStyle w:val="BodyText"/>
      </w:pPr>
      <w:r>
        <w:t xml:space="preserve">Area two: the same cell would sit idle during changeovers. A 4-million-rouble cobot on one shift does the work of one and a half welders, while the welder at the table prepares the next part. Savings: 0.5 × 180,000 plus the extra output of a welder who no longer welds brackets by hand — call it 150,000 roubles a month. Payback: a little over two years.</w:t>
      </w:r>
    </w:p>
    <w:p>
      <w:pPr>
        <w:pStyle w:val="BodyText"/>
      </w:pPr>
      <w:r>
        <w:t xml:space="preserve">The point is not the numbers. It is that</w:t>
      </w:r>
      <w:r>
        <w:t xml:space="preserve"> </w:t>
      </w:r>
      <w:r>
        <w:t xml:space="preserve">“</w:t>
      </w:r>
      <w:r>
        <w:t xml:space="preserve">robot or cobot</w:t>
      </w:r>
      <w:r>
        <w:t xml:space="preserve">”</w:t>
      </w:r>
      <w:r>
        <w:t xml:space="preserve"> </w:t>
      </w:r>
      <w:r>
        <w:t xml:space="preserve">is decided by the production mix, not the catalogue. One shop often needs both.</w:t>
      </w:r>
    </w:p>
    <w:bookmarkEnd w:id="405"/>
    <w:bookmarkStart w:id="406" w:name="questions-to-answer-first"/>
    <w:p>
      <w:pPr>
        <w:pStyle w:val="Heading3"/>
      </w:pPr>
      <w:r>
        <w:t xml:space="preserve">8. Questions to answer first</w:t>
      </w:r>
    </w:p>
    <w:p>
      <w:pPr>
        <w:pStyle w:val="FirstParagraph"/>
      </w:pPr>
      <w:r>
        <w:t xml:space="preserve">Take a year of output and split seams into repeat and one-off. Work out the average batch. Measure seam lengths and material thicknesses. Find where a cell could physically go. Decide who will program: an engineer in the office or the welder at the table. The answers usually make the choice for you.</w:t>
      </w:r>
    </w:p>
    <w:bookmarkEnd w:id="406"/>
    <w:bookmarkStart w:id="407" w:name="how-we-help-1"/>
    <w:p>
      <w:pPr>
        <w:pStyle w:val="Heading3"/>
      </w:pPr>
      <w:r>
        <w:t xml:space="preserve">How we help</w:t>
      </w:r>
    </w:p>
    <w:p>
      <w:pPr>
        <w:pStyle w:val="FirstParagraph"/>
      </w:pPr>
      <w:r>
        <w:t xml:space="preserve">We source welding cells and cobots directly from Chinese manufacturers, calculate payback against your production mix, show you the actual unit with its serial number on video from the factory floor, and test it on your parts before shipment. You can see both options working in real factories on an Aura Robotics Tour buying trip.</w:t>
      </w:r>
    </w:p>
    <w:bookmarkEnd w:id="407"/>
    <w:bookmarkStart w:id="408" w:name="the-bottom-line-17"/>
    <w:p>
      <w:pPr>
        <w:pStyle w:val="Heading3"/>
      </w:pPr>
      <w:r>
        <w:t xml:space="preserve">The bottom line</w:t>
      </w:r>
    </w:p>
    <w:p>
      <w:pPr>
        <w:pStyle w:val="FirstParagraph"/>
      </w:pPr>
      <w:r>
        <w:t xml:space="preserve">An industrial robot is for a factory that knows what it will make tomorrow. A cobot is for a factory that does not know, but is ready.</w:t>
      </w:r>
    </w:p>
    <w:p>
      <w:pPr>
        <w:pStyle w:val="BodyText"/>
      </w:pPr>
      <w:r>
        <w:t xml:space="preserve">Most shops are somewhere in between. Which is why the honest answer to</w:t>
      </w:r>
      <w:r>
        <w:t xml:space="preserve"> </w:t>
      </w:r>
      <w:r>
        <w:t xml:space="preserve">“</w:t>
      </w:r>
      <w:r>
        <w:t xml:space="preserve">robot or cobot?</w:t>
      </w:r>
      <w:r>
        <w:t xml:space="preserve">”</w:t>
      </w:r>
      <w:r>
        <w:t xml:space="preserve"> </w:t>
      </w:r>
      <w:r>
        <w:t xml:space="preserve">is</w:t>
      </w:r>
      <w:r>
        <w:t xml:space="preserve"> </w:t>
      </w:r>
      <w:r>
        <w:t xml:space="preserve">“</w:t>
      </w:r>
      <w:r>
        <w:t xml:space="preserve">show me your production plan.</w:t>
      </w:r>
      <w:r>
        <w:t xml:space="preserve">”</w:t>
      </w:r>
    </w:p>
    <w:p>
      <w:r>
        <w:br w:type="page"/>
      </w:r>
    </w:p>
    <w:bookmarkEnd w:id="408"/>
    <w:bookmarkEnd w:id="409"/>
    <w:bookmarkEnd w:id="410"/>
    <w:bookmarkStart w:id="432" w:name="Xc927bb1bb504d554e09c8aff811c3074155fa8f"/>
    <w:p>
      <w:pPr>
        <w:pStyle w:val="Heading1"/>
      </w:pPr>
      <w:r>
        <w:t xml:space="preserve">№19 · 19 ноября · Завод, который оказался офисом: как найти китайского производителя роботов и проверить, что он производитель</w:t>
      </w:r>
    </w:p>
    <w:p>
      <w:pPr>
        <w:pStyle w:val="FirstParagraph"/>
      </w:pPr>
      <w:r>
        <w:rPr>
          <w:iCs/>
          <w:i/>
        </w:rPr>
        <w:t xml:space="preserve">Дата публикации: Чт, 19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0000 / EN 0000</w:t>
      </w:r>
    </w:p>
    <w:bookmarkStart w:id="421" w:name="X17bdd7f4f16803177a8f8c980db8a635d0b12c1"/>
    <w:p>
      <w:pPr>
        <w:pStyle w:val="Heading2"/>
      </w:pPr>
      <w:r>
        <w:t xml:space="preserve">Завод, который оказался офисом: как найти китайского производителя роботов и проверить, что он производитель</w:t>
      </w:r>
    </w:p>
    <w:p>
      <w:pPr>
        <w:pStyle w:val="FirstParagraph"/>
      </w:pPr>
      <w:r>
        <w:rPr>
          <w:bCs/>
          <w:b/>
        </w:rPr>
        <w:t xml:space="preserve">SEO-заголовок:</w:t>
      </w:r>
      <w:r>
        <w:t xml:space="preserve"> </w:t>
      </w:r>
      <w:r>
        <w:t xml:space="preserve">Как найти завод-производитель в Китае и отличить его от посредника: проверка поставщика роботов</w:t>
      </w:r>
    </w:p>
    <w:p>
      <w:pPr>
        <w:pStyle w:val="BodyText"/>
      </w:pPr>
      <w:r>
        <w:rPr>
          <w:bCs/>
          <w:b/>
        </w:rPr>
        <w:t xml:space="preserve">Meta description:</w:t>
      </w:r>
      <w:r>
        <w:t xml:space="preserve"> </w:t>
      </w:r>
      <w:r>
        <w:t xml:space="preserve">Как найти китайский завод-производитель роботов и оборудования и отличить его от торговой компании: реестр компаний, сфера деятельности, видео из цеха, аудит, референсы и признаки посредника.</w:t>
      </w:r>
    </w:p>
    <w:p>
      <w:pPr>
        <w:pStyle w:val="BodyText"/>
      </w:pPr>
      <w:r>
        <w:t xml:space="preserve">В Китае у каждого поставщика есть завод. У одних он свой. У других — брата. У третьих — «партнёрский», что в переводе означает «мы знаем, где он находится».</w:t>
      </w:r>
    </w:p>
    <w:p>
      <w:pPr>
        <w:pStyle w:val="BodyText"/>
      </w:pPr>
      <w:r>
        <w:t xml:space="preserve">В этом нет ничего преступного. Торговые компании в Китае — нормальная часть экономики: они собирают ассортимент, говорят по-английски, принимают оплату, отвечают на письма в выходные. Проблема начинается, когда торговая компания называет себя заводом, а покупатель ей верит. Тогда в цене появляется лишнее звено, а в сервисе — лишний телефон, по которому никто не знает ответа.</w:t>
      </w:r>
    </w:p>
    <w:p>
      <w:pPr>
        <w:pStyle w:val="BodyText"/>
      </w:pPr>
      <w:r>
        <w:t xml:space="preserve">Мы в Aura Robotics работаем напрямую с более чем сотней китайских производителей, и половина нашей работы — не найти поставщика, а убедиться, что он тот, за кого себя выдаёт. Ниже — как это делается.</w:t>
      </w:r>
    </w:p>
    <w:bookmarkStart w:id="411" w:name="где-искать"/>
    <w:p>
      <w:pPr>
        <w:pStyle w:val="Heading3"/>
      </w:pPr>
      <w:r>
        <w:t xml:space="preserve">1. Где искать</w:t>
      </w:r>
    </w:p>
    <w:p>
      <w:pPr>
        <w:pStyle w:val="FirstParagraph"/>
      </w:pPr>
      <w:r>
        <w:t xml:space="preserve">Каналов поиска немного, и у каждого свой характер.</w:t>
      </w:r>
    </w:p>
    <w:p>
      <w:pPr>
        <w:pStyle w:val="BodyText"/>
      </w:pPr>
      <w:r>
        <w:t xml:space="preserve">Торговые площадки вроде Alibaba и Made-in-China удобны, но там рядом стоят заводы и перепродавцы, и отличить их по витрине трудно. Значки проверенного поставщика означают, что кто-то проверил компанию, но не всегда то, что вам нужно проверить.</w:t>
      </w:r>
    </w:p>
    <w:p>
      <w:pPr>
        <w:pStyle w:val="BodyText"/>
      </w:pPr>
      <w:r>
        <w:t xml:space="preserve">Отраслевые выставки — Всемирная конференция роботов в Пекине, Всемирная конференция по искусственному интеллекту в Шанхае, Кантонская ярмарка и профильные выставки промышленной автоматизации — дают живой контакт с инженерами. Хорошая примета: на стенде завода стоят инженеры, которые спорят между собой о моменте в колене. На стенде перепродавца стоит менеджер, который знает все модели всех брендов. Слишком широкая эрудиция — повод насторожиться.</w:t>
      </w:r>
    </w:p>
    <w:p>
      <w:pPr>
        <w:pStyle w:val="BodyText"/>
      </w:pPr>
      <w:r>
        <w:t xml:space="preserve">Третий канал — рекомендации: отраслевые ассоциации, другие покупатели, интеграторы. И четвёртый — тот, ради которого мы существуем: поставщик, у которого эти связи уже проверены.</w:t>
      </w:r>
    </w:p>
    <w:bookmarkEnd w:id="411"/>
    <w:bookmarkStart w:id="412" w:name="X6a46bf34fea9a7511a8dd4d8937a268f50ea355"/>
    <w:p>
      <w:pPr>
        <w:pStyle w:val="Heading3"/>
      </w:pPr>
      <w:r>
        <w:t xml:space="preserve">2. Реестр: самый скучный и самый честный документ</w:t>
      </w:r>
    </w:p>
    <w:p>
      <w:pPr>
        <w:pStyle w:val="FirstParagraph"/>
      </w:pPr>
      <w:r>
        <w:t xml:space="preserve">У каждой китайской компании есть единый код социального кредита из 18 символов. Его проверяют в Национальной системе публикации информации о кредитоспособности предприятий (gsxt.gov.cn), которую ведёт государственный регулятор рынка. Доступ бесплатный, интерфейс на китайском. Удобнее пользоваться коммерческими агрегаторами вроде Qichacha и Tianyancha, которые собирают те же данные и добавляют свои.</w:t>
      </w:r>
    </w:p>
    <w:p>
      <w:pPr>
        <w:pStyle w:val="BodyText"/>
      </w:pPr>
      <w:r>
        <w:t xml:space="preserve">Что смотреть:</w:t>
      </w:r>
    </w:p>
    <w:p>
      <w:pPr>
        <w:pStyle w:val="BodyText"/>
      </w:pPr>
      <w:r>
        <w:rPr>
          <w:bCs/>
          <w:b/>
        </w:rPr>
        <w:t xml:space="preserve">Сфера деятельности.</w:t>
      </w:r>
      <w:r>
        <w:t xml:space="preserve"> </w:t>
      </w:r>
      <w:r>
        <w:t xml:space="preserve">В лицензии перечислено, чем компания занимается. Если там есть производство (制造, 生产), это хороший знак. Если только продажа, торговля, технические консультации и импорт-экспорт, — перед вами, скорее всего, торговая компания.</w:t>
      </w:r>
    </w:p>
    <w:p>
      <w:pPr>
        <w:pStyle w:val="BodyText"/>
      </w:pPr>
      <w:r>
        <w:rPr>
          <w:bCs/>
          <w:b/>
        </w:rPr>
        <w:t xml:space="preserve">Адрес.</w:t>
      </w:r>
      <w:r>
        <w:t xml:space="preserve"> </w:t>
      </w:r>
      <w:r>
        <w:t xml:space="preserve">Юридический адрес в бизнес-центре в центре Шэньчжэня и производственный адрес в промзоне за сто километров — нормально. Юридический адрес в бизнес-центре и больше никакого — повод спросить.</w:t>
      </w:r>
    </w:p>
    <w:p>
      <w:pPr>
        <w:pStyle w:val="BodyText"/>
      </w:pPr>
      <w:r>
        <w:rPr>
          <w:bCs/>
          <w:b/>
        </w:rPr>
        <w:t xml:space="preserve">Дата основания и капитал.</w:t>
      </w:r>
      <w:r>
        <w:t xml:space="preserve"> </w:t>
      </w:r>
      <w:r>
        <w:t xml:space="preserve">Завод, основанный в прошлом году, может быть прекрасным стартапом. Но если он рассказывает о «двадцати годах опыта», стоит уточнить, чьих.</w:t>
      </w:r>
    </w:p>
    <w:p>
      <w:pPr>
        <w:pStyle w:val="BodyText"/>
      </w:pPr>
      <w:r>
        <w:rPr>
          <w:bCs/>
          <w:b/>
        </w:rPr>
        <w:t xml:space="preserve">Годовые отчёты и отметки о нарушениях.</w:t>
      </w:r>
      <w:r>
        <w:t xml:space="preserve"> </w:t>
      </w:r>
      <w:r>
        <w:t xml:space="preserve">Компания, которая не сдаёт отчёты, попадает в список с отметкой о нарушениях. Хороший завод в этом списке не живёт.</w:t>
      </w:r>
    </w:p>
    <w:p>
      <w:pPr>
        <w:pStyle w:val="BodyText"/>
      </w:pPr>
      <w:r>
        <w:t xml:space="preserve">Кстати, о распространённом мифе. С 30 декабря 2022 года в Китае отменили обязательную регистрацию участников внешней торговли. Так что «у нас есть право на экспорт» больше не аргумент в пользу того, что компания — завод. Регистрироваться для этого теперь не нужно никому: ни заводу, ни перепродавцу, ни двоюродному брату перепродавца. (Отдельные лицензии на контролируемые товары никто не отменял, но это другая история.)</w:t>
      </w:r>
    </w:p>
    <w:bookmarkEnd w:id="412"/>
    <w:bookmarkStart w:id="413" w:name="Xadd02dc913b4df1999ee93b8b42e22a2db2007f"/>
    <w:p>
      <w:pPr>
        <w:pStyle w:val="Heading3"/>
      </w:pPr>
      <w:r>
        <w:t xml:space="preserve">3. Вопросы, на которые посредник отвечает медленно</w:t>
      </w:r>
    </w:p>
    <w:p>
      <w:pPr>
        <w:pStyle w:val="FirstParagraph"/>
      </w:pPr>
      <w:r>
        <w:t xml:space="preserve">Есть вопросы, на которые инженер завода отвечает за минуту, а посредник берёт паузу «уточнить у технического отдела».</w:t>
      </w:r>
    </w:p>
    <w:p>
      <w:pPr>
        <w:pStyle w:val="BodyText"/>
      </w:pPr>
      <w:r>
        <w:t xml:space="preserve">Какой редуктор стоит во втором суставе и кто его делает. Какой ресурс у привода и как его тестировали. Какие версии прошивки вышли за последний год и что в них изменилось. Сколько штук этой модели выпущено и куда. Можно ли поговорить с инженером, который отвечает за SDK.</w:t>
      </w:r>
    </w:p>
    <w:p>
      <w:pPr>
        <w:pStyle w:val="BodyText"/>
      </w:pPr>
      <w:r>
        <w:t xml:space="preserve">Пауза сама по себе не приговор: большой завод тоже может переслать вопрос. Но если на каждый технический вопрос нужен день, а на вопрос о скидке ответ приходит за минуту, — расстановка сил в компании понятна.</w:t>
      </w:r>
    </w:p>
    <w:bookmarkEnd w:id="413"/>
    <w:bookmarkStart w:id="414" w:name="видео-не-красивое-а-конкретное"/>
    <w:p>
      <w:pPr>
        <w:pStyle w:val="Heading3"/>
      </w:pPr>
      <w:r>
        <w:t xml:space="preserve">4. Видео: не красивое, а конкретное</w:t>
      </w:r>
    </w:p>
    <w:p>
      <w:pPr>
        <w:pStyle w:val="FirstParagraph"/>
      </w:pPr>
      <w:r>
        <w:t xml:space="preserve">Рекламный ролик ничего не доказывает. Он снят один раз для всех покупателей. Доказывает видео, снятое для вас: конкретный экземпляр, его серийный номер на шильдике крупным планом, сегодняшняя дата на листе бумаги в кадре, цех вокруг, а не белый фон.</w:t>
      </w:r>
    </w:p>
    <w:p>
      <w:pPr>
        <w:pStyle w:val="BodyText"/>
      </w:pPr>
      <w:r>
        <w:t xml:space="preserve">Мы делаем именно так: показываем заказчику робота с серийным номером прямо из цеха и тестируем на его задаче до отгрузки. Попросите то же самое у любого поставщика. Завод снимет такое видео за полчаса. Посредник начнёт объяснять, почему сейчас неудобно.</w:t>
      </w:r>
    </w:p>
    <w:p>
      <w:pPr>
        <w:pStyle w:val="BodyText"/>
      </w:pPr>
      <w:r>
        <w:t xml:space="preserve">Кадр из цеха стоит дороже презентации из офиса. Особенно если в нём видно цех.</w:t>
      </w:r>
    </w:p>
    <w:bookmarkEnd w:id="414"/>
    <w:bookmarkStart w:id="415" w:name="аудит-и-визит"/>
    <w:p>
      <w:pPr>
        <w:pStyle w:val="Heading3"/>
      </w:pPr>
      <w:r>
        <w:t xml:space="preserve">5. Аудит и визит</w:t>
      </w:r>
    </w:p>
    <w:p>
      <w:pPr>
        <w:pStyle w:val="FirstParagraph"/>
      </w:pPr>
      <w:r>
        <w:t xml:space="preserve">Если сумма заметная, проверка на месте окупается сразу. Есть два пути.</w:t>
      </w:r>
    </w:p>
    <w:p>
      <w:pPr>
        <w:pStyle w:val="BodyText"/>
      </w:pPr>
      <w:r>
        <w:t xml:space="preserve">Первый — независимый аудит. Международные инспекционные компании (SGS, Bureau Veritas, TÜV и другие) проверяют фабрики: существует ли производство, какие мощности, есть ли система качества, сколько людей работает. Стоимость такой проверки — малая доля от цены партии.</w:t>
      </w:r>
    </w:p>
    <w:p>
      <w:pPr>
        <w:pStyle w:val="BodyText"/>
      </w:pPr>
      <w:r>
        <w:t xml:space="preserve">Второй — поехать самому. Заводы, которым есть что показать, охотно показывают: сборочную линию, участок тестирования, склад комплектующих, отдел разработки. Признаки настоящего производства видны сразу: незаконченные изделия на разных стадиях, стенды с проводами, инженеры в спецовках, запах смазки. Признаки декорации тоже видны: три одинаковых робота в шоуруме и закрытая дверь, за которой «сейчас не работают».</w:t>
      </w:r>
    </w:p>
    <w:p>
      <w:pPr>
        <w:pStyle w:val="BodyText"/>
      </w:pPr>
      <w:r>
        <w:t xml:space="preserve">Для таких визитов мы и организуем закупочные поездки Aura Robotics Tour: по нескольку заводов за поездку, с переговорами и проверкой конкретных экземпляров.</w:t>
      </w:r>
    </w:p>
    <w:bookmarkEnd w:id="415"/>
    <w:bookmarkStart w:id="416" w:name="референсы-кто-купил-до-вас"/>
    <w:p>
      <w:pPr>
        <w:pStyle w:val="Heading3"/>
      </w:pPr>
      <w:r>
        <w:t xml:space="preserve">6. Референсы: кто купил до вас</w:t>
      </w:r>
    </w:p>
    <w:p>
      <w:pPr>
        <w:pStyle w:val="FirstParagraph"/>
      </w:pPr>
      <w:r>
        <w:t xml:space="preserve">Спросите, кто уже купил эту модель, особенно в вашей отрасли и, если есть, в России или соседних странах. Попросите контакт, а не логотип на слайде. Логотип на слайде ничего не стоит: его можно скачать из интернета, как и всё остальное.</w:t>
      </w:r>
    </w:p>
    <w:p>
      <w:pPr>
        <w:pStyle w:val="BodyText"/>
      </w:pPr>
      <w:r>
        <w:t xml:space="preserve">Хороший признак — когда завод сам говорит, где робот не справился и что они после этого изменили. Производитель знает слабые места своего изделия. Посредник знает только сильные.</w:t>
      </w:r>
    </w:p>
    <w:bookmarkEnd w:id="416"/>
    <w:bookmarkStart w:id="417" w:name="когда-посредник-это-нормально"/>
    <w:p>
      <w:pPr>
        <w:pStyle w:val="Heading3"/>
      </w:pPr>
      <w:r>
        <w:t xml:space="preserve">7. Когда посредник — это нормально</w:t>
      </w:r>
    </w:p>
    <w:p>
      <w:pPr>
        <w:pStyle w:val="FirstParagraph"/>
      </w:pPr>
      <w:r>
        <w:t xml:space="preserve">Справедливости ради: торговая компания бывает полезна. Если вы покупаете небольшую партию разного оборудования у разных производителей, если нужна консолидация груза и один договор, если завод вообще не работает с иностранными покупателями напрямую. Платить за это можно и нужно. Нельзя только платить за посредника и думать, что покупаешь у завода.</w:t>
      </w:r>
    </w:p>
    <w:bookmarkEnd w:id="417"/>
    <w:bookmarkStart w:id="418" w:name="чек-лист-на-одну-страницу"/>
    <w:p>
      <w:pPr>
        <w:pStyle w:val="Heading3"/>
      </w:pPr>
      <w:r>
        <w:t xml:space="preserve">Чек-лист на одну страницу</w:t>
      </w:r>
    </w:p>
    <w:p>
      <w:pPr>
        <w:numPr>
          <w:ilvl w:val="0"/>
          <w:numId w:val="1026"/>
        </w:numPr>
        <w:pStyle w:val="Compact"/>
      </w:pPr>
      <w:r>
        <w:t xml:space="preserve">Название и код компании в реестре совпадают с договором и счётом.</w:t>
      </w:r>
    </w:p>
    <w:p>
      <w:pPr>
        <w:numPr>
          <w:ilvl w:val="0"/>
          <w:numId w:val="1026"/>
        </w:numPr>
        <w:pStyle w:val="Compact"/>
      </w:pPr>
      <w:r>
        <w:t xml:space="preserve">В сфере деятельности есть производство.</w:t>
      </w:r>
    </w:p>
    <w:p>
      <w:pPr>
        <w:numPr>
          <w:ilvl w:val="0"/>
          <w:numId w:val="1026"/>
        </w:numPr>
        <w:pStyle w:val="Compact"/>
      </w:pPr>
      <w:r>
        <w:t xml:space="preserve">Производственный адрес существует и виден на карте.</w:t>
      </w:r>
    </w:p>
    <w:p>
      <w:pPr>
        <w:numPr>
          <w:ilvl w:val="0"/>
          <w:numId w:val="1026"/>
        </w:numPr>
        <w:pStyle w:val="Compact"/>
      </w:pPr>
      <w:r>
        <w:t xml:space="preserve">Нет отметок о нарушениях и пропущенных годовых отчётов.</w:t>
      </w:r>
    </w:p>
    <w:p>
      <w:pPr>
        <w:numPr>
          <w:ilvl w:val="0"/>
          <w:numId w:val="1026"/>
        </w:numPr>
        <w:pStyle w:val="Compact"/>
      </w:pPr>
      <w:r>
        <w:t xml:space="preserve">Инженер отвечает на технические вопросы без суточной паузы.</w:t>
      </w:r>
    </w:p>
    <w:p>
      <w:pPr>
        <w:numPr>
          <w:ilvl w:val="0"/>
          <w:numId w:val="1026"/>
        </w:numPr>
        <w:pStyle w:val="Compact"/>
      </w:pPr>
      <w:r>
        <w:t xml:space="preserve">Видео конкретного экземпляра с серийным номером из цеха.</w:t>
      </w:r>
    </w:p>
    <w:p>
      <w:pPr>
        <w:numPr>
          <w:ilvl w:val="0"/>
          <w:numId w:val="1026"/>
        </w:numPr>
        <w:pStyle w:val="Compact"/>
      </w:pPr>
      <w:r>
        <w:t xml:space="preserve">Аудит или личный визит при заметной сумме.</w:t>
      </w:r>
    </w:p>
    <w:p>
      <w:pPr>
        <w:numPr>
          <w:ilvl w:val="0"/>
          <w:numId w:val="1026"/>
        </w:numPr>
        <w:pStyle w:val="Compact"/>
      </w:pPr>
      <w:r>
        <w:t xml:space="preserve">Контакты реальных покупателей, а не логотипы.</w:t>
      </w:r>
    </w:p>
    <w:p>
      <w:pPr>
        <w:numPr>
          <w:ilvl w:val="0"/>
          <w:numId w:val="1026"/>
        </w:numPr>
        <w:pStyle w:val="Compact"/>
      </w:pPr>
      <w:r>
        <w:t xml:space="preserve">Банковские реквизиты принадлежат той же компании, что в договоре.</w:t>
      </w:r>
    </w:p>
    <w:p>
      <w:pPr>
        <w:pStyle w:val="FirstParagraph"/>
      </w:pPr>
      <w:r>
        <w:t xml:space="preserve">Последний пункт важнее, чем кажется. Если завод просит оплатить на счёт другой компании, «так удобнее», остановитесь и выясните почему.</w:t>
      </w:r>
    </w:p>
    <w:bookmarkEnd w:id="418"/>
    <w:bookmarkStart w:id="420" w:name="вместо-заключения-18"/>
    <w:p>
      <w:pPr>
        <w:pStyle w:val="Heading3"/>
      </w:pPr>
      <w:r>
        <w:t xml:space="preserve">Вместо заключения</w:t>
      </w:r>
    </w:p>
    <w:p>
      <w:pPr>
        <w:pStyle w:val="FirstParagraph"/>
      </w:pPr>
      <w:r>
        <w:t xml:space="preserve">Найти китайского поставщика несложно: они находят вас сами, в первый же день после первого запроса. Найти завод — работа.</w:t>
      </w:r>
    </w:p>
    <w:p>
      <w:pPr>
        <w:pStyle w:val="BodyText"/>
      </w:pPr>
      <w:r>
        <w:t xml:space="preserve">Но эта работа делается один раз. Потом с заводом можно работать годами, и каждый следующий заказ будет проще предыдущего. Это, пожалуй, главное, что отличает завод от офиса: завод никуда не переезжает.</w:t>
      </w:r>
    </w:p>
    <w:bookmarkStart w:id="419" w:name="источники-17"/>
    <w:p>
      <w:pPr>
        <w:pStyle w:val="Heading4"/>
      </w:pPr>
      <w:r>
        <w:t xml:space="preserve">Источники</w:t>
      </w:r>
    </w:p>
    <w:p>
      <w:pPr>
        <w:numPr>
          <w:ilvl w:val="0"/>
          <w:numId w:val="1027"/>
        </w:numPr>
        <w:pStyle w:val="Compact"/>
      </w:pPr>
      <w:r>
        <w:t xml:space="preserve">China Briefing, «China Cancels Foreign Trade Operator Registration, Simplifying Import and Export Procedures»: https://www.china-briefing.com/news/china-cancels-foreign-trade-operator-registration-simplifying-import-and-export-procedures/</w:t>
      </w:r>
    </w:p>
    <w:p>
      <w:pPr>
        <w:numPr>
          <w:ilvl w:val="0"/>
          <w:numId w:val="1027"/>
        </w:numPr>
        <w:pStyle w:val="Compact"/>
      </w:pPr>
      <w:r>
        <w:t xml:space="preserve">Topograph, «Business registers in China» (о системе GSXT и едином коде социального кредита): https://www.topograph.co/guides/business-registers-in-china</w:t>
      </w:r>
    </w:p>
    <w:p>
      <w:pPr>
        <w:numPr>
          <w:ilvl w:val="0"/>
          <w:numId w:val="1027"/>
        </w:numPr>
        <w:pStyle w:val="Compact"/>
      </w:pPr>
      <w:r>
        <w:t xml:space="preserve">National Enterprise Credit Information Publicity System (официальный реестр): https://www.gsxt.gov.cn</w:t>
      </w:r>
    </w:p>
    <w:p>
      <w:r>
        <w:pict>
          <v:rect style="width:0;height:1.5pt" o:hralign="center" o:hrstd="t" o:hr="t"/>
        </w:pict>
      </w:r>
    </w:p>
    <w:bookmarkEnd w:id="419"/>
    <w:bookmarkEnd w:id="420"/>
    <w:bookmarkEnd w:id="421"/>
    <w:bookmarkStart w:id="431" w:name="Xec48886618146458f4965b9db4f4cce9a1f1207"/>
    <w:p>
      <w:pPr>
        <w:pStyle w:val="Heading2"/>
      </w:pPr>
      <w:r>
        <w:t xml:space="preserve">The Factory That Turned Out to Be an Office: How to Find a Chinese Robot Manufacturer and Check It Really Manufactures</w:t>
      </w:r>
    </w:p>
    <w:p>
      <w:pPr>
        <w:pStyle w:val="FirstParagraph"/>
      </w:pPr>
      <w:r>
        <w:rPr>
          <w:bCs/>
          <w:b/>
        </w:rPr>
        <w:t xml:space="preserve">SEO title:</w:t>
      </w:r>
      <w:r>
        <w:t xml:space="preserve"> </w:t>
      </w:r>
      <w:r>
        <w:t xml:space="preserve">How to Find a Real Manufacturer in China and Tell It From a Trading Company</w:t>
      </w:r>
    </w:p>
    <w:p>
      <w:pPr>
        <w:pStyle w:val="BodyText"/>
      </w:pPr>
      <w:r>
        <w:rPr>
          <w:bCs/>
          <w:b/>
        </w:rPr>
        <w:t xml:space="preserve">Meta description:</w:t>
      </w:r>
      <w:r>
        <w:t xml:space="preserve"> </w:t>
      </w:r>
      <w:r>
        <w:t xml:space="preserve">How to find a Chinese robot and equipment manufacturer and tell it apart from a trading company: company registry checks, business scope, factory-floor video, audits, references and red flags.</w:t>
      </w:r>
    </w:p>
    <w:p>
      <w:pPr>
        <w:pStyle w:val="BodyText"/>
      </w:pPr>
      <w:r>
        <w:t xml:space="preserve">In China, every supplier has a factory. Some own theirs. Some have a brother who owns one. Some have a</w:t>
      </w:r>
      <w:r>
        <w:t xml:space="preserve"> </w:t>
      </w:r>
      <w:r>
        <w:t xml:space="preserve">“</w:t>
      </w:r>
      <w:r>
        <w:t xml:space="preserve">partner factory</w:t>
      </w:r>
      <w:r>
        <w:t xml:space="preserve">”</w:t>
      </w:r>
      <w:r>
        <w:t xml:space="preserve">, which roughly translates as</w:t>
      </w:r>
      <w:r>
        <w:t xml:space="preserve"> </w:t>
      </w:r>
      <w:r>
        <w:t xml:space="preserve">“</w:t>
      </w:r>
      <w:r>
        <w:t xml:space="preserve">we know where it is.</w:t>
      </w:r>
      <w:r>
        <w:t xml:space="preserve">”</w:t>
      </w:r>
    </w:p>
    <w:p>
      <w:pPr>
        <w:pStyle w:val="BodyText"/>
      </w:pPr>
      <w:r>
        <w:t xml:space="preserve">None of this is criminal. Trading companies are a normal part of Chinese commerce: they assemble catalogues, speak English, take payments and answer email at weekends. The trouble starts when a trading company calls itself a factory and the buyer believes it. Then the price carries an extra link, and the after-sales service an extra phone number where nobody knows the answer.</w:t>
      </w:r>
    </w:p>
    <w:p>
      <w:pPr>
        <w:pStyle w:val="BodyText"/>
      </w:pPr>
      <w:r>
        <w:t xml:space="preserve">At Aura Robotics we work directly with more than a hundred Chinese manufacturers, and half the job is not finding a supplier but confirming it is who it says it is. Here is how.</w:t>
      </w:r>
    </w:p>
    <w:bookmarkStart w:id="422" w:name="where-to-look"/>
    <w:p>
      <w:pPr>
        <w:pStyle w:val="Heading3"/>
      </w:pPr>
      <w:r>
        <w:t xml:space="preserve">1. Where to look</w:t>
      </w:r>
    </w:p>
    <w:p>
      <w:pPr>
        <w:pStyle w:val="FirstParagraph"/>
      </w:pPr>
      <w:r>
        <w:t xml:space="preserve">There are only a few channels, each with its own character.</w:t>
      </w:r>
    </w:p>
    <w:p>
      <w:pPr>
        <w:pStyle w:val="BodyText"/>
      </w:pPr>
      <w:r>
        <w:t xml:space="preserve">Marketplaces such as Alibaba and Made-in-China are convenient, but factories and resellers sit side by side and are hard to tell apart from the storefront. A</w:t>
      </w:r>
      <w:r>
        <w:t xml:space="preserve"> </w:t>
      </w:r>
      <w:r>
        <w:t xml:space="preserve">“</w:t>
      </w:r>
      <w:r>
        <w:t xml:space="preserve">verified supplier</w:t>
      </w:r>
      <w:r>
        <w:t xml:space="preserve">”</w:t>
      </w:r>
      <w:r>
        <w:t xml:space="preserve"> </w:t>
      </w:r>
      <w:r>
        <w:t xml:space="preserve">badge means someone checked something, not necessarily what you need checked.</w:t>
      </w:r>
    </w:p>
    <w:p>
      <w:pPr>
        <w:pStyle w:val="BodyText"/>
      </w:pPr>
      <w:r>
        <w:t xml:space="preserve">Trade shows — the World Robot Conference in Beijing, the World Artificial Intelligence Conference in Shanghai, the Canton Fair and industrial automation exhibitions — put you in front of engineers. A good sign: on a factory’s stand, engineers argue with each other about knee torque. On a reseller’s stand, a sales manager knows every model from every brand. Encyclopaedic breadth is a reason for caution.</w:t>
      </w:r>
    </w:p>
    <w:p>
      <w:pPr>
        <w:pStyle w:val="BodyText"/>
      </w:pPr>
      <w:r>
        <w:t xml:space="preserve">The third channel is referrals: industry associations, other buyers, integrators. The fourth is the one we exist for: a partner whose factory relationships are already verified.</w:t>
      </w:r>
    </w:p>
    <w:bookmarkEnd w:id="422"/>
    <w:bookmarkStart w:id="423" w:name="X7ad4b0de2b5f817ef034e5913508e374b6d622b"/>
    <w:p>
      <w:pPr>
        <w:pStyle w:val="Heading3"/>
      </w:pPr>
      <w:r>
        <w:t xml:space="preserve">2. The registry: the dullest and most honest document</w:t>
      </w:r>
    </w:p>
    <w:p>
      <w:pPr>
        <w:pStyle w:val="FirstParagraph"/>
      </w:pPr>
      <w:r>
        <w:t xml:space="preserve">Every Chinese company has an 18-character Unified Social Credit Code. You can check it in the National Enterprise Credit Information Publicity System (gsxt.gov.cn), run by the market regulator. Access is free; the interface is in Chinese. Commercial aggregators such as Qichacha and Tianyancha present the same data more conveniently and add their own.</w:t>
      </w:r>
    </w:p>
    <w:p>
      <w:pPr>
        <w:pStyle w:val="BodyText"/>
      </w:pPr>
      <w:r>
        <w:t xml:space="preserve">What to look at:</w:t>
      </w:r>
    </w:p>
    <w:p>
      <w:pPr>
        <w:pStyle w:val="BodyText"/>
      </w:pPr>
      <w:r>
        <w:rPr>
          <w:bCs/>
          <w:b/>
        </w:rPr>
        <w:t xml:space="preserve">Business scope.</w:t>
      </w:r>
      <w:r>
        <w:t xml:space="preserve"> </w:t>
      </w:r>
      <w:r>
        <w:t xml:space="preserve">The licence lists what the company is allowed to do. Manufacturing (制造, 生产) is a good sign. Only sales, trading, technical consulting and import-export suggests a trading company.</w:t>
      </w:r>
    </w:p>
    <w:p>
      <w:pPr>
        <w:pStyle w:val="BodyText"/>
      </w:pPr>
      <w:r>
        <w:rPr>
          <w:bCs/>
          <w:b/>
        </w:rPr>
        <w:t xml:space="preserve">Address.</w:t>
      </w:r>
      <w:r>
        <w:t xml:space="preserve"> </w:t>
      </w:r>
      <w:r>
        <w:t xml:space="preserve">A registered office in a Shenzhen tower and a production site in an industrial zone 100 km away is normal. A registered office in a tower and nothing else is worth a question.</w:t>
      </w:r>
    </w:p>
    <w:p>
      <w:pPr>
        <w:pStyle w:val="BodyText"/>
      </w:pPr>
      <w:r>
        <w:rPr>
          <w:bCs/>
          <w:b/>
        </w:rPr>
        <w:t xml:space="preserve">Founding date and capital.</w:t>
      </w:r>
      <w:r>
        <w:t xml:space="preserve"> </w:t>
      </w:r>
      <w:r>
        <w:t xml:space="preserve">A factory founded last year may be an excellent start-up. But if it talks about</w:t>
      </w:r>
      <w:r>
        <w:t xml:space="preserve"> </w:t>
      </w:r>
      <w:r>
        <w:t xml:space="preserve">“</w:t>
      </w:r>
      <w:r>
        <w:t xml:space="preserve">twenty years of experience</w:t>
      </w:r>
      <w:r>
        <w:t xml:space="preserve">”</w:t>
      </w:r>
      <w:r>
        <w:t xml:space="preserve">, ask whose.</w:t>
      </w:r>
    </w:p>
    <w:p>
      <w:pPr>
        <w:pStyle w:val="BodyText"/>
      </w:pPr>
      <w:r>
        <w:rPr>
          <w:bCs/>
          <w:b/>
        </w:rPr>
        <w:t xml:space="preserve">Annual reports and abnormal-operation flags.</w:t>
      </w:r>
      <w:r>
        <w:t xml:space="preserve"> </w:t>
      </w:r>
      <w:r>
        <w:t xml:space="preserve">Companies that skip annual filings get flagged. Good factories do not live on that list.</w:t>
      </w:r>
    </w:p>
    <w:p>
      <w:pPr>
        <w:pStyle w:val="BodyText"/>
      </w:pPr>
      <w:r>
        <w:t xml:space="preserve">A common myth, while we are here. Since 30 December 2022, China has abolished mandatory registration of foreign trade operators. So</w:t>
      </w:r>
      <w:r>
        <w:t xml:space="preserve"> </w:t>
      </w:r>
      <w:r>
        <w:t xml:space="preserve">“</w:t>
      </w:r>
      <w:r>
        <w:t xml:space="preserve">we are licensed to export</w:t>
      </w:r>
      <w:r>
        <w:t xml:space="preserve">”</w:t>
      </w:r>
      <w:r>
        <w:t xml:space="preserve"> </w:t>
      </w:r>
      <w:r>
        <w:t xml:space="preserve">no longer proves anything about being a factory. Nobody needs to register for that any more: not the factory, not the reseller, not the reseller’s cousin. (Licences for controlled goods still exist, but that is another story.)</w:t>
      </w:r>
    </w:p>
    <w:bookmarkEnd w:id="423"/>
    <w:bookmarkStart w:id="424" w:name="questions-a-middleman-answers-slowly"/>
    <w:p>
      <w:pPr>
        <w:pStyle w:val="Heading3"/>
      </w:pPr>
      <w:r>
        <w:t xml:space="preserve">3. Questions a middleman answers slowly</w:t>
      </w:r>
    </w:p>
    <w:p>
      <w:pPr>
        <w:pStyle w:val="FirstParagraph"/>
      </w:pPr>
      <w:r>
        <w:t xml:space="preserve">Some questions a factory engineer answers in a minute, while a middleman needs to</w:t>
      </w:r>
      <w:r>
        <w:t xml:space="preserve"> </w:t>
      </w:r>
      <w:r>
        <w:t xml:space="preserve">“</w:t>
      </w:r>
      <w:r>
        <w:t xml:space="preserve">check with the technical department</w:t>
      </w:r>
      <w:r>
        <w:t xml:space="preserve">”</w:t>
      </w:r>
      <w:r>
        <w:t xml:space="preserve">.</w:t>
      </w:r>
    </w:p>
    <w:p>
      <w:pPr>
        <w:pStyle w:val="BodyText"/>
      </w:pPr>
      <w:r>
        <w:t xml:space="preserve">What gearbox is in joint two, and who makes it? What is the actuator’s rated life and how was it tested? Which firmware versions shipped last year and what changed? How many units of this model have been built, and where did they go? Can we speak to the engineer responsible for the SDK?</w:t>
      </w:r>
    </w:p>
    <w:p>
      <w:pPr>
        <w:pStyle w:val="BodyText"/>
      </w:pPr>
      <w:r>
        <w:t xml:space="preserve">A pause alone proves nothing; large factories forward questions too. But if every technical question takes a day while the discount question is answered in a minute, you know how the company is organised.</w:t>
      </w:r>
    </w:p>
    <w:bookmarkEnd w:id="424"/>
    <w:bookmarkStart w:id="425" w:name="video-not-pretty-specific"/>
    <w:p>
      <w:pPr>
        <w:pStyle w:val="Heading3"/>
      </w:pPr>
      <w:r>
        <w:t xml:space="preserve">4. Video: not pretty, specific</w:t>
      </w:r>
    </w:p>
    <w:p>
      <w:pPr>
        <w:pStyle w:val="FirstParagraph"/>
      </w:pPr>
      <w:r>
        <w:t xml:space="preserve">A promotional video proves nothing; it was shot once for everyone. What proves something is a video shot for you: the specific unit, its serial number plate in close-up, today’s date on a sheet of paper in frame, and a factory floor around it rather than a white backdrop.</w:t>
      </w:r>
    </w:p>
    <w:p>
      <w:pPr>
        <w:pStyle w:val="BodyText"/>
      </w:pPr>
      <w:r>
        <w:t xml:space="preserve">That is exactly what we do: show the client the robot with its serial number on video from the factory floor, and test it on their task before shipment. Ask any supplier for the same. A factory can film it in half an hour. A middleman will explain why now is not a good time.</w:t>
      </w:r>
    </w:p>
    <w:p>
      <w:pPr>
        <w:pStyle w:val="BodyText"/>
      </w:pPr>
      <w:r>
        <w:t xml:space="preserve">A clip from the factory floor beats a deck from the office, especially if you can see the floor.</w:t>
      </w:r>
    </w:p>
    <w:bookmarkEnd w:id="425"/>
    <w:bookmarkStart w:id="426" w:name="audits-and-visits"/>
    <w:p>
      <w:pPr>
        <w:pStyle w:val="Heading3"/>
      </w:pPr>
      <w:r>
        <w:t xml:space="preserve">5. Audits and visits</w:t>
      </w:r>
    </w:p>
    <w:p>
      <w:pPr>
        <w:pStyle w:val="FirstParagraph"/>
      </w:pPr>
      <w:r>
        <w:t xml:space="preserve">When the amount is significant, an on-site check pays for itself. There are two routes.</w:t>
      </w:r>
    </w:p>
    <w:p>
      <w:pPr>
        <w:pStyle w:val="BodyText"/>
      </w:pPr>
      <w:r>
        <w:t xml:space="preserve">The first is an independent audit. International inspection firms (SGS, Bureau Veritas, TÜV and others) verify factories: does production exist, what capacity, is there a quality system, how many people work there. The cost is a small fraction of the order.</w:t>
      </w:r>
    </w:p>
    <w:p>
      <w:pPr>
        <w:pStyle w:val="BodyText"/>
      </w:pPr>
      <w:r>
        <w:t xml:space="preserve">The second is to go yourself. Factories with something to show are happy to show it: assembly lines, test benches, component stores, R&amp;D. Real production is obvious: products at different stages, benches full of cables, engineers in overalls, the smell of grease. So is a stage set: three identical robots in a showroom and a locked door behind which</w:t>
      </w:r>
      <w:r>
        <w:t xml:space="preserve"> </w:t>
      </w:r>
      <w:r>
        <w:t xml:space="preserve">“</w:t>
      </w:r>
      <w:r>
        <w:t xml:space="preserve">they’re not working today</w:t>
      </w:r>
      <w:r>
        <w:t xml:space="preserve">”</w:t>
      </w:r>
      <w:r>
        <w:t xml:space="preserve">.</w:t>
      </w:r>
    </w:p>
    <w:p>
      <w:pPr>
        <w:pStyle w:val="BodyText"/>
      </w:pPr>
      <w:r>
        <w:t xml:space="preserve">This is what our Aura Robotics Tour buying trips are for: several factories per trip, with negotiations and checks of specific units.</w:t>
      </w:r>
    </w:p>
    <w:bookmarkEnd w:id="426"/>
    <w:bookmarkStart w:id="427" w:name="references-who-bought-before-you"/>
    <w:p>
      <w:pPr>
        <w:pStyle w:val="Heading3"/>
      </w:pPr>
      <w:r>
        <w:t xml:space="preserve">6. References: who bought before you</w:t>
      </w:r>
    </w:p>
    <w:p>
      <w:pPr>
        <w:pStyle w:val="FirstParagraph"/>
      </w:pPr>
      <w:r>
        <w:t xml:space="preserve">Ask who has already bought this model, especially in your industry and, if possible, in your region. Ask for a contact, not a logo on a slide. Logos on slides cost nothing; they can be downloaded like everything else.</w:t>
      </w:r>
    </w:p>
    <w:p>
      <w:pPr>
        <w:pStyle w:val="BodyText"/>
      </w:pPr>
      <w:r>
        <w:t xml:space="preserve">A good sign is a factory volunteering where its robot struggled and what it changed afterwards. A manufacturer knows its product’s weak spots. A middleman knows only the strong ones.</w:t>
      </w:r>
    </w:p>
    <w:bookmarkEnd w:id="427"/>
    <w:bookmarkStart w:id="428" w:name="when-a-middleman-is-fine"/>
    <w:p>
      <w:pPr>
        <w:pStyle w:val="Heading3"/>
      </w:pPr>
      <w:r>
        <w:t xml:space="preserve">7. When a middleman is fine</w:t>
      </w:r>
    </w:p>
    <w:p>
      <w:pPr>
        <w:pStyle w:val="FirstParagraph"/>
      </w:pPr>
      <w:r>
        <w:t xml:space="preserve">In fairness, trading companies can be useful: when you buy small quantities of varied equipment from several makers, when you need consolidated shipping and a single contract, or when the factory does not deal with foreign buyers directly. Paying for that is reasonable. Paying for a middleman while believing you are buying from the factory is not.</w:t>
      </w:r>
    </w:p>
    <w:bookmarkEnd w:id="428"/>
    <w:bookmarkStart w:id="429" w:name="a-one-page-checklist"/>
    <w:p>
      <w:pPr>
        <w:pStyle w:val="Heading3"/>
      </w:pPr>
      <w:r>
        <w:t xml:space="preserve">A one-page checklist</w:t>
      </w:r>
    </w:p>
    <w:p>
      <w:pPr>
        <w:numPr>
          <w:ilvl w:val="0"/>
          <w:numId w:val="1028"/>
        </w:numPr>
        <w:pStyle w:val="Compact"/>
      </w:pPr>
      <w:r>
        <w:t xml:space="preserve">Company name and code in the registry match the contract and invoice.</w:t>
      </w:r>
    </w:p>
    <w:p>
      <w:pPr>
        <w:numPr>
          <w:ilvl w:val="0"/>
          <w:numId w:val="1028"/>
        </w:numPr>
        <w:pStyle w:val="Compact"/>
      </w:pPr>
      <w:r>
        <w:t xml:space="preserve">Business scope includes manufacturing.</w:t>
      </w:r>
    </w:p>
    <w:p>
      <w:pPr>
        <w:numPr>
          <w:ilvl w:val="0"/>
          <w:numId w:val="1028"/>
        </w:numPr>
        <w:pStyle w:val="Compact"/>
      </w:pPr>
      <w:r>
        <w:t xml:space="preserve">The production address exists and shows up on a map.</w:t>
      </w:r>
    </w:p>
    <w:p>
      <w:pPr>
        <w:numPr>
          <w:ilvl w:val="0"/>
          <w:numId w:val="1028"/>
        </w:numPr>
        <w:pStyle w:val="Compact"/>
      </w:pPr>
      <w:r>
        <w:t xml:space="preserve">No abnormal-operation flags or missed annual reports.</w:t>
      </w:r>
    </w:p>
    <w:p>
      <w:pPr>
        <w:numPr>
          <w:ilvl w:val="0"/>
          <w:numId w:val="1028"/>
        </w:numPr>
        <w:pStyle w:val="Compact"/>
      </w:pPr>
      <w:r>
        <w:t xml:space="preserve">Engineers answer technical questions without a day’s delay.</w:t>
      </w:r>
    </w:p>
    <w:p>
      <w:pPr>
        <w:numPr>
          <w:ilvl w:val="0"/>
          <w:numId w:val="1028"/>
        </w:numPr>
        <w:pStyle w:val="Compact"/>
      </w:pPr>
      <w:r>
        <w:t xml:space="preserve">Video of the specific unit with its serial number, from the factory floor.</w:t>
      </w:r>
    </w:p>
    <w:p>
      <w:pPr>
        <w:numPr>
          <w:ilvl w:val="0"/>
          <w:numId w:val="1028"/>
        </w:numPr>
        <w:pStyle w:val="Compact"/>
      </w:pPr>
      <w:r>
        <w:t xml:space="preserve">An audit or personal visit for significant orders.</w:t>
      </w:r>
    </w:p>
    <w:p>
      <w:pPr>
        <w:numPr>
          <w:ilvl w:val="0"/>
          <w:numId w:val="1028"/>
        </w:numPr>
        <w:pStyle w:val="Compact"/>
      </w:pPr>
      <w:r>
        <w:t xml:space="preserve">Real customer contacts, not logos.</w:t>
      </w:r>
    </w:p>
    <w:p>
      <w:pPr>
        <w:numPr>
          <w:ilvl w:val="0"/>
          <w:numId w:val="1028"/>
        </w:numPr>
        <w:pStyle w:val="Compact"/>
      </w:pPr>
      <w:r>
        <w:t xml:space="preserve">Bank details belong to the same company named in the contract.</w:t>
      </w:r>
    </w:p>
    <w:p>
      <w:pPr>
        <w:pStyle w:val="FirstParagraph"/>
      </w:pPr>
      <w:r>
        <w:t xml:space="preserve">The last point matters more than it looks. If the factory asks you to pay a different company’s account</w:t>
      </w:r>
      <w:r>
        <w:t xml:space="preserve"> </w:t>
      </w:r>
      <w:r>
        <w:t xml:space="preserve">“</w:t>
      </w:r>
      <w:r>
        <w:t xml:space="preserve">because it’s easier</w:t>
      </w:r>
      <w:r>
        <w:t xml:space="preserve">”</w:t>
      </w:r>
      <w:r>
        <w:t xml:space="preserve">, stop and find out why.</w:t>
      </w:r>
    </w:p>
    <w:bookmarkEnd w:id="429"/>
    <w:bookmarkStart w:id="430" w:name="the-bottom-line-18"/>
    <w:p>
      <w:pPr>
        <w:pStyle w:val="Heading3"/>
      </w:pPr>
      <w:r>
        <w:t xml:space="preserve">The bottom line</w:t>
      </w:r>
    </w:p>
    <w:p>
      <w:pPr>
        <w:pStyle w:val="FirstParagraph"/>
      </w:pPr>
      <w:r>
        <w:t xml:space="preserve">Finding a Chinese supplier is easy: they find you, the day after your first enquiry. Finding a factory is work.</w:t>
      </w:r>
    </w:p>
    <w:p>
      <w:pPr>
        <w:pStyle w:val="BodyText"/>
      </w:pPr>
      <w:r>
        <w:t xml:space="preserve">But you only do that work once. After that you can work with the factory for years, and every order is easier than the last. That may be the clearest difference between a factory and an office: the factory does not move.</w:t>
      </w:r>
    </w:p>
    <w:p>
      <w:r>
        <w:br w:type="page"/>
      </w:r>
    </w:p>
    <w:bookmarkEnd w:id="430"/>
    <w:bookmarkEnd w:id="431"/>
    <w:bookmarkEnd w:id="432"/>
    <w:bookmarkStart w:id="454" w:name="X6f489c113fd3126c1d06347091dc5d62df26a90"/>
    <w:p>
      <w:pPr>
        <w:pStyle w:val="Heading1"/>
      </w:pPr>
      <w:r>
        <w:t xml:space="preserve">№20 · 20 ноября · Договор, который читают до отгрузки: спецификация, Инкотермс и этапы оплаты с китайским заводом</w:t>
      </w:r>
    </w:p>
    <w:p>
      <w:pPr>
        <w:pStyle w:val="FirstParagraph"/>
      </w:pPr>
      <w:r>
        <w:rPr>
          <w:iCs/>
          <w:i/>
        </w:rPr>
        <w:t xml:space="preserve">Дата публикации: Пт, 20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0000 / EN 0000</w:t>
      </w:r>
    </w:p>
    <w:bookmarkStart w:id="443" w:name="X558ceb8842f144d390d19df01568ac4b9163847"/>
    <w:p>
      <w:pPr>
        <w:pStyle w:val="Heading2"/>
      </w:pPr>
      <w:r>
        <w:t xml:space="preserve">Договор, который читают до отгрузки: спецификация, Инкотермс и этапы оплаты с китайским заводом</w:t>
      </w:r>
    </w:p>
    <w:p>
      <w:pPr>
        <w:pStyle w:val="FirstParagraph"/>
      </w:pPr>
      <w:r>
        <w:rPr>
          <w:bCs/>
          <w:b/>
        </w:rPr>
        <w:t xml:space="preserve">SEO-заголовок:</w:t>
      </w:r>
      <w:r>
        <w:t xml:space="preserve"> </w:t>
      </w:r>
      <w:r>
        <w:t xml:space="preserve">Контракт с китайским заводом на поставку оборудования: спецификация, Инкотермс 2020, этапы оплаты, приёмка и гарантия</w:t>
      </w:r>
    </w:p>
    <w:p>
      <w:pPr>
        <w:pStyle w:val="BodyText"/>
      </w:pPr>
      <w:r>
        <w:rPr>
          <w:bCs/>
          <w:b/>
        </w:rPr>
        <w:t xml:space="preserve">Meta description:</w:t>
      </w:r>
      <w:r>
        <w:t xml:space="preserve"> </w:t>
      </w:r>
      <w:r>
        <w:t xml:space="preserve">Что прописать в договоре с китайским заводом при покупке робота: спецификация, базис поставки по Инкотермс 2020, этапы оплаты, заводская и финальная приёмка, гарантия, штрафы, применимое право и валютный контроль.</w:t>
      </w:r>
    </w:p>
    <w:p>
      <w:pPr>
        <w:pStyle w:val="BodyText"/>
      </w:pPr>
      <w:r>
        <w:t xml:space="preserve">Договор с китайским заводом обычно читают дважды. Первый раз — перед подписанием, быстро, потому что завод ждёт аванс. Второй раз — когда что-то пошло не так, медленно, с карандашом и юристом. Второе чтение всегда внимательнее первого. Эта статья о том, как поменять их местами.</w:t>
      </w:r>
    </w:p>
    <w:p>
      <w:pPr>
        <w:pStyle w:val="BodyText"/>
      </w:pPr>
      <w:r>
        <w:t xml:space="preserve">Мы в Aura Robotics закупаем роботов напрямую на китайских заводах и подписываем такие договоры регулярно. Ниже — что в них должно быть, в том порядке, в каком это обычно вспоминают слишком поздно.</w:t>
      </w:r>
    </w:p>
    <w:bookmarkStart w:id="433" w:name="X725f9f9d1bef9223659507dc1091a773ae06654"/>
    <w:p>
      <w:pPr>
        <w:pStyle w:val="Heading3"/>
      </w:pPr>
      <w:r>
        <w:t xml:space="preserve">1. Спецификация: договор о роботе, а не о «роботе»</w:t>
      </w:r>
    </w:p>
    <w:p>
      <w:pPr>
        <w:pStyle w:val="FirstParagraph"/>
      </w:pPr>
      <w:r>
        <w:t xml:space="preserve">Самая важная часть контракта — не про деньги, а приложение со спецификацией. В нём должны быть модель и модификация, конфигурация (кисти, захват, вычислитель, датчики, батареи — сколько штук), версия ПО, комплект поставки, документация и на каком языке, требования к упаковке.</w:t>
      </w:r>
    </w:p>
    <w:p>
      <w:pPr>
        <w:pStyle w:val="BodyText"/>
      </w:pPr>
      <w:r>
        <w:t xml:space="preserve">Если важны рабочие характеристики — грузоподъёмность, такт, повторяемость, время работы от батареи, — запишите их как измеримые величины и укажите, как их будут проверять. «Высокая производительность» — это не характеристика. Это пожелание.</w:t>
      </w:r>
    </w:p>
    <w:p>
      <w:pPr>
        <w:pStyle w:val="BodyText"/>
      </w:pPr>
      <w:r>
        <w:t xml:space="preserve">Отдельно запишите, что входит в цену, а что нет: программирование, обучение, удалённая пусконаладка, запасные части. Всё, что не записано, завод добросовестно считает не входящим. В этом он прав.</w:t>
      </w:r>
    </w:p>
    <w:bookmarkEnd w:id="433"/>
    <w:bookmarkStart w:id="434" w:name="Xcb34b559740d6811272e3948f61ce1beffb018e"/>
    <w:p>
      <w:pPr>
        <w:pStyle w:val="Heading3"/>
      </w:pPr>
      <w:r>
        <w:t xml:space="preserve">2. Инкотермс: кто, где и когда отвечает за груз</w:t>
      </w:r>
    </w:p>
    <w:p>
      <w:pPr>
        <w:pStyle w:val="FirstParagraph"/>
      </w:pPr>
      <w:r>
        <w:t xml:space="preserve">Инкотермс — правила Международной торговой палаты, которые определяют, где продавец передаёт товар, кто платит за перевозку и страхование и в какой момент риск переходит к покупателю. Действующая редакция — Инкотермс 2020: одиннадцать базисов, семь для любого вида транспорта и четыре для морского.</w:t>
      </w:r>
    </w:p>
    <w:p>
      <w:pPr>
        <w:pStyle w:val="BodyText"/>
      </w:pPr>
      <w:r>
        <w:t xml:space="preserve">Для покупки роботов в Китае чаще всего встречаются три.</w:t>
      </w:r>
    </w:p>
    <w:p>
      <w:pPr>
        <w:pStyle w:val="BodyText"/>
      </w:pPr>
      <w:r>
        <w:rPr>
          <w:bCs/>
          <w:b/>
        </w:rPr>
        <w:t xml:space="preserve">EXW (франко-завод).</w:t>
      </w:r>
      <w:r>
        <w:t xml:space="preserve"> </w:t>
      </w:r>
      <w:r>
        <w:t xml:space="preserve">Завод передаёт товар у своих ворот, и дальше всё ваше: погрузка, экспортное оформление в Китае, перевозка. Звучит дёшево, но экспортные формальности в Китае покупателю из России выполнять неудобно. Минимальная ответственность продавца легко превращается в максимальные хлопоты покупателя.</w:t>
      </w:r>
    </w:p>
    <w:p>
      <w:pPr>
        <w:pStyle w:val="BodyText"/>
      </w:pPr>
      <w:r>
        <w:rPr>
          <w:bCs/>
          <w:b/>
        </w:rPr>
        <w:t xml:space="preserve">FCA (франко-перевозчик).</w:t>
      </w:r>
      <w:r>
        <w:t xml:space="preserve"> </w:t>
      </w:r>
      <w:r>
        <w:t xml:space="preserve">Завод передаёт товар выбранному вами перевозчику, прошедший экспортное оформление. Для оборудования это часто самый практичный вариант. В редакции 2020 года стороны могут договориться, что перевозчик выдаст коносамент с отметкой о погрузке на борт, что удобно для расчётов через банк.</w:t>
      </w:r>
    </w:p>
    <w:p>
      <w:pPr>
        <w:pStyle w:val="BodyText"/>
      </w:pPr>
      <w:r>
        <w:rPr>
          <w:bCs/>
          <w:b/>
        </w:rPr>
        <w:t xml:space="preserve">FOB и CIF.</w:t>
      </w:r>
      <w:r>
        <w:t xml:space="preserve"> </w:t>
      </w:r>
      <w:r>
        <w:t xml:space="preserve">Классические «морские» базисы. Их часто пишут по привычке и для контейнерных перевозок, хотя для контейнеров правила рекомендуют FCA и CIP: риск по FOB переходит в момент погрузки на судно, а контейнер вы сдали в терминал задолго до этого.</w:t>
      </w:r>
    </w:p>
    <w:p>
      <w:pPr>
        <w:pStyle w:val="BodyText"/>
      </w:pPr>
      <w:r>
        <w:t xml:space="preserve">Ещё одна деталь редакции 2020 года. По CIP продавец обязан застраховать груз по расширенным условиям (Institute Cargo Clauses A), а по CIF — по минимальным. Робот стоимостью с квартиру лучше страховать не по минимальным условиям.</w:t>
      </w:r>
    </w:p>
    <w:p>
      <w:pPr>
        <w:pStyle w:val="BodyText"/>
      </w:pPr>
      <w:r>
        <w:t xml:space="preserve">И последнее: Инкотермс не говорит, когда переходит право собственности, и не отменяет договор. Это не закон, это словарь. Но словарь, которым пользуются обе стороны.</w:t>
      </w:r>
    </w:p>
    <w:bookmarkEnd w:id="434"/>
    <w:bookmarkStart w:id="435" w:name="этапы-оплаты-деньги-в-обмен-на-факты"/>
    <w:p>
      <w:pPr>
        <w:pStyle w:val="Heading3"/>
      </w:pPr>
      <w:r>
        <w:t xml:space="preserve">3. Этапы оплаты: деньги в обмен на факты</w:t>
      </w:r>
    </w:p>
    <w:p>
      <w:pPr>
        <w:pStyle w:val="FirstParagraph"/>
      </w:pPr>
      <w:r>
        <w:t xml:space="preserve">Стопроцентная предоплата — это доверие. Доверие прекрасно, но в договоре его лучше разбить на этапы, каждый из которых привязан к проверяемому событию.</w:t>
      </w:r>
    </w:p>
    <w:p>
      <w:pPr>
        <w:pStyle w:val="BodyText"/>
      </w:pPr>
      <w:r>
        <w:t xml:space="preserve">На практике для оборудования часто встречается такая схема (условно):</w:t>
      </w:r>
    </w:p>
    <w:p>
      <w:pPr>
        <w:numPr>
          <w:ilvl w:val="0"/>
          <w:numId w:val="1029"/>
        </w:numPr>
        <w:pStyle w:val="Compact"/>
      </w:pPr>
      <w:r>
        <w:t xml:space="preserve">30% — аванс после подписания, завод запускает производство или резервирует экземпляр;</w:t>
      </w:r>
    </w:p>
    <w:p>
      <w:pPr>
        <w:numPr>
          <w:ilvl w:val="0"/>
          <w:numId w:val="1029"/>
        </w:numPr>
        <w:pStyle w:val="Compact"/>
      </w:pPr>
      <w:r>
        <w:t xml:space="preserve">60% — после заводской приёмки (FAT) и до отгрузки;</w:t>
      </w:r>
    </w:p>
    <w:p>
      <w:pPr>
        <w:numPr>
          <w:ilvl w:val="0"/>
          <w:numId w:val="1029"/>
        </w:numPr>
        <w:pStyle w:val="Compact"/>
      </w:pPr>
      <w:r>
        <w:t xml:space="preserve">10% — после приёмки на вашей площадке (SAT) или пусконаладки.</w:t>
      </w:r>
    </w:p>
    <w:p>
      <w:pPr>
        <w:pStyle w:val="FirstParagraph"/>
      </w:pPr>
      <w:r>
        <w:t xml:space="preserve">Пропорции бывают разные. Важно другое: каждый платёж привязан к событию, которое можно подтвердить документом. «После готовности» — плохое событие. «После подписания протокола заводских испытаний по программе из приложения 3» — хорошее.</w:t>
      </w:r>
    </w:p>
    <w:p>
      <w:pPr>
        <w:pStyle w:val="BodyText"/>
      </w:pPr>
      <w:r>
        <w:t xml:space="preserve">Отдельно о том, как платить. С 2024 года проведение платежей из России в Китай заметно усложнилось: китайские банки ужесточили проверку, а сроки и стоимость переводов выросли. Поэтому платёжный маршрут и валюту стоит согласовать до подписания и записать в договор, а в графике поставки заложить запас по времени на прохождение платежа. Аккредитив по правилам UCP 600 по-прежнему возможен и хорошо сочетается с поэтапной оплатой, но не каждый банк и не каждый завод готовы с ним работать.</w:t>
      </w:r>
    </w:p>
    <w:bookmarkEnd w:id="435"/>
    <w:bookmarkStart w:id="436" w:name="заводская-приёмка-экзамен-до-отгрузки"/>
    <w:p>
      <w:pPr>
        <w:pStyle w:val="Heading3"/>
      </w:pPr>
      <w:r>
        <w:t xml:space="preserve">4. Заводская приёмка: экзамен до отгрузки</w:t>
      </w:r>
    </w:p>
    <w:p>
      <w:pPr>
        <w:pStyle w:val="FirstParagraph"/>
      </w:pPr>
      <w:r>
        <w:t xml:space="preserve">Заводская приёмка (Factory Acceptance Test) — главный инструмент покупателя. Робот проверяют на заводе до отгрузки по заранее согласованной программе: какие операции, какие детали, сколько циклов, какие допуски, кто подписывает протокол.</w:t>
      </w:r>
    </w:p>
    <w:p>
      <w:pPr>
        <w:pStyle w:val="BodyText"/>
      </w:pPr>
      <w:r>
        <w:t xml:space="preserve">Программу испытаний лучше сделать приложением к договору. Если её написать после аванса, она будет написана заводом.</w:t>
      </w:r>
    </w:p>
    <w:p>
      <w:pPr>
        <w:pStyle w:val="BodyText"/>
      </w:pPr>
      <w:r>
        <w:t xml:space="preserve">Мы проводим такие проверки до отгрузки и показываем заказчику конкретный экземпляр с серийным номером на видео из цеха. Серийный номер стоит записать и в протокол: тогда приедет тот робот, который сдал экзамен, а не его однофамилец.</w:t>
      </w:r>
    </w:p>
    <w:bookmarkEnd w:id="436"/>
    <w:bookmarkStart w:id="437" w:name="гарантия-сервис-и-штрафы"/>
    <w:p>
      <w:pPr>
        <w:pStyle w:val="Heading3"/>
      </w:pPr>
      <w:r>
        <w:t xml:space="preserve">5. Гарантия, сервис и штрафы</w:t>
      </w:r>
    </w:p>
    <w:p>
      <w:pPr>
        <w:pStyle w:val="FirstParagraph"/>
      </w:pPr>
      <w:r>
        <w:t xml:space="preserve">Гарантия должна иметь срок, начало отсчёта и содержание. Срок — сколько месяцев. Начало — с даты отгрузки, ввода в эксплуатацию или приёмки на площадке; это может быть разница в полгода. Содержание — что входит: запчасти, работа, доставка запчастей, выезд инженера или удалённая поддержка, обновления ПО.</w:t>
      </w:r>
    </w:p>
    <w:p>
      <w:pPr>
        <w:pStyle w:val="BodyText"/>
      </w:pPr>
      <w:r>
        <w:t xml:space="preserve">Пропишите сроки поставки запчастей и время ответа службы поддержки. Робот, который ждёт привод три месяца, формально на гарантии, фактически на пенсии.</w:t>
      </w:r>
    </w:p>
    <w:p>
      <w:pPr>
        <w:pStyle w:val="BodyText"/>
      </w:pPr>
      <w:r>
        <w:t xml:space="preserve">Штрафы за просрочку поставки обычно ограничивают процентом от стоимости за неделю и общим потолком. Без потолка завод их не подпишет, без штрафов — не будет торопиться.</w:t>
      </w:r>
    </w:p>
    <w:bookmarkEnd w:id="437"/>
    <w:bookmarkStart w:id="438" w:name="право-спор-и-язык"/>
    <w:p>
      <w:pPr>
        <w:pStyle w:val="Heading3"/>
      </w:pPr>
      <w:r>
        <w:t xml:space="preserve">6. Право, спор и язык</w:t>
      </w:r>
    </w:p>
    <w:p>
      <w:pPr>
        <w:pStyle w:val="FirstParagraph"/>
      </w:pPr>
      <w:r>
        <w:t xml:space="preserve">Россия и Китай участвуют в Венской конвенции ООН о договорах международной купли-продажи товаров 1980 года. Если стороны её прямо не исключили, она применяется к договору автоматически. Это неплохо: конвенция подробно регулирует поставку, несоответствие товара и ответственность. Просто стоит знать, что она есть, а не узнавать об этом в споре. И ещё одна деталь: Россия сделала оговорку о письменной форме договора, поэтому договор, его изменения и расторжение оформляйте письменно, а не голосовым сообщением в мессенджере.</w:t>
      </w:r>
    </w:p>
    <w:p>
      <w:pPr>
        <w:pStyle w:val="BodyText"/>
      </w:pPr>
      <w:r>
        <w:t xml:space="preserve">Споры чаще всего передают в арбитраж: например, в Китайскую международную экономическую и торговую арбитражную комиссию (CIETAC) или в арбитраж в третьей стране. Обе страны участвуют в Нью-Йоркской конвенции 1958 года о признании и исполнении иностранных арбитражных решений.</w:t>
      </w:r>
    </w:p>
    <w:p>
      <w:pPr>
        <w:pStyle w:val="BodyText"/>
      </w:pPr>
      <w:r>
        <w:t xml:space="preserve">Договор обычно двуязычный. Запишите, какая версия имеет преимущественную силу. Иначе в споре окажется, что у вас два договора, и оба правильные.</w:t>
      </w:r>
    </w:p>
    <w:bookmarkEnd w:id="438"/>
    <w:bookmarkStart w:id="439" w:name="валютный-контроль-не-забыть-свой-банк"/>
    <w:p>
      <w:pPr>
        <w:pStyle w:val="Heading3"/>
      </w:pPr>
      <w:r>
        <w:t xml:space="preserve">7. Валютный контроль: не забыть свой банк</w:t>
      </w:r>
    </w:p>
    <w:p>
      <w:pPr>
        <w:pStyle w:val="FirstParagraph"/>
      </w:pPr>
      <w:r>
        <w:t xml:space="preserve">Импортный контракт на сумму от 3 млн рублей нужно поставить на учёт в уполномоченном банке до первого платежа и получить уникальный номер контракта. От 1 до 3 млн рублей банку передают документы по операции без постановки на учёт. Банк попросит указать в контракте сроки исполнения обязательств, поэтому дата поставки в договоре должна быть реальной, а не оптимистичной.</w:t>
      </w:r>
    </w:p>
    <w:bookmarkEnd w:id="439"/>
    <w:bookmarkStart w:id="440" w:name="короткий-список"/>
    <w:p>
      <w:pPr>
        <w:pStyle w:val="Heading3"/>
      </w:pPr>
      <w:r>
        <w:t xml:space="preserve">Короткий список</w:t>
      </w:r>
    </w:p>
    <w:p>
      <w:pPr>
        <w:numPr>
          <w:ilvl w:val="0"/>
          <w:numId w:val="1030"/>
        </w:numPr>
        <w:pStyle w:val="Compact"/>
      </w:pPr>
      <w:r>
        <w:t xml:space="preserve">Спецификация с измеримыми характеристиками и способом их проверки.</w:t>
      </w:r>
    </w:p>
    <w:p>
      <w:pPr>
        <w:numPr>
          <w:ilvl w:val="0"/>
          <w:numId w:val="1030"/>
        </w:numPr>
        <w:pStyle w:val="Compact"/>
      </w:pPr>
      <w:r>
        <w:t xml:space="preserve">Базис поставки по Инкотермс 2020 с указанием места.</w:t>
      </w:r>
    </w:p>
    <w:p>
      <w:pPr>
        <w:numPr>
          <w:ilvl w:val="0"/>
          <w:numId w:val="1030"/>
        </w:numPr>
        <w:pStyle w:val="Compact"/>
      </w:pPr>
      <w:r>
        <w:t xml:space="preserve">Этапы оплаты, привязанные к событиям с документами.</w:t>
      </w:r>
    </w:p>
    <w:p>
      <w:pPr>
        <w:numPr>
          <w:ilvl w:val="0"/>
          <w:numId w:val="1030"/>
        </w:numPr>
        <w:pStyle w:val="Compact"/>
      </w:pPr>
      <w:r>
        <w:t xml:space="preserve">Программа заводской приёмки — в приложении к договору.</w:t>
      </w:r>
    </w:p>
    <w:p>
      <w:pPr>
        <w:numPr>
          <w:ilvl w:val="0"/>
          <w:numId w:val="1030"/>
        </w:numPr>
        <w:pStyle w:val="Compact"/>
      </w:pPr>
      <w:r>
        <w:t xml:space="preserve">Гарантия: срок, начало отсчёта, содержание, сроки поставки запчастей.</w:t>
      </w:r>
    </w:p>
    <w:p>
      <w:pPr>
        <w:numPr>
          <w:ilvl w:val="0"/>
          <w:numId w:val="1030"/>
        </w:numPr>
        <w:pStyle w:val="Compact"/>
      </w:pPr>
      <w:r>
        <w:t xml:space="preserve">Штрафы с потолком.</w:t>
      </w:r>
    </w:p>
    <w:p>
      <w:pPr>
        <w:numPr>
          <w:ilvl w:val="0"/>
          <w:numId w:val="1030"/>
        </w:numPr>
        <w:pStyle w:val="Compact"/>
      </w:pPr>
      <w:r>
        <w:t xml:space="preserve">Применимое право, арбитраж, язык с преимущественной силой.</w:t>
      </w:r>
    </w:p>
    <w:p>
      <w:pPr>
        <w:numPr>
          <w:ilvl w:val="0"/>
          <w:numId w:val="1030"/>
        </w:numPr>
        <w:pStyle w:val="Compact"/>
      </w:pPr>
      <w:r>
        <w:t xml:space="preserve">Платёжный маршрут и постановка контракта на учёт в банке.</w:t>
      </w:r>
    </w:p>
    <w:bookmarkEnd w:id="440"/>
    <w:bookmarkStart w:id="442" w:name="вместо-заключения-19"/>
    <w:p>
      <w:pPr>
        <w:pStyle w:val="Heading3"/>
      </w:pPr>
      <w:r>
        <w:t xml:space="preserve">Вместо заключения</w:t>
      </w:r>
    </w:p>
    <w:p>
      <w:pPr>
        <w:pStyle w:val="FirstParagraph"/>
      </w:pPr>
      <w:r>
        <w:t xml:space="preserve">Хороший договор с китайским заводом скучен, как инструкция к огнетушителю. Его читают внимательно один раз, а потом надеются, что больше не понадобится.</w:t>
      </w:r>
    </w:p>
    <w:p>
      <w:pPr>
        <w:pStyle w:val="BodyText"/>
      </w:pPr>
      <w:r>
        <w:t xml:space="preserve">Обычно и не понадобится. Но именно потому, что его прочитали до, а не после.</w:t>
      </w:r>
    </w:p>
    <w:bookmarkStart w:id="441" w:name="источники-18"/>
    <w:p>
      <w:pPr>
        <w:pStyle w:val="Heading4"/>
      </w:pPr>
      <w:r>
        <w:t xml:space="preserve">Источники</w:t>
      </w:r>
    </w:p>
    <w:p>
      <w:pPr>
        <w:numPr>
          <w:ilvl w:val="0"/>
          <w:numId w:val="1031"/>
        </w:numPr>
        <w:pStyle w:val="Compact"/>
      </w:pPr>
      <w:r>
        <w:t xml:space="preserve">HFW, «ICC Incoterms 2020 Commentary»: https://www.hfw.com/insights/ICC-Incoterms-2020-Commentary</w:t>
      </w:r>
    </w:p>
    <w:p>
      <w:pPr>
        <w:numPr>
          <w:ilvl w:val="0"/>
          <w:numId w:val="1031"/>
        </w:numPr>
        <w:pStyle w:val="Compact"/>
      </w:pPr>
      <w:r>
        <w:t xml:space="preserve">ICC, Incoterms® rules: https://iccwbo.org/business-solutions/incoterms-rules/</w:t>
      </w:r>
    </w:p>
    <w:p>
      <w:pPr>
        <w:numPr>
          <w:ilvl w:val="0"/>
          <w:numId w:val="1031"/>
        </w:numPr>
        <w:pStyle w:val="Compact"/>
      </w:pPr>
      <w:r>
        <w:t xml:space="preserve">UNCITRAL, Конвенция ООН о договорах международной купли-продажи товаров (Вена, 1980), статус: https://uncitral.un.org/en/texts/salegoods/conventions/sale_of_goods/cisg/status</w:t>
      </w:r>
    </w:p>
    <w:p>
      <w:pPr>
        <w:numPr>
          <w:ilvl w:val="0"/>
          <w:numId w:val="1031"/>
        </w:numPr>
        <w:pStyle w:val="Compact"/>
      </w:pPr>
      <w:r>
        <w:t xml:space="preserve">Банк России, Инструкция № 181-И (о порядке представления резидентами документов при валютных операциях), разбор порогов: https://selsup.ru/blog/valyutnyj-kontrol-pri-importe/</w:t>
      </w:r>
    </w:p>
    <w:p>
      <w:pPr>
        <w:numPr>
          <w:ilvl w:val="0"/>
          <w:numId w:val="1031"/>
        </w:numPr>
        <w:pStyle w:val="Compact"/>
      </w:pPr>
      <w:r>
        <w:t xml:space="preserve">Reuters / The Daily Star, «Russia payment hurdles with China partners intensify», 02.09.2024: https://www.thedailystar.net/business/global-economy/news/russia-payment-hurdles-china-partners-intensify-3692291</w:t>
      </w:r>
    </w:p>
    <w:p>
      <w:r>
        <w:pict>
          <v:rect style="width:0;height:1.5pt" o:hralign="center" o:hrstd="t" o:hr="t"/>
        </w:pict>
      </w:r>
    </w:p>
    <w:bookmarkEnd w:id="441"/>
    <w:bookmarkEnd w:id="442"/>
    <w:bookmarkEnd w:id="443"/>
    <w:bookmarkStart w:id="453" w:name="X23e5bee6c6c55e2e829193f0a003a75fbd5f01d"/>
    <w:p>
      <w:pPr>
        <w:pStyle w:val="Heading2"/>
      </w:pPr>
      <w:r>
        <w:t xml:space="preserve">The Contract You Read Before Shipment: Specifications, Incoterms and Payment Stages With a Chinese Factory</w:t>
      </w:r>
    </w:p>
    <w:p>
      <w:pPr>
        <w:pStyle w:val="FirstParagraph"/>
      </w:pPr>
      <w:r>
        <w:rPr>
          <w:bCs/>
          <w:b/>
        </w:rPr>
        <w:t xml:space="preserve">SEO title:</w:t>
      </w:r>
      <w:r>
        <w:t xml:space="preserve"> </w:t>
      </w:r>
      <w:r>
        <w:t xml:space="preserve">Equipment Purchase Contracts With Chinese Manufacturers: Specs, Incoterms 2020, Payment Milestones, Acceptance and Warranty</w:t>
      </w:r>
    </w:p>
    <w:p>
      <w:pPr>
        <w:pStyle w:val="BodyText"/>
      </w:pPr>
      <w:r>
        <w:rPr>
          <w:bCs/>
          <w:b/>
        </w:rPr>
        <w:t xml:space="preserve">Meta description:</w:t>
      </w:r>
      <w:r>
        <w:t xml:space="preserve"> </w:t>
      </w:r>
      <w:r>
        <w:t xml:space="preserve">What to put in a contract with a Chinese factory when buying a robot: specification, Incoterms 2020 delivery term, payment milestones, factory and site acceptance, warranty, penalties, governing law and currency control.</w:t>
      </w:r>
    </w:p>
    <w:p>
      <w:pPr>
        <w:pStyle w:val="BodyText"/>
      </w:pPr>
      <w:r>
        <w:t xml:space="preserve">A contract with a Chinese factory is usually read twice. The first time before signing, quickly, because the factory is waiting for the deposit. The second time when something has gone wrong, slowly, with a pencil and a lawyer. The second reading is always the more careful one. This article is about swapping them round.</w:t>
      </w:r>
    </w:p>
    <w:p>
      <w:pPr>
        <w:pStyle w:val="BodyText"/>
      </w:pPr>
      <w:r>
        <w:t xml:space="preserve">At Aura Robotics we buy robots directly from Chinese factories and sign these contracts regularly. Here is what belongs in them, in the order people usually remember it too late.</w:t>
      </w:r>
    </w:p>
    <w:bookmarkStart w:id="444" w:name="X09db4162f2a6ed1e8ba19c726578d36e1bcf81b"/>
    <w:p>
      <w:pPr>
        <w:pStyle w:val="Heading3"/>
      </w:pPr>
      <w:r>
        <w:t xml:space="preserve">1. The specification: a contract for a robot, not for</w:t>
      </w:r>
      <w:r>
        <w:t xml:space="preserve"> </w:t>
      </w:r>
      <w:r>
        <w:t xml:space="preserve">“</w:t>
      </w:r>
      <w:r>
        <w:t xml:space="preserve">a robot</w:t>
      </w:r>
      <w:r>
        <w:t xml:space="preserve">”</w:t>
      </w:r>
    </w:p>
    <w:p>
      <w:pPr>
        <w:pStyle w:val="FirstParagraph"/>
      </w:pPr>
      <w:r>
        <w:t xml:space="preserve">The most important part of the contract is not about money. It is the specification annex: model and variant, configuration (hands, gripper, compute, sensors, how many batteries), software version, scope of supply, documentation and its language, packing requirements.</w:t>
      </w:r>
    </w:p>
    <w:p>
      <w:pPr>
        <w:pStyle w:val="BodyText"/>
      </w:pPr>
      <w:r>
        <w:t xml:space="preserve">If performance matters — payload, cycle time, repeatability, battery runtime — write it down as measurable values, and state how each will be tested.</w:t>
      </w:r>
      <w:r>
        <w:t xml:space="preserve"> </w:t>
      </w:r>
      <w:r>
        <w:t xml:space="preserve">“</w:t>
      </w:r>
      <w:r>
        <w:t xml:space="preserve">High performance</w:t>
      </w:r>
      <w:r>
        <w:t xml:space="preserve">”</w:t>
      </w:r>
      <w:r>
        <w:t xml:space="preserve"> </w:t>
      </w:r>
      <w:r>
        <w:t xml:space="preserve">is not a specification. It is a wish.</w:t>
      </w:r>
    </w:p>
    <w:p>
      <w:pPr>
        <w:pStyle w:val="BodyText"/>
      </w:pPr>
      <w:r>
        <w:t xml:space="preserve">Spell out what is in the price and what is not: programming, training, remote commissioning, spare parts. Whatever is not written down, the factory will in good faith assume is excluded. And it will be right.</w:t>
      </w:r>
    </w:p>
    <w:bookmarkEnd w:id="444"/>
    <w:bookmarkStart w:id="445" w:name="Xe7a3a3995240c93054385a3efafde2654569f1a"/>
    <w:p>
      <w:pPr>
        <w:pStyle w:val="Heading3"/>
      </w:pPr>
      <w:r>
        <w:t xml:space="preserve">2. Incoterms: who is responsible for the cargo, where and when</w:t>
      </w:r>
    </w:p>
    <w:p>
      <w:pPr>
        <w:pStyle w:val="FirstParagraph"/>
      </w:pPr>
      <w:r>
        <w:t xml:space="preserve">Incoterms are the International Chamber of Commerce rules that define where the seller hands over goods, who pays for carriage and insurance, and when risk passes to the buyer. The current edition is Incoterms 2020: eleven rules, seven for any mode of transport and four for sea and inland waterway.</w:t>
      </w:r>
    </w:p>
    <w:p>
      <w:pPr>
        <w:pStyle w:val="BodyText"/>
      </w:pPr>
      <w:r>
        <w:t xml:space="preserve">Three come up most often when buying robots from China.</w:t>
      </w:r>
    </w:p>
    <w:p>
      <w:pPr>
        <w:pStyle w:val="BodyText"/>
      </w:pPr>
      <w:r>
        <w:rPr>
          <w:bCs/>
          <w:b/>
        </w:rPr>
        <w:t xml:space="preserve">EXW (Ex Works).</w:t>
      </w:r>
      <w:r>
        <w:t xml:space="preserve"> </w:t>
      </w:r>
      <w:r>
        <w:t xml:space="preserve">The factory makes goods available at its gate; everything after that is yours, including Chinese export clearance. It sounds cheap, but handling export formalities in China is awkward for a foreign buyer. Minimum seller responsibility easily becomes maximum buyer hassle.</w:t>
      </w:r>
    </w:p>
    <w:p>
      <w:pPr>
        <w:pStyle w:val="BodyText"/>
      </w:pPr>
      <w:r>
        <w:rPr>
          <w:bCs/>
          <w:b/>
        </w:rPr>
        <w:t xml:space="preserve">FCA (Free Carrier).</w:t>
      </w:r>
      <w:r>
        <w:t xml:space="preserve"> </w:t>
      </w:r>
      <w:r>
        <w:t xml:space="preserve">The factory hands export-cleared goods to your nominated carrier. For equipment this is often the most practical option. Under the 2020 edition the parties can agree that the carrier will issue an on-board bill of lading, which helps with bank payments.</w:t>
      </w:r>
    </w:p>
    <w:p>
      <w:pPr>
        <w:pStyle w:val="BodyText"/>
      </w:pPr>
      <w:r>
        <w:rPr>
          <w:bCs/>
          <w:b/>
        </w:rPr>
        <w:t xml:space="preserve">FOB and CIF.</w:t>
      </w:r>
      <w:r>
        <w:t xml:space="preserve"> </w:t>
      </w:r>
      <w:r>
        <w:t xml:space="preserve">The classic sea terms. They are often used out of habit for container shipments, even though FCA and CIP suit containers better: under FOB, risk passes when goods are loaded on board, while your container was handed over at the terminal well before that.</w:t>
      </w:r>
    </w:p>
    <w:p>
      <w:pPr>
        <w:pStyle w:val="BodyText"/>
      </w:pPr>
      <w:r>
        <w:t xml:space="preserve">One more 2020 detail: under CIP the seller must insure on extended terms (Institute Cargo Clauses A), under CIF only on minimum terms. A robot that costs as much as an apartment deserves more than minimum cover.</w:t>
      </w:r>
    </w:p>
    <w:p>
      <w:pPr>
        <w:pStyle w:val="BodyText"/>
      </w:pPr>
      <w:r>
        <w:t xml:space="preserve">Finally, Incoterms do not govern transfer of title and do not replace the contract. They are not law. They are a dictionary, but one both sides use.</w:t>
      </w:r>
    </w:p>
    <w:bookmarkEnd w:id="445"/>
    <w:bookmarkStart w:id="446" w:name="X9a45bb830864f8669fd7e3d739ae2d0cad0e7bc"/>
    <w:p>
      <w:pPr>
        <w:pStyle w:val="Heading3"/>
      </w:pPr>
      <w:r>
        <w:t xml:space="preserve">3. Payment stages: money in exchange for facts</w:t>
      </w:r>
    </w:p>
    <w:p>
      <w:pPr>
        <w:pStyle w:val="FirstParagraph"/>
      </w:pPr>
      <w:r>
        <w:t xml:space="preserve">Paying 100% up front is trust. Trust is lovely, but in a contract it is better broken into stages, each tied to a verifiable event.</w:t>
      </w:r>
    </w:p>
    <w:p>
      <w:pPr>
        <w:pStyle w:val="BodyText"/>
      </w:pPr>
      <w:r>
        <w:t xml:space="preserve">A common pattern for equipment (illustrative):</w:t>
      </w:r>
    </w:p>
    <w:p>
      <w:pPr>
        <w:numPr>
          <w:ilvl w:val="0"/>
          <w:numId w:val="1032"/>
        </w:numPr>
        <w:pStyle w:val="Compact"/>
      </w:pPr>
      <w:r>
        <w:t xml:space="preserve">30% deposit on signing, when the factory starts production or reserves a unit;</w:t>
      </w:r>
    </w:p>
    <w:p>
      <w:pPr>
        <w:numPr>
          <w:ilvl w:val="0"/>
          <w:numId w:val="1032"/>
        </w:numPr>
        <w:pStyle w:val="Compact"/>
      </w:pPr>
      <w:r>
        <w:t xml:space="preserve">60% after the factory acceptance test (FAT), before shipment;</w:t>
      </w:r>
    </w:p>
    <w:p>
      <w:pPr>
        <w:numPr>
          <w:ilvl w:val="0"/>
          <w:numId w:val="1032"/>
        </w:numPr>
        <w:pStyle w:val="Compact"/>
      </w:pPr>
      <w:r>
        <w:t xml:space="preserve">10% after site acceptance (SAT) or commissioning.</w:t>
      </w:r>
    </w:p>
    <w:p>
      <w:pPr>
        <w:pStyle w:val="FirstParagraph"/>
      </w:pPr>
      <w:r>
        <w:t xml:space="preserve">The proportions vary. What matters is that each payment is tied to an event backed by a document.</w:t>
      </w:r>
      <w:r>
        <w:t xml:space="preserve"> </w:t>
      </w:r>
      <w:r>
        <w:t xml:space="preserve">“</w:t>
      </w:r>
      <w:r>
        <w:t xml:space="preserve">When ready</w:t>
      </w:r>
      <w:r>
        <w:t xml:space="preserve">”</w:t>
      </w:r>
      <w:r>
        <w:t xml:space="preserve"> </w:t>
      </w:r>
      <w:r>
        <w:t xml:space="preserve">is a poor event.</w:t>
      </w:r>
      <w:r>
        <w:t xml:space="preserve"> </w:t>
      </w:r>
      <w:r>
        <w:t xml:space="preserve">“</w:t>
      </w:r>
      <w:r>
        <w:t xml:space="preserve">On signing the factory test report under the programme in Annex 3</w:t>
      </w:r>
      <w:r>
        <w:t xml:space="preserve">”</w:t>
      </w:r>
      <w:r>
        <w:t xml:space="preserve"> </w:t>
      </w:r>
      <w:r>
        <w:t xml:space="preserve">is a good one.</w:t>
      </w:r>
    </w:p>
    <w:p>
      <w:pPr>
        <w:pStyle w:val="BodyText"/>
      </w:pPr>
      <w:r>
        <w:t xml:space="preserve">A word on how to pay. Since 2024, payments from Russia to China have become noticeably harder: Chinese banks have tightened compliance, and transfers take longer and cost more. Agree the payment route and currency before signing, put them in the contract, and build extra time into the schedule for the payment to clear. A letter of credit under UCP 600 is still an option and fits staged payments well, though not every bank or factory is willing to use one.</w:t>
      </w:r>
    </w:p>
    <w:bookmarkEnd w:id="446"/>
    <w:bookmarkStart w:id="447" w:name="X237f24745b061f2b5daf892a6dd62f4abbfadbb"/>
    <w:p>
      <w:pPr>
        <w:pStyle w:val="Heading3"/>
      </w:pPr>
      <w:r>
        <w:t xml:space="preserve">4. Factory acceptance: the exam before shipment</w:t>
      </w:r>
    </w:p>
    <w:p>
      <w:pPr>
        <w:pStyle w:val="FirstParagraph"/>
      </w:pPr>
      <w:r>
        <w:t xml:space="preserve">The Factory Acceptance Test is the buyer’s main tool. The robot is tested at the factory before shipment against an agreed programme: which operations, which parts, how many cycles, what tolerances, who signs the report.</w:t>
      </w:r>
    </w:p>
    <w:p>
      <w:pPr>
        <w:pStyle w:val="BodyText"/>
      </w:pPr>
      <w:r>
        <w:t xml:space="preserve">Make the test programme an annex to the contract. If it is written after the deposit, the factory will write it.</w:t>
      </w:r>
    </w:p>
    <w:p>
      <w:pPr>
        <w:pStyle w:val="BodyText"/>
      </w:pPr>
      <w:r>
        <w:t xml:space="preserve">We run these checks before shipment and show the client the actual unit with its serial number on video from the factory floor. Put the serial number in the test report too. Then the robot that arrives is the one that passed the exam, not a namesake.</w:t>
      </w:r>
    </w:p>
    <w:bookmarkEnd w:id="447"/>
    <w:bookmarkStart w:id="448" w:name="warranty-service-and-penalties"/>
    <w:p>
      <w:pPr>
        <w:pStyle w:val="Heading3"/>
      </w:pPr>
      <w:r>
        <w:t xml:space="preserve">5. Warranty, service and penalties</w:t>
      </w:r>
    </w:p>
    <w:p>
      <w:pPr>
        <w:pStyle w:val="FirstParagraph"/>
      </w:pPr>
      <w:r>
        <w:t xml:space="preserve">A warranty needs a duration, a start date and a scope. Duration: how many months. Start: shipment, commissioning or site acceptance, which can be six months apart. Scope: parts, labour, parts shipping, on-site or remote support, software updates.</w:t>
      </w:r>
    </w:p>
    <w:p>
      <w:pPr>
        <w:pStyle w:val="BodyText"/>
      </w:pPr>
      <w:r>
        <w:t xml:space="preserve">Specify spare parts lead times and support response times. A robot waiting three months for an actuator is formally under warranty and effectively retired.</w:t>
      </w:r>
    </w:p>
    <w:p>
      <w:pPr>
        <w:pStyle w:val="BodyText"/>
      </w:pPr>
      <w:r>
        <w:t xml:space="preserve">Late-delivery penalties are usually a percentage of the price per week with an overall cap. Without a cap the factory will not sign; without penalties it will not hurry.</w:t>
      </w:r>
    </w:p>
    <w:bookmarkEnd w:id="448"/>
    <w:bookmarkStart w:id="449" w:name="law-disputes-and-language"/>
    <w:p>
      <w:pPr>
        <w:pStyle w:val="Heading3"/>
      </w:pPr>
      <w:r>
        <w:t xml:space="preserve">6. Law, disputes and language</w:t>
      </w:r>
    </w:p>
    <w:p>
      <w:pPr>
        <w:pStyle w:val="FirstParagraph"/>
      </w:pPr>
      <w:r>
        <w:t xml:space="preserve">Russia and China are both parties to the 1980 UN Convention on Contracts for the International Sale of Goods (CISG). Unless the parties expressly exclude it, it applies automatically. That is no bad thing: it covers delivery, non-conformity and remedies in detail. Just know it is there, rather than discovering it in a dispute. One more detail: Russia has made a declaration requiring contracts to be in writing, so sign the contract, its amendments and any termination on paper, not by voice message.</w:t>
      </w:r>
    </w:p>
    <w:p>
      <w:pPr>
        <w:pStyle w:val="BodyText"/>
      </w:pPr>
      <w:r>
        <w:t xml:space="preserve">Disputes usually go to arbitration, for example the China International Economic and Trade Arbitration Commission (CIETAC) or a tribunal in a third country. Both countries are parties to the 1958 New York Convention on the recognition and enforcement of foreign arbitral awards.</w:t>
      </w:r>
    </w:p>
    <w:p>
      <w:pPr>
        <w:pStyle w:val="BodyText"/>
      </w:pPr>
      <w:r>
        <w:t xml:space="preserve">Contracts are usually bilingual. State which version prevails. Otherwise, in a dispute, you will discover you have two contracts, and both are right.</w:t>
      </w:r>
    </w:p>
    <w:bookmarkEnd w:id="449"/>
    <w:bookmarkStart w:id="450" w:name="currency-control-remember-your-own-bank"/>
    <w:p>
      <w:pPr>
        <w:pStyle w:val="Heading3"/>
      </w:pPr>
      <w:r>
        <w:t xml:space="preserve">7. Currency control: remember your own bank</w:t>
      </w:r>
    </w:p>
    <w:p>
      <w:pPr>
        <w:pStyle w:val="FirstParagraph"/>
      </w:pPr>
      <w:r>
        <w:t xml:space="preserve">For Russian importers, a contract worth 3 million roubles or more must be registered with the authorised bank before the first payment, which assigns it a unique contract number. Between 1 and 3 million roubles, documents go to the bank without registration. The bank will want delivery deadlines in the contract, so make the delivery date realistic, not optimistic.</w:t>
      </w:r>
    </w:p>
    <w:bookmarkEnd w:id="450"/>
    <w:bookmarkStart w:id="451" w:name="the-short-list"/>
    <w:p>
      <w:pPr>
        <w:pStyle w:val="Heading3"/>
      </w:pPr>
      <w:r>
        <w:t xml:space="preserve">The short list</w:t>
      </w:r>
    </w:p>
    <w:p>
      <w:pPr>
        <w:numPr>
          <w:ilvl w:val="0"/>
          <w:numId w:val="1033"/>
        </w:numPr>
        <w:pStyle w:val="Compact"/>
      </w:pPr>
      <w:r>
        <w:t xml:space="preserve">A specification with measurable values and how they are tested.</w:t>
      </w:r>
    </w:p>
    <w:p>
      <w:pPr>
        <w:numPr>
          <w:ilvl w:val="0"/>
          <w:numId w:val="1033"/>
        </w:numPr>
        <w:pStyle w:val="Compact"/>
      </w:pPr>
      <w:r>
        <w:t xml:space="preserve">An Incoterms 2020 rule with a named place.</w:t>
      </w:r>
    </w:p>
    <w:p>
      <w:pPr>
        <w:numPr>
          <w:ilvl w:val="0"/>
          <w:numId w:val="1033"/>
        </w:numPr>
        <w:pStyle w:val="Compact"/>
      </w:pPr>
      <w:r>
        <w:t xml:space="preserve">Payment stages tied to documented events.</w:t>
      </w:r>
    </w:p>
    <w:p>
      <w:pPr>
        <w:numPr>
          <w:ilvl w:val="0"/>
          <w:numId w:val="1033"/>
        </w:numPr>
        <w:pStyle w:val="Compact"/>
      </w:pPr>
      <w:r>
        <w:t xml:space="preserve">The factory acceptance programme as a contract annex.</w:t>
      </w:r>
    </w:p>
    <w:p>
      <w:pPr>
        <w:numPr>
          <w:ilvl w:val="0"/>
          <w:numId w:val="1033"/>
        </w:numPr>
        <w:pStyle w:val="Compact"/>
      </w:pPr>
      <w:r>
        <w:t xml:space="preserve">Warranty: duration, start date, scope, spare parts lead times.</w:t>
      </w:r>
    </w:p>
    <w:p>
      <w:pPr>
        <w:numPr>
          <w:ilvl w:val="0"/>
          <w:numId w:val="1033"/>
        </w:numPr>
        <w:pStyle w:val="Compact"/>
      </w:pPr>
      <w:r>
        <w:t xml:space="preserve">Penalties with a cap.</w:t>
      </w:r>
    </w:p>
    <w:p>
      <w:pPr>
        <w:numPr>
          <w:ilvl w:val="0"/>
          <w:numId w:val="1033"/>
        </w:numPr>
        <w:pStyle w:val="Compact"/>
      </w:pPr>
      <w:r>
        <w:t xml:space="preserve">Governing law, arbitration, prevailing language.</w:t>
      </w:r>
    </w:p>
    <w:p>
      <w:pPr>
        <w:numPr>
          <w:ilvl w:val="0"/>
          <w:numId w:val="1033"/>
        </w:numPr>
        <w:pStyle w:val="Compact"/>
      </w:pPr>
      <w:r>
        <w:t xml:space="preserve">Payment route and bank registration.</w:t>
      </w:r>
    </w:p>
    <w:bookmarkEnd w:id="451"/>
    <w:bookmarkStart w:id="452" w:name="the-bottom-line-19"/>
    <w:p>
      <w:pPr>
        <w:pStyle w:val="Heading3"/>
      </w:pPr>
      <w:r>
        <w:t xml:space="preserve">The bottom line</w:t>
      </w:r>
    </w:p>
    <w:p>
      <w:pPr>
        <w:pStyle w:val="FirstParagraph"/>
      </w:pPr>
      <w:r>
        <w:t xml:space="preserve">A good contract with a Chinese factory is as dull as the instructions on a fire extinguisher. You read it carefully once and hope never to need it again.</w:t>
      </w:r>
    </w:p>
    <w:p>
      <w:pPr>
        <w:pStyle w:val="BodyText"/>
      </w:pPr>
      <w:r>
        <w:t xml:space="preserve">Usually you won’t. Precisely because you read it before, not after.</w:t>
      </w:r>
    </w:p>
    <w:p>
      <w:r>
        <w:br w:type="page"/>
      </w:r>
    </w:p>
    <w:bookmarkEnd w:id="452"/>
    <w:bookmarkEnd w:id="453"/>
    <w:bookmarkEnd w:id="454"/>
    <w:bookmarkStart w:id="476" w:name="Xc579d3822688102fb332328d54483b3e667b166"/>
    <w:p>
      <w:pPr>
        <w:pStyle w:val="Heading1"/>
      </w:pPr>
      <w:r>
        <w:t xml:space="preserve">№21 · 21 ноября · Робот с паспортом: как подтвердить соответствие робота требованиям ЕАЭС и сколько это занимает</w:t>
      </w:r>
    </w:p>
    <w:p>
      <w:pPr>
        <w:pStyle w:val="FirstParagraph"/>
      </w:pPr>
      <w:r>
        <w:rPr>
          <w:iCs/>
          <w:i/>
        </w:rPr>
        <w:t xml:space="preserve">Дата публикации: Сб, 21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0000 / EN 0000</w:t>
      </w:r>
    </w:p>
    <w:bookmarkStart w:id="465" w:name="X127e5d689c61f98090ff7e1a559813f547b1f72"/>
    <w:p>
      <w:pPr>
        <w:pStyle w:val="Heading2"/>
      </w:pPr>
      <w:r>
        <w:t xml:space="preserve">Робот с паспортом: как подтвердить соответствие робота требованиям ЕАЭС и сколько это занимает</w:t>
      </w:r>
    </w:p>
    <w:p>
      <w:pPr>
        <w:pStyle w:val="FirstParagraph"/>
      </w:pPr>
      <w:r>
        <w:rPr>
          <w:bCs/>
          <w:b/>
        </w:rPr>
        <w:t xml:space="preserve">SEO-заголовок:</w:t>
      </w:r>
      <w:r>
        <w:t xml:space="preserve"> </w:t>
      </w:r>
      <w:r>
        <w:t xml:space="preserve">Сертификация роботов в ЕАЭС: технические регламенты, декларация или сертификат, кто оформляет и сколько ждать</w:t>
      </w:r>
    </w:p>
    <w:p>
      <w:pPr>
        <w:pStyle w:val="BodyText"/>
      </w:pPr>
      <w:r>
        <w:rPr>
          <w:bCs/>
          <w:b/>
        </w:rPr>
        <w:t xml:space="preserve">Meta description:</w:t>
      </w:r>
      <w:r>
        <w:t xml:space="preserve"> </w:t>
      </w:r>
      <w:r>
        <w:t xml:space="preserve">Какие технические регламенты ЕАЭС применяются к роботам, чем декларация отличается от сертификата, кто может быть заявителем, какие документы готовить, что изменилось в регламенте о безопасности машин в 2026 году и где обычно теряют время.</w:t>
      </w:r>
    </w:p>
    <w:p>
      <w:pPr>
        <w:pStyle w:val="BodyText"/>
      </w:pPr>
      <w:r>
        <w:t xml:space="preserve">Робот может поднимать 20 кг, ходить по лестнице и узнавать лица. Но в Россию он въезжает так же, как любой станок: с бумагами. Без них он остаётся на складе временного хранения и учится там главному навыку импортного оборудования — терпению.</w:t>
      </w:r>
    </w:p>
    <w:p>
      <w:pPr>
        <w:pStyle w:val="BodyText"/>
      </w:pPr>
      <w:r>
        <w:t xml:space="preserve">Мы в Aura Robotics везём роботов с китайских заводов и проходим эту часть регулярно. Ниже — что нужно знать до того, как робот сел на корабль. Оговоримся: здесь общий порядок. Конкретный набор документов для конкретной модели определяют с органом по сертификации, и этот разговор лучше начать до оплаты, а не после прибытия.</w:t>
      </w:r>
    </w:p>
    <w:bookmarkStart w:id="455" w:name="X5963726d6d670f8afe4daecc2d3f8e459ddbcd6"/>
    <w:p>
      <w:pPr>
        <w:pStyle w:val="Heading3"/>
      </w:pPr>
      <w:r>
        <w:t xml:space="preserve">1. Три регламента, которые встречаются чаще всего</w:t>
      </w:r>
    </w:p>
    <w:p>
      <w:pPr>
        <w:pStyle w:val="FirstParagraph"/>
      </w:pPr>
      <w:r>
        <w:t xml:space="preserve">В ЕАЭС требования к продукции задают технические регламенты Таможенного союза и ЕАЭС. Для роботов чаще всего речь идёт о трёх.</w:t>
      </w:r>
    </w:p>
    <w:p>
      <w:pPr>
        <w:pStyle w:val="BodyText"/>
      </w:pPr>
      <w:r>
        <w:rPr>
          <w:bCs/>
          <w:b/>
        </w:rPr>
        <w:t xml:space="preserve">ТР ТС 010/2011 «О безопасности машин и оборудования».</w:t>
      </w:r>
      <w:r>
        <w:t xml:space="preserve"> </w:t>
      </w:r>
      <w:r>
        <w:t xml:space="preserve">Главный регламент для промышленного оборудования.</w:t>
      </w:r>
    </w:p>
    <w:p>
      <w:pPr>
        <w:pStyle w:val="BodyText"/>
      </w:pPr>
      <w:r>
        <w:rPr>
          <w:bCs/>
          <w:b/>
        </w:rPr>
        <w:t xml:space="preserve">ТР ТС 004/2011 «О безопасности низковольтного оборудования».</w:t>
      </w:r>
      <w:r>
        <w:t xml:space="preserve"> </w:t>
      </w:r>
      <w:r>
        <w:t xml:space="preserve">Распространяется на электрооборудование с номинальным напряжением от 50 до 1000 В переменного тока и от 75 до 1500 В постоянного. Тут есть любопытная деталь: многие мобильные роботы и гуманоиды работают от батарей с напряжением ниже 75 В. Применяется ли регламент к самому роботу, к зарядной станции от сети 220 В или к обоим, решают по конкретному изделию.</w:t>
      </w:r>
    </w:p>
    <w:p>
      <w:pPr>
        <w:pStyle w:val="BodyText"/>
      </w:pPr>
      <w:r>
        <w:rPr>
          <w:bCs/>
          <w:b/>
        </w:rPr>
        <w:t xml:space="preserve">ТР ТС 020/2011 «Электромагнитная совместимость технических средств».</w:t>
      </w:r>
      <w:r>
        <w:t xml:space="preserve"> </w:t>
      </w:r>
      <w:r>
        <w:t xml:space="preserve">Касается практически любой электроники.</w:t>
      </w:r>
    </w:p>
    <w:p>
      <w:pPr>
        <w:pStyle w:val="BodyText"/>
      </w:pPr>
      <w:r>
        <w:t xml:space="preserve">Какие из них применяются, зависит от изделия: манипулятор в ячейке, кобот, мобильный робот и гуманоид могут попасть под разные наборы.</w:t>
      </w:r>
    </w:p>
    <w:bookmarkEnd w:id="455"/>
    <w:bookmarkStart w:id="456" w:name="что-изменилось-в-2026-году"/>
    <w:p>
      <w:pPr>
        <w:pStyle w:val="Heading3"/>
      </w:pPr>
      <w:r>
        <w:t xml:space="preserve">2. Что изменилось в 2026 году</w:t>
      </w:r>
    </w:p>
    <w:p>
      <w:pPr>
        <w:pStyle w:val="FirstParagraph"/>
      </w:pPr>
      <w:r>
        <w:t xml:space="preserve">Это самое важное для закупок, которые планируются сейчас.</w:t>
      </w:r>
    </w:p>
    <w:p>
      <w:pPr>
        <w:pStyle w:val="BodyText"/>
      </w:pPr>
      <w:r>
        <w:t xml:space="preserve">Решением Совета Евразийской экономической комиссии № 36 от 13 марта 2026 года в ТР ТС 010/2011 внесены масштабные изменения. Решение вступило в силу 1 сентября 2026 года, но новая редакция приложения 3 — перечня продукции, подлежащей обязательному подтверждению соответствия, — вступает в силу с 1 апреля 2028 года.</w:t>
      </w:r>
    </w:p>
    <w:p>
      <w:pPr>
        <w:pStyle w:val="BodyText"/>
      </w:pPr>
      <w:r>
        <w:t xml:space="preserve">В новом перечне впервые прямо названы «роботы и робототехнические устройства». Они включены в список продукции, соответствие которой подтверждается декларацией. В действующем перечне роботы отдельной строкой не упомянуты, и сегодня отнесение конкретного робота к той или иной группе — вопрос, который решают с органом по сертификации.</w:t>
      </w:r>
    </w:p>
    <w:p>
      <w:pPr>
        <w:pStyle w:val="BodyText"/>
      </w:pPr>
      <w:r>
        <w:t xml:space="preserve">Для владельцев складской техники есть ещё одна строка, на которую стоит обратить внимание: «транспорт производственный напольный безрельсовый» в новой редакции попадает в список продукции, подлежащей сертификации. Распространяется ли эта строка на конкретные модели складских мобильных роботов, стоит уточнить с органом по сертификации заранее.</w:t>
      </w:r>
    </w:p>
    <w:p>
      <w:pPr>
        <w:pStyle w:val="BodyText"/>
      </w:pPr>
      <w:r>
        <w:t xml:space="preserve">Переходные положения такие: документы о соответствии, выданные или принятые до вступления решения в силу, действуют до окончания своего срока, но не позднее 1 сентября 2031 года.</w:t>
      </w:r>
    </w:p>
    <w:p>
      <w:pPr>
        <w:pStyle w:val="BodyText"/>
      </w:pPr>
      <w:r>
        <w:t xml:space="preserve">Регламент — как навигатор: иногда перестраивает маршрут. Хорошо, когда об этом узнаёшь до поворота.</w:t>
      </w:r>
    </w:p>
    <w:bookmarkEnd w:id="456"/>
    <w:bookmarkStart w:id="457" w:name="декларация-или-сертификат"/>
    <w:p>
      <w:pPr>
        <w:pStyle w:val="Heading3"/>
      </w:pPr>
      <w:r>
        <w:t xml:space="preserve">3. Декларация или сертификат</w:t>
      </w:r>
    </w:p>
    <w:p>
      <w:pPr>
        <w:pStyle w:val="FirstParagraph"/>
      </w:pPr>
      <w:r>
        <w:t xml:space="preserve">Это две разные формы подтверждения соответствия.</w:t>
      </w:r>
    </w:p>
    <w:p>
      <w:pPr>
        <w:pStyle w:val="BodyText"/>
      </w:pPr>
      <w:r>
        <w:rPr>
          <w:bCs/>
          <w:b/>
        </w:rPr>
        <w:t xml:space="preserve">Декларация.</w:t>
      </w:r>
      <w:r>
        <w:t xml:space="preserve"> </w:t>
      </w:r>
      <w:r>
        <w:t xml:space="preserve">Заявитель сам заявляет, что продукция соответствует требованиям, на основании доказательств: протоколов испытаний в аккредитованной лаборатории, технической документации. Декларация регистрируется в едином реестре. Ответственность — на заявителе.</w:t>
      </w:r>
    </w:p>
    <w:p>
      <w:pPr>
        <w:pStyle w:val="BodyText"/>
      </w:pPr>
      <w:r>
        <w:rPr>
          <w:bCs/>
          <w:b/>
        </w:rPr>
        <w:t xml:space="preserve">Сертификат.</w:t>
      </w:r>
      <w:r>
        <w:t xml:space="preserve"> </w:t>
      </w:r>
      <w:r>
        <w:t xml:space="preserve">Его выдаёт аккредитованный орган по сертификации после испытаний и, в зависимости от схемы, анализа состояния производства. Процедура длиннее, ответственность разделена.</w:t>
      </w:r>
    </w:p>
    <w:p>
      <w:pPr>
        <w:pStyle w:val="BodyText"/>
      </w:pPr>
      <w:r>
        <w:t xml:space="preserve">И то и другое оформляют на серийный выпуск или на партию: для разовой закупки удобнее партия, для регулярных поставок одной модели — серия.</w:t>
      </w:r>
    </w:p>
    <w:p>
      <w:pPr>
        <w:pStyle w:val="BodyText"/>
      </w:pPr>
      <w:r>
        <w:t xml:space="preserve">Действующие декларации и сертификаты проверяются в открытых реестрах Росаккредитации. Это стоит сделать с любым документом, который вам показывает поставщик. Документ, которого нет в реестре, — не документ, а красивая бумага.</w:t>
      </w:r>
    </w:p>
    <w:bookmarkEnd w:id="457"/>
    <w:bookmarkStart w:id="458" w:name="кто-заявитель"/>
    <w:p>
      <w:pPr>
        <w:pStyle w:val="Heading3"/>
      </w:pPr>
      <w:r>
        <w:t xml:space="preserve">4. Кто заявитель</w:t>
      </w:r>
    </w:p>
    <w:p>
      <w:pPr>
        <w:pStyle w:val="FirstParagraph"/>
      </w:pPr>
      <w:r>
        <w:t xml:space="preserve">Заявителем может быть только юридическое лицо или индивидуальный предприниматель, зарегистрированные в государстве — члене ЕАЭС: изготовитель, уполномоченное изготовителем лицо или импортёр. Китайский завод сам заявителем быть не может. Поэтому кто-то на территории Союза должен взять на себя эту роль и ответственность.</w:t>
      </w:r>
    </w:p>
    <w:p>
      <w:pPr>
        <w:pStyle w:val="BodyText"/>
      </w:pPr>
      <w:r>
        <w:t xml:space="preserve">Если документ оформлен на другого импортёра, ввезти по нему робота вы, как правило, не сможете.</w:t>
      </w:r>
    </w:p>
    <w:bookmarkEnd w:id="458"/>
    <w:bookmarkStart w:id="459" w:name="какие-документы-готовить"/>
    <w:p>
      <w:pPr>
        <w:pStyle w:val="Heading3"/>
      </w:pPr>
      <w:r>
        <w:t xml:space="preserve">5. Какие документы готовить</w:t>
      </w:r>
    </w:p>
    <w:p>
      <w:pPr>
        <w:pStyle w:val="FirstParagraph"/>
      </w:pPr>
      <w:r>
        <w:t xml:space="preserve">Пакет обычно собирается из нескольких частей.</w:t>
      </w:r>
    </w:p>
    <w:p>
      <w:pPr>
        <w:pStyle w:val="BodyText"/>
      </w:pPr>
      <w:r>
        <w:t xml:space="preserve">Техническое описание и паспорт изделия. Руководство по эксплуатации на русском языке — не машинный перевод, а текст, по которому оператор действительно может работать. Для машин и оборудования — обоснование безопасности: документ с анализом рисков и мерами по их снижению. Перечень применённых стандартов. Протоколы испытаний. Фотографии и маркировка.</w:t>
      </w:r>
    </w:p>
    <w:p>
      <w:pPr>
        <w:pStyle w:val="BodyText"/>
      </w:pPr>
      <w:r>
        <w:t xml:space="preserve">У китайского завода многое уже есть, например технические файлы для европейского рынка. Но «уже есть» не означает «подходит»: документы надо перевести и сверить с требованиями ЕАЭС.</w:t>
      </w:r>
    </w:p>
    <w:p>
      <w:pPr>
        <w:pStyle w:val="BodyText"/>
      </w:pPr>
      <w:r>
        <w:t xml:space="preserve">Маркировка единым знаком обращения EAC ставится на изделие и в документацию после того, как соответствие подтверждено. Не до.</w:t>
      </w:r>
    </w:p>
    <w:bookmarkEnd w:id="459"/>
    <w:bookmarkStart w:id="460" w:name="если-в-роботе-есть-шифрование"/>
    <w:p>
      <w:pPr>
        <w:pStyle w:val="Heading3"/>
      </w:pPr>
      <w:r>
        <w:t xml:space="preserve">6. Если в роботе есть шифрование</w:t>
      </w:r>
    </w:p>
    <w:p>
      <w:pPr>
        <w:pStyle w:val="FirstParagraph"/>
      </w:pPr>
      <w:r>
        <w:t xml:space="preserve">Современный робот почти всегда умеет обмениваться данными: Wi-Fi, Bluetooth, облачное управление, защищённые каналы. Если в нём есть функции шифрования из перечня, установленного ЕЭК, для ввоза может понадобиться нотификация — уведомление о характеристиках шифровального средства, которое регистрируется в ФСБ и вносится в единый реестр. Подаёт её изготовитель или его уполномоченный представитель. По данным консультантов, на регистрацию уходит не меньше трёх–четырёх недель с момента подачи документов, не считая подготовки и доверенности от изготовителя.</w:t>
      </w:r>
    </w:p>
    <w:p>
      <w:pPr>
        <w:pStyle w:val="BodyText"/>
      </w:pPr>
      <w:r>
        <w:t xml:space="preserve">Нужна ли нотификация конкретному роботу, зависит от того, что у него внутри. Этот вопрос стоит задать заводу одним из первых.</w:t>
      </w:r>
    </w:p>
    <w:bookmarkEnd w:id="460"/>
    <w:bookmarkStart w:id="461" w:name="сколько-ждать"/>
    <w:p>
      <w:pPr>
        <w:pStyle w:val="Heading3"/>
      </w:pPr>
      <w:r>
        <w:t xml:space="preserve">7. Сколько ждать</w:t>
      </w:r>
    </w:p>
    <w:p>
      <w:pPr>
        <w:pStyle w:val="FirstParagraph"/>
      </w:pPr>
      <w:r>
        <w:t xml:space="preserve">Честный ответ: от нескольких недель до нескольких месяцев, и почти всегда дольше из-за документов, а не из-за испытаний.</w:t>
      </w:r>
    </w:p>
    <w:p>
      <w:pPr>
        <w:pStyle w:val="BodyText"/>
      </w:pPr>
      <w:r>
        <w:t xml:space="preserve">Время теряют на ожидании документации от завода, переводе руководства, доставке образца для испытаний и нотификации, о которой вспомнили, когда робот уже в порту.</w:t>
      </w:r>
    </w:p>
    <w:p>
      <w:pPr>
        <w:pStyle w:val="BodyText"/>
      </w:pPr>
      <w:r>
        <w:t xml:space="preserve">Подтверждение соответствия занимает столько времени, сколько ждали документы до него.</w:t>
      </w:r>
    </w:p>
    <w:p>
      <w:pPr>
        <w:pStyle w:val="BodyText"/>
      </w:pPr>
      <w:r>
        <w:t xml:space="preserve">Поэтому правильный порядок такой: выбрали модель — сразу запросили у завода технический файл и описание беспроводных модулей — показали органу по сертификации — получили список требований — заложили сроки в график поставки. Тогда документы готовы к моменту, когда робот подходит к границе, а не через месяц после этого.</w:t>
      </w:r>
    </w:p>
    <w:bookmarkEnd w:id="461"/>
    <w:bookmarkStart w:id="462" w:name="как-мы-помогаем-2"/>
    <w:p>
      <w:pPr>
        <w:pStyle w:val="Heading3"/>
      </w:pPr>
      <w:r>
        <w:t xml:space="preserve">Как мы помогаем</w:t>
      </w:r>
    </w:p>
    <w:p>
      <w:pPr>
        <w:pStyle w:val="FirstParagraph"/>
      </w:pPr>
      <w:r>
        <w:t xml:space="preserve">Мы закупаем роботов напрямую на китайских заводах и собираем у производителя нужные документы с самого начала, а не после отгрузки. Конкретный экземпляр показываем на видео из цеха с серийным номером и проверяем до отгрузки.</w:t>
      </w:r>
    </w:p>
    <w:bookmarkEnd w:id="462"/>
    <w:bookmarkStart w:id="464" w:name="вместо-заключения-20"/>
    <w:p>
      <w:pPr>
        <w:pStyle w:val="Heading3"/>
      </w:pPr>
      <w:r>
        <w:t xml:space="preserve">Вместо заключения</w:t>
      </w:r>
    </w:p>
    <w:p>
      <w:pPr>
        <w:pStyle w:val="FirstParagraph"/>
      </w:pPr>
      <w:r>
        <w:t xml:space="preserve">Роботу всё равно, какой у него сертификат. Он будет работать одинаково и с декларацией, и с сертификатом, и, к сожалению, без них.</w:t>
      </w:r>
    </w:p>
    <w:p>
      <w:pPr>
        <w:pStyle w:val="BodyText"/>
      </w:pPr>
      <w:r>
        <w:t xml:space="preserve">Но работать без них ему не дадут. Поэтому паспорт роботу оформляют до поездки. Как и людям.</w:t>
      </w:r>
    </w:p>
    <w:bookmarkStart w:id="463" w:name="источники-19"/>
    <w:p>
      <w:pPr>
        <w:pStyle w:val="Heading4"/>
      </w:pPr>
      <w:r>
        <w:t xml:space="preserve">Источники</w:t>
      </w:r>
    </w:p>
    <w:p>
      <w:pPr>
        <w:numPr>
          <w:ilvl w:val="0"/>
          <w:numId w:val="1034"/>
        </w:numPr>
        <w:pStyle w:val="Compact"/>
      </w:pPr>
      <w:r>
        <w:t xml:space="preserve">Решение Совета ЕЭК от 13.03.2026 № 36 «О внесении изменений в технический регламент Таможенного союза</w:t>
      </w:r>
      <w:r>
        <w:t xml:space="preserve"> </w:t>
      </w:r>
      <w:r>
        <w:t xml:space="preserve">“</w:t>
      </w:r>
      <w:r>
        <w:t xml:space="preserve">О безопасности машин и оборудования</w:t>
      </w:r>
      <w:r>
        <w:t xml:space="preserve">”</w:t>
      </w:r>
      <w:r>
        <w:t xml:space="preserve"> </w:t>
      </w:r>
      <w:r>
        <w:t xml:space="preserve">(ТР ТС 010/2011)», Национальный правовой интернет-портал Республики Беларусь: https://pravo.by/document/?guid=3871&amp;p0=F92600103</w:t>
      </w:r>
    </w:p>
    <w:p>
      <w:pPr>
        <w:numPr>
          <w:ilvl w:val="0"/>
          <w:numId w:val="1034"/>
        </w:numPr>
        <w:pStyle w:val="Compact"/>
      </w:pPr>
      <w:r>
        <w:t xml:space="preserve">Гарант.ру, Решение Совета ЕЭК от 13 марта 2026 г. № 36: https://www.garant.ru/products/ipo/prime/doc/413935025/</w:t>
      </w:r>
    </w:p>
    <w:p>
      <w:pPr>
        <w:numPr>
          <w:ilvl w:val="0"/>
          <w:numId w:val="1034"/>
        </w:numPr>
        <w:pStyle w:val="Compact"/>
      </w:pPr>
      <w:r>
        <w:t xml:space="preserve">Serconsrus, «Изменения в ТР ТС 010/2011 в 2026 и 2028 годах: что учесть производителям и поставщикам»: https://www.serconsrus.ru/press-centr/intervyu/izmeneniya-v-tr-ts-0102011-v-2026-i-2028-godah-chto-uchest-proizvoditelyam-i-postavshhikam/</w:t>
      </w:r>
    </w:p>
    <w:p>
      <w:pPr>
        <w:numPr>
          <w:ilvl w:val="0"/>
          <w:numId w:val="1034"/>
        </w:numPr>
        <w:pStyle w:val="Compact"/>
      </w:pPr>
      <w:r>
        <w:t xml:space="preserve">Альта-Софт, Решение Коллегии ЕЭК от 16.01.2018 № 6 (перечень продукции по ТР ТС 010/2011, подлежащей подтверждению соответствия при таможенном декларировании): https://www.alta.ru/tamdoc/18kr0006/</w:t>
      </w:r>
    </w:p>
    <w:p>
      <w:pPr>
        <w:numPr>
          <w:ilvl w:val="0"/>
          <w:numId w:val="1034"/>
        </w:numPr>
        <w:pStyle w:val="Compact"/>
      </w:pPr>
      <w:r>
        <w:t xml:space="preserve">IFCG Cyclopedia, ТР ТС 004/2011 «О безопасности низковольтного оборудования»: https://en.cyclopedia.ifcg.ru/wiki/Technical_Regulation_of_the_Customs_Union_004/2011_%22On_safety_of_the_low-voltage_equipment%22</w:t>
      </w:r>
    </w:p>
    <w:p>
      <w:pPr>
        <w:numPr>
          <w:ilvl w:val="0"/>
          <w:numId w:val="1034"/>
        </w:numPr>
        <w:pStyle w:val="Compact"/>
      </w:pPr>
      <w:r>
        <w:t xml:space="preserve">IFCG, «Нотификация ФСБ: кто получает и особенности»: https://www.ifcg.ru/publications/who-gets-notification-and-its-features</w:t>
      </w:r>
    </w:p>
    <w:p>
      <w:r>
        <w:pict>
          <v:rect style="width:0;height:1.5pt" o:hralign="center" o:hrstd="t" o:hr="t"/>
        </w:pict>
      </w:r>
    </w:p>
    <w:bookmarkEnd w:id="463"/>
    <w:bookmarkEnd w:id="464"/>
    <w:bookmarkEnd w:id="465"/>
    <w:bookmarkStart w:id="475" w:name="Xc5af881ed1c0a5dc46eedc5040242edd3181491"/>
    <w:p>
      <w:pPr>
        <w:pStyle w:val="Heading2"/>
      </w:pPr>
      <w:r>
        <w:t xml:space="preserve">A Robot With a Passport: EAEU Conformity Assessment for Robots, and How Long It Takes</w:t>
      </w:r>
    </w:p>
    <w:p>
      <w:pPr>
        <w:pStyle w:val="FirstParagraph"/>
      </w:pPr>
      <w:r>
        <w:rPr>
          <w:bCs/>
          <w:b/>
        </w:rPr>
        <w:t xml:space="preserve">SEO title:</w:t>
      </w:r>
      <w:r>
        <w:t xml:space="preserve"> </w:t>
      </w:r>
      <w:r>
        <w:t xml:space="preserve">EAEU (EAC) Certification for Robots: Technical Regulations, Declaration vs Certificate, Applicants and Timelines</w:t>
      </w:r>
    </w:p>
    <w:p>
      <w:pPr>
        <w:pStyle w:val="BodyText"/>
      </w:pPr>
      <w:r>
        <w:rPr>
          <w:bCs/>
          <w:b/>
        </w:rPr>
        <w:t xml:space="preserve">Meta description:</w:t>
      </w:r>
      <w:r>
        <w:t xml:space="preserve"> </w:t>
      </w:r>
      <w:r>
        <w:t xml:space="preserve">Which EAEU technical regulations apply to robots, how a declaration differs from a certificate, who can apply, what documents to prepare, what changed in the machinery safety regulation in 2026, and where time is usually lost.</w:t>
      </w:r>
    </w:p>
    <w:p>
      <w:pPr>
        <w:pStyle w:val="BodyText"/>
      </w:pPr>
      <w:r>
        <w:t xml:space="preserve">A robot may lift 20 kg, climb stairs and recognise faces. But it enters the Eurasian Economic Union the way any machine tool does: with paperwork. Without it, the robot waits in a bonded warehouse, mastering the key skill of imported equipment — patience.</w:t>
      </w:r>
    </w:p>
    <w:p>
      <w:pPr>
        <w:pStyle w:val="BodyText"/>
      </w:pPr>
      <w:r>
        <w:t xml:space="preserve">At Aura Robotics we bring robots from Chinese factories and go through it regularly. Here is what to know before the robot boards the ship. One caveat up front: this is the general procedure. The exact set of documents for a specific model is agreed with a certification body, and that conversation is best started before payment, not after arrival.</w:t>
      </w:r>
    </w:p>
    <w:bookmarkStart w:id="466" w:name="X3df3da1aaea3b3c5dbf3b27aa789ed609cad89d"/>
    <w:p>
      <w:pPr>
        <w:pStyle w:val="Heading3"/>
      </w:pPr>
      <w:r>
        <w:t xml:space="preserve">1. The three regulations you meet most often</w:t>
      </w:r>
    </w:p>
    <w:p>
      <w:pPr>
        <w:pStyle w:val="FirstParagraph"/>
      </w:pPr>
      <w:r>
        <w:t xml:space="preserve">In the EAEU, product requirements are set by Customs Union and EAEU technical regulations (TR CU / TR EAEU). For robots, three come up most often.</w:t>
      </w:r>
    </w:p>
    <w:p>
      <w:pPr>
        <w:pStyle w:val="BodyText"/>
      </w:pPr>
      <w:r>
        <w:rPr>
          <w:bCs/>
          <w:b/>
        </w:rPr>
        <w:t xml:space="preserve">TR CU 010/2011, On the Safety of Machinery and Equipment.</w:t>
      </w:r>
      <w:r>
        <w:t xml:space="preserve"> </w:t>
      </w:r>
      <w:r>
        <w:t xml:space="preserve">The core regulation for industrial equipment.</w:t>
      </w:r>
    </w:p>
    <w:p>
      <w:pPr>
        <w:pStyle w:val="BodyText"/>
      </w:pPr>
      <w:r>
        <w:rPr>
          <w:bCs/>
          <w:b/>
        </w:rPr>
        <w:t xml:space="preserve">TR CU 004/2011, On the Safety of Low-Voltage Equipment.</w:t>
      </w:r>
      <w:r>
        <w:t xml:space="preserve"> </w:t>
      </w:r>
      <w:r>
        <w:t xml:space="preserve">Covers electrical equipment rated 50–1,000 V AC and 75–1,500 V DC. A curious detail: many mobile robots and humanoids run on batteries below 75 V. Whether the regulation applies to the robot itself, to its mains-powered charger, or to both is decided product by product.</w:t>
      </w:r>
    </w:p>
    <w:p>
      <w:pPr>
        <w:pStyle w:val="BodyText"/>
      </w:pPr>
      <w:r>
        <w:rPr>
          <w:bCs/>
          <w:b/>
        </w:rPr>
        <w:t xml:space="preserve">TR CU 020/2011, Electromagnetic Compatibility.</w:t>
      </w:r>
      <w:r>
        <w:t xml:space="preserve"> </w:t>
      </w:r>
      <w:r>
        <w:t xml:space="preserve">It applies to almost any electronics.</w:t>
      </w:r>
    </w:p>
    <w:p>
      <w:pPr>
        <w:pStyle w:val="BodyText"/>
      </w:pPr>
      <w:r>
        <w:t xml:space="preserve">Which apply depends on the product: an arm in a cell, a cobot, a mobile robot and a humanoid can fall under different combinations.</w:t>
      </w:r>
    </w:p>
    <w:bookmarkEnd w:id="466"/>
    <w:bookmarkStart w:id="467" w:name="what-changed-in-2026"/>
    <w:p>
      <w:pPr>
        <w:pStyle w:val="Heading3"/>
      </w:pPr>
      <w:r>
        <w:t xml:space="preserve">2. What changed in 2026</w:t>
      </w:r>
    </w:p>
    <w:p>
      <w:pPr>
        <w:pStyle w:val="FirstParagraph"/>
      </w:pPr>
      <w:r>
        <w:t xml:space="preserve">This matters most for purchases being planned now.</w:t>
      </w:r>
    </w:p>
    <w:p>
      <w:pPr>
        <w:pStyle w:val="BodyText"/>
      </w:pPr>
      <w:r>
        <w:t xml:space="preserve">Decision No. 36 of the Eurasian Economic Commission Council, dated 13 March 2026, substantially amends TR CU 010/2011. The decision took effect on 1 September 2026, but the new Annex 3 — the list of products subject to mandatory conformity assessment — applies from 1 April 2028.</w:t>
      </w:r>
    </w:p>
    <w:p>
      <w:pPr>
        <w:pStyle w:val="BodyText"/>
      </w:pPr>
      <w:r>
        <w:t xml:space="preserve">For the first time, the new list names</w:t>
      </w:r>
      <w:r>
        <w:t xml:space="preserve"> </w:t>
      </w:r>
      <w:r>
        <w:t xml:space="preserve">“</w:t>
      </w:r>
      <w:r>
        <w:t xml:space="preserve">robots and robotic devices</w:t>
      </w:r>
      <w:r>
        <w:t xml:space="preserve">”</w:t>
      </w:r>
      <w:r>
        <w:t xml:space="preserve"> </w:t>
      </w:r>
      <w:r>
        <w:t xml:space="preserve">explicitly, placing them among products whose conformity is confirmed by declaration. The current list has no separate entry for robots, so today the classification of a specific robot is something to settle with the certification body.</w:t>
      </w:r>
    </w:p>
    <w:p>
      <w:pPr>
        <w:pStyle w:val="BodyText"/>
      </w:pPr>
      <w:r>
        <w:t xml:space="preserve">Warehouse operators should note another line:</w:t>
      </w:r>
      <w:r>
        <w:t xml:space="preserve"> </w:t>
      </w:r>
      <w:r>
        <w:t xml:space="preserve">“</w:t>
      </w:r>
      <w:r>
        <w:t xml:space="preserve">floor-based trackless industrial transport</w:t>
      </w:r>
      <w:r>
        <w:t xml:space="preserve">”</w:t>
      </w:r>
      <w:r>
        <w:t xml:space="preserve"> </w:t>
      </w:r>
      <w:r>
        <w:t xml:space="preserve">goes into the certification list in the new edition. Whether that covers a particular warehouse mobile robot is worth checking with a certification body early.</w:t>
      </w:r>
    </w:p>
    <w:p>
      <w:pPr>
        <w:pStyle w:val="BodyText"/>
      </w:pPr>
      <w:r>
        <w:t xml:space="preserve">Transition rules: conformity documents issued or adopted before the decision took effect remain valid until they expire, but no later than 1 September 2031.</w:t>
      </w:r>
    </w:p>
    <w:p>
      <w:pPr>
        <w:pStyle w:val="BodyText"/>
      </w:pPr>
      <w:r>
        <w:t xml:space="preserve">A regulation is like a satnav: sometimes it recalculates the route. Better to find out before the turn.</w:t>
      </w:r>
    </w:p>
    <w:bookmarkEnd w:id="467"/>
    <w:bookmarkStart w:id="468" w:name="declaration-or-certificate"/>
    <w:p>
      <w:pPr>
        <w:pStyle w:val="Heading3"/>
      </w:pPr>
      <w:r>
        <w:t xml:space="preserve">3. Declaration or certificate</w:t>
      </w:r>
    </w:p>
    <w:p>
      <w:pPr>
        <w:pStyle w:val="FirstParagraph"/>
      </w:pPr>
      <w:r>
        <w:t xml:space="preserve">These are two forms of conformity assessment.</w:t>
      </w:r>
    </w:p>
    <w:p>
      <w:pPr>
        <w:pStyle w:val="BodyText"/>
      </w:pPr>
      <w:r>
        <w:rPr>
          <w:bCs/>
          <w:b/>
        </w:rPr>
        <w:t xml:space="preserve">Declaration.</w:t>
      </w:r>
      <w:r>
        <w:t xml:space="preserve"> </w:t>
      </w:r>
      <w:r>
        <w:t xml:space="preserve">The applicant declares that the product complies, based on evidence: test reports from an accredited laboratory and technical documentation. The declaration is entered in a unified register. Responsibility rests with the applicant.</w:t>
      </w:r>
    </w:p>
    <w:p>
      <w:pPr>
        <w:pStyle w:val="BodyText"/>
      </w:pPr>
      <w:r>
        <w:rPr>
          <w:bCs/>
          <w:b/>
        </w:rPr>
        <w:t xml:space="preserve">Certificate.</w:t>
      </w:r>
      <w:r>
        <w:t xml:space="preserve"> </w:t>
      </w:r>
      <w:r>
        <w:t xml:space="preserve">Issued by an accredited certification body after testing and, depending on the scheme, an assessment of production. It takes longer; responsibility is shared.</w:t>
      </w:r>
    </w:p>
    <w:p>
      <w:pPr>
        <w:pStyle w:val="BodyText"/>
      </w:pPr>
      <w:r>
        <w:t xml:space="preserve">Either can cover serial production or a single batch: a batch suits a one-off purchase, serial production suits regular deliveries of one model.</w:t>
      </w:r>
    </w:p>
    <w:p>
      <w:pPr>
        <w:pStyle w:val="BodyText"/>
      </w:pPr>
      <w:r>
        <w:t xml:space="preserve">Valid declarations and certificates can be checked in the public registers of Rosaccreditation, Russia’s accreditation service. Do that with any document a supplier shows you. A document that is not in the register is not a document. It is nice paper.</w:t>
      </w:r>
    </w:p>
    <w:bookmarkEnd w:id="468"/>
    <w:bookmarkStart w:id="469" w:name="who-the-applicant-is"/>
    <w:p>
      <w:pPr>
        <w:pStyle w:val="Heading3"/>
      </w:pPr>
      <w:r>
        <w:t xml:space="preserve">4. Who the applicant is</w:t>
      </w:r>
    </w:p>
    <w:p>
      <w:pPr>
        <w:pStyle w:val="FirstParagraph"/>
      </w:pPr>
      <w:r>
        <w:t xml:space="preserve">The applicant must be a legal entity or sole trader registered in an EAEU member state: the manufacturer, its authorised representative, or the importer. A Chinese factory cannot apply on its own. Someone inside the Union has to take on that role and responsibility.</w:t>
      </w:r>
    </w:p>
    <w:p>
      <w:pPr>
        <w:pStyle w:val="BodyText"/>
      </w:pPr>
      <w:r>
        <w:t xml:space="preserve">If a document was issued to a different importer, you generally cannot import under it.</w:t>
      </w:r>
    </w:p>
    <w:bookmarkEnd w:id="469"/>
    <w:bookmarkStart w:id="470" w:name="which-documents-to-prepare"/>
    <w:p>
      <w:pPr>
        <w:pStyle w:val="Heading3"/>
      </w:pPr>
      <w:r>
        <w:t xml:space="preserve">5. Which documents to prepare</w:t>
      </w:r>
    </w:p>
    <w:p>
      <w:pPr>
        <w:pStyle w:val="FirstParagraph"/>
      </w:pPr>
      <w:r>
        <w:t xml:space="preserve">The package usually includes: a technical description and product passport; an operating manual in Russian — not machine-translated, but something an operator can actually work from; for machinery, a safety justification, i.e. a risk analysis with mitigation measures; a list of applied standards; test reports; photos and marking.</w:t>
      </w:r>
    </w:p>
    <w:p>
      <w:pPr>
        <w:pStyle w:val="BodyText"/>
      </w:pPr>
      <w:r>
        <w:t xml:space="preserve">Chinese factories often have much of this already, such as technical files for the European market. But</w:t>
      </w:r>
      <w:r>
        <w:t xml:space="preserve"> </w:t>
      </w:r>
      <w:r>
        <w:t xml:space="preserve">“</w:t>
      </w:r>
      <w:r>
        <w:t xml:space="preserve">already have</w:t>
      </w:r>
      <w:r>
        <w:t xml:space="preserve">”</w:t>
      </w:r>
      <w:r>
        <w:t xml:space="preserve"> </w:t>
      </w:r>
      <w:r>
        <w:t xml:space="preserve">does not mean</w:t>
      </w:r>
      <w:r>
        <w:t xml:space="preserve"> </w:t>
      </w:r>
      <w:r>
        <w:t xml:space="preserve">“</w:t>
      </w:r>
      <w:r>
        <w:t xml:space="preserve">fits</w:t>
      </w:r>
      <w:r>
        <w:t xml:space="preserve">”</w:t>
      </w:r>
      <w:r>
        <w:t xml:space="preserve">: documents need translating and checking against EAEU requirements.</w:t>
      </w:r>
    </w:p>
    <w:p>
      <w:pPr>
        <w:pStyle w:val="BodyText"/>
      </w:pPr>
      <w:r>
        <w:t xml:space="preserve">The EAC mark goes on the product and its documentation after conformity has been confirmed. Not before.</w:t>
      </w:r>
    </w:p>
    <w:bookmarkEnd w:id="470"/>
    <w:bookmarkStart w:id="471" w:name="if-the-robot-uses-encryption"/>
    <w:p>
      <w:pPr>
        <w:pStyle w:val="Heading3"/>
      </w:pPr>
      <w:r>
        <w:t xml:space="preserve">6. If the robot uses encryption</w:t>
      </w:r>
    </w:p>
    <w:p>
      <w:pPr>
        <w:pStyle w:val="FirstParagraph"/>
      </w:pPr>
      <w:r>
        <w:t xml:space="preserve">A modern robot almost always communicates: Wi-Fi, Bluetooth, cloud control, secure channels. If it includes encryption functions on the list set by the Eurasian Economic Commission, importing it into Russia may require a notification on the characteristics of the encryption, registered with the FSB and entered into a unified register. The manufacturer or its authorised representative files it. According to consultants, registration takes at least three to four weeks from submission, not counting preparation and the manufacturer’s power of attorney.</w:t>
      </w:r>
    </w:p>
    <w:p>
      <w:pPr>
        <w:pStyle w:val="BodyText"/>
      </w:pPr>
      <w:r>
        <w:t xml:space="preserve">Whether a specific robot needs one depends on what is inside it. Ask the factory early.</w:t>
      </w:r>
    </w:p>
    <w:bookmarkEnd w:id="471"/>
    <w:bookmarkStart w:id="472" w:name="how-long-it-takes"/>
    <w:p>
      <w:pPr>
        <w:pStyle w:val="Heading3"/>
      </w:pPr>
      <w:r>
        <w:t xml:space="preserve">7. How long it takes</w:t>
      </w:r>
    </w:p>
    <w:p>
      <w:pPr>
        <w:pStyle w:val="FirstParagraph"/>
      </w:pPr>
      <w:r>
        <w:t xml:space="preserve">The honest answer: from a few weeks to a few months, and almost always longer because of paperwork rather than testing.</w:t>
      </w:r>
    </w:p>
    <w:p>
      <w:pPr>
        <w:pStyle w:val="BodyText"/>
      </w:pPr>
      <w:r>
        <w:t xml:space="preserve">Time goes on waiting for documents from the factory, translating the manual, delivering a test sample, and a notification someone remembered only when the robot was already in port.</w:t>
      </w:r>
    </w:p>
    <w:p>
      <w:pPr>
        <w:pStyle w:val="BodyText"/>
      </w:pPr>
      <w:r>
        <w:t xml:space="preserve">Conformity assessment takes exactly as long as the documents took to arrive.</w:t>
      </w:r>
    </w:p>
    <w:p>
      <w:pPr>
        <w:pStyle w:val="BodyText"/>
      </w:pPr>
      <w:r>
        <w:t xml:space="preserve">So the right order is: choose the model, immediately request the technical file and wireless module details from the factory, show them to a certification body, get the list of requirements, and build the timeline into the delivery schedule. Then the papers are ready when the robot reaches the border, not a month later.</w:t>
      </w:r>
    </w:p>
    <w:bookmarkEnd w:id="472"/>
    <w:bookmarkStart w:id="473" w:name="how-we-help-2"/>
    <w:p>
      <w:pPr>
        <w:pStyle w:val="Heading3"/>
      </w:pPr>
      <w:r>
        <w:t xml:space="preserve">How we help</w:t>
      </w:r>
    </w:p>
    <w:p>
      <w:pPr>
        <w:pStyle w:val="FirstParagraph"/>
      </w:pPr>
      <w:r>
        <w:t xml:space="preserve">We buy robots directly from Chinese factories and collect the necessary documents from the start, not after shipment. We show the specific unit on video from the factory floor with its serial number and test it before shipment.</w:t>
      </w:r>
    </w:p>
    <w:bookmarkEnd w:id="473"/>
    <w:bookmarkStart w:id="474" w:name="the-bottom-line-20"/>
    <w:p>
      <w:pPr>
        <w:pStyle w:val="Heading3"/>
      </w:pPr>
      <w:r>
        <w:t xml:space="preserve">The bottom line</w:t>
      </w:r>
    </w:p>
    <w:p>
      <w:pPr>
        <w:pStyle w:val="FirstParagraph"/>
      </w:pPr>
      <w:r>
        <w:t xml:space="preserve">A robot does not care which document it has. It will work the same with a declaration, with a certificate and, unfortunately, without either.</w:t>
      </w:r>
    </w:p>
    <w:p>
      <w:pPr>
        <w:pStyle w:val="BodyText"/>
      </w:pPr>
      <w:r>
        <w:t xml:space="preserve">It just won’t be allowed to. So the robot gets its passport before the trip. Same as the rest of us.</w:t>
      </w:r>
    </w:p>
    <w:p>
      <w:r>
        <w:br w:type="page"/>
      </w:r>
    </w:p>
    <w:bookmarkEnd w:id="474"/>
    <w:bookmarkEnd w:id="475"/>
    <w:bookmarkEnd w:id="476"/>
    <w:bookmarkStart w:id="496" w:name="Xbdbf731497566cfeb3808a09567f7ed129d718f"/>
    <w:p>
      <w:pPr>
        <w:pStyle w:val="Heading1"/>
      </w:pPr>
      <w:r>
        <w:t xml:space="preserve">№22 · 22 ноября · Из цеха в цех: как робот едет из Китая и проходит таможню</w:t>
      </w:r>
    </w:p>
    <w:p>
      <w:pPr>
        <w:pStyle w:val="FirstParagraph"/>
      </w:pPr>
      <w:r>
        <w:rPr>
          <w:iCs/>
          <w:i/>
        </w:rPr>
        <w:t xml:space="preserve">Дата публикации: Вс, 22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7671 / EN 7117 (RU без списка источников)</w:t>
      </w:r>
    </w:p>
    <w:bookmarkStart w:id="486" w:name="X65c6fb99341799bffcabf01a8f396c68b3b2a5d"/>
    <w:p>
      <w:pPr>
        <w:pStyle w:val="Heading2"/>
      </w:pPr>
      <w:r>
        <w:t xml:space="preserve">Из цеха в цех: как робот едет из Китая и проходит таможню</w:t>
      </w:r>
    </w:p>
    <w:p>
      <w:pPr>
        <w:pStyle w:val="FirstParagraph"/>
      </w:pPr>
      <w:r>
        <w:rPr>
          <w:bCs/>
          <w:b/>
        </w:rPr>
        <w:t xml:space="preserve">SEO-заголовок:</w:t>
      </w:r>
      <w:r>
        <w:t xml:space="preserve"> </w:t>
      </w:r>
      <w:r>
        <w:t xml:space="preserve">Доставка робота из Китая в Россию: упаковка, батареи, маршруты, сроки, страхование и растаможка</w:t>
      </w:r>
    </w:p>
    <w:p>
      <w:pPr>
        <w:pStyle w:val="BodyText"/>
      </w:pPr>
      <w:r>
        <w:rPr>
          <w:bCs/>
          <w:b/>
        </w:rPr>
        <w:t xml:space="preserve">Meta description:</w:t>
      </w:r>
      <w:r>
        <w:t xml:space="preserve"> </w:t>
      </w:r>
      <w:r>
        <w:t xml:space="preserve">Как доставить робота из Китая: упаковка и транспортное положение, литиевые батареи как опасный груз, маршруты и сроки, страхование до площадки, код ТН ВЭД, пошлина, НДС 22% и таможенный сбор в 2026 году.</w:t>
      </w:r>
    </w:p>
    <w:p>
      <w:pPr>
        <w:pStyle w:val="BodyText"/>
      </w:pPr>
      <w:r>
        <w:t xml:space="preserve">Робот прошёл приёмку на заводе, показал серийный номер на видео и сдал все тесты. Теперь ему предстоит самое сложное испытание в жизни: несколько тысяч километров в ящике, два погрузчика, одна граница и один склад временного хранения. Ни в одной спецификации нет строки «выносливость к логистике». А зря.</w:t>
      </w:r>
    </w:p>
    <w:p>
      <w:pPr>
        <w:pStyle w:val="BodyText"/>
      </w:pPr>
      <w:r>
        <w:t xml:space="preserve">Мы в Aura Robotics закупаем роботов напрямую на китайских заводах. Эта статья — о том, что происходит между двумя цехами: заводским в Китае и вашим. Здесь общий порядок, принятый на рынке. Конкретный маршрут, базис поставки и код ТН ВЭД под конкретную модель согласуют с перевозчиком и таможенным представителем до отгрузки, а не после.</w:t>
      </w:r>
    </w:p>
    <w:bookmarkStart w:id="477" w:name="упаковка-робот-должен-доехать-скучно"/>
    <w:p>
      <w:pPr>
        <w:pStyle w:val="Heading3"/>
      </w:pPr>
      <w:r>
        <w:t xml:space="preserve">1. Упаковка: робот должен доехать скучно</w:t>
      </w:r>
    </w:p>
    <w:p>
      <w:pPr>
        <w:pStyle w:val="FirstParagraph"/>
      </w:pPr>
      <w:r>
        <w:t xml:space="preserve">Хорошая упаковка робота выглядит неинтересно. Деревянный ящик или каркас, робот закреплён в транспортном положении, оси зафиксированы так, как велит руководство производителя, а не так, как удобно грузчику. Внутри — влагозащитная плёнка и осушитель: морской контейнер пересекает несколько климатических зон, и конденсат случается даже с тем, кто никуда не торопился.</w:t>
      </w:r>
    </w:p>
    <w:p>
      <w:pPr>
        <w:pStyle w:val="BodyText"/>
      </w:pPr>
      <w:r>
        <w:t xml:space="preserve">Что стоит записать в спецификацию к договору:</w:t>
      </w:r>
    </w:p>
    <w:p>
      <w:pPr>
        <w:numPr>
          <w:ilvl w:val="0"/>
          <w:numId w:val="1035"/>
        </w:numPr>
        <w:pStyle w:val="Compact"/>
      </w:pPr>
      <w:r>
        <w:t xml:space="preserve">транспортное положение и фиксацию осей по инструкции производителя;</w:t>
      </w:r>
    </w:p>
    <w:p>
      <w:pPr>
        <w:numPr>
          <w:ilvl w:val="0"/>
          <w:numId w:val="1035"/>
        </w:numPr>
        <w:pStyle w:val="Compact"/>
      </w:pPr>
      <w:r>
        <w:t xml:space="preserve">влагозащиту и осушитель для морского и смешанного маршрута;</w:t>
      </w:r>
    </w:p>
    <w:p>
      <w:pPr>
        <w:numPr>
          <w:ilvl w:val="0"/>
          <w:numId w:val="1035"/>
        </w:numPr>
        <w:pStyle w:val="Compact"/>
      </w:pPr>
      <w:r>
        <w:t xml:space="preserve">индикаторы удара и наклона на ящике — копеечная наклейка, которая потом решает спор со страховщиком;</w:t>
      </w:r>
    </w:p>
    <w:p>
      <w:pPr>
        <w:numPr>
          <w:ilvl w:val="0"/>
          <w:numId w:val="1035"/>
        </w:numPr>
        <w:pStyle w:val="Compact"/>
      </w:pPr>
      <w:r>
        <w:t xml:space="preserve">фото и видео упаковки с серийным номером перед закрытием ящика;</w:t>
      </w:r>
    </w:p>
    <w:p>
      <w:pPr>
        <w:numPr>
          <w:ilvl w:val="0"/>
          <w:numId w:val="1035"/>
        </w:numPr>
        <w:pStyle w:val="Compact"/>
      </w:pPr>
      <w:r>
        <w:t xml:space="preserve">маркировку деревянной тары по международному стандарту МСФМ 15 (ISPM 15): древесину обрабатывают от вредителей и ставят клеймо со способом обработки.</w:t>
      </w:r>
    </w:p>
    <w:p>
      <w:pPr>
        <w:pStyle w:val="FirstParagraph"/>
      </w:pPr>
      <w:r>
        <w:t xml:space="preserve">Ящик собирают один раз, а вскрывают с ним вместе все надежды.</w:t>
      </w:r>
    </w:p>
    <w:bookmarkEnd w:id="477"/>
    <w:bookmarkStart w:id="478" w:name="X2e8429574176f791a2aa93b9aed414d2528784b"/>
    <w:p>
      <w:pPr>
        <w:pStyle w:val="Heading3"/>
      </w:pPr>
      <w:r>
        <w:t xml:space="preserve">2. Батареи: робот, который едет как опасный груз</w:t>
      </w:r>
    </w:p>
    <w:p>
      <w:pPr>
        <w:pStyle w:val="FirstParagraph"/>
      </w:pPr>
      <w:r>
        <w:t xml:space="preserve">У мобильного робота, гуманоида или робособаки почти всегда есть литий-ионная батарея. В международных правилах перевозки такие батареи относятся к опасным грузам 9-го класса. Батарея, установленная в оборудование или упакованная вместе с ним, перевозится под номером UN 3481, отдельно — под UN 3480.</w:t>
      </w:r>
    </w:p>
    <w:p>
      <w:pPr>
        <w:pStyle w:val="BodyText"/>
      </w:pPr>
      <w:r>
        <w:t xml:space="preserve">На практике это значит три вещи. Нужен отчёт об испытаниях батареи по разделу 38.3 Руководства ООН по испытаниям и критериям — без него перевозчик груз не примет. Нужна правильная маркировка и декларация отправителя. А в авиаперевозках с 2026 года ограничение уровня заряда в 30% распространили и на батареи, упакованные вместе с оборудованием, а не только на батареи, которые летят отдельно.</w:t>
      </w:r>
    </w:p>
    <w:p>
      <w:pPr>
        <w:pStyle w:val="BodyText"/>
      </w:pPr>
      <w:r>
        <w:t xml:space="preserve">Поэтому вопрос «как поедут батареи» задают заводу в тот же день, что и вопрос о цене. Робот без документов на батарею — не груз, а головоломка для экспедитора.</w:t>
      </w:r>
    </w:p>
    <w:bookmarkEnd w:id="478"/>
    <w:bookmarkStart w:id="479" w:name="маршруты-и-сроки"/>
    <w:p>
      <w:pPr>
        <w:pStyle w:val="Heading3"/>
      </w:pPr>
      <w:r>
        <w:t xml:space="preserve">3. Маршруты и сроки</w:t>
      </w:r>
    </w:p>
    <w:p>
      <w:pPr>
        <w:pStyle w:val="FirstParagraph"/>
      </w:pPr>
      <w:r>
        <w:t xml:space="preserve">Средние сроки доставки из Китая в Россию по оценкам участников рынка начала 2026 года выглядят так: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Маршрут</w:t>
            </w:r>
          </w:p>
        </w:tc>
        <w:tc>
          <w:tcPr/>
          <w:p>
            <w:pPr>
              <w:pStyle w:val="Compact"/>
              <w:jc w:val="left"/>
            </w:pPr>
            <w:r>
              <w:t xml:space="preserve">Срок</w:t>
            </w:r>
          </w:p>
        </w:tc>
      </w:tr>
      <w:tr>
        <w:tc>
          <w:tcPr/>
          <w:p>
            <w:pPr>
              <w:pStyle w:val="Compact"/>
              <w:jc w:val="left"/>
            </w:pPr>
            <w:r>
              <w:t xml:space="preserve">Авиа</w:t>
            </w:r>
          </w:p>
        </w:tc>
        <w:tc>
          <w:tcPr/>
          <w:p>
            <w:pPr>
              <w:pStyle w:val="Compact"/>
              <w:jc w:val="left"/>
            </w:pPr>
            <w:r>
              <w:t xml:space="preserve">2–7 дней</w:t>
            </w:r>
          </w:p>
        </w:tc>
      </w:tr>
      <w:tr>
        <w:tc>
          <w:tcPr/>
          <w:p>
            <w:pPr>
              <w:pStyle w:val="Compact"/>
              <w:jc w:val="left"/>
            </w:pPr>
            <w:r>
              <w:t xml:space="preserve">Автомобильный</w:t>
            </w:r>
          </w:p>
        </w:tc>
        <w:tc>
          <w:tcPr/>
          <w:p>
            <w:pPr>
              <w:pStyle w:val="Compact"/>
              <w:jc w:val="left"/>
            </w:pPr>
            <w:r>
              <w:t xml:space="preserve">15–25 дней</w:t>
            </w:r>
          </w:p>
        </w:tc>
      </w:tr>
      <w:tr>
        <w:tc>
          <w:tcPr/>
          <w:p>
            <w:pPr>
              <w:pStyle w:val="Compact"/>
              <w:jc w:val="left"/>
            </w:pPr>
            <w:r>
              <w:t xml:space="preserve">Железнодорожный</w:t>
            </w:r>
          </w:p>
        </w:tc>
        <w:tc>
          <w:tcPr/>
          <w:p>
            <w:pPr>
              <w:pStyle w:val="Compact"/>
              <w:jc w:val="left"/>
            </w:pPr>
            <w:r>
              <w:t xml:space="preserve">15–35 дней</w:t>
            </w:r>
          </w:p>
        </w:tc>
      </w:tr>
      <w:tr>
        <w:tc>
          <w:tcPr/>
          <w:p>
            <w:pPr>
              <w:pStyle w:val="Compact"/>
              <w:jc w:val="left"/>
            </w:pPr>
            <w:r>
              <w:t xml:space="preserve">Море через порты Дальнего Востока</w:t>
            </w:r>
          </w:p>
        </w:tc>
        <w:tc>
          <w:tcPr/>
          <w:p>
            <w:pPr>
              <w:pStyle w:val="Compact"/>
              <w:jc w:val="left"/>
            </w:pPr>
            <w:r>
              <w:t xml:space="preserve">35–45 дней</w:t>
            </w:r>
          </w:p>
        </w:tc>
      </w:tr>
      <w:tr>
        <w:tc>
          <w:tcPr/>
          <w:p>
            <w:pPr>
              <w:pStyle w:val="Compact"/>
              <w:jc w:val="left"/>
            </w:pPr>
            <w:r>
              <w:t xml:space="preserve">Море через Санкт-Петербург и Новороссийск</w:t>
            </w:r>
          </w:p>
        </w:tc>
        <w:tc>
          <w:tcPr/>
          <w:p>
            <w:pPr>
              <w:pStyle w:val="Compact"/>
              <w:jc w:val="left"/>
            </w:pPr>
            <w:r>
              <w:t xml:space="preserve">45–60 дней</w:t>
            </w:r>
          </w:p>
        </w:tc>
      </w:tr>
    </w:tbl>
    <w:p>
      <w:pPr>
        <w:pStyle w:val="BodyText"/>
      </w:pPr>
      <w:r>
        <w:t xml:space="preserve">Это средние цифры, а не обещания. Время прохождения погранпереходов после ужесточения контроля осенью 2025 года, по оценкам логистов, выросло в разы. Часть грузов пошла через Дальний Восток в обход Казахстана. Плюс сезонность: в конце января — феврале Китай уходит на праздники Весеннего фестиваля, и заводы, и склады работают вполсилы. Если робот нужен к весне, отгружать его лучше до праздников.</w:t>
      </w:r>
    </w:p>
    <w:p>
      <w:pPr>
        <w:pStyle w:val="BodyText"/>
      </w:pPr>
      <w:r>
        <w:t xml:space="preserve">Срок доставки складывается из трёх частей: дорога, граница и ожидание документов. Последняя обычно самая длинная.</w:t>
      </w:r>
    </w:p>
    <w:bookmarkEnd w:id="479"/>
    <w:bookmarkStart w:id="480" w:name="Xf8deea47c7d75db85f5c302c9be43bd9763e459"/>
    <w:p>
      <w:pPr>
        <w:pStyle w:val="Heading3"/>
      </w:pPr>
      <w:r>
        <w:t xml:space="preserve">4. Страхование: от ворот до ворот, а не до порта</w:t>
      </w:r>
    </w:p>
    <w:p>
      <w:pPr>
        <w:pStyle w:val="FirstParagraph"/>
      </w:pPr>
      <w:r>
        <w:t xml:space="preserve">Кто страхует груз, определяет базис поставки по Инкотермс, о котором мы подробно писали в статье про договор с китайским заводом. Напомним главное: по CIF продавец обязан застраховать груз только по минимальным условиям, по CIP — по расширенным. Для дорогого оборудования разница существенна.</w:t>
      </w:r>
    </w:p>
    <w:p>
      <w:pPr>
        <w:pStyle w:val="BodyText"/>
      </w:pPr>
      <w:r>
        <w:t xml:space="preserve">Вторая ловушка — где кончается страховка. Полис «до порта» не покрывает разгрузку у вас на площадке, а именно там робот встречается с самым опасным существом логистики — погрузчиком, у которого не хватило вил. Страхуйте до места установки. Заранее проверьте ширину ворот, высоту проёма, грузоподъёмность пола и наличие крана или погрузчика нужной грузоподъёмности. Ящик, который не проходит в дверь, — это не проблема логистики. Это проблема того, кто не измерил дверь.</w:t>
      </w:r>
    </w:p>
    <w:bookmarkEnd w:id="480"/>
    <w:bookmarkStart w:id="481" w:name="таможня-код-решает-почти-всё"/>
    <w:p>
      <w:pPr>
        <w:pStyle w:val="Heading3"/>
      </w:pPr>
      <w:r>
        <w:t xml:space="preserve">5. Таможня: код решает почти всё</w:t>
      </w:r>
    </w:p>
    <w:p>
      <w:pPr>
        <w:pStyle w:val="FirstParagraph"/>
      </w:pPr>
      <w:r>
        <w:t xml:space="preserve">Размер пошлины, набор документов и требования к сертификации зависят от кода ТН ВЭД. Для промышленных роботов, «в другом месте не поименованных», есть код 8479 50 000 0, и ставка ввозной пошлины по нему — 0%. Но не каждый робот попадает в эту позицию: мобильная платформа, робот-уборщик, гуманоид или линия с роботом внутри могут классифицироваться иначе, с другой ставкой и другими требованиями. Код определяют по описанию, функциям и документации конкретного изделия, и делать это лучше до оплаты. Для сложных случаев можно запросить у ФТС предварительное решение о классификации.</w:t>
      </w:r>
    </w:p>
    <w:p>
      <w:pPr>
        <w:pStyle w:val="BodyText"/>
      </w:pPr>
      <w:r>
        <w:t xml:space="preserve">Что платится при ввозе:</w:t>
      </w:r>
    </w:p>
    <w:p>
      <w:pPr>
        <w:numPr>
          <w:ilvl w:val="0"/>
          <w:numId w:val="1036"/>
        </w:numPr>
        <w:pStyle w:val="Compact"/>
      </w:pPr>
      <w:r>
        <w:rPr>
          <w:bCs/>
          <w:b/>
        </w:rPr>
        <w:t xml:space="preserve">Пошлина</w:t>
      </w:r>
      <w:r>
        <w:t xml:space="preserve"> </w:t>
      </w:r>
      <w:r>
        <w:t xml:space="preserve">— по ставке для вашего кода.</w:t>
      </w:r>
    </w:p>
    <w:p>
      <w:pPr>
        <w:numPr>
          <w:ilvl w:val="0"/>
          <w:numId w:val="1036"/>
        </w:numPr>
        <w:pStyle w:val="Compact"/>
      </w:pPr>
      <w:r>
        <w:rPr>
          <w:bCs/>
          <w:b/>
        </w:rPr>
        <w:t xml:space="preserve">НДС</w:t>
      </w:r>
      <w:r>
        <w:t xml:space="preserve"> </w:t>
      </w:r>
      <w:r>
        <w:t xml:space="preserve">— с 1 января 2026 года ставка 22%. Считается от таможенной стоимости плюс пошлина. Плательщик НДС затем принимает ввозной налог к вычету, но платит его на границе сразу. Для технологического оборудования, аналоги которого не производятся в России, предусмотрено освобождение от ввозного НДС — если модель есть в правительственном перечне. Проверить стоит.</w:t>
      </w:r>
    </w:p>
    <w:p>
      <w:pPr>
        <w:numPr>
          <w:ilvl w:val="0"/>
          <w:numId w:val="1036"/>
        </w:numPr>
        <w:pStyle w:val="Compact"/>
      </w:pPr>
      <w:r>
        <w:rPr>
          <w:bCs/>
          <w:b/>
        </w:rPr>
        <w:t xml:space="preserve">Таможенный сбор</w:t>
      </w:r>
      <w:r>
        <w:t xml:space="preserve"> </w:t>
      </w:r>
      <w:r>
        <w:t xml:space="preserve">— с 2026 года он вырос и зависит от таможенной стоимости партии: например, 49 240 руб. для партии от 5,5 до 10 млн руб. и 73 860 руб. свыше 10 млн.</w:t>
      </w:r>
    </w:p>
    <w:p>
      <w:pPr>
        <w:pStyle w:val="FirstParagraph"/>
      </w:pPr>
      <w:r>
        <w:t xml:space="preserve">Таможенная стоимость — это не цена в инвойсе, а цена плюс расходы на доставку до границы Союза. Фрахт до Владивостока входит в базу, по которой считают НДС.</w:t>
      </w:r>
    </w:p>
    <w:p>
      <w:pPr>
        <w:pStyle w:val="BodyText"/>
      </w:pPr>
      <w:r>
        <w:t xml:space="preserve">Документы — контракт, инвойс, упаковочный лист, транспортные документы, документы о соответствии требованиям техрегламентов ЕАЭС и, если в роботе есть шифрование, нотификация. О последних двух мы писали отдельно, в статье про сертификацию. Если что-то из этого готовят «параллельно с доставкой», робот приезжает раньше, чем бумаги, и ждёт их на складе временного хранения. За деньги.</w:t>
      </w:r>
    </w:p>
    <w:bookmarkEnd w:id="481"/>
    <w:bookmarkStart w:id="482" w:name="арифметика-на-условных-цифрах"/>
    <w:p>
      <w:pPr>
        <w:pStyle w:val="Heading3"/>
      </w:pPr>
      <w:r>
        <w:t xml:space="preserve">6. Арифметика на условных цифрах</w:t>
      </w:r>
    </w:p>
    <w:p>
      <w:pPr>
        <w:pStyle w:val="FirstParagraph"/>
      </w:pPr>
      <w:r>
        <w:t xml:space="preserve">Пример только для арифметики. Таможенная стоимость партии — 8 млн руб.: робот, оснастка и доставка до границы. Код с нулевой пошлиной.</w:t>
      </w:r>
    </w:p>
    <w:p>
      <w:pPr>
        <w:numPr>
          <w:ilvl w:val="0"/>
          <w:numId w:val="1037"/>
        </w:numPr>
        <w:pStyle w:val="Compact"/>
      </w:pPr>
      <w:r>
        <w:t xml:space="preserve">Пошлина: 0.</w:t>
      </w:r>
    </w:p>
    <w:p>
      <w:pPr>
        <w:numPr>
          <w:ilvl w:val="0"/>
          <w:numId w:val="1037"/>
        </w:numPr>
        <w:pStyle w:val="Compact"/>
      </w:pPr>
      <w:r>
        <w:t xml:space="preserve">НДС 22%: 1 760 000 руб.</w:t>
      </w:r>
    </w:p>
    <w:p>
      <w:pPr>
        <w:numPr>
          <w:ilvl w:val="0"/>
          <w:numId w:val="1037"/>
        </w:numPr>
        <w:pStyle w:val="Compact"/>
      </w:pPr>
      <w:r>
        <w:t xml:space="preserve">Таможенный сбор: 49 240 руб.</w:t>
      </w:r>
    </w:p>
    <w:p>
      <w:pPr>
        <w:pStyle w:val="FirstParagraph"/>
      </w:pPr>
      <w:r>
        <w:t xml:space="preserve">Итого на границе нужно заплатить около 1,81 млн руб. НДС потом вернётся вычетом, но на месяц-другой эти деньги выпадут из оборота, и это стоит заложить в план. Добавьте услуги таможенного представителя, хранение, перевозку от границы до площадки и разгрузку. (Цифры условные. Ваши будут другими, и это нормально.)</w:t>
      </w:r>
    </w:p>
    <w:p>
      <w:pPr>
        <w:pStyle w:val="BodyText"/>
      </w:pPr>
      <w:r>
        <w:t xml:space="preserve">Самая дорогая строка в этом расчёте обычно та, которой в нём нет: неделя простоя на складе временного хранения из-за одного недостающего документа.</w:t>
      </w:r>
    </w:p>
    <w:bookmarkEnd w:id="482"/>
    <w:bookmarkStart w:id="483" w:name="как-мы-помогаем-3"/>
    <w:p>
      <w:pPr>
        <w:pStyle w:val="Heading3"/>
      </w:pPr>
      <w:r>
        <w:t xml:space="preserve">Как мы помогаем</w:t>
      </w:r>
    </w:p>
    <w:p>
      <w:pPr>
        <w:pStyle w:val="FirstParagraph"/>
      </w:pPr>
      <w:r>
        <w:t xml:space="preserve">Мы закупаем роботов напрямую на китайских заводах, подбираем модель под задачу и считаем окупаемость. Конкретный экземпляр показываем на видео из цеха с его серийным номером и тестируем до отгрузки — то есть в ящик попадает тот самый робот, который сдал экзамен.</w:t>
      </w:r>
    </w:p>
    <w:bookmarkEnd w:id="483"/>
    <w:bookmarkStart w:id="485" w:name="вместо-заключения-21"/>
    <w:p>
      <w:pPr>
        <w:pStyle w:val="Heading3"/>
      </w:pPr>
      <w:r>
        <w:t xml:space="preserve">Вместо заключения</w:t>
      </w:r>
    </w:p>
    <w:p>
      <w:pPr>
        <w:pStyle w:val="FirstParagraph"/>
      </w:pPr>
      <w:r>
        <w:t xml:space="preserve">Робот едет из цеха в цех дольше, чем его собирали. Это нормально: собирали его инженеры, а везут — правила.</w:t>
      </w:r>
    </w:p>
    <w:p>
      <w:pPr>
        <w:pStyle w:val="BodyText"/>
      </w:pPr>
      <w:r>
        <w:t xml:space="preserve">Правила не ускорить. Но можно не опаздывать к ним с документами. Тогда единственное, что робот увидит в дороге, — темноту ящика. Для робота это лучший вид из окна.</w:t>
      </w:r>
    </w:p>
    <w:bookmarkStart w:id="484" w:name="источники-20"/>
    <w:p>
      <w:pPr>
        <w:pStyle w:val="Heading4"/>
      </w:pPr>
      <w:r>
        <w:t xml:space="preserve">Источники</w:t>
      </w:r>
    </w:p>
    <w:p>
      <w:pPr>
        <w:numPr>
          <w:ilvl w:val="0"/>
          <w:numId w:val="1038"/>
        </w:numPr>
        <w:pStyle w:val="Compact"/>
      </w:pPr>
      <w:r>
        <w:t xml:space="preserve">Альта-Софт, код ТН ВЭД 8479 50 000 0 «Промышленные роботы, в другом месте не поименованные»: https://www.alta.ru/tnved/code/8479500000/</w:t>
      </w:r>
    </w:p>
    <w:p>
      <w:pPr>
        <w:numPr>
          <w:ilvl w:val="0"/>
          <w:numId w:val="1038"/>
        </w:numPr>
        <w:pStyle w:val="Compact"/>
      </w:pPr>
      <w:r>
        <w:t xml:space="preserve">ФНС России, «С 1 января 2026 года ставка НДС составляет 22%»: https://www.nalog.gov.ru/rn26/news/smi/16596761/</w:t>
      </w:r>
    </w:p>
    <w:p>
      <w:pPr>
        <w:numPr>
          <w:ilvl w:val="0"/>
          <w:numId w:val="1038"/>
        </w:numPr>
        <w:pStyle w:val="Compact"/>
      </w:pPr>
      <w:r>
        <w:t xml:space="preserve">ТКС.ру, «Об изменении ставок таможенных сборов за таможенные операции» (постановление Правительства РФ № 1638 от 23.10.2025): https://www.tks.ru/practicum/2025/12/05/01/ob-izmenenii-stavok-tamozhennyih-sborov-za-tamozhennyie-operatsii/</w:t>
      </w:r>
    </w:p>
    <w:p>
      <w:pPr>
        <w:numPr>
          <w:ilvl w:val="0"/>
          <w:numId w:val="1038"/>
        </w:numPr>
        <w:pStyle w:val="Compact"/>
      </w:pPr>
      <w:r>
        <w:t xml:space="preserve">SPmag, «Размер таможенного сбора при импорте в 2026 году»: https://spmag.ru/amp/articles/razmer-tamozhennogo-sbora-pri-importe-v-2025-2026-godah-sp</w:t>
      </w:r>
    </w:p>
    <w:p>
      <w:pPr>
        <w:numPr>
          <w:ilvl w:val="0"/>
          <w:numId w:val="1038"/>
        </w:numPr>
        <w:pStyle w:val="Compact"/>
      </w:pPr>
      <w:r>
        <w:t xml:space="preserve">Постановление Правительства РФ от 30.04.2009 № 372 (перечень технологического оборудования, ввоз которого не облагается НДС): https://legalacts.ru/doc/postanovlenie-pravitelstva-rf-ot-30042009-n-372/</w:t>
      </w:r>
    </w:p>
    <w:p>
      <w:pPr>
        <w:numPr>
          <w:ilvl w:val="0"/>
          <w:numId w:val="1038"/>
        </w:numPr>
        <w:pStyle w:val="Compact"/>
      </w:pPr>
      <w:r>
        <w:t xml:space="preserve">Лента.ру, сроки доставки грузов из Китая, 12.02.2026: https://lenta.ru/news/2026/02/12/cargo/</w:t>
      </w:r>
    </w:p>
    <w:p>
      <w:pPr>
        <w:numPr>
          <w:ilvl w:val="0"/>
          <w:numId w:val="1038"/>
        </w:numPr>
        <w:pStyle w:val="Compact"/>
      </w:pPr>
      <w:r>
        <w:t xml:space="preserve">DSV, Class 9A: lithium batteries: https://www.dsv.com/en-gb/our-solutions/modes-of-transport/value-added-services/transporting-dangerous-goods/9-classes-of-dangerous-goods/class-9a-lithium-batteries</w:t>
      </w:r>
    </w:p>
    <w:p>
      <w:pPr>
        <w:numPr>
          <w:ilvl w:val="0"/>
          <w:numId w:val="1038"/>
        </w:numPr>
        <w:pStyle w:val="Compact"/>
      </w:pPr>
      <w:r>
        <w:t xml:space="preserve">DHL, Lithium batteries dangerous goods checklist: https://www.dhl.com/discover/en-in/logistics-advice/import-export-advice/lithium-batteries-dangerous-goods-checklist</w:t>
      </w:r>
    </w:p>
    <w:p>
      <w:pPr>
        <w:numPr>
          <w:ilvl w:val="0"/>
          <w:numId w:val="1038"/>
        </w:numPr>
        <w:pStyle w:val="Compact"/>
      </w:pPr>
      <w:r>
        <w:t xml:space="preserve">IPPC, МСФМ 15 «Регулирование древесного упаковочного материала в международной торговле»: https://www.ippc.int/static/media/files/publication/ru/2018/06/ISPM_15_2018_Ru_2018-06-27.pdf</w:t>
      </w:r>
    </w:p>
    <w:p>
      <w:r>
        <w:pict>
          <v:rect style="width:0;height:1.5pt" o:hralign="center" o:hrstd="t" o:hr="t"/>
        </w:pict>
      </w:r>
    </w:p>
    <w:bookmarkEnd w:id="484"/>
    <w:bookmarkEnd w:id="485"/>
    <w:bookmarkEnd w:id="486"/>
    <w:bookmarkStart w:id="495" w:name="X66ad72d78a9097111f5018c98fa9f6e4f788cf2"/>
    <w:p>
      <w:pPr>
        <w:pStyle w:val="Heading2"/>
      </w:pPr>
      <w:r>
        <w:t xml:space="preserve">Factory to Factory: How a Robot Travels From China and Clears Customs</w:t>
      </w:r>
    </w:p>
    <w:p>
      <w:pPr>
        <w:pStyle w:val="FirstParagraph"/>
      </w:pPr>
      <w:r>
        <w:rPr>
          <w:bCs/>
          <w:b/>
        </w:rPr>
        <w:t xml:space="preserve">SEO title:</w:t>
      </w:r>
      <w:r>
        <w:t xml:space="preserve"> </w:t>
      </w:r>
      <w:r>
        <w:t xml:space="preserve">Shipping a Robot From China to Russia: Packing, Lithium Batteries, Routes, Lead Times, Insurance and Customs</w:t>
      </w:r>
    </w:p>
    <w:p>
      <w:pPr>
        <w:pStyle w:val="BodyText"/>
      </w:pPr>
      <w:r>
        <w:rPr>
          <w:bCs/>
          <w:b/>
        </w:rPr>
        <w:t xml:space="preserve">Meta description:</w:t>
      </w:r>
      <w:r>
        <w:t xml:space="preserve"> </w:t>
      </w:r>
      <w:r>
        <w:t xml:space="preserve">How to ship a robot from China: transport position and packing, lithium batteries as dangerous goods, routes and lead times, insurance to the site, HS codes, duty, 22% import VAT and the customs fee in 2026.</w:t>
      </w:r>
    </w:p>
    <w:p>
      <w:pPr>
        <w:pStyle w:val="BodyText"/>
      </w:pPr>
      <w:r>
        <w:t xml:space="preserve">The robot has passed factory acceptance, shown its serial number on camera and cleared every test. Now comes the hardest exam of its life: several thousand kilometres in a crate, two forklifts, one border and one bonded warehouse. No datasheet has a line for</w:t>
      </w:r>
      <w:r>
        <w:t xml:space="preserve"> </w:t>
      </w:r>
      <w:r>
        <w:t xml:space="preserve">“</w:t>
      </w:r>
      <w:r>
        <w:t xml:space="preserve">logistics endurance</w:t>
      </w:r>
      <w:r>
        <w:t xml:space="preserve">”</w:t>
      </w:r>
      <w:r>
        <w:t xml:space="preserve">. It should.</w:t>
      </w:r>
    </w:p>
    <w:p>
      <w:pPr>
        <w:pStyle w:val="BodyText"/>
      </w:pPr>
      <w:r>
        <w:t xml:space="preserve">At Aura Robotics we source robots directly from factories in China. This article is about what happens between two factory floors, theirs and yours. It describes common market practice. The specific route, Incoterms rule and HS code for a specific model are agreed with the forwarder and customs broker before shipment, not after.</w:t>
      </w:r>
    </w:p>
    <w:bookmarkStart w:id="487" w:name="packing-the-journey-should-be-boring"/>
    <w:p>
      <w:pPr>
        <w:pStyle w:val="Heading3"/>
      </w:pPr>
      <w:r>
        <w:t xml:space="preserve">1. Packing: the journey should be boring</w:t>
      </w:r>
    </w:p>
    <w:p>
      <w:pPr>
        <w:pStyle w:val="FirstParagraph"/>
      </w:pPr>
      <w:r>
        <w:t xml:space="preserve">Good robot packing looks dull. A wooden crate or frame, the robot secured in its transport position with the axes locked as the manufacturer’s manual says, not as the loader finds convenient. Inside: moisture barrier film and desiccant, because a sea container crosses several climate zones and condensation happens even to cargo that is in no hurry.</w:t>
      </w:r>
    </w:p>
    <w:p>
      <w:pPr>
        <w:pStyle w:val="BodyText"/>
      </w:pPr>
      <w:r>
        <w:t xml:space="preserve">Worth writing into the contract specification:</w:t>
      </w:r>
    </w:p>
    <w:p>
      <w:pPr>
        <w:numPr>
          <w:ilvl w:val="0"/>
          <w:numId w:val="1039"/>
        </w:numPr>
        <w:pStyle w:val="Compact"/>
      </w:pPr>
      <w:r>
        <w:t xml:space="preserve">transport position and axis locking per the manufacturer’s instructions;</w:t>
      </w:r>
    </w:p>
    <w:p>
      <w:pPr>
        <w:numPr>
          <w:ilvl w:val="0"/>
          <w:numId w:val="1039"/>
        </w:numPr>
        <w:pStyle w:val="Compact"/>
      </w:pPr>
      <w:r>
        <w:t xml:space="preserve">moisture protection and desiccant for sea and multimodal routes;</w:t>
      </w:r>
    </w:p>
    <w:p>
      <w:pPr>
        <w:numPr>
          <w:ilvl w:val="0"/>
          <w:numId w:val="1039"/>
        </w:numPr>
        <w:pStyle w:val="Compact"/>
      </w:pPr>
      <w:r>
        <w:t xml:space="preserve">shock and tilt indicators on the crate — a cheap sticker that later settles arguments with the insurer;</w:t>
      </w:r>
    </w:p>
    <w:p>
      <w:pPr>
        <w:numPr>
          <w:ilvl w:val="0"/>
          <w:numId w:val="1039"/>
        </w:numPr>
        <w:pStyle w:val="Compact"/>
      </w:pPr>
      <w:r>
        <w:t xml:space="preserve">photos and video of the packed robot, serial number visible, before the lid goes on;</w:t>
      </w:r>
    </w:p>
    <w:p>
      <w:pPr>
        <w:numPr>
          <w:ilvl w:val="0"/>
          <w:numId w:val="1039"/>
        </w:numPr>
        <w:pStyle w:val="Compact"/>
      </w:pPr>
      <w:r>
        <w:t xml:space="preserve">ISPM 15 treatment and marking of wooden packaging.</w:t>
      </w:r>
    </w:p>
    <w:p>
      <w:pPr>
        <w:pStyle w:val="FirstParagraph"/>
      </w:pPr>
      <w:r>
        <w:t xml:space="preserve">A crate is built once. It is opened together with everyone’s expectations.</w:t>
      </w:r>
    </w:p>
    <w:bookmarkEnd w:id="487"/>
    <w:bookmarkStart w:id="488" w:name="X1e4773f7a7a4e0ed7ab2385fe10f0c5ab9c57d4"/>
    <w:p>
      <w:pPr>
        <w:pStyle w:val="Heading3"/>
      </w:pPr>
      <w:r>
        <w:t xml:space="preserve">2. Batteries: a robot that travels as dangerous goods</w:t>
      </w:r>
    </w:p>
    <w:p>
      <w:pPr>
        <w:pStyle w:val="FirstParagraph"/>
      </w:pPr>
      <w:r>
        <w:t xml:space="preserve">Mobile robots, humanoids and robot dogs almost always carry lithium-ion batteries, which international transport rules classify as Class 9 dangerous goods: UN 3481 when contained in or packed with equipment, UN 3480 when shipped alone.</w:t>
      </w:r>
    </w:p>
    <w:p>
      <w:pPr>
        <w:pStyle w:val="BodyText"/>
      </w:pPr>
      <w:r>
        <w:t xml:space="preserve">In practice that means a UN 38.3 test summary for the battery (no summary, no booking), correct marks and a shipper’s declaration. And for air freight, from 2026 the 30% state-of-charge limit has been extended to batteries packed with equipment, not just standalone batteries.</w:t>
      </w:r>
    </w:p>
    <w:p>
      <w:pPr>
        <w:pStyle w:val="BodyText"/>
      </w:pPr>
      <w:r>
        <w:t xml:space="preserve">So ask the factory how the batteries will travel on the same day you ask about price. A robot without battery paperwork is not cargo. It is a puzzle for the forwarder.</w:t>
      </w:r>
    </w:p>
    <w:bookmarkEnd w:id="488"/>
    <w:bookmarkStart w:id="489" w:name="routes-and-lead-times"/>
    <w:p>
      <w:pPr>
        <w:pStyle w:val="Heading3"/>
      </w:pPr>
      <w:r>
        <w:t xml:space="preserve">3. Routes and lead times</w:t>
      </w:r>
    </w:p>
    <w:p>
      <w:pPr>
        <w:pStyle w:val="FirstParagraph"/>
      </w:pPr>
      <w:r>
        <w:t xml:space="preserve">Average China–Russia transit times, as estimated by market participants in early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Route</w:t>
            </w:r>
          </w:p>
        </w:tc>
        <w:tc>
          <w:tcPr/>
          <w:p>
            <w:pPr>
              <w:pStyle w:val="Compact"/>
              <w:jc w:val="left"/>
            </w:pPr>
            <w:r>
              <w:t xml:space="preserve">Time</w:t>
            </w:r>
          </w:p>
        </w:tc>
      </w:tr>
      <w:tr>
        <w:tc>
          <w:tcPr/>
          <w:p>
            <w:pPr>
              <w:pStyle w:val="Compact"/>
              <w:jc w:val="left"/>
            </w:pPr>
            <w:r>
              <w:t xml:space="preserve">Air</w:t>
            </w:r>
          </w:p>
        </w:tc>
        <w:tc>
          <w:tcPr/>
          <w:p>
            <w:pPr>
              <w:pStyle w:val="Compact"/>
              <w:jc w:val="left"/>
            </w:pPr>
            <w:r>
              <w:t xml:space="preserve">2–7 days</w:t>
            </w:r>
          </w:p>
        </w:tc>
      </w:tr>
      <w:tr>
        <w:tc>
          <w:tcPr/>
          <w:p>
            <w:pPr>
              <w:pStyle w:val="Compact"/>
              <w:jc w:val="left"/>
            </w:pPr>
            <w:r>
              <w:t xml:space="preserve">Road</w:t>
            </w:r>
          </w:p>
        </w:tc>
        <w:tc>
          <w:tcPr/>
          <w:p>
            <w:pPr>
              <w:pStyle w:val="Compact"/>
              <w:jc w:val="left"/>
            </w:pPr>
            <w:r>
              <w:t xml:space="preserve">15–25 days</w:t>
            </w:r>
          </w:p>
        </w:tc>
      </w:tr>
      <w:tr>
        <w:tc>
          <w:tcPr/>
          <w:p>
            <w:pPr>
              <w:pStyle w:val="Compact"/>
              <w:jc w:val="left"/>
            </w:pPr>
            <w:r>
              <w:t xml:space="preserve">Rail</w:t>
            </w:r>
          </w:p>
        </w:tc>
        <w:tc>
          <w:tcPr/>
          <w:p>
            <w:pPr>
              <w:pStyle w:val="Compact"/>
              <w:jc w:val="left"/>
            </w:pPr>
            <w:r>
              <w:t xml:space="preserve">15–35 days</w:t>
            </w:r>
          </w:p>
        </w:tc>
      </w:tr>
      <w:tr>
        <w:tc>
          <w:tcPr/>
          <w:p>
            <w:pPr>
              <w:pStyle w:val="Compact"/>
              <w:jc w:val="left"/>
            </w:pPr>
            <w:r>
              <w:t xml:space="preserve">Sea via Russian Far East ports</w:t>
            </w:r>
          </w:p>
        </w:tc>
        <w:tc>
          <w:tcPr/>
          <w:p>
            <w:pPr>
              <w:pStyle w:val="Compact"/>
              <w:jc w:val="left"/>
            </w:pPr>
            <w:r>
              <w:t xml:space="preserve">35–45 days</w:t>
            </w:r>
          </w:p>
        </w:tc>
      </w:tr>
      <w:tr>
        <w:tc>
          <w:tcPr/>
          <w:p>
            <w:pPr>
              <w:pStyle w:val="Compact"/>
              <w:jc w:val="left"/>
            </w:pPr>
            <w:r>
              <w:t xml:space="preserve">Sea via St Petersburg and Novorossiysk</w:t>
            </w:r>
          </w:p>
        </w:tc>
        <w:tc>
          <w:tcPr/>
          <w:p>
            <w:pPr>
              <w:pStyle w:val="Compact"/>
              <w:jc w:val="left"/>
            </w:pPr>
            <w:r>
              <w:t xml:space="preserve">45–60 days</w:t>
            </w:r>
          </w:p>
        </w:tc>
      </w:tr>
    </w:tbl>
    <w:p>
      <w:pPr>
        <w:pStyle w:val="BodyText"/>
      </w:pPr>
      <w:r>
        <w:t xml:space="preserve">These are averages, not promises. Logistics firms report that border crossing times have grown several-fold since controls tightened in autumn 2025, and more cargo now goes via the Far East. Then there is the calendar: in late January and February China takes its Spring Festival holidays and factories and warehouses slow down. If you need the robot by spring, ship it before the holidays.</w:t>
      </w:r>
    </w:p>
    <w:p>
      <w:pPr>
        <w:pStyle w:val="BodyText"/>
      </w:pPr>
      <w:r>
        <w:t xml:space="preserve">Lead time has three parts: the road, the border and waiting for documents. The last one is usually the longest.</w:t>
      </w:r>
    </w:p>
    <w:bookmarkEnd w:id="489"/>
    <w:bookmarkStart w:id="490" w:name="insurance-door-to-door-not-port-to-port"/>
    <w:p>
      <w:pPr>
        <w:pStyle w:val="Heading3"/>
      </w:pPr>
      <w:r>
        <w:t xml:space="preserve">4. Insurance: door to door, not port to port</w:t>
      </w:r>
    </w:p>
    <w:p>
      <w:pPr>
        <w:pStyle w:val="FirstParagraph"/>
      </w:pPr>
      <w:r>
        <w:t xml:space="preserve">Who insures the cargo depends on the Incoterms rule, which we covered in our article on contracts with Chinese factories. The key point: under CIF the seller only has to buy minimum cover, under CIP extended cover. For expensive equipment the difference matters.</w:t>
      </w:r>
    </w:p>
    <w:p>
      <w:pPr>
        <w:pStyle w:val="BodyText"/>
      </w:pPr>
      <w:r>
        <w:t xml:space="preserve">The second trap is where cover ends. A policy that stops at the port does not cover unloading at your site, which is exactly where the robot meets the most dangerous creature in logistics: a forklift with forks that are slightly too short. Insure to the installation point, and check door widths, opening heights, floor load ratings and lifting equipment in advance. A crate that does not fit through the door is not a logistics problem. It is a measuring problem.</w:t>
      </w:r>
    </w:p>
    <w:bookmarkEnd w:id="490"/>
    <w:bookmarkStart w:id="491" w:name="Xe2e7c215dd7bfc69590054db3ec2efe4f4696b9"/>
    <w:p>
      <w:pPr>
        <w:pStyle w:val="Heading3"/>
      </w:pPr>
      <w:r>
        <w:t xml:space="preserve">5. Customs: the code decides almost everything</w:t>
      </w:r>
    </w:p>
    <w:p>
      <w:pPr>
        <w:pStyle w:val="FirstParagraph"/>
      </w:pPr>
      <w:r>
        <w:t xml:space="preserve">Duty, documents and certification all follow from the HS code. Industrial robots</w:t>
      </w:r>
      <w:r>
        <w:t xml:space="preserve"> </w:t>
      </w:r>
      <w:r>
        <w:t xml:space="preserve">“</w:t>
      </w:r>
      <w:r>
        <w:t xml:space="preserve">not elsewhere specified</w:t>
      </w:r>
      <w:r>
        <w:t xml:space="preserve">”</w:t>
      </w:r>
      <w:r>
        <w:t xml:space="preserve"> </w:t>
      </w:r>
      <w:r>
        <w:t xml:space="preserve">fall under EAEU code 8479 50 000 0, with a 0% import duty. But not every robot lands there: a mobile platform, a cleaning robot, a humanoid or a line with a robot inside may be classified differently, with different rates and rules. Classify the specific product before you pay; for tricky cases, an advance classification ruling can be requested from Russian customs.</w:t>
      </w:r>
    </w:p>
    <w:p>
      <w:pPr>
        <w:pStyle w:val="BodyText"/>
      </w:pPr>
      <w:r>
        <w:t xml:space="preserve">What you pay at import:</w:t>
      </w:r>
    </w:p>
    <w:p>
      <w:pPr>
        <w:numPr>
          <w:ilvl w:val="0"/>
          <w:numId w:val="1040"/>
        </w:numPr>
        <w:pStyle w:val="Compact"/>
      </w:pPr>
      <w:r>
        <w:rPr>
          <w:bCs/>
          <w:b/>
        </w:rPr>
        <w:t xml:space="preserve">Duty</w:t>
      </w:r>
      <w:r>
        <w:t xml:space="preserve"> </w:t>
      </w:r>
      <w:r>
        <w:t xml:space="preserve">at the rate for your code.</w:t>
      </w:r>
    </w:p>
    <w:p>
      <w:pPr>
        <w:numPr>
          <w:ilvl w:val="0"/>
          <w:numId w:val="1040"/>
        </w:numPr>
        <w:pStyle w:val="Compact"/>
      </w:pPr>
      <w:r>
        <w:rPr>
          <w:bCs/>
          <w:b/>
        </w:rPr>
        <w:t xml:space="preserve">VAT</w:t>
      </w:r>
      <w:r>
        <w:t xml:space="preserve"> </w:t>
      </w:r>
      <w:r>
        <w:t xml:space="preserve">at 22% from 1 January 2026, on customs value plus duty. VAT-registered importers reclaim it later, but pay it up front. There is a VAT exemption for technological equipment not produced in Russia, if the model is on the government list. Worth checking.</w:t>
      </w:r>
    </w:p>
    <w:p>
      <w:pPr>
        <w:numPr>
          <w:ilvl w:val="0"/>
          <w:numId w:val="1040"/>
        </w:numPr>
        <w:pStyle w:val="Compact"/>
      </w:pPr>
      <w:r>
        <w:rPr>
          <w:bCs/>
          <w:b/>
        </w:rPr>
        <w:t xml:space="preserve">Customs processing fee</w:t>
      </w:r>
      <w:r>
        <w:t xml:space="preserve">, raised in 2026 and scaled by customs value: for example RUB 49,240 for a shipment worth RUB 5.5–10 million and RUB 73,860 above RUB 10 million.</w:t>
      </w:r>
    </w:p>
    <w:p>
      <w:pPr>
        <w:pStyle w:val="FirstParagraph"/>
      </w:pPr>
      <w:r>
        <w:t xml:space="preserve">Customs value is not the invoice price. It is the price plus delivery to the EAEU border, so freight to Vladivostok is part of the VAT base.</w:t>
      </w:r>
    </w:p>
    <w:p>
      <w:pPr>
        <w:pStyle w:val="BodyText"/>
      </w:pPr>
      <w:r>
        <w:t xml:space="preserve">Documents include the contract, invoice, packing list, transport documents, EAEU conformity documents and, if the robot uses encryption, a notification — both covered in our certification article. If any of these are prepared</w:t>
      </w:r>
      <w:r>
        <w:t xml:space="preserve"> </w:t>
      </w:r>
      <w:r>
        <w:t xml:space="preserve">“</w:t>
      </w:r>
      <w:r>
        <w:t xml:space="preserve">in parallel with shipping</w:t>
      </w:r>
      <w:r>
        <w:t xml:space="preserve">”</w:t>
      </w:r>
      <w:r>
        <w:t xml:space="preserve">, the robot arrives before its paperwork and waits in a bonded warehouse. At a daily rate.</w:t>
      </w:r>
    </w:p>
    <w:bookmarkEnd w:id="491"/>
    <w:bookmarkStart w:id="492" w:name="an-illustrative-calculation-6"/>
    <w:p>
      <w:pPr>
        <w:pStyle w:val="Heading3"/>
      </w:pPr>
      <w:r>
        <w:t xml:space="preserve">6. An illustrative calculation</w:t>
      </w:r>
    </w:p>
    <w:p>
      <w:pPr>
        <w:pStyle w:val="FirstParagraph"/>
      </w:pPr>
      <w:r>
        <w:t xml:space="preserve">For arithmetic only. Customs value of the shipment: RUB 8 million, covering robot, tooling and delivery to the border. Zero-duty code.</w:t>
      </w:r>
    </w:p>
    <w:p>
      <w:pPr>
        <w:numPr>
          <w:ilvl w:val="0"/>
          <w:numId w:val="1041"/>
        </w:numPr>
        <w:pStyle w:val="Compact"/>
      </w:pPr>
      <w:r>
        <w:t xml:space="preserve">Duty: 0.</w:t>
      </w:r>
    </w:p>
    <w:p>
      <w:pPr>
        <w:numPr>
          <w:ilvl w:val="0"/>
          <w:numId w:val="1041"/>
        </w:numPr>
        <w:pStyle w:val="Compact"/>
      </w:pPr>
      <w:r>
        <w:t xml:space="preserve">VAT at 22%: RUB 1,760,000.</w:t>
      </w:r>
    </w:p>
    <w:p>
      <w:pPr>
        <w:numPr>
          <w:ilvl w:val="0"/>
          <w:numId w:val="1041"/>
        </w:numPr>
        <w:pStyle w:val="Compact"/>
      </w:pPr>
      <w:r>
        <w:t xml:space="preserve">Customs fee: RUB 49,240.</w:t>
      </w:r>
    </w:p>
    <w:p>
      <w:pPr>
        <w:pStyle w:val="FirstParagraph"/>
      </w:pPr>
      <w:r>
        <w:t xml:space="preserve">About RUB 1.81 million is due at the border. The VAT comes back as a credit, but it is out of your working capital for a month or two, so plan for it. Add broker fees, storage, transport from the border and unloading. (Illustrative numbers. Yours will differ, which is the point of calculating.)</w:t>
      </w:r>
    </w:p>
    <w:p>
      <w:pPr>
        <w:pStyle w:val="BodyText"/>
      </w:pPr>
      <w:r>
        <w:t xml:space="preserve">The most expensive line is usually the one missing from the spreadsheet: a week in a bonded warehouse waiting for one missing document.</w:t>
      </w:r>
    </w:p>
    <w:bookmarkEnd w:id="492"/>
    <w:bookmarkStart w:id="493" w:name="how-we-help-3"/>
    <w:p>
      <w:pPr>
        <w:pStyle w:val="Heading3"/>
      </w:pPr>
      <w:r>
        <w:t xml:space="preserve">How we help</w:t>
      </w:r>
    </w:p>
    <w:p>
      <w:pPr>
        <w:pStyle w:val="FirstParagraph"/>
      </w:pPr>
      <w:r>
        <w:t xml:space="preserve">We source robots directly from Chinese factories, match the model to the task and calculate payback. We show the specific unit on video from the factory floor with its serial number and test it before shipment, so the robot that goes into the crate is the one that passed the exam.</w:t>
      </w:r>
    </w:p>
    <w:bookmarkEnd w:id="493"/>
    <w:bookmarkStart w:id="494" w:name="the-bottom-line-21"/>
    <w:p>
      <w:pPr>
        <w:pStyle w:val="Heading3"/>
      </w:pPr>
      <w:r>
        <w:t xml:space="preserve">The bottom line</w:t>
      </w:r>
    </w:p>
    <w:p>
      <w:pPr>
        <w:pStyle w:val="FirstParagraph"/>
      </w:pPr>
      <w:r>
        <w:t xml:space="preserve">A robot takes longer to travel between factories than it took to build. Engineers built it; rules deliver it.</w:t>
      </w:r>
    </w:p>
    <w:p>
      <w:pPr>
        <w:pStyle w:val="BodyText"/>
      </w:pPr>
      <w:r>
        <w:t xml:space="preserve">You cannot speed up the rules. You can simply be on time with the paperwork. Then the only thing the robot sees on the way is the inside of its crate. For a robot, that is the best possible view.</w:t>
      </w:r>
    </w:p>
    <w:p>
      <w:r>
        <w:br w:type="page"/>
      </w:r>
    </w:p>
    <w:bookmarkEnd w:id="494"/>
    <w:bookmarkEnd w:id="495"/>
    <w:bookmarkEnd w:id="496"/>
    <w:bookmarkStart w:id="516" w:name="Xe084c607c8f2a21f7450ded1a2173840b88be9b"/>
    <w:p>
      <w:pPr>
        <w:pStyle w:val="Heading1"/>
      </w:pPr>
      <w:r>
        <w:t xml:space="preserve">№23 · 23 ноября · Робот приехал, робот не работает: пусконаладка и обучение без сюрпризов</w:t>
      </w:r>
    </w:p>
    <w:p>
      <w:pPr>
        <w:pStyle w:val="FirstParagraph"/>
      </w:pPr>
      <w:r>
        <w:rPr>
          <w:iCs/>
          <w:i/>
        </w:rPr>
        <w:t xml:space="preserve">Дата публикации: Пн, 23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7126 / EN 6908 (RU без списка источников)</w:t>
      </w:r>
    </w:p>
    <w:bookmarkStart w:id="506" w:name="X13c4e2e378bdc073fd4394ae2cf0e9a7c743eb3"/>
    <w:p>
      <w:pPr>
        <w:pStyle w:val="Heading2"/>
      </w:pPr>
      <w:r>
        <w:t xml:space="preserve">Робот приехал, робот не работает: пусконаладка и обучение без сюрпризов</w:t>
      </w:r>
    </w:p>
    <w:p>
      <w:pPr>
        <w:pStyle w:val="FirstParagraph"/>
      </w:pPr>
      <w:r>
        <w:rPr>
          <w:bCs/>
          <w:b/>
        </w:rPr>
        <w:t xml:space="preserve">SEO-заголовок:</w:t>
      </w:r>
      <w:r>
        <w:t xml:space="preserve"> </w:t>
      </w:r>
      <w:r>
        <w:t xml:space="preserve">Пусконаладка робота из Китая: кто запускает, что готовит заказчик, удалённый запуск, обучение операторов и приёмочный тест</w:t>
      </w:r>
    </w:p>
    <w:p>
      <w:pPr>
        <w:pStyle w:val="BodyText"/>
      </w:pPr>
      <w:r>
        <w:rPr>
          <w:bCs/>
          <w:b/>
        </w:rPr>
        <w:t xml:space="preserve">Meta description:</w:t>
      </w:r>
      <w:r>
        <w:t xml:space="preserve"> </w:t>
      </w:r>
      <w:r>
        <w:t xml:space="preserve">Как проходит пусконаладка робота, купленного в Китае: инженер завода или удалённый запуск, подготовка площадки, электропитание и сеть, обучение операторов и наладчиков, приёмочные испытания на площадке и безопасность ячейки.</w:t>
      </w:r>
    </w:p>
    <w:p>
      <w:pPr>
        <w:pStyle w:val="BodyText"/>
      </w:pPr>
      <w:r>
        <w:t xml:space="preserve">Есть короткий промежуток времени, когда робот уже ваш, но ещё не работает. Он стоит в ящике посреди цеха, все ходят вокруг, фотографируют и спрашивают: «Ну что, когда?» Это самый дорогой период в жизни робота. Он ничего не делает, а деньги за него уже заплачены.</w:t>
      </w:r>
    </w:p>
    <w:p>
      <w:pPr>
        <w:pStyle w:val="BodyText"/>
      </w:pPr>
      <w:r>
        <w:t xml:space="preserve">Длительность этого периода почти никогда не зависит от робота. Она зависит от того, что было готово к его приезду.</w:t>
      </w:r>
    </w:p>
    <w:p>
      <w:pPr>
        <w:pStyle w:val="BodyText"/>
      </w:pPr>
      <w:r>
        <w:t xml:space="preserve">Мы в Aura Robotics закупаем роботов напрямую на китайских заводах и видим много запусков. Ниже — как это обычно устроено на рынке и где теряют время. Конкретные условия пусконаладки — кто едет, сколько дней, что входит в цену — каждый раз записывают в договор. Если их там нет, их нет нигде.</w:t>
      </w:r>
    </w:p>
    <w:bookmarkStart w:id="497" w:name="кто-запускает-три-сценария"/>
    <w:p>
      <w:pPr>
        <w:pStyle w:val="Heading3"/>
      </w:pPr>
      <w:r>
        <w:t xml:space="preserve">1. Кто запускает: три сценария</w:t>
      </w:r>
    </w:p>
    <w:p>
      <w:pPr>
        <w:pStyle w:val="FirstParagraph"/>
      </w:pPr>
      <w:r>
        <w:rPr>
          <w:bCs/>
          <w:b/>
        </w:rPr>
        <w:t xml:space="preserve">Инженер завода приезжает на площадку.</w:t>
      </w:r>
      <w:r>
        <w:t xml:space="preserve"> </w:t>
      </w:r>
      <w:r>
        <w:t xml:space="preserve">Самый надёжный и самый медленный по организации вариант. Нужно согласовать даты, билеты, проживание, переводчика и формат визита. Здесь есть юридическая деталь. Россия продлила безвизовый въезд для граждан Китая до 31 декабря 2027 года, на срок до 30 дней, для деловых, гостевых и туристических поездок. Но на работу безвизовый порядок не распространяется. Монтаж и наладка на вашей площадке — это деловой визит или работа? Ответ зависит от договора и того, кто кому платит. Вопрос стоит задать юристу до покупки билетов, а не после приезда.</w:t>
      </w:r>
    </w:p>
    <w:p>
      <w:pPr>
        <w:pStyle w:val="BodyText"/>
      </w:pPr>
      <w:r>
        <w:rPr>
          <w:bCs/>
          <w:b/>
        </w:rPr>
        <w:t xml:space="preserve">Локальный интегратор.</w:t>
      </w:r>
      <w:r>
        <w:t xml:space="preserve"> </w:t>
      </w:r>
      <w:r>
        <w:t xml:space="preserve">Российская компания, которая знает эту модель или этот класс оборудования. Плюс — русский язык, свой часовой пояс и возможность приехать завтра. Минус — у интегратора может не быть сервисного доступа к ПО производителя. Это проверяют заранее.</w:t>
      </w:r>
    </w:p>
    <w:p>
      <w:pPr>
        <w:pStyle w:val="BodyText"/>
      </w:pPr>
      <w:r>
        <w:rPr>
          <w:bCs/>
          <w:b/>
        </w:rPr>
        <w:t xml:space="preserve">Удалённый запуск.</w:t>
      </w:r>
      <w:r>
        <w:t xml:space="preserve"> </w:t>
      </w:r>
      <w:r>
        <w:t xml:space="preserve">Ваш инженер на площадке, инженер завода — по видеосвязи и через удалённый доступ к контроллеру. Для коботов, складских роботов и стандартных ячеек работает всё лучше. Разница во времени между Пекином и Москвой — 5 часов: утро в цеху совпадает с послеобеденным временем на заводе. Окно для совместной работы есть, но оно короче рабочего дня.</w:t>
      </w:r>
    </w:p>
    <w:p>
      <w:pPr>
        <w:pStyle w:val="BodyText"/>
      </w:pPr>
      <w:r>
        <w:t xml:space="preserve">Часто сценарии комбинируют: удалённая подготовка, короткий выезд на запуск, удалённая поддержка потом.</w:t>
      </w:r>
    </w:p>
    <w:bookmarkEnd w:id="497"/>
    <w:bookmarkStart w:id="498" w:name="X1c913e8d462a2cc5590d414c52af1da7ac98fcb"/>
    <w:p>
      <w:pPr>
        <w:pStyle w:val="Heading3"/>
      </w:pPr>
      <w:r>
        <w:t xml:space="preserve">2. Что готовит заказчик: главная часть статьи</w:t>
      </w:r>
    </w:p>
    <w:p>
      <w:pPr>
        <w:pStyle w:val="FirstParagraph"/>
      </w:pPr>
      <w:r>
        <w:t xml:space="preserve">Робот не начнёт работать раньше, чем для него будет готово место. А место готовит не завод.</w:t>
      </w:r>
    </w:p>
    <w:p>
      <w:pPr>
        <w:pStyle w:val="BodyText"/>
      </w:pPr>
      <w:r>
        <w:rPr>
          <w:bCs/>
          <w:b/>
        </w:rPr>
        <w:t xml:space="preserve">Пол и крепление.</w:t>
      </w:r>
      <w:r>
        <w:t xml:space="preserve"> </w:t>
      </w:r>
      <w:r>
        <w:t xml:space="preserve">Для стационарного манипулятора — основание или фундамент по чертежу производителя, анкеры, ровность. Для мобильного робота — пол без трещин и ступенек, о чём мы писали в статье про AGV и AMR.</w:t>
      </w:r>
    </w:p>
    <w:p>
      <w:pPr>
        <w:pStyle w:val="BodyText"/>
      </w:pPr>
      <w:r>
        <w:rPr>
          <w:bCs/>
          <w:b/>
        </w:rPr>
        <w:t xml:space="preserve">Электропитание.</w:t>
      </w:r>
      <w:r>
        <w:t xml:space="preserve"> </w:t>
      </w:r>
      <w:r>
        <w:t xml:space="preserve">Напряжение, число фаз, мощность, место подключения, заземление. Китайское промышленное оборудование, как и наше, рассчитано на 50 Гц, но номинальное напряжение и разъёмы всё равно сверяют по паспорту. Электрик с кабелем должен прийти до инженера, а не после.</w:t>
      </w:r>
    </w:p>
    <w:p>
      <w:pPr>
        <w:pStyle w:val="BodyText"/>
      </w:pPr>
      <w:r>
        <w:rPr>
          <w:bCs/>
          <w:b/>
        </w:rPr>
        <w:t xml:space="preserve">Сжатый воздух.</w:t>
      </w:r>
      <w:r>
        <w:t xml:space="preserve"> </w:t>
      </w:r>
      <w:r>
        <w:t xml:space="preserve">Если в оснастке есть пневматика или вакуум — давление, расход, подготовка воздуха.</w:t>
      </w:r>
    </w:p>
    <w:p>
      <w:pPr>
        <w:pStyle w:val="BodyText"/>
      </w:pPr>
      <w:r>
        <w:rPr>
          <w:bCs/>
          <w:b/>
        </w:rPr>
        <w:t xml:space="preserve">Сеть.</w:t>
      </w:r>
      <w:r>
        <w:t xml:space="preserve"> </w:t>
      </w:r>
      <w:r>
        <w:t xml:space="preserve">Проводное подключение, Wi-Fi для мобильных роботов, связь с ПЛК, станком или WMS. И согласование с вашей службой информационной безопасности: если будет удалённый доступ, служба ИБ должна узнать об этом от вас, а не из журнала событий.</w:t>
      </w:r>
    </w:p>
    <w:p>
      <w:pPr>
        <w:pStyle w:val="BodyText"/>
      </w:pPr>
      <w:r>
        <w:rPr>
          <w:bCs/>
          <w:b/>
        </w:rPr>
        <w:t xml:space="preserve">Безопасность.</w:t>
      </w:r>
      <w:r>
        <w:t xml:space="preserve"> </w:t>
      </w:r>
      <w:r>
        <w:t xml:space="preserve">Ограждения, сканеры, световые завесы, кнопки аварийной остановки — всё, что предусмотрено проектом ячейки.</w:t>
      </w:r>
    </w:p>
    <w:p>
      <w:pPr>
        <w:pStyle w:val="BodyText"/>
      </w:pPr>
      <w:r>
        <w:rPr>
          <w:bCs/>
          <w:b/>
        </w:rPr>
        <w:t xml:space="preserve">Детали и материалы.</w:t>
      </w:r>
      <w:r>
        <w:t xml:space="preserve"> </w:t>
      </w:r>
      <w:r>
        <w:t xml:space="preserve">Реальная партия ваших деталей, коробок или продукта для испытаний. Не три образца из отдела качества, а то, что придёт с соседнего участка в обычный вторник.</w:t>
      </w:r>
    </w:p>
    <w:p>
      <w:pPr>
        <w:pStyle w:val="BodyText"/>
      </w:pPr>
      <w:r>
        <w:rPr>
          <w:bCs/>
          <w:b/>
        </w:rPr>
        <w:t xml:space="preserve">Люди и пропуска.</w:t>
      </w:r>
      <w:r>
        <w:t xml:space="preserve"> </w:t>
      </w:r>
      <w:r>
        <w:t xml:space="preserve">Кто от вас отвечает за запуск, кто будет учиться, как инженер попадёт на территорию. В практике рынка нередки дни, потерянные на проходной.</w:t>
      </w:r>
    </w:p>
    <w:p>
      <w:pPr>
        <w:pStyle w:val="BodyText"/>
      </w:pPr>
      <w:r>
        <w:t xml:space="preserve">Чек-лист готовности площадки стоит согласовать с поставщиком заранее и закрыть до отгрузки. Инженер, который приехал к неподключённому роботу, — это самый дорогой экскурсант на вашем заводе.</w:t>
      </w:r>
    </w:p>
    <w:bookmarkEnd w:id="498"/>
    <w:bookmarkStart w:id="499" w:name="X0cdb787c0240bf91ba165a8b00d705570eba9b7"/>
    <w:p>
      <w:pPr>
        <w:pStyle w:val="Heading3"/>
      </w:pPr>
      <w:r>
        <w:t xml:space="preserve">3. Безопасность ячейки — ответственность не робота</w:t>
      </w:r>
    </w:p>
    <w:p>
      <w:pPr>
        <w:pStyle w:val="FirstParagraph"/>
      </w:pPr>
      <w:r>
        <w:t xml:space="preserve">В 2025 году вышли новые редакции стандартов ISO 10218-1 и ISO 10218-2. Вторая часть посвящена роботизированным применениям и ячейкам: интеграции, оценке рисков, проверке мер безопасности. Смысл простой: безопасен не робот сам по себе, а ячейка целиком — робот, захват, деталь, ограждение, люди вокруг.</w:t>
      </w:r>
    </w:p>
    <w:p>
      <w:pPr>
        <w:pStyle w:val="BodyText"/>
      </w:pPr>
      <w:r>
        <w:t xml:space="preserve">Поэтому оценку рисков проводят для вашей ячейки на вашей площадке, а не берут из каталога. Робот в каталоге всегда безопасен. Он там один.</w:t>
      </w:r>
    </w:p>
    <w:bookmarkEnd w:id="499"/>
    <w:bookmarkStart w:id="500" w:name="обучение-учите-двоих"/>
    <w:p>
      <w:pPr>
        <w:pStyle w:val="Heading3"/>
      </w:pPr>
      <w:r>
        <w:t xml:space="preserve">4. Обучение: учите двоих</w:t>
      </w:r>
    </w:p>
    <w:p>
      <w:pPr>
        <w:pStyle w:val="FirstParagraph"/>
      </w:pPr>
      <w:r>
        <w:t xml:space="preserve">Обучение обычно делят на уровни.</w:t>
      </w:r>
    </w:p>
    <w:p>
      <w:pPr>
        <w:pStyle w:val="BodyText"/>
      </w:pPr>
      <w:r>
        <w:rPr>
          <w:bCs/>
          <w:b/>
        </w:rPr>
        <w:t xml:space="preserve">Оператор</w:t>
      </w:r>
      <w:r>
        <w:t xml:space="preserve"> </w:t>
      </w:r>
      <w:r>
        <w:t xml:space="preserve">— включить, выключить, сменить программу, понять сообщение об ошибке, безопасно остановить.</w:t>
      </w:r>
    </w:p>
    <w:p>
      <w:pPr>
        <w:pStyle w:val="BodyText"/>
      </w:pPr>
      <w:r>
        <w:rPr>
          <w:bCs/>
          <w:b/>
        </w:rPr>
        <w:t xml:space="preserve">Наладчик или программист</w:t>
      </w:r>
      <w:r>
        <w:t xml:space="preserve"> </w:t>
      </w:r>
      <w:r>
        <w:t xml:space="preserve">— изменить траекторию, точки, параметры, добавить новую деталь, восстановить работу после аварийной остановки.</w:t>
      </w:r>
    </w:p>
    <w:p>
      <w:pPr>
        <w:pStyle w:val="BodyText"/>
      </w:pPr>
      <w:r>
        <w:rPr>
          <w:bCs/>
          <w:b/>
        </w:rPr>
        <w:t xml:space="preserve">Сервисный инженер</w:t>
      </w:r>
      <w:r>
        <w:t xml:space="preserve"> </w:t>
      </w:r>
      <w:r>
        <w:t xml:space="preserve">— плановое обслуживание, замена узлов, диагностика, резервные копии программ.</w:t>
      </w:r>
    </w:p>
    <w:p>
      <w:pPr>
        <w:pStyle w:val="BodyText"/>
      </w:pPr>
      <w:r>
        <w:t xml:space="preserve">Простое правило: на каждом уровне учите минимум двоих. Один человек с знаниями — это не компетенция, а заложник графика отпусков. Записывайте обучение на видео, особенно если оно идёт через переводчика: через полгода никто не вспомнит, что именно сказал инженер на слове «обязательно».</w:t>
      </w:r>
    </w:p>
    <w:p>
      <w:pPr>
        <w:pStyle w:val="BodyText"/>
      </w:pPr>
      <w:r>
        <w:t xml:space="preserve">Руководство по эксплуатации на русском языке нужно не только для сертификации. По нему работают в ночную смену, когда спросить некого.</w:t>
      </w:r>
    </w:p>
    <w:bookmarkEnd w:id="500"/>
    <w:bookmarkStart w:id="501" w:name="приёмочный-тест-на-площадке"/>
    <w:p>
      <w:pPr>
        <w:pStyle w:val="Heading3"/>
      </w:pPr>
      <w:r>
        <w:t xml:space="preserve">5. Приёмочный тест на площадке</w:t>
      </w:r>
    </w:p>
    <w:p>
      <w:pPr>
        <w:pStyle w:val="FirstParagraph"/>
      </w:pPr>
      <w:r>
        <w:t xml:space="preserve">Заводская приёмка проверила робота у производителя. Приёмка на площадке (Site Acceptance Test) проверяет, что он делает вашу работу у вас. Программу испытаний лучше сделать приложением к договору, как и программу заводских испытаний, — мы писали об этом в статье про договор.</w:t>
      </w:r>
    </w:p>
    <w:p>
      <w:pPr>
        <w:pStyle w:val="BodyText"/>
      </w:pPr>
      <w:r>
        <w:t xml:space="preserve">Что обычно входит:</w:t>
      </w:r>
    </w:p>
    <w:p>
      <w:pPr>
        <w:numPr>
          <w:ilvl w:val="0"/>
          <w:numId w:val="1042"/>
        </w:numPr>
        <w:pStyle w:val="Compact"/>
      </w:pPr>
      <w:r>
        <w:t xml:space="preserve">такт на реальных деталях;</w:t>
      </w:r>
    </w:p>
    <w:p>
      <w:pPr>
        <w:numPr>
          <w:ilvl w:val="0"/>
          <w:numId w:val="1042"/>
        </w:numPr>
        <w:pStyle w:val="Compact"/>
      </w:pPr>
      <w:r>
        <w:t xml:space="preserve">непрерывная работа в течение оговорённого времени, например целой смены;</w:t>
      </w:r>
    </w:p>
    <w:p>
      <w:pPr>
        <w:numPr>
          <w:ilvl w:val="0"/>
          <w:numId w:val="1042"/>
        </w:numPr>
        <w:pStyle w:val="Compact"/>
      </w:pPr>
      <w:r>
        <w:t xml:space="preserve">доля брака или ошибок;</w:t>
      </w:r>
    </w:p>
    <w:p>
      <w:pPr>
        <w:numPr>
          <w:ilvl w:val="0"/>
          <w:numId w:val="1042"/>
        </w:numPr>
        <w:pStyle w:val="Compact"/>
      </w:pPr>
      <w:r>
        <w:t xml:space="preserve">работа аварийных остановок и защитных устройств;</w:t>
      </w:r>
    </w:p>
    <w:p>
      <w:pPr>
        <w:numPr>
          <w:ilvl w:val="0"/>
          <w:numId w:val="1042"/>
        </w:numPr>
        <w:pStyle w:val="Compact"/>
      </w:pPr>
      <w:r>
        <w:t xml:space="preserve">обмен данными с вашими системами;</w:t>
      </w:r>
    </w:p>
    <w:p>
      <w:pPr>
        <w:numPr>
          <w:ilvl w:val="0"/>
          <w:numId w:val="1042"/>
        </w:numPr>
        <w:pStyle w:val="Compact"/>
      </w:pPr>
      <w:r>
        <w:t xml:space="preserve">комплектность документации и резервные копии программ.</w:t>
      </w:r>
    </w:p>
    <w:p>
      <w:pPr>
        <w:pStyle w:val="FirstParagraph"/>
      </w:pPr>
      <w:r>
        <w:t xml:space="preserve">Если к приёмке привязан последний платёж, критерии должны быть измеримыми. «Робот работает хорошо» — это впечатление. «Не менее 480 циклов за смену при доле брака не выше 0,5%» — это критерий.</w:t>
      </w:r>
    </w:p>
    <w:bookmarkEnd w:id="501"/>
    <w:bookmarkStart w:id="502" w:name="сколько-это-длится"/>
    <w:p>
      <w:pPr>
        <w:pStyle w:val="Heading3"/>
      </w:pPr>
      <w:r>
        <w:t xml:space="preserve">6. Сколько это длится</w:t>
      </w:r>
    </w:p>
    <w:p>
      <w:pPr>
        <w:pStyle w:val="FirstParagraph"/>
      </w:pPr>
      <w:r>
        <w:t xml:space="preserve">Честный ответ: монтаж и наладка стандартной ячейки или складского робота обычно занимают дни, а не месяцы. Месяцы уходят на то, что было до них: подготовку площадки, оснастку, согласования, пропуска и ожидание детали, которую «вот-вот привезут».</w:t>
      </w:r>
    </w:p>
    <w:p>
      <w:pPr>
        <w:pStyle w:val="BodyText"/>
      </w:pPr>
      <w:r>
        <w:t xml:space="preserve">Пусконаладка занимает ровно столько времени, сколько не заняла подготовка.</w:t>
      </w:r>
    </w:p>
    <w:bookmarkEnd w:id="502"/>
    <w:bookmarkStart w:id="503" w:name="как-мы-помогаем-4"/>
    <w:p>
      <w:pPr>
        <w:pStyle w:val="Heading3"/>
      </w:pPr>
      <w:r>
        <w:t xml:space="preserve">Как мы помогаем</w:t>
      </w:r>
    </w:p>
    <w:p>
      <w:pPr>
        <w:pStyle w:val="FirstParagraph"/>
      </w:pPr>
      <w:r>
        <w:t xml:space="preserve">Мы подбираем робота под вашу задачу на заводах-партнёрах и считаем окупаемость. До отгрузки тестируем конкретный экземпляр на вашей операции и показываем его на видео из цеха с серийным номером. А увидеть робота вживую до покупки можно в закупочной поездке Aura Robotics Tour.</w:t>
      </w:r>
    </w:p>
    <w:bookmarkEnd w:id="503"/>
    <w:bookmarkStart w:id="505" w:name="вместо-заключения-22"/>
    <w:p>
      <w:pPr>
        <w:pStyle w:val="Heading3"/>
      </w:pPr>
      <w:r>
        <w:t xml:space="preserve">Вместо заключения</w:t>
      </w:r>
    </w:p>
    <w:p>
      <w:pPr>
        <w:pStyle w:val="FirstParagraph"/>
      </w:pPr>
      <w:r>
        <w:t xml:space="preserve">Робот — единственный сотрудник, который приходит на работу в ящике и сразу готов трудиться. При одном условии: рабочее место готово раньше, чем он.</w:t>
      </w:r>
    </w:p>
    <w:p>
      <w:pPr>
        <w:pStyle w:val="BodyText"/>
      </w:pPr>
      <w:r>
        <w:t xml:space="preserve">У людей, впрочем, то же самое.</w:t>
      </w:r>
    </w:p>
    <w:bookmarkStart w:id="504" w:name="источники-21"/>
    <w:p>
      <w:pPr>
        <w:pStyle w:val="Heading4"/>
      </w:pPr>
      <w:r>
        <w:t xml:space="preserve">Источники</w:t>
      </w:r>
    </w:p>
    <w:p>
      <w:pPr>
        <w:numPr>
          <w:ilvl w:val="0"/>
          <w:numId w:val="1043"/>
        </w:numPr>
        <w:pStyle w:val="Compact"/>
      </w:pPr>
      <w:r>
        <w:t xml:space="preserve">RTVI, «Путин продлил безвизовый въезд для граждан Китая» (до 31.12.2027): https://rtvi.com/news/putin-prodlil-bezvizovyj-vezd-dlya-grazhdan-kitaya/</w:t>
      </w:r>
    </w:p>
    <w:p>
      <w:pPr>
        <w:numPr>
          <w:ilvl w:val="0"/>
          <w:numId w:val="1043"/>
        </w:numPr>
        <w:pStyle w:val="Compact"/>
      </w:pPr>
      <w:r>
        <w:t xml:space="preserve">ППТ.ру, Указ Президента РФ от 01.12.2025 № 872 (цели въезда и исключения): https://ppt.ru/amp/obzory/vstupaet-v-silu/ukaz-prezidenta-rf-01-12-2025-872</w:t>
      </w:r>
    </w:p>
    <w:p>
      <w:pPr>
        <w:numPr>
          <w:ilvl w:val="0"/>
          <w:numId w:val="1043"/>
        </w:numPr>
        <w:pStyle w:val="Compact"/>
      </w:pPr>
      <w:r>
        <w:t xml:space="preserve">ISO, ISO 10218-2:2025 Robotics — Safety requirements — Part 2: Industrial robot applications and robot cells: https://www.iso.org/standard/73934.html</w:t>
      </w:r>
    </w:p>
    <w:p>
      <w:r>
        <w:pict>
          <v:rect style="width:0;height:1.5pt" o:hralign="center" o:hrstd="t" o:hr="t"/>
        </w:pict>
      </w:r>
    </w:p>
    <w:bookmarkEnd w:id="504"/>
    <w:bookmarkEnd w:id="505"/>
    <w:bookmarkEnd w:id="506"/>
    <w:bookmarkStart w:id="515" w:name="Xf9acf42bc33ff59cd09c4ee832b7cdfe45279d2"/>
    <w:p>
      <w:pPr>
        <w:pStyle w:val="Heading2"/>
      </w:pPr>
      <w:r>
        <w:t xml:space="preserve">The Robot Has Arrived. The Robot Is Not Working: Commissioning and Training Without Surprises</w:t>
      </w:r>
    </w:p>
    <w:p>
      <w:pPr>
        <w:pStyle w:val="FirstParagraph"/>
      </w:pPr>
      <w:r>
        <w:rPr>
          <w:bCs/>
          <w:b/>
        </w:rPr>
        <w:t xml:space="preserve">SEO title:</w:t>
      </w:r>
      <w:r>
        <w:t xml:space="preserve"> </w:t>
      </w:r>
      <w:r>
        <w:t xml:space="preserve">Commissioning a Robot Bought in China: Who Does It, What the Customer Prepares, Remote Start-Up, Operator Training and Site Acceptance</w:t>
      </w:r>
    </w:p>
    <w:p>
      <w:pPr>
        <w:pStyle w:val="BodyText"/>
      </w:pPr>
      <w:r>
        <w:rPr>
          <w:bCs/>
          <w:b/>
        </w:rPr>
        <w:t xml:space="preserve">Meta description:</w:t>
      </w:r>
      <w:r>
        <w:t xml:space="preserve"> </w:t>
      </w:r>
      <w:r>
        <w:t xml:space="preserve">How commissioning works for a robot bought in China: factory engineer or remote start-up, site preparation, power and network, training for operators and technicians, site acceptance testing and cell safety.</w:t>
      </w:r>
    </w:p>
    <w:p>
      <w:pPr>
        <w:pStyle w:val="BodyText"/>
      </w:pPr>
      <w:r>
        <w:t xml:space="preserve">There is a short period when the robot is already yours but not yet working. It stands in its crate in the middle of the shop floor while people walk around it, take photos and ask,</w:t>
      </w:r>
      <w:r>
        <w:t xml:space="preserve"> </w:t>
      </w:r>
      <w:r>
        <w:t xml:space="preserve">“</w:t>
      </w:r>
      <w:r>
        <w:t xml:space="preserve">So, when?</w:t>
      </w:r>
      <w:r>
        <w:t xml:space="preserve">”</w:t>
      </w:r>
      <w:r>
        <w:t xml:space="preserve"> </w:t>
      </w:r>
      <w:r>
        <w:t xml:space="preserve">This is the most expensive stage of a robot’s life. It does nothing, and it has already been paid for.</w:t>
      </w:r>
    </w:p>
    <w:p>
      <w:pPr>
        <w:pStyle w:val="BodyText"/>
      </w:pPr>
      <w:r>
        <w:t xml:space="preserve">How long this stage lasts almost never depends on the robot. It depends on what was ready when the robot arrived.</w:t>
      </w:r>
    </w:p>
    <w:p>
      <w:pPr>
        <w:pStyle w:val="BodyText"/>
      </w:pPr>
      <w:r>
        <w:t xml:space="preserve">At Aura Robotics we source robots directly from Chinese factories and see a lot of start-ups. Here is how commissioning usually works in the market and where time gets lost. The specifics — who travels, for how many days, what is included in the price — go into the contract every time. If they are not in the contract, they do not exist.</w:t>
      </w:r>
    </w:p>
    <w:bookmarkStart w:id="507" w:name="who-commissions-it-three-scenarios"/>
    <w:p>
      <w:pPr>
        <w:pStyle w:val="Heading3"/>
      </w:pPr>
      <w:r>
        <w:t xml:space="preserve">1. Who commissions it: three scenarios</w:t>
      </w:r>
    </w:p>
    <w:p>
      <w:pPr>
        <w:pStyle w:val="FirstParagraph"/>
      </w:pPr>
      <w:r>
        <w:rPr>
          <w:bCs/>
          <w:b/>
        </w:rPr>
        <w:t xml:space="preserve">A factory engineer comes to site.</w:t>
      </w:r>
      <w:r>
        <w:t xml:space="preserve"> </w:t>
      </w:r>
      <w:r>
        <w:t xml:space="preserve">The most reliable option and the slowest to organise: dates, flights, accommodation, an interpreter and the legal basis of the visit. Russia has extended visa-free entry for Chinese citizens until 31 December 2027, for stays of up to 30 days, for business, private and tourist trips. Work, however, is excluded. Is installing and tuning equipment at your site a business visit or work? That depends on the contract and on who pays whom. Ask a lawyer before booking flights.</w:t>
      </w:r>
    </w:p>
    <w:p>
      <w:pPr>
        <w:pStyle w:val="BodyText"/>
      </w:pPr>
      <w:r>
        <w:rPr>
          <w:bCs/>
          <w:b/>
        </w:rPr>
        <w:t xml:space="preserve">A local integrator.</w:t>
      </w:r>
      <w:r>
        <w:t xml:space="preserve"> </w:t>
      </w:r>
      <w:r>
        <w:t xml:space="preserve">A Russian company that knows the model or the equipment class. Upside: same language, same time zone, can come tomorrow. Downside: it may not have service-level access to the manufacturer’s software. Check in advance.</w:t>
      </w:r>
    </w:p>
    <w:p>
      <w:pPr>
        <w:pStyle w:val="BodyText"/>
      </w:pPr>
      <w:r>
        <w:rPr>
          <w:bCs/>
          <w:b/>
        </w:rPr>
        <w:t xml:space="preserve">Remote commissioning.</w:t>
      </w:r>
      <w:r>
        <w:t xml:space="preserve"> </w:t>
      </w:r>
      <w:r>
        <w:t xml:space="preserve">Your engineer on site, the factory engineer on video and on a remote connection to the controller. This works increasingly well for cobots, warehouse robots and standard cells. Beijing is five hours ahead of Moscow, so a morning on your floor is an afternoon at the factory: there is a shared window, but it is shorter than a working day.</w:t>
      </w:r>
    </w:p>
    <w:p>
      <w:pPr>
        <w:pStyle w:val="BodyText"/>
      </w:pPr>
      <w:r>
        <w:t xml:space="preserve">Often the scenarios combine: remote preparation, a short site visit for start-up, remote support afterwards.</w:t>
      </w:r>
    </w:p>
    <w:bookmarkEnd w:id="507"/>
    <w:bookmarkStart w:id="508" w:name="Xc6f9a81cffb8b3aae7f718e863b976c1ec4cc6d"/>
    <w:p>
      <w:pPr>
        <w:pStyle w:val="Heading3"/>
      </w:pPr>
      <w:r>
        <w:t xml:space="preserve">2. What the customer prepares: the main part of this article</w:t>
      </w:r>
    </w:p>
    <w:p>
      <w:pPr>
        <w:pStyle w:val="FirstParagraph"/>
      </w:pPr>
      <w:r>
        <w:t xml:space="preserve">The robot will not start working before its place is ready, and the factory does not prepare that place.</w:t>
      </w:r>
    </w:p>
    <w:p>
      <w:pPr>
        <w:pStyle w:val="BodyText"/>
      </w:pPr>
      <w:r>
        <w:rPr>
          <w:bCs/>
          <w:b/>
        </w:rPr>
        <w:t xml:space="preserve">Floor and anchoring.</w:t>
      </w:r>
      <w:r>
        <w:t xml:space="preserve"> </w:t>
      </w:r>
      <w:r>
        <w:t xml:space="preserve">For a fixed arm: a base or foundation to the manufacturer’s drawing, anchors, flatness. For a mobile robot: a floor without cracks and steps.</w:t>
      </w:r>
    </w:p>
    <w:p>
      <w:pPr>
        <w:pStyle w:val="BodyText"/>
      </w:pPr>
      <w:r>
        <w:rPr>
          <w:bCs/>
          <w:b/>
        </w:rPr>
        <w:t xml:space="preserve">Power.</w:t>
      </w:r>
      <w:r>
        <w:t xml:space="preserve"> </w:t>
      </w:r>
      <w:r>
        <w:t xml:space="preserve">Voltage, phases, rated power, connection point, earthing. Chinese industrial equipment runs at 50 Hz like Russian grids, but check the rated voltage and connectors against the datasheet. The electrician with the cable should arrive before the engineer, not after.</w:t>
      </w:r>
    </w:p>
    <w:p>
      <w:pPr>
        <w:pStyle w:val="BodyText"/>
      </w:pPr>
      <w:r>
        <w:rPr>
          <w:bCs/>
          <w:b/>
        </w:rPr>
        <w:t xml:space="preserve">Compressed air.</w:t>
      </w:r>
      <w:r>
        <w:t xml:space="preserve"> </w:t>
      </w:r>
      <w:r>
        <w:t xml:space="preserve">If the tooling uses pneumatics or vacuum: pressure, flow, air treatment.</w:t>
      </w:r>
    </w:p>
    <w:p>
      <w:pPr>
        <w:pStyle w:val="BodyText"/>
      </w:pPr>
      <w:r>
        <w:rPr>
          <w:bCs/>
          <w:b/>
        </w:rPr>
        <w:t xml:space="preserve">Network.</w:t>
      </w:r>
      <w:r>
        <w:t xml:space="preserve"> </w:t>
      </w:r>
      <w:r>
        <w:t xml:space="preserve">Wired connections, Wi-Fi for mobile robots, links to PLCs, machines or the WMS. And sign-off from your IT security team: if there will be remote access, they should hear about it from you, not from their logs.</w:t>
      </w:r>
    </w:p>
    <w:p>
      <w:pPr>
        <w:pStyle w:val="BodyText"/>
      </w:pPr>
      <w:r>
        <w:rPr>
          <w:bCs/>
          <w:b/>
        </w:rPr>
        <w:t xml:space="preserve">Safety.</w:t>
      </w:r>
      <w:r>
        <w:t xml:space="preserve"> </w:t>
      </w:r>
      <w:r>
        <w:t xml:space="preserve">Fences, scanners, light curtains, emergency stops — whatever the cell design requires.</w:t>
      </w:r>
    </w:p>
    <w:p>
      <w:pPr>
        <w:pStyle w:val="BodyText"/>
      </w:pPr>
      <w:r>
        <w:rPr>
          <w:bCs/>
          <w:b/>
        </w:rPr>
        <w:t xml:space="preserve">Parts and materials.</w:t>
      </w:r>
      <w:r>
        <w:t xml:space="preserve"> </w:t>
      </w:r>
      <w:r>
        <w:t xml:space="preserve">A real batch of your parts, cases or product for testing. Not three samples from the quality lab, but whatever arrives from the next station on an ordinary Tuesday.</w:t>
      </w:r>
    </w:p>
    <w:p>
      <w:pPr>
        <w:pStyle w:val="BodyText"/>
      </w:pPr>
      <w:r>
        <w:rPr>
          <w:bCs/>
          <w:b/>
        </w:rPr>
        <w:t xml:space="preserve">People and passes.</w:t>
      </w:r>
      <w:r>
        <w:t xml:space="preserve"> </w:t>
      </w:r>
      <w:r>
        <w:t xml:space="preserve">Who owns the start-up on your side, who will be trained, how the engineer gets through the gate. Days lost at the security desk are not unusual.</w:t>
      </w:r>
    </w:p>
    <w:p>
      <w:pPr>
        <w:pStyle w:val="BodyText"/>
      </w:pPr>
      <w:r>
        <w:t xml:space="preserve">Agree a site readiness checklist with the supplier and close it before shipment. An engineer who arrives to find the robot unpowered is the most expensive tourist your plant will ever host.</w:t>
      </w:r>
    </w:p>
    <w:bookmarkEnd w:id="508"/>
    <w:bookmarkStart w:id="509" w:name="cell-safety-is-not-the-robots-job"/>
    <w:p>
      <w:pPr>
        <w:pStyle w:val="Heading3"/>
      </w:pPr>
      <w:r>
        <w:t xml:space="preserve">3. Cell safety is not the robot’s job</w:t>
      </w:r>
    </w:p>
    <w:p>
      <w:pPr>
        <w:pStyle w:val="FirstParagraph"/>
      </w:pPr>
      <w:r>
        <w:t xml:space="preserve">New editions of ISO 10218-1 and ISO 10218-2 were published in 2025. Part 2 covers robot applications and cells: integration, risk assessment, verification of safety measures. The idea is simple: what is safe or unsafe is not the robot alone but the whole cell — robot, gripper, part, guarding and the people around it.</w:t>
      </w:r>
    </w:p>
    <w:p>
      <w:pPr>
        <w:pStyle w:val="BodyText"/>
      </w:pPr>
      <w:r>
        <w:t xml:space="preserve">So the risk assessment is done for your cell on your site, not copied from a brochure. In the brochure the robot is always safe. It is alone there.</w:t>
      </w:r>
    </w:p>
    <w:bookmarkEnd w:id="509"/>
    <w:bookmarkStart w:id="510" w:name="training-always-train-two"/>
    <w:p>
      <w:pPr>
        <w:pStyle w:val="Heading3"/>
      </w:pPr>
      <w:r>
        <w:t xml:space="preserve">4. Training: always train two</w:t>
      </w:r>
    </w:p>
    <w:p>
      <w:pPr>
        <w:pStyle w:val="FirstParagraph"/>
      </w:pPr>
      <w:r>
        <w:t xml:space="preserve">Training usually comes in levels.</w:t>
      </w:r>
    </w:p>
    <w:p>
      <w:pPr>
        <w:pStyle w:val="BodyText"/>
      </w:pPr>
      <w:r>
        <w:rPr>
          <w:bCs/>
          <w:b/>
        </w:rPr>
        <w:t xml:space="preserve">Operator:</w:t>
      </w:r>
      <w:r>
        <w:t xml:space="preserve"> </w:t>
      </w:r>
      <w:r>
        <w:t xml:space="preserve">start, stop, change programs, understand error messages, stop safely.</w:t>
      </w:r>
    </w:p>
    <w:p>
      <w:pPr>
        <w:pStyle w:val="BodyText"/>
      </w:pPr>
      <w:r>
        <w:rPr>
          <w:bCs/>
          <w:b/>
        </w:rPr>
        <w:t xml:space="preserve">Technician or programmer:</w:t>
      </w:r>
      <w:r>
        <w:t xml:space="preserve"> </w:t>
      </w:r>
      <w:r>
        <w:t xml:space="preserve">edit paths, points and parameters, add a new part, recover after an emergency stop.</w:t>
      </w:r>
    </w:p>
    <w:p>
      <w:pPr>
        <w:pStyle w:val="BodyText"/>
      </w:pPr>
      <w:r>
        <w:rPr>
          <w:bCs/>
          <w:b/>
        </w:rPr>
        <w:t xml:space="preserve">Service engineer:</w:t>
      </w:r>
      <w:r>
        <w:t xml:space="preserve"> </w:t>
      </w:r>
      <w:r>
        <w:t xml:space="preserve">scheduled maintenance, replacing components, diagnostics, program backups.</w:t>
      </w:r>
    </w:p>
    <w:p>
      <w:pPr>
        <w:pStyle w:val="BodyText"/>
      </w:pPr>
      <w:r>
        <w:t xml:space="preserve">A simple rule: train at least two people at each level. One person with the knowledge is not a capability; it is a hostage to the holiday schedule. Record the training on video, especially if it goes through an interpreter. Six months later nobody will remember exactly what the engineer meant by</w:t>
      </w:r>
      <w:r>
        <w:t xml:space="preserve"> </w:t>
      </w:r>
      <w:r>
        <w:t xml:space="preserve">“</w:t>
      </w:r>
      <w:r>
        <w:t xml:space="preserve">always</w:t>
      </w:r>
      <w:r>
        <w:t xml:space="preserve">”</w:t>
      </w:r>
      <w:r>
        <w:t xml:space="preserve">.</w:t>
      </w:r>
    </w:p>
    <w:p>
      <w:pPr>
        <w:pStyle w:val="BodyText"/>
      </w:pPr>
      <w:r>
        <w:t xml:space="preserve">A manual in Russian is not just for certification. It is what the night shift reads when there is no one to ask.</w:t>
      </w:r>
    </w:p>
    <w:bookmarkEnd w:id="510"/>
    <w:bookmarkStart w:id="511" w:name="site-acceptance-testing"/>
    <w:p>
      <w:pPr>
        <w:pStyle w:val="Heading3"/>
      </w:pPr>
      <w:r>
        <w:t xml:space="preserve">5. Site acceptance testing</w:t>
      </w:r>
    </w:p>
    <w:p>
      <w:pPr>
        <w:pStyle w:val="FirstParagraph"/>
      </w:pPr>
      <w:r>
        <w:t xml:space="preserve">Factory acceptance proved the robot works at the factory. Site acceptance proves it does your job at your site. Make the test program a contract appendix, as with factory acceptance.</w:t>
      </w:r>
    </w:p>
    <w:p>
      <w:pPr>
        <w:pStyle w:val="BodyText"/>
      </w:pPr>
      <w:r>
        <w:t xml:space="preserve">Typical content:</w:t>
      </w:r>
    </w:p>
    <w:p>
      <w:pPr>
        <w:numPr>
          <w:ilvl w:val="0"/>
          <w:numId w:val="1044"/>
        </w:numPr>
        <w:pStyle w:val="Compact"/>
      </w:pPr>
      <w:r>
        <w:t xml:space="preserve">cycle time on real parts;</w:t>
      </w:r>
    </w:p>
    <w:p>
      <w:pPr>
        <w:numPr>
          <w:ilvl w:val="0"/>
          <w:numId w:val="1044"/>
        </w:numPr>
        <w:pStyle w:val="Compact"/>
      </w:pPr>
      <w:r>
        <w:t xml:space="preserve">continuous running for an agreed period, such as a full shift;</w:t>
      </w:r>
    </w:p>
    <w:p>
      <w:pPr>
        <w:numPr>
          <w:ilvl w:val="0"/>
          <w:numId w:val="1044"/>
        </w:numPr>
        <w:pStyle w:val="Compact"/>
      </w:pPr>
      <w:r>
        <w:t xml:space="preserve">defect or error rate;</w:t>
      </w:r>
    </w:p>
    <w:p>
      <w:pPr>
        <w:numPr>
          <w:ilvl w:val="0"/>
          <w:numId w:val="1044"/>
        </w:numPr>
        <w:pStyle w:val="Compact"/>
      </w:pPr>
      <w:r>
        <w:t xml:space="preserve">emergency stops and safety devices;</w:t>
      </w:r>
    </w:p>
    <w:p>
      <w:pPr>
        <w:numPr>
          <w:ilvl w:val="0"/>
          <w:numId w:val="1044"/>
        </w:numPr>
        <w:pStyle w:val="Compact"/>
      </w:pPr>
      <w:r>
        <w:t xml:space="preserve">data exchange with your systems;</w:t>
      </w:r>
    </w:p>
    <w:p>
      <w:pPr>
        <w:numPr>
          <w:ilvl w:val="0"/>
          <w:numId w:val="1044"/>
        </w:numPr>
        <w:pStyle w:val="Compact"/>
      </w:pPr>
      <w:r>
        <w:t xml:space="preserve">complete documentation and program backups.</w:t>
      </w:r>
    </w:p>
    <w:p>
      <w:pPr>
        <w:pStyle w:val="FirstParagraph"/>
      </w:pPr>
      <w:r>
        <w:t xml:space="preserve">If the final payment depends on acceptance, the criteria must be measurable.</w:t>
      </w:r>
      <w:r>
        <w:t xml:space="preserve"> </w:t>
      </w:r>
      <w:r>
        <w:t xml:space="preserve">“</w:t>
      </w:r>
      <w:r>
        <w:t xml:space="preserve">The robot works well</w:t>
      </w:r>
      <w:r>
        <w:t xml:space="preserve">”</w:t>
      </w:r>
      <w:r>
        <w:t xml:space="preserve"> </w:t>
      </w:r>
      <w:r>
        <w:t xml:space="preserve">is an impression.</w:t>
      </w:r>
      <w:r>
        <w:t xml:space="preserve"> </w:t>
      </w:r>
      <w:r>
        <w:t xml:space="preserve">“</w:t>
      </w:r>
      <w:r>
        <w:t xml:space="preserve">At least 480 cycles per shift with no more than 0.5% defects</w:t>
      </w:r>
      <w:r>
        <w:t xml:space="preserve">”</w:t>
      </w:r>
      <w:r>
        <w:t xml:space="preserve"> </w:t>
      </w:r>
      <w:r>
        <w:t xml:space="preserve">is a criterion.</w:t>
      </w:r>
    </w:p>
    <w:bookmarkEnd w:id="511"/>
    <w:bookmarkStart w:id="512" w:name="how-long-it-takes-1"/>
    <w:p>
      <w:pPr>
        <w:pStyle w:val="Heading3"/>
      </w:pPr>
      <w:r>
        <w:t xml:space="preserve">6. How long it takes</w:t>
      </w:r>
    </w:p>
    <w:p>
      <w:pPr>
        <w:pStyle w:val="FirstParagraph"/>
      </w:pPr>
      <w:r>
        <w:t xml:space="preserve">Honestly: installing and tuning a standard cell or warehouse robot usually takes days, not months. The months go on everything before that: site preparation, tooling, approvals, passes and waiting for the part that is</w:t>
      </w:r>
      <w:r>
        <w:t xml:space="preserve"> </w:t>
      </w:r>
      <w:r>
        <w:t xml:space="preserve">“</w:t>
      </w:r>
      <w:r>
        <w:t xml:space="preserve">arriving any minute now</w:t>
      </w:r>
      <w:r>
        <w:t xml:space="preserve">”</w:t>
      </w:r>
      <w:r>
        <w:t xml:space="preserve">.</w:t>
      </w:r>
    </w:p>
    <w:p>
      <w:pPr>
        <w:pStyle w:val="BodyText"/>
      </w:pPr>
      <w:r>
        <w:t xml:space="preserve">Commissioning takes exactly as long as preparation did not.</w:t>
      </w:r>
    </w:p>
    <w:bookmarkEnd w:id="512"/>
    <w:bookmarkStart w:id="513" w:name="how-we-help-4"/>
    <w:p>
      <w:pPr>
        <w:pStyle w:val="Heading3"/>
      </w:pPr>
      <w:r>
        <w:t xml:space="preserve">How we help</w:t>
      </w:r>
    </w:p>
    <w:p>
      <w:pPr>
        <w:pStyle w:val="FirstParagraph"/>
      </w:pPr>
      <w:r>
        <w:t xml:space="preserve">We match robots to your task at partner factories and calculate payback. Before shipment we test the specific unit on your operation and show it on video from the factory floor with its serial number. To see the robot in person before you buy, join an Aura Robotics Tour buying trip.</w:t>
      </w:r>
    </w:p>
    <w:bookmarkEnd w:id="513"/>
    <w:bookmarkStart w:id="514" w:name="the-bottom-line-22"/>
    <w:p>
      <w:pPr>
        <w:pStyle w:val="Heading3"/>
      </w:pPr>
      <w:r>
        <w:t xml:space="preserve">The bottom line</w:t>
      </w:r>
    </w:p>
    <w:p>
      <w:pPr>
        <w:pStyle w:val="FirstParagraph"/>
      </w:pPr>
      <w:r>
        <w:t xml:space="preserve">A robot is the only employee who arrives in a box and is ready to work immediately. On one condition: the workstation is ready before it is.</w:t>
      </w:r>
    </w:p>
    <w:p>
      <w:pPr>
        <w:pStyle w:val="BodyText"/>
      </w:pPr>
      <w:r>
        <w:t xml:space="preserve">Which, come to think of it, is true of people as well.</w:t>
      </w:r>
    </w:p>
    <w:p>
      <w:r>
        <w:br w:type="page"/>
      </w:r>
    </w:p>
    <w:bookmarkEnd w:id="514"/>
    <w:bookmarkEnd w:id="515"/>
    <w:bookmarkEnd w:id="516"/>
    <w:bookmarkStart w:id="538" w:name="X514ee191a6936fb6436a7c34eee74d2a915010f"/>
    <w:p>
      <w:pPr>
        <w:pStyle w:val="Heading1"/>
      </w:pPr>
      <w:r>
        <w:t xml:space="preserve">№24 · 24 ноября · Гарантия кончилась, робот остался: сервис, запчасти и прошивки на второй год</w:t>
      </w:r>
    </w:p>
    <w:p>
      <w:pPr>
        <w:pStyle w:val="FirstParagraph"/>
      </w:pPr>
      <w:r>
        <w:rPr>
          <w:iCs/>
          <w:i/>
        </w:rPr>
        <w:t xml:space="preserve">Дата публикации: Вт, 24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7674 / EN 7410 (RU без списка источников)</w:t>
      </w:r>
    </w:p>
    <w:bookmarkStart w:id="527" w:name="Xdb0ca745b20cfe33f053fdd8440828e54f7085a"/>
    <w:p>
      <w:pPr>
        <w:pStyle w:val="Heading2"/>
      </w:pPr>
      <w:r>
        <w:t xml:space="preserve">Гарантия кончилась, робот остался: сервис, запчасти и прошивки на второй год</w:t>
      </w:r>
    </w:p>
    <w:p>
      <w:pPr>
        <w:pStyle w:val="FirstParagraph"/>
      </w:pPr>
      <w:r>
        <w:rPr>
          <w:bCs/>
          <w:b/>
        </w:rPr>
        <w:t xml:space="preserve">SEO-заголовок:</w:t>
      </w:r>
      <w:r>
        <w:t xml:space="preserve"> </w:t>
      </w:r>
      <w:r>
        <w:t xml:space="preserve">Обслуживание робота после гарантии: ЗИП, плановое ТО, удалённая диагностика, обновления ПО и сервисные партнёры</w:t>
      </w:r>
    </w:p>
    <w:p>
      <w:pPr>
        <w:pStyle w:val="BodyText"/>
      </w:pPr>
      <w:r>
        <w:rPr>
          <w:bCs/>
          <w:b/>
        </w:rPr>
        <w:t xml:space="preserve">Meta description:</w:t>
      </w:r>
      <w:r>
        <w:t xml:space="preserve"> </w:t>
      </w:r>
      <w:r>
        <w:t xml:space="preserve">Что происходит с роботом из Китая после окончания гарантии: какие узлы изнашиваются, как формировать склад запчастей, интервалы планового обслуживания, удалённая диагностика, политика обновления прошивок и кто чинит робота в России.</w:t>
      </w:r>
    </w:p>
    <w:p>
      <w:pPr>
        <w:pStyle w:val="BodyText"/>
      </w:pPr>
      <w:r>
        <w:t xml:space="preserve">Про покупку робота пишут много. Про пусконаладку — меньше. Про то, что происходит через год, когда заканчивается гарантия, пишут совсем мало. Видимо, потому что к этому моменту все, кто писал, уже заняты следующим роботом.</w:t>
      </w:r>
    </w:p>
    <w:p>
      <w:pPr>
        <w:pStyle w:val="BodyText"/>
      </w:pPr>
      <w:r>
        <w:t xml:space="preserve">А у вас этот робот остаётся. Он работает вторую смену, его кабели изгибаются в тысячный раз за неделю, в редукторах стареет смазка, а батарея помнит каждую зарядку. Гарантия — это обещание завода. Износ — это физика. Физика обещаний не даёт, но и не нарушает.</w:t>
      </w:r>
    </w:p>
    <w:p>
      <w:pPr>
        <w:pStyle w:val="BodyText"/>
      </w:pPr>
      <w:r>
        <w:t xml:space="preserve">Мы в Aura Robotics закупаем роботов напрямую на китайских заводах. Ниже — что стоит продумать про второй, третий и пятый год жизни робота. Лучше всего — до покупки, потому что после многие ответы уже не выбрать.</w:t>
      </w:r>
    </w:p>
    <w:bookmarkStart w:id="517" w:name="что-изнашивается"/>
    <w:p>
      <w:pPr>
        <w:pStyle w:val="Heading3"/>
      </w:pPr>
      <w:r>
        <w:t xml:space="preserve">1. Что изнашивается</w:t>
      </w:r>
    </w:p>
    <w:p>
      <w:pPr>
        <w:pStyle w:val="FirstParagraph"/>
      </w:pPr>
      <w:r>
        <w:t xml:space="preserve">У каждого класса роботов свои расходные узлы, но список похож.</w:t>
      </w:r>
    </w:p>
    <w:p>
      <w:pPr>
        <w:pStyle w:val="BodyText"/>
      </w:pPr>
      <w:r>
        <w:rPr>
          <w:bCs/>
          <w:b/>
        </w:rPr>
        <w:t xml:space="preserve">Манипуляторы и коботы:</w:t>
      </w:r>
      <w:r>
        <w:t xml:space="preserve"> </w:t>
      </w:r>
      <w:r>
        <w:t xml:space="preserve">смазка в редукторах, кабели и шланги в подвижных узлах, батареи резервного питания энкодеров, тормоза.</w:t>
      </w:r>
    </w:p>
    <w:p>
      <w:pPr>
        <w:pStyle w:val="BodyText"/>
      </w:pPr>
      <w:r>
        <w:rPr>
          <w:bCs/>
          <w:b/>
        </w:rPr>
        <w:t xml:space="preserve">Мобильные роботы:</w:t>
      </w:r>
      <w:r>
        <w:t xml:space="preserve"> </w:t>
      </w:r>
      <w:r>
        <w:t xml:space="preserve">колёса и их покрытие, тяговые батареи, датчики и лидары (их надо чистить, а иногда и менять), бамперы.</w:t>
      </w:r>
    </w:p>
    <w:p>
      <w:pPr>
        <w:pStyle w:val="BodyText"/>
      </w:pPr>
      <w:r>
        <w:rPr>
          <w:bCs/>
          <w:b/>
        </w:rPr>
        <w:t xml:space="preserve">Роботы-уборщики:</w:t>
      </w:r>
      <w:r>
        <w:t xml:space="preserve"> </w:t>
      </w:r>
      <w:r>
        <w:t xml:space="preserve">щётки, скребки, фильтры, насосы.</w:t>
      </w:r>
    </w:p>
    <w:p>
      <w:pPr>
        <w:pStyle w:val="BodyText"/>
      </w:pPr>
      <w:r>
        <w:rPr>
          <w:bCs/>
          <w:b/>
        </w:rPr>
        <w:t xml:space="preserve">Гуманоиды и робособаки:</w:t>
      </w:r>
      <w:r>
        <w:t xml:space="preserve"> </w:t>
      </w:r>
      <w:r>
        <w:t xml:space="preserve">приводы, особенно в ногах, которые принимают на себя удары при ходьбе и падениях, кисти и батареи.</w:t>
      </w:r>
    </w:p>
    <w:p>
      <w:pPr>
        <w:pStyle w:val="BodyText"/>
      </w:pPr>
      <w:r>
        <w:rPr>
          <w:bCs/>
          <w:b/>
        </w:rPr>
        <w:t xml:space="preserve">Оснастка:</w:t>
      </w:r>
      <w:r>
        <w:t xml:space="preserve"> </w:t>
      </w:r>
      <w:r>
        <w:t xml:space="preserve">присоски, пальцы захватов, вакуумные генераторы. Это то, что сломается первым, и то, о чём забудут при заказе ЗИП.</w:t>
      </w:r>
    </w:p>
    <w:p>
      <w:pPr>
        <w:pStyle w:val="BodyText"/>
      </w:pPr>
      <w:r>
        <w:t xml:space="preserve">Робот стареет не по календарю, а по счётчику циклов. Календарь лишь подсказывает, когда на этот счётчик посмотреть.</w:t>
      </w:r>
    </w:p>
    <w:bookmarkEnd w:id="517"/>
    <w:bookmarkStart w:id="518" w:name="Xd826ce9f1a4729ecb8e74cf456548baf1e628aa"/>
    <w:p>
      <w:pPr>
        <w:pStyle w:val="Heading3"/>
      </w:pPr>
      <w:r>
        <w:t xml:space="preserve">2. Плановое обслуживание: интервалы в часах, а не в датах</w:t>
      </w:r>
    </w:p>
    <w:p>
      <w:pPr>
        <w:pStyle w:val="FirstParagraph"/>
      </w:pPr>
      <w:r>
        <w:t xml:space="preserve">Регламенты производителей обычно привязаны к часам работы. Пример из типового регламента шестиосевого промышленного манипулятора, приведённого в отраслевом разборе: замена смазки и масла в редукторах — раз в три года или каждые 11 520 часов работы, батареи резервного питания энкодеров — раз в год или каждые 3 840 часов, в зависимости от того, что наступит раньше.</w:t>
      </w:r>
    </w:p>
    <w:p>
      <w:pPr>
        <w:pStyle w:val="BodyText"/>
      </w:pPr>
      <w:r>
        <w:t xml:space="preserve">Обратите внимание на цифру 3 840. Это 16 часов в день примерно 240 дней в году — то есть две смены по рабочим дням. Если робот работает круглосуточно, интервалы сокращаются пропорционально. Трёхлетний интервал при вдвое большей нагрузке превращается в полуторагодовой.</w:t>
      </w:r>
    </w:p>
    <w:p>
      <w:pPr>
        <w:pStyle w:val="BodyText"/>
      </w:pPr>
      <w:r>
        <w:t xml:space="preserve">Отдельная история с батареями энкодеров. Если их менять при выключенном контроллере, робот может потерять данные о положении осей, и тогда нужна повторная калибровка. Мелочь, которая превращает пятиминутную замену в рабочий день.</w:t>
      </w:r>
    </w:p>
    <w:p>
      <w:pPr>
        <w:pStyle w:val="BodyText"/>
      </w:pPr>
      <w:r>
        <w:t xml:space="preserve">Регламент ТО запрашивают у завода на русском языке вместе с документацией, а не тогда, когда загорится предупреждение.</w:t>
      </w:r>
    </w:p>
    <w:bookmarkEnd w:id="518"/>
    <w:bookmarkStart w:id="519" w:name="X6f0e6245ac71ba7551bd7e7ca9d9f80a566745b"/>
    <w:p>
      <w:pPr>
        <w:pStyle w:val="Heading3"/>
      </w:pPr>
      <w:r>
        <w:t xml:space="preserve">3. ЗИП: склад, который стоит денег, и простой, который стоит больше</w:t>
      </w:r>
    </w:p>
    <w:p>
      <w:pPr>
        <w:pStyle w:val="FirstParagraph"/>
      </w:pPr>
      <w:r>
        <w:t xml:space="preserve">Склад запасных частей — это всегда компромисс между замороженными деньгами и риском простоя. Простое правило: если срок поставки детали дольше, чем допустимый простой робота, деталь должна лежать у вас.</w:t>
      </w:r>
    </w:p>
    <w:p>
      <w:pPr>
        <w:pStyle w:val="BodyText"/>
      </w:pPr>
      <w:r>
        <w:t xml:space="preserve">А срок поставки из Китая — это не только производство. Это та же логистика, о которой мы писали в статье про доставку: от нескольких дней авиацией до одного-двух месяцев морем, плюс таможня. Причём запасная батарея — это снова опасный груз со своими документами.</w:t>
      </w:r>
    </w:p>
    <w:p>
      <w:pPr>
        <w:pStyle w:val="BodyText"/>
      </w:pPr>
      <w:r>
        <w:t xml:space="preserve">Удобно разделить запчасти на три группы.</w:t>
      </w:r>
    </w:p>
    <w:p>
      <w:pPr>
        <w:pStyle w:val="BodyText"/>
      </w:pPr>
      <w:r>
        <w:rPr>
          <w:bCs/>
          <w:b/>
        </w:rPr>
        <w:t xml:space="preserve">Расходники</w:t>
      </w:r>
      <w:r>
        <w:t xml:space="preserve"> </w:t>
      </w:r>
      <w:r>
        <w:t xml:space="preserve">— присоски, щётки, фильтры, предохранители. Держать всегда, с запасом на полгода.</w:t>
      </w:r>
    </w:p>
    <w:p>
      <w:pPr>
        <w:pStyle w:val="BodyText"/>
      </w:pPr>
      <w:r>
        <w:rPr>
          <w:bCs/>
          <w:b/>
        </w:rPr>
        <w:t xml:space="preserve">Критичные узлы</w:t>
      </w:r>
      <w:r>
        <w:t xml:space="preserve"> </w:t>
      </w:r>
      <w:r>
        <w:t xml:space="preserve">— то, без чего робот стоит, и что долго везти: привод, блок управления, плата, тяговая батарея. Решение принимают по формуле «стоимость узла против стоимости простоя за срок поставки».</w:t>
      </w:r>
    </w:p>
    <w:p>
      <w:pPr>
        <w:pStyle w:val="BodyText"/>
      </w:pPr>
      <w:r>
        <w:rPr>
          <w:bCs/>
          <w:b/>
        </w:rPr>
        <w:t xml:space="preserve">Всё остальное</w:t>
      </w:r>
      <w:r>
        <w:t xml:space="preserve"> </w:t>
      </w:r>
      <w:r>
        <w:t xml:space="preserve">— заказывать по мере необходимости.</w:t>
      </w:r>
    </w:p>
    <w:p>
      <w:pPr>
        <w:pStyle w:val="BodyText"/>
      </w:pPr>
      <w:r>
        <w:t xml:space="preserve">Рекомендованный список ЗИП на первые два года стоит попросить у производителя ещё до подписания договора и положить его в спецификацию. Склад запчастей — единственное место на заводе, где пустые полки обходятся дороже полных.</w:t>
      </w:r>
    </w:p>
    <w:bookmarkEnd w:id="519"/>
    <w:bookmarkStart w:id="520" w:name="Xed94fe0dab1652f01a41f0f6f280029a010fb96"/>
    <w:p>
      <w:pPr>
        <w:pStyle w:val="Heading3"/>
      </w:pPr>
      <w:r>
        <w:t xml:space="preserve">4. Удалённая диагностика: глаза завода у вас в цеху</w:t>
      </w:r>
    </w:p>
    <w:p>
      <w:pPr>
        <w:pStyle w:val="FirstParagraph"/>
      </w:pPr>
      <w:r>
        <w:t xml:space="preserve">Многие китайские роботы умеют передавать журналы событий и диагностические данные производителю или подключаться к удалённой поддержке. Это сильно ускоряет поиск неисправностей: инженер завода видит то же, что контроллер, а не то, что успели описать в мессенджере.</w:t>
      </w:r>
    </w:p>
    <w:p>
      <w:pPr>
        <w:pStyle w:val="BodyText"/>
      </w:pPr>
      <w:r>
        <w:t xml:space="preserve">Но у удалённого доступа есть хозяин — ваша служба информационной безопасности. Как организован канал, кто и когда подключается, какие данные уходят наружу, можно ли работать в режиме «подключение только по запросу». Если предприятие относится к объектам критической инфраструктуры, требований будет больше. Согласовывать это лучше на этапе выбора, а не в момент аварии, когда хочется дать доступ всем и сразу.</w:t>
      </w:r>
    </w:p>
    <w:p>
      <w:pPr>
        <w:pStyle w:val="BodyText"/>
      </w:pPr>
      <w:r>
        <w:t xml:space="preserve">Хороший компромисс — регулярно выгружать журналы и резервные копии программ на свою сторону. Тогда даже без постоянного подключения есть что показать заводу.</w:t>
      </w:r>
    </w:p>
    <w:bookmarkEnd w:id="520"/>
    <w:bookmarkStart w:id="521" w:name="прошивки-обновлять-нельзя-не-обновлять"/>
    <w:p>
      <w:pPr>
        <w:pStyle w:val="Heading3"/>
      </w:pPr>
      <w:r>
        <w:t xml:space="preserve">5. Прошивки: обновлять нельзя не обновлять</w:t>
      </w:r>
    </w:p>
    <w:p>
      <w:pPr>
        <w:pStyle w:val="FirstParagraph"/>
      </w:pPr>
      <w:r>
        <w:t xml:space="preserve">Производители роботов выпускают обновления часто: исправления ошибок, новые функции, улучшенные алгоритмы навигации или ходьбы. Для гуманоидов и мобильных роботов, где многое решает программное обеспечение, обновление иногда меняет поведение робота заметнее, чем замена железа.</w:t>
      </w:r>
    </w:p>
    <w:p>
      <w:pPr>
        <w:pStyle w:val="BodyText"/>
      </w:pPr>
      <w:r>
        <w:t xml:space="preserve">Отсюда простая политика.</w:t>
      </w:r>
    </w:p>
    <w:p>
      <w:pPr>
        <w:numPr>
          <w:ilvl w:val="0"/>
          <w:numId w:val="1045"/>
        </w:numPr>
        <w:pStyle w:val="Compact"/>
      </w:pPr>
      <w:r>
        <w:t xml:space="preserve">Версию ПО фиксируют в спецификации и в протоколе приёмки.</w:t>
      </w:r>
    </w:p>
    <w:p>
      <w:pPr>
        <w:numPr>
          <w:ilvl w:val="0"/>
          <w:numId w:val="1045"/>
        </w:numPr>
        <w:pStyle w:val="Compact"/>
      </w:pPr>
      <w:r>
        <w:t xml:space="preserve">Перед обновлением делают резервную копию программ, настроек и карт.</w:t>
      </w:r>
    </w:p>
    <w:p>
      <w:pPr>
        <w:numPr>
          <w:ilvl w:val="0"/>
          <w:numId w:val="1045"/>
        </w:numPr>
        <w:pStyle w:val="Compact"/>
      </w:pPr>
      <w:r>
        <w:t xml:space="preserve">Обновление сначала проверяют на одном роботе или в нерабочее время, а не на всём парке в пятницу вечером.</w:t>
      </w:r>
    </w:p>
    <w:p>
      <w:pPr>
        <w:numPr>
          <w:ilvl w:val="0"/>
          <w:numId w:val="1045"/>
        </w:numPr>
        <w:pStyle w:val="Compact"/>
      </w:pPr>
      <w:r>
        <w:t xml:space="preserve">Сохраняют возможность откатиться на предыдущую версию.</w:t>
      </w:r>
    </w:p>
    <w:p>
      <w:pPr>
        <w:numPr>
          <w:ilvl w:val="0"/>
          <w:numId w:val="1045"/>
        </w:numPr>
        <w:pStyle w:val="Compact"/>
      </w:pPr>
      <w:r>
        <w:t xml:space="preserve">Спрашивают у завода, как долго будет поддерживаться модель и версия ПО.</w:t>
      </w:r>
    </w:p>
    <w:p>
      <w:pPr>
        <w:pStyle w:val="FirstParagraph"/>
      </w:pPr>
      <w:r>
        <w:t xml:space="preserve">Лучшее обновление — то, которое установили во вторник утром и про которое к обеду забыли.</w:t>
      </w:r>
    </w:p>
    <w:bookmarkEnd w:id="521"/>
    <w:bookmarkStart w:id="522" w:name="кто-чинит-свой-инженер-партнёр-завод"/>
    <w:p>
      <w:pPr>
        <w:pStyle w:val="Heading3"/>
      </w:pPr>
      <w:r>
        <w:t xml:space="preserve">6. Кто чинит: свой инженер, партнёр, завод</w:t>
      </w:r>
    </w:p>
    <w:p>
      <w:pPr>
        <w:pStyle w:val="FirstParagraph"/>
      </w:pPr>
      <w:r>
        <w:t xml:space="preserve">После гарантии сервис обычно складывается из трёх уровней.</w:t>
      </w:r>
    </w:p>
    <w:p>
      <w:pPr>
        <w:pStyle w:val="BodyText"/>
      </w:pPr>
      <w:r>
        <w:rPr>
          <w:bCs/>
          <w:b/>
        </w:rPr>
        <w:t xml:space="preserve">Свой инженер</w:t>
      </w:r>
      <w:r>
        <w:t xml:space="preserve"> </w:t>
      </w:r>
      <w:r>
        <w:t xml:space="preserve">делает плановое ТО, меняет расходники, восстанавливает работу после типовых ошибок. Его обучают на пусконаладке.</w:t>
      </w:r>
    </w:p>
    <w:p>
      <w:pPr>
        <w:pStyle w:val="BodyText"/>
      </w:pPr>
      <w:r>
        <w:rPr>
          <w:bCs/>
          <w:b/>
        </w:rPr>
        <w:t xml:space="preserve">Локальный сервисный партнёр</w:t>
      </w:r>
      <w:r>
        <w:t xml:space="preserve"> </w:t>
      </w:r>
      <w:r>
        <w:t xml:space="preserve">— интегратор или сервисная компания в России, которая знает эту модель, держит запчасти и может приехать. Существует ли такой партнёр для выбранной модели, лучше выяснить до покупки.</w:t>
      </w:r>
    </w:p>
    <w:p>
      <w:pPr>
        <w:pStyle w:val="BodyText"/>
      </w:pPr>
      <w:r>
        <w:rPr>
          <w:bCs/>
          <w:b/>
        </w:rPr>
        <w:t xml:space="preserve">Завод</w:t>
      </w:r>
      <w:r>
        <w:t xml:space="preserve"> </w:t>
      </w:r>
      <w:r>
        <w:t xml:space="preserve">— сложная диагностика, ремонт ключевых узлов, ПО.</w:t>
      </w:r>
    </w:p>
    <w:p>
      <w:pPr>
        <w:pStyle w:val="BodyText"/>
      </w:pPr>
      <w:r>
        <w:t xml:space="preserve">Важный вопрос, который часто забывают: доступ к сервисному ПО и сервисному уровню контроллера. Если пароль от него знает только завод, любой ремонт будет начинаться с письма в Китай и ожидания ответа. С учётом разницы во времени — завтра.</w:t>
      </w:r>
    </w:p>
    <w:bookmarkEnd w:id="522"/>
    <w:bookmarkStart w:id="523" w:name="вопросы-до-покупки"/>
    <w:p>
      <w:pPr>
        <w:pStyle w:val="Heading3"/>
      </w:pPr>
      <w:r>
        <w:t xml:space="preserve">Вопросы до покупки</w:t>
      </w:r>
    </w:p>
    <w:p>
      <w:pPr>
        <w:numPr>
          <w:ilvl w:val="0"/>
          <w:numId w:val="1046"/>
        </w:numPr>
        <w:pStyle w:val="Compact"/>
      </w:pPr>
      <w:r>
        <w:t xml:space="preserve">Какие узлы изнашиваются и через сколько часов работы?</w:t>
      </w:r>
    </w:p>
    <w:p>
      <w:pPr>
        <w:numPr>
          <w:ilvl w:val="0"/>
          <w:numId w:val="1046"/>
        </w:numPr>
        <w:pStyle w:val="Compact"/>
      </w:pPr>
      <w:r>
        <w:t xml:space="preserve">Есть ли регламент ТО на русском языке?</w:t>
      </w:r>
    </w:p>
    <w:p>
      <w:pPr>
        <w:numPr>
          <w:ilvl w:val="0"/>
          <w:numId w:val="1046"/>
        </w:numPr>
        <w:pStyle w:val="Compact"/>
      </w:pPr>
      <w:r>
        <w:t xml:space="preserve">Какой рекомендованный список ЗИП на два года и сколько он стоит?</w:t>
      </w:r>
    </w:p>
    <w:p>
      <w:pPr>
        <w:numPr>
          <w:ilvl w:val="0"/>
          <w:numId w:val="1046"/>
        </w:numPr>
        <w:pStyle w:val="Compact"/>
      </w:pPr>
      <w:r>
        <w:t xml:space="preserve">Какие сроки поставки критичных узлов?</w:t>
      </w:r>
    </w:p>
    <w:p>
      <w:pPr>
        <w:numPr>
          <w:ilvl w:val="0"/>
          <w:numId w:val="1046"/>
        </w:numPr>
        <w:pStyle w:val="Compact"/>
      </w:pPr>
      <w:r>
        <w:t xml:space="preserve">Как устроена удалённая диагностика и что она передаёт?</w:t>
      </w:r>
    </w:p>
    <w:p>
      <w:pPr>
        <w:numPr>
          <w:ilvl w:val="0"/>
          <w:numId w:val="1046"/>
        </w:numPr>
        <w:pStyle w:val="Compact"/>
      </w:pPr>
      <w:r>
        <w:t xml:space="preserve">Как часто выходят обновления и можно ли откатиться?</w:t>
      </w:r>
    </w:p>
    <w:p>
      <w:pPr>
        <w:numPr>
          <w:ilvl w:val="0"/>
          <w:numId w:val="1046"/>
        </w:numPr>
        <w:pStyle w:val="Compact"/>
      </w:pPr>
      <w:r>
        <w:t xml:space="preserve">Есть ли сервисный партнёр в России?</w:t>
      </w:r>
    </w:p>
    <w:p>
      <w:pPr>
        <w:numPr>
          <w:ilvl w:val="0"/>
          <w:numId w:val="1046"/>
        </w:numPr>
        <w:pStyle w:val="Compact"/>
      </w:pPr>
      <w:r>
        <w:t xml:space="preserve">Получит ли ваш инженер сервисный доступ?</w:t>
      </w:r>
    </w:p>
    <w:bookmarkEnd w:id="523"/>
    <w:bookmarkStart w:id="524" w:name="как-мы-помогаем-5"/>
    <w:p>
      <w:pPr>
        <w:pStyle w:val="Heading3"/>
      </w:pPr>
      <w:r>
        <w:t xml:space="preserve">Как мы помогаем</w:t>
      </w:r>
    </w:p>
    <w:p>
      <w:pPr>
        <w:pStyle w:val="FirstParagraph"/>
      </w:pPr>
      <w:r>
        <w:t xml:space="preserve">Мы подбираем роботов под задачу напрямую на заводах-партнёрах и считаем окупаемость с учётом всего срока владения, а не только цены покупки. Конкретный экземпляр показываем на видео из цеха с серийным номером и проверяем до отгрузки.</w:t>
      </w:r>
    </w:p>
    <w:bookmarkEnd w:id="524"/>
    <w:bookmarkStart w:id="526" w:name="вместо-заключения-23"/>
    <w:p>
      <w:pPr>
        <w:pStyle w:val="Heading3"/>
      </w:pPr>
      <w:r>
        <w:t xml:space="preserve">Вместо заключения</w:t>
      </w:r>
    </w:p>
    <w:p>
      <w:pPr>
        <w:pStyle w:val="FirstParagraph"/>
      </w:pPr>
      <w:r>
        <w:t xml:space="preserve">Первый год робот работает на гарантии. Дальше — на заботе. Гарантию дают при покупке, заботу приходится планировать самим.</w:t>
      </w:r>
    </w:p>
    <w:p>
      <w:pPr>
        <w:pStyle w:val="BodyText"/>
      </w:pPr>
      <w:r>
        <w:t xml:space="preserve">Хорошо обслуженный робот к пятому году становится похож на опытного сотрудника: всё про себя знает, ничего не просит и тихо работает. Плохо обслуженный тоже становится похож на сотрудника. На того, кто уволился, не предупредив.</w:t>
      </w:r>
    </w:p>
    <w:bookmarkStart w:id="525" w:name="источники-22"/>
    <w:p>
      <w:pPr>
        <w:pStyle w:val="Heading4"/>
      </w:pPr>
      <w:r>
        <w:t xml:space="preserve">Источники</w:t>
      </w:r>
    </w:p>
    <w:p>
      <w:pPr>
        <w:numPr>
          <w:ilvl w:val="0"/>
          <w:numId w:val="1047"/>
        </w:numPr>
        <w:pStyle w:val="Compact"/>
      </w:pPr>
      <w:r>
        <w:t xml:space="preserve">Control.com, «Maintenance and Troubleshooting for 6-Axis Robot Arms» (интервалы ТО, батареи энкодеров): https://control.com/technical-articles/maintenance-and-troubleshooting-for-6-axis-robot-arms/</w:t>
      </w:r>
    </w:p>
    <w:p>
      <w:pPr>
        <w:numPr>
          <w:ilvl w:val="0"/>
          <w:numId w:val="1047"/>
        </w:numPr>
        <w:pStyle w:val="Compact"/>
      </w:pPr>
      <w:r>
        <w:t xml:space="preserve">Лента.ру, сроки доставки грузов из Китая, 12.02.2026: https://lenta.ru/news/2026/02/12/cargo/</w:t>
      </w:r>
    </w:p>
    <w:p>
      <w:pPr>
        <w:numPr>
          <w:ilvl w:val="0"/>
          <w:numId w:val="1047"/>
        </w:numPr>
        <w:pStyle w:val="Compact"/>
      </w:pPr>
      <w:r>
        <w:t xml:space="preserve">DSV, Class 9A: lithium batteries: https://www.dsv.com/en-gb/our-solutions/modes-of-transport/value-added-services/transporting-dangerous-goods/9-classes-of-dangerous-goods/class-9a-lithium-batteries</w:t>
      </w:r>
    </w:p>
    <w:p>
      <w:r>
        <w:pict>
          <v:rect style="width:0;height:1.5pt" o:hralign="center" o:hrstd="t" o:hr="t"/>
        </w:pict>
      </w:r>
    </w:p>
    <w:bookmarkEnd w:id="525"/>
    <w:bookmarkEnd w:id="526"/>
    <w:bookmarkEnd w:id="527"/>
    <w:bookmarkStart w:id="537" w:name="X2190d097c8334ee5b934c9ac22df06106d844f9"/>
    <w:p>
      <w:pPr>
        <w:pStyle w:val="Heading2"/>
      </w:pPr>
      <w:r>
        <w:t xml:space="preserve">The Warranty Is Over, the Robot Is Still Here: Service, Spare Parts and Firmware in Year Two</w:t>
      </w:r>
    </w:p>
    <w:p>
      <w:pPr>
        <w:pStyle w:val="FirstParagraph"/>
      </w:pPr>
      <w:r>
        <w:rPr>
          <w:bCs/>
          <w:b/>
        </w:rPr>
        <w:t xml:space="preserve">SEO title:</w:t>
      </w:r>
      <w:r>
        <w:t xml:space="preserve"> </w:t>
      </w:r>
      <w:r>
        <w:t xml:space="preserve">Robot Maintenance After Warranty: Spare Parts, Scheduled Servicing, Remote Diagnostics, Software Updates and Service Partners</w:t>
      </w:r>
    </w:p>
    <w:p>
      <w:pPr>
        <w:pStyle w:val="BodyText"/>
      </w:pPr>
      <w:r>
        <w:rPr>
          <w:bCs/>
          <w:b/>
        </w:rPr>
        <w:t xml:space="preserve">Meta description:</w:t>
      </w:r>
      <w:r>
        <w:t xml:space="preserve"> </w:t>
      </w:r>
      <w:r>
        <w:t xml:space="preserve">What happens to a robot bought in China after the warranty ends: which parts wear, how to stock spares, maintenance intervals, remote diagnostics, firmware update policy and who repairs the robot locally.</w:t>
      </w:r>
    </w:p>
    <w:p>
      <w:pPr>
        <w:pStyle w:val="BodyText"/>
      </w:pPr>
      <w:r>
        <w:t xml:space="preserve">A lot is written about buying robots. Less about commissioning them. Almost nothing about what happens a year later, when the warranty runs out. Presumably because by then everyone who was writing has moved on to the next robot.</w:t>
      </w:r>
    </w:p>
    <w:p>
      <w:pPr>
        <w:pStyle w:val="BodyText"/>
      </w:pPr>
      <w:r>
        <w:t xml:space="preserve">But your robot stays. It is on its second shift, its cables flex for the thousandth time this week, the grease in its gearboxes is ageing and its battery remembers every charge. A warranty is a factory’s promise. Wear is physics. Physics makes no promises, but it never breaks one either.</w:t>
      </w:r>
    </w:p>
    <w:p>
      <w:pPr>
        <w:pStyle w:val="BodyText"/>
      </w:pPr>
      <w:r>
        <w:t xml:space="preserve">At Aura Robotics we source robots directly from factories in China. Here is what to think through for years two, three and five. Ideally before you buy, because afterwards many of the answers are no longer yours to choose.</w:t>
      </w:r>
    </w:p>
    <w:bookmarkStart w:id="528" w:name="what-wears-out"/>
    <w:p>
      <w:pPr>
        <w:pStyle w:val="Heading3"/>
      </w:pPr>
      <w:r>
        <w:t xml:space="preserve">1. What wears out</w:t>
      </w:r>
    </w:p>
    <w:p>
      <w:pPr>
        <w:pStyle w:val="FirstParagraph"/>
      </w:pPr>
      <w:r>
        <w:t xml:space="preserve">Every robot class has its own consumables, but the list is familiar.</w:t>
      </w:r>
    </w:p>
    <w:p>
      <w:pPr>
        <w:pStyle w:val="BodyText"/>
      </w:pPr>
      <w:r>
        <w:rPr>
          <w:bCs/>
          <w:b/>
        </w:rPr>
        <w:t xml:space="preserve">Arms and cobots:</w:t>
      </w:r>
      <w:r>
        <w:t xml:space="preserve"> </w:t>
      </w:r>
      <w:r>
        <w:t xml:space="preserve">gearbox grease, cables and hoses in moving joints, encoder backup batteries, brakes.</w:t>
      </w:r>
    </w:p>
    <w:p>
      <w:pPr>
        <w:pStyle w:val="BodyText"/>
      </w:pPr>
      <w:r>
        <w:rPr>
          <w:bCs/>
          <w:b/>
        </w:rPr>
        <w:t xml:space="preserve">Mobile robots:</w:t>
      </w:r>
      <w:r>
        <w:t xml:space="preserve"> </w:t>
      </w:r>
      <w:r>
        <w:t xml:space="preserve">wheels and treads, traction batteries, sensors and lidars (to be cleaned and sometimes replaced), bumpers.</w:t>
      </w:r>
    </w:p>
    <w:p>
      <w:pPr>
        <w:pStyle w:val="BodyText"/>
      </w:pPr>
      <w:r>
        <w:rPr>
          <w:bCs/>
          <w:b/>
        </w:rPr>
        <w:t xml:space="preserve">Cleaning robots:</w:t>
      </w:r>
      <w:r>
        <w:t xml:space="preserve"> </w:t>
      </w:r>
      <w:r>
        <w:t xml:space="preserve">brushes, squeegees, filters, pumps.</w:t>
      </w:r>
    </w:p>
    <w:p>
      <w:pPr>
        <w:pStyle w:val="BodyText"/>
      </w:pPr>
      <w:r>
        <w:rPr>
          <w:bCs/>
          <w:b/>
        </w:rPr>
        <w:t xml:space="preserve">Humanoids and robot dogs:</w:t>
      </w:r>
      <w:r>
        <w:t xml:space="preserve"> </w:t>
      </w:r>
      <w:r>
        <w:t xml:space="preserve">actuators, especially in the legs, which take the impacts of walking and falling, plus hands and batteries.</w:t>
      </w:r>
    </w:p>
    <w:p>
      <w:pPr>
        <w:pStyle w:val="BodyText"/>
      </w:pPr>
      <w:r>
        <w:rPr>
          <w:bCs/>
          <w:b/>
        </w:rPr>
        <w:t xml:space="preserve">Tooling:</w:t>
      </w:r>
      <w:r>
        <w:t xml:space="preserve"> </w:t>
      </w:r>
      <w:r>
        <w:t xml:space="preserve">suction cups, gripper fingers, vacuum generators. The first things to break, and the last things anyone remembers when ordering spares.</w:t>
      </w:r>
    </w:p>
    <w:p>
      <w:pPr>
        <w:pStyle w:val="BodyText"/>
      </w:pPr>
      <w:r>
        <w:t xml:space="preserve">A robot ages by its cycle counter, not by the calendar. The calendar just reminds you to look at the counter.</w:t>
      </w:r>
    </w:p>
    <w:bookmarkEnd w:id="528"/>
    <w:bookmarkStart w:id="529" w:name="scheduled-maintenance-hours-not-dates"/>
    <w:p>
      <w:pPr>
        <w:pStyle w:val="Heading3"/>
      </w:pPr>
      <w:r>
        <w:t xml:space="preserve">2. Scheduled maintenance: hours, not dates</w:t>
      </w:r>
    </w:p>
    <w:p>
      <w:pPr>
        <w:pStyle w:val="FirstParagraph"/>
      </w:pPr>
      <w:r>
        <w:t xml:space="preserve">Manufacturers’ schedules are usually tied to running hours. An example from a typical six-axis industrial arm schedule, as cited in an industry guide: replace gearbox grease and oil every three years or 11,520 hours, and encoder backup batteries every year or 3,840 hours, whichever comes first.</w:t>
      </w:r>
    </w:p>
    <w:p>
      <w:pPr>
        <w:pStyle w:val="BodyText"/>
      </w:pPr>
      <w:r>
        <w:t xml:space="preserve">Look at 3,840. That is 16 hours a day for about 240 days — two shifts on working days. Run the robot around the clock and the intervals shrink proportionally; a three-year interval at double the load becomes eighteen months.</w:t>
      </w:r>
    </w:p>
    <w:p>
      <w:pPr>
        <w:pStyle w:val="BodyText"/>
      </w:pPr>
      <w:r>
        <w:t xml:space="preserve">Encoder batteries deserve a note. Swap them with the controller powered off and the robot may lose its axis positions and need recalibrating. A small detail that turns a five-minute job into a lost day.</w:t>
      </w:r>
    </w:p>
    <w:p>
      <w:pPr>
        <w:pStyle w:val="BodyText"/>
      </w:pPr>
      <w:r>
        <w:t xml:space="preserve">Ask the factory for the maintenance schedule, in your language, together with the documentation — not when the warning light comes on.</w:t>
      </w:r>
    </w:p>
    <w:bookmarkEnd w:id="529"/>
    <w:bookmarkStart w:id="530" w:name="Xbaa2e6db02a8c45893231661270782f7faeb2e0"/>
    <w:p>
      <w:pPr>
        <w:pStyle w:val="Heading3"/>
      </w:pPr>
      <w:r>
        <w:t xml:space="preserve">3. Spare parts: money on the shelf versus money lost to downtime</w:t>
      </w:r>
    </w:p>
    <w:p>
      <w:pPr>
        <w:pStyle w:val="FirstParagraph"/>
      </w:pPr>
      <w:r>
        <w:t xml:space="preserve">A spares store is always a trade-off between tied-up cash and downtime risk. A simple rule: if a part takes longer to arrive than the robot can afford to stand idle, keep it on site.</w:t>
      </w:r>
    </w:p>
    <w:p>
      <w:pPr>
        <w:pStyle w:val="BodyText"/>
      </w:pPr>
      <w:r>
        <w:t xml:space="preserve">And lead time from China is not just production. It is the same logistics we described in our shipping article: from days by air to a month or two by sea, plus customs. A spare battery is, once again, dangerous goods with its own paperwork.</w:t>
      </w:r>
    </w:p>
    <w:p>
      <w:pPr>
        <w:pStyle w:val="BodyText"/>
      </w:pPr>
      <w:r>
        <w:t xml:space="preserve">Split spares into three groups.</w:t>
      </w:r>
    </w:p>
    <w:p>
      <w:pPr>
        <w:pStyle w:val="BodyText"/>
      </w:pPr>
      <w:r>
        <w:rPr>
          <w:bCs/>
          <w:b/>
        </w:rPr>
        <w:t xml:space="preserve">Consumables:</w:t>
      </w:r>
      <w:r>
        <w:t xml:space="preserve"> </w:t>
      </w:r>
      <w:r>
        <w:t xml:space="preserve">suction cups, brushes, filters, fuses. Always in stock, six months’ worth.</w:t>
      </w:r>
    </w:p>
    <w:p>
      <w:pPr>
        <w:pStyle w:val="BodyText"/>
      </w:pPr>
      <w:r>
        <w:rPr>
          <w:bCs/>
          <w:b/>
        </w:rPr>
        <w:t xml:space="preserve">Critical components:</w:t>
      </w:r>
      <w:r>
        <w:t xml:space="preserve"> </w:t>
      </w:r>
      <w:r>
        <w:t xml:space="preserve">whatever stops the robot and takes long to ship: an actuator, a controller, a board, a traction battery. Decide by comparing the part’s cost with the cost of downtime over its lead time.</w:t>
      </w:r>
    </w:p>
    <w:p>
      <w:pPr>
        <w:pStyle w:val="BodyText"/>
      </w:pPr>
      <w:r>
        <w:rPr>
          <w:bCs/>
          <w:b/>
        </w:rPr>
        <w:t xml:space="preserve">Everything else:</w:t>
      </w:r>
      <w:r>
        <w:t xml:space="preserve"> </w:t>
      </w:r>
      <w:r>
        <w:t xml:space="preserve">order as needed.</w:t>
      </w:r>
    </w:p>
    <w:p>
      <w:pPr>
        <w:pStyle w:val="BodyText"/>
      </w:pPr>
      <w:r>
        <w:t xml:space="preserve">Ask the manufacturer for a recommended two-year spares list before signing and put it in the specification. The spares store is the one place in a factory where empty shelves cost more than full ones.</w:t>
      </w:r>
    </w:p>
    <w:bookmarkEnd w:id="530"/>
    <w:bookmarkStart w:id="531" w:name="X945ab03fcb63fce2e0c97585e3c19ce87ce959f"/>
    <w:p>
      <w:pPr>
        <w:pStyle w:val="Heading3"/>
      </w:pPr>
      <w:r>
        <w:t xml:space="preserve">4. Remote diagnostics: the factory’s eyes on your floor</w:t>
      </w:r>
    </w:p>
    <w:p>
      <w:pPr>
        <w:pStyle w:val="FirstParagraph"/>
      </w:pPr>
      <w:r>
        <w:t xml:space="preserve">Many Chinese robots can send event logs and diagnostics to the manufacturer or connect to remote support. That speeds up troubleshooting enormously: the factory engineer sees what the controller sees, not what someone managed to describe in a chat.</w:t>
      </w:r>
    </w:p>
    <w:p>
      <w:pPr>
        <w:pStyle w:val="BodyText"/>
      </w:pPr>
      <w:r>
        <w:t xml:space="preserve">But remote access has an owner: your IT security team. How the channel is set up, who connects and when, what data leaves the site, whether connections can be on request only. Critical infrastructure operators face stricter requirements still. Settle it at the selection stage, not during a breakdown, when the temptation is to give everyone access to everything.</w:t>
      </w:r>
    </w:p>
    <w:p>
      <w:pPr>
        <w:pStyle w:val="BodyText"/>
      </w:pPr>
      <w:r>
        <w:t xml:space="preserve">A good compromise is to export logs and program backups to your own systems regularly. Then even without a permanent connection you have something to show the factory.</w:t>
      </w:r>
    </w:p>
    <w:bookmarkEnd w:id="531"/>
    <w:bookmarkStart w:id="532" w:name="Xd4bdde64085cf4ee13e2fa58c19670a88eb9d03"/>
    <w:p>
      <w:pPr>
        <w:pStyle w:val="Heading3"/>
      </w:pPr>
      <w:r>
        <w:t xml:space="preserve">5. Firmware: you cannot avoid updates, and you cannot rush them</w:t>
      </w:r>
    </w:p>
    <w:p>
      <w:pPr>
        <w:pStyle w:val="FirstParagraph"/>
      </w:pPr>
      <w:r>
        <w:t xml:space="preserve">Robot makers release updates often: bug fixes, new features, better navigation or walking. For humanoids and mobile robots, where software does so much, an update can change behaviour more than a hardware swap.</w:t>
      </w:r>
    </w:p>
    <w:p>
      <w:pPr>
        <w:pStyle w:val="BodyText"/>
      </w:pPr>
      <w:r>
        <w:t xml:space="preserve">Hence a simple policy:</w:t>
      </w:r>
    </w:p>
    <w:p>
      <w:pPr>
        <w:numPr>
          <w:ilvl w:val="0"/>
          <w:numId w:val="1048"/>
        </w:numPr>
        <w:pStyle w:val="Compact"/>
      </w:pPr>
      <w:r>
        <w:t xml:space="preserve">Record the software version in the specification and acceptance report.</w:t>
      </w:r>
    </w:p>
    <w:p>
      <w:pPr>
        <w:numPr>
          <w:ilvl w:val="0"/>
          <w:numId w:val="1048"/>
        </w:numPr>
        <w:pStyle w:val="Compact"/>
      </w:pPr>
      <w:r>
        <w:t xml:space="preserve">Back up programs, settings and maps before any update.</w:t>
      </w:r>
    </w:p>
    <w:p>
      <w:pPr>
        <w:numPr>
          <w:ilvl w:val="0"/>
          <w:numId w:val="1048"/>
        </w:numPr>
        <w:pStyle w:val="Compact"/>
      </w:pPr>
      <w:r>
        <w:t xml:space="preserve">Test the update on one robot or outside production hours, not on the whole fleet on a Friday evening.</w:t>
      </w:r>
    </w:p>
    <w:p>
      <w:pPr>
        <w:numPr>
          <w:ilvl w:val="0"/>
          <w:numId w:val="1048"/>
        </w:numPr>
        <w:pStyle w:val="Compact"/>
      </w:pPr>
      <w:r>
        <w:t xml:space="preserve">Keep the ability to roll back.</w:t>
      </w:r>
    </w:p>
    <w:p>
      <w:pPr>
        <w:numPr>
          <w:ilvl w:val="0"/>
          <w:numId w:val="1048"/>
        </w:numPr>
        <w:pStyle w:val="Compact"/>
      </w:pPr>
      <w:r>
        <w:t xml:space="preserve">Ask how long the model and software version will be supported.</w:t>
      </w:r>
    </w:p>
    <w:p>
      <w:pPr>
        <w:pStyle w:val="FirstParagraph"/>
      </w:pPr>
      <w:r>
        <w:t xml:space="preserve">The best update is the one installed on Tuesday morning and forgotten by lunch.</w:t>
      </w:r>
    </w:p>
    <w:bookmarkEnd w:id="532"/>
    <w:bookmarkStart w:id="533" w:name="X771a390eadf2f43987fda1a8138cabe439065e7"/>
    <w:p>
      <w:pPr>
        <w:pStyle w:val="Heading3"/>
      </w:pPr>
      <w:r>
        <w:t xml:space="preserve">6. Who repairs it: your engineer, a partner, the factory</w:t>
      </w:r>
    </w:p>
    <w:p>
      <w:pPr>
        <w:pStyle w:val="FirstParagraph"/>
      </w:pPr>
      <w:r>
        <w:t xml:space="preserve">After the warranty, service usually has three tiers.</w:t>
      </w:r>
    </w:p>
    <w:p>
      <w:pPr>
        <w:pStyle w:val="BodyText"/>
      </w:pPr>
      <w:r>
        <w:rPr>
          <w:bCs/>
          <w:b/>
        </w:rPr>
        <w:t xml:space="preserve">Your own engineer</w:t>
      </w:r>
      <w:r>
        <w:t xml:space="preserve"> </w:t>
      </w:r>
      <w:r>
        <w:t xml:space="preserve">handles scheduled maintenance, consumables and recovery from routine errors, having been trained at commissioning.</w:t>
      </w:r>
    </w:p>
    <w:p>
      <w:pPr>
        <w:pStyle w:val="BodyText"/>
      </w:pPr>
      <w:r>
        <w:rPr>
          <w:bCs/>
          <w:b/>
        </w:rPr>
        <w:t xml:space="preserve">A local service partner</w:t>
      </w:r>
      <w:r>
        <w:t xml:space="preserve"> </w:t>
      </w:r>
      <w:r>
        <w:t xml:space="preserve">— an integrator or service company that knows the model, stocks parts and can come on site. Find out whether one exists for your model before you buy.</w:t>
      </w:r>
    </w:p>
    <w:p>
      <w:pPr>
        <w:pStyle w:val="BodyText"/>
      </w:pPr>
      <w:r>
        <w:rPr>
          <w:bCs/>
          <w:b/>
        </w:rPr>
        <w:t xml:space="preserve">The factory</w:t>
      </w:r>
      <w:r>
        <w:t xml:space="preserve"> </w:t>
      </w:r>
      <w:r>
        <w:t xml:space="preserve">— complex diagnostics, major component repairs, software.</w:t>
      </w:r>
    </w:p>
    <w:p>
      <w:pPr>
        <w:pStyle w:val="BodyText"/>
      </w:pPr>
      <w:r>
        <w:t xml:space="preserve">One question that is often forgotten: access to service software and the controller’s service level. If only the factory knows the password, every repair starts with an email to China and a wait for the reply. Given the time difference, tomorrow.</w:t>
      </w:r>
    </w:p>
    <w:bookmarkEnd w:id="533"/>
    <w:bookmarkStart w:id="534" w:name="questions-to-ask-before-buying"/>
    <w:p>
      <w:pPr>
        <w:pStyle w:val="Heading3"/>
      </w:pPr>
      <w:r>
        <w:t xml:space="preserve">Questions to ask before buying</w:t>
      </w:r>
    </w:p>
    <w:p>
      <w:pPr>
        <w:numPr>
          <w:ilvl w:val="0"/>
          <w:numId w:val="1049"/>
        </w:numPr>
        <w:pStyle w:val="Compact"/>
      </w:pPr>
      <w:r>
        <w:t xml:space="preserve">Which parts wear, and after how many hours?</w:t>
      </w:r>
    </w:p>
    <w:p>
      <w:pPr>
        <w:numPr>
          <w:ilvl w:val="0"/>
          <w:numId w:val="1049"/>
        </w:numPr>
        <w:pStyle w:val="Compact"/>
      </w:pPr>
      <w:r>
        <w:t xml:space="preserve">Is there a maintenance schedule in your language?</w:t>
      </w:r>
    </w:p>
    <w:p>
      <w:pPr>
        <w:numPr>
          <w:ilvl w:val="0"/>
          <w:numId w:val="1049"/>
        </w:numPr>
        <w:pStyle w:val="Compact"/>
      </w:pPr>
      <w:r>
        <w:t xml:space="preserve">What is the recommended two-year spares list, and what does it cost?</w:t>
      </w:r>
    </w:p>
    <w:p>
      <w:pPr>
        <w:numPr>
          <w:ilvl w:val="0"/>
          <w:numId w:val="1049"/>
        </w:numPr>
        <w:pStyle w:val="Compact"/>
      </w:pPr>
      <w:r>
        <w:t xml:space="preserve">What are lead times for critical components?</w:t>
      </w:r>
    </w:p>
    <w:p>
      <w:pPr>
        <w:numPr>
          <w:ilvl w:val="0"/>
          <w:numId w:val="1049"/>
        </w:numPr>
        <w:pStyle w:val="Compact"/>
      </w:pPr>
      <w:r>
        <w:t xml:space="preserve">How does remote diagnostics work, and what does it send?</w:t>
      </w:r>
    </w:p>
    <w:p>
      <w:pPr>
        <w:numPr>
          <w:ilvl w:val="0"/>
          <w:numId w:val="1049"/>
        </w:numPr>
        <w:pStyle w:val="Compact"/>
      </w:pPr>
      <w:r>
        <w:t xml:space="preserve">How often are updates released, and can you roll back?</w:t>
      </w:r>
    </w:p>
    <w:p>
      <w:pPr>
        <w:numPr>
          <w:ilvl w:val="0"/>
          <w:numId w:val="1049"/>
        </w:numPr>
        <w:pStyle w:val="Compact"/>
      </w:pPr>
      <w:r>
        <w:t xml:space="preserve">Is there a local service partner?</w:t>
      </w:r>
    </w:p>
    <w:p>
      <w:pPr>
        <w:numPr>
          <w:ilvl w:val="0"/>
          <w:numId w:val="1049"/>
        </w:numPr>
        <w:pStyle w:val="Compact"/>
      </w:pPr>
      <w:r>
        <w:t xml:space="preserve">Will your engineer get service-level access?</w:t>
      </w:r>
    </w:p>
    <w:bookmarkEnd w:id="534"/>
    <w:bookmarkStart w:id="535" w:name="how-we-help-5"/>
    <w:p>
      <w:pPr>
        <w:pStyle w:val="Heading3"/>
      </w:pPr>
      <w:r>
        <w:t xml:space="preserve">How we help</w:t>
      </w:r>
    </w:p>
    <w:p>
      <w:pPr>
        <w:pStyle w:val="FirstParagraph"/>
      </w:pPr>
      <w:r>
        <w:t xml:space="preserve">We source robots directly from partner factories, match them to the task and calculate payback over the full ownership period, not just the purchase price. We show the specific unit on video from the factory floor with its serial number and test it before shipment.</w:t>
      </w:r>
    </w:p>
    <w:bookmarkEnd w:id="535"/>
    <w:bookmarkStart w:id="536" w:name="the-bottom-line-23"/>
    <w:p>
      <w:pPr>
        <w:pStyle w:val="Heading3"/>
      </w:pPr>
      <w:r>
        <w:t xml:space="preserve">The bottom line</w:t>
      </w:r>
    </w:p>
    <w:p>
      <w:pPr>
        <w:pStyle w:val="FirstParagraph"/>
      </w:pPr>
      <w:r>
        <w:t xml:space="preserve">In year one the robot runs on warranty. After that it runs on care. The warranty comes with the purchase; the care you have to plan yourself.</w:t>
      </w:r>
    </w:p>
    <w:p>
      <w:pPr>
        <w:pStyle w:val="BodyText"/>
      </w:pPr>
      <w:r>
        <w:t xml:space="preserve">A well-maintained robot in year five resembles a seasoned employee: knows itself, asks for nothing, quietly gets on with it. A neglected one resembles an employee too. The one who left without giving notice.</w:t>
      </w:r>
    </w:p>
    <w:p>
      <w:r>
        <w:br w:type="page"/>
      </w:r>
    </w:p>
    <w:bookmarkEnd w:id="536"/>
    <w:bookmarkEnd w:id="537"/>
    <w:bookmarkEnd w:id="538"/>
    <w:bookmarkStart w:id="560" w:name="X9095f172388d073e5d8f57603816c669261d7e6"/>
    <w:p>
      <w:pPr>
        <w:pStyle w:val="Heading1"/>
      </w:pPr>
      <w:r>
        <w:t xml:space="preserve">№25 · 25 ноября · Пельмень на конвейере: чему китайская линия для цзяоцзы может научить российский пельменный цех</w:t>
      </w:r>
    </w:p>
    <w:p>
      <w:pPr>
        <w:pStyle w:val="FirstParagraph"/>
      </w:pPr>
      <w:r>
        <w:rPr>
          <w:iCs/>
          <w:i/>
        </w:rPr>
        <w:t xml:space="preserve">Дата публикации: Ср, 25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7456 / EN 6803 (RU без списка источников)</w:t>
      </w:r>
    </w:p>
    <w:bookmarkStart w:id="549" w:name="X0d235ba16db45d581a542933c25772791c2ed24"/>
    <w:p>
      <w:pPr>
        <w:pStyle w:val="Heading2"/>
      </w:pPr>
      <w:r>
        <w:t xml:space="preserve">Пельмень на конвейере: чему китайская линия для цзяоцзы может научить российский пельменный цех</w:t>
      </w:r>
    </w:p>
    <w:p>
      <w:pPr>
        <w:pStyle w:val="FirstParagraph"/>
      </w:pPr>
      <w:r>
        <w:rPr>
          <w:bCs/>
          <w:b/>
        </w:rPr>
        <w:t xml:space="preserve">SEO-заголовок:</w:t>
      </w:r>
      <w:r>
        <w:t xml:space="preserve"> </w:t>
      </w:r>
      <w:r>
        <w:t xml:space="preserve">Линия для производства пельменей и вареников из Китая: тесто, фарш, формовка, шоковая заморозка, производительность и что проверить</w:t>
      </w:r>
    </w:p>
    <w:p>
      <w:pPr>
        <w:pStyle w:val="BodyText"/>
      </w:pPr>
      <w:r>
        <w:rPr>
          <w:bCs/>
          <w:b/>
        </w:rPr>
        <w:t xml:space="preserve">Meta description:</w:t>
      </w:r>
      <w:r>
        <w:t xml:space="preserve"> </w:t>
      </w:r>
      <w:r>
        <w:t xml:space="preserve">Как устроены китайские линии для пельменей и вареников: подготовка теста и фарша, два принципа формовки, производительность в штуках и килограммах, шоковая заморозка, требования ГОСТ 33394-2015 и что проверить перед закупкой.</w:t>
      </w:r>
    </w:p>
    <w:p>
      <w:pPr>
        <w:pStyle w:val="BodyText"/>
      </w:pPr>
      <w:r>
        <w:t xml:space="preserve">Пельмени — блюдо, о происхождении которого спорят дольше, чем его варят. Урал, Сибирь, Китай, Монголия — у каждой версии есть сторонники и бабушки. Мы в этот спор вступать не будем. У нас вопрос скромнее: кто лучше всех умеет делать пельмени много, быстро и одинаково?</w:t>
      </w:r>
    </w:p>
    <w:p>
      <w:pPr>
        <w:pStyle w:val="BodyText"/>
      </w:pPr>
      <w:r>
        <w:t xml:space="preserve">Ответ по цифрам — Китай. И технологии, которые там отработали на цзяоцзы, вполне применимы к российскому пельменю. С поправками, о которых ниже.</w:t>
      </w:r>
    </w:p>
    <w:p>
      <w:pPr>
        <w:pStyle w:val="BodyText"/>
      </w:pPr>
      <w:r>
        <w:t xml:space="preserve">Мы в Aura Robotics закупаем оборудование напрямую на китайских заводах, включая линии для пищевых производств. Эта статья — о том, как устроена такая линия и что проверить, прежде чем везти её в свой цех.</w:t>
      </w:r>
    </w:p>
    <w:bookmarkStart w:id="539" w:name="пельменная-сверхдержава"/>
    <w:p>
      <w:pPr>
        <w:pStyle w:val="Heading3"/>
      </w:pPr>
      <w:r>
        <w:t xml:space="preserve">1. Пельменная сверхдержава</w:t>
      </w:r>
    </w:p>
    <w:p>
      <w:pPr>
        <w:pStyle w:val="FirstParagraph"/>
      </w:pPr>
      <w:r>
        <w:t xml:space="preserve">Масштаб китайской отрасли замороженных полуфабрикатов хорошо виден на одной провинции. По оценкам отраслевых обзоров, около 70% всех замороженных цзяоцзы Китая производится в провинции Хэнань. Там, в Чжэнчжоу, выросли два крупнейших игрока рынка — Sanquan и Synear. Выручка Sanquan в 2023 году составила около 7,06 млрд юаней, производственная мощность — больше 700 тысяч тонн в год. У Synear, по тем же оценкам, мощность сопоставимая.</w:t>
      </w:r>
    </w:p>
    <w:p>
      <w:pPr>
        <w:pStyle w:val="BodyText"/>
      </w:pPr>
      <w:r>
        <w:t xml:space="preserve">Отрасль продолжает автоматизироваться: крупные производители в последние годы ставят автоматические системы замеса начинки, многоголовочные весы, упаковочные машины и коботы. Главное, что из этого следует для покупателя: в Китае много заводов, которые делают оборудование для пельменей, и много площадок, где это оборудование работает в настоящих сменах, а не на выставке.</w:t>
      </w:r>
    </w:p>
    <w:p>
      <w:pPr>
        <w:pStyle w:val="BodyText"/>
      </w:pPr>
      <w:r>
        <w:t xml:space="preserve">У нас рынок тоже растёт. По данным исследования «Ромир», с октября 2023 по сентябрь 2024 года продажи пельменей в России выросли на 21% в натуральном выражении и на 34% в деньгах. Пельмень — продукт, который не боится кризисов. Он сам по себе антикризисный.</w:t>
      </w:r>
    </w:p>
    <w:bookmarkEnd w:id="539"/>
    <w:bookmarkStart w:id="540" w:name="как-устроена-линия"/>
    <w:p>
      <w:pPr>
        <w:pStyle w:val="Heading3"/>
      </w:pPr>
      <w:r>
        <w:t xml:space="preserve">2. Как устроена линия</w:t>
      </w:r>
    </w:p>
    <w:p>
      <w:pPr>
        <w:pStyle w:val="FirstParagraph"/>
      </w:pPr>
      <w:r>
        <w:t xml:space="preserve">Типичная линия состоит из пяти участков.</w:t>
      </w:r>
    </w:p>
    <w:p>
      <w:pPr>
        <w:pStyle w:val="BodyText"/>
      </w:pPr>
      <w:r>
        <w:rPr>
          <w:bCs/>
          <w:b/>
        </w:rPr>
        <w:t xml:space="preserve">Тесто.</w:t>
      </w:r>
      <w:r>
        <w:t xml:space="preserve"> </w:t>
      </w:r>
      <w:r>
        <w:t xml:space="preserve">Замес — часто в вакуумном тестомесе, который делает тесто плотнее и эластичнее. Затем тесто подаётся на формовку в виде пласта или жгута.</w:t>
      </w:r>
    </w:p>
    <w:p>
      <w:pPr>
        <w:pStyle w:val="BodyText"/>
      </w:pPr>
      <w:r>
        <w:rPr>
          <w:bCs/>
          <w:b/>
        </w:rPr>
        <w:t xml:space="preserve">Фарш.</w:t>
      </w:r>
      <w:r>
        <w:t xml:space="preserve"> </w:t>
      </w:r>
      <w:r>
        <w:t xml:space="preserve">Измельчение мяса, перемешивание с остальными компонентами, подача насосом. Насос — важная деталь: от него зависит точность дозирования и то, справится ли линия с начинкой из кусочков, а не только с однородным фаршем.</w:t>
      </w:r>
    </w:p>
    <w:p>
      <w:pPr>
        <w:pStyle w:val="BodyText"/>
      </w:pPr>
      <w:r>
        <w:rPr>
          <w:bCs/>
          <w:b/>
        </w:rPr>
        <w:t xml:space="preserve">Формовка.</w:t>
      </w:r>
      <w:r>
        <w:t xml:space="preserve"> </w:t>
      </w:r>
      <w:r>
        <w:t xml:space="preserve">Сердце линии, о ней ниже отдельно.</w:t>
      </w:r>
    </w:p>
    <w:p>
      <w:pPr>
        <w:pStyle w:val="BodyText"/>
      </w:pPr>
      <w:r>
        <w:rPr>
          <w:bCs/>
          <w:b/>
        </w:rPr>
        <w:t xml:space="preserve">Заморозка.</w:t>
      </w:r>
      <w:r>
        <w:t xml:space="preserve"> </w:t>
      </w:r>
      <w:r>
        <w:t xml:space="preserve">Спиральный или туннельный скороморозильный аппарат.</w:t>
      </w:r>
    </w:p>
    <w:p>
      <w:pPr>
        <w:pStyle w:val="BodyText"/>
      </w:pPr>
      <w:r>
        <w:rPr>
          <w:bCs/>
          <w:b/>
        </w:rPr>
        <w:t xml:space="preserve">Фасовка.</w:t>
      </w:r>
      <w:r>
        <w:t xml:space="preserve"> </w:t>
      </w:r>
      <w:r>
        <w:t xml:space="preserve">Весы, пакеты, металлодетектор, коробки.</w:t>
      </w:r>
    </w:p>
    <w:p>
      <w:pPr>
        <w:pStyle w:val="BodyText"/>
      </w:pPr>
      <w:r>
        <w:t xml:space="preserve">Линия работает со скоростью своего самого медленного участка. Обычно это не формовка, а заморозка.</w:t>
      </w:r>
    </w:p>
    <w:bookmarkEnd w:id="540"/>
    <w:bookmarkStart w:id="541" w:name="два-принципа-формовки"/>
    <w:p>
      <w:pPr>
        <w:pStyle w:val="Heading3"/>
      </w:pPr>
      <w:r>
        <w:t xml:space="preserve">3. Два принципа формовки</w:t>
      </w:r>
    </w:p>
    <w:p>
      <w:pPr>
        <w:pStyle w:val="FirstParagraph"/>
      </w:pPr>
      <w:r>
        <w:rPr>
          <w:bCs/>
          <w:b/>
        </w:rPr>
        <w:t xml:space="preserve">Экструзия с фаршем внутри.</w:t>
      </w:r>
      <w:r>
        <w:t xml:space="preserve"> </w:t>
      </w:r>
      <w:r>
        <w:t xml:space="preserve">Машина формирует трубку из теста, внутрь которой непрерывно подаётся фарш, а затем штампующий барабан с ячейками отрезает и формует изделия. Это классический промышленный принцип, на нём работает большая часть пельменных автоматов. Быстро, компактно, стабильно.</w:t>
      </w:r>
    </w:p>
    <w:p>
      <w:pPr>
        <w:pStyle w:val="BodyText"/>
      </w:pPr>
      <w:r>
        <w:rPr>
          <w:bCs/>
          <w:b/>
        </w:rPr>
        <w:t xml:space="preserve">Имитация ручной лепки.</w:t>
      </w:r>
      <w:r>
        <w:t xml:space="preserve"> </w:t>
      </w:r>
      <w:r>
        <w:t xml:space="preserve">Тесто раскатывается в ленту, из неё вырубаются кружки, на каждый дозируется фарш, после чего механизм складывает и защипывает края — иногда со складочками, как у ручного цзяоцзы. Такие машины в Китае называют «仿手工», то есть «как руками». Изделие выглядит домашним, но конструкция сложнее, а скорость, как правило, ниже.</w:t>
      </w:r>
    </w:p>
    <w:p>
      <w:pPr>
        <w:pStyle w:val="BodyText"/>
      </w:pPr>
      <w:r>
        <w:t xml:space="preserve">Выбор принципа — это выбор не машины, а продукта. Если ваша марка продаёт «как у бабушки», экструдер выдаст вас с первого взгляда.</w:t>
      </w:r>
    </w:p>
    <w:bookmarkEnd w:id="541"/>
    <w:bookmarkStart w:id="542" w:name="X830e7892f57eccf633cc7fdf06a8b99ef8ddebe"/>
    <w:p>
      <w:pPr>
        <w:pStyle w:val="Heading3"/>
      </w:pPr>
      <w:r>
        <w:t xml:space="preserve">4. Производительность: штуки, килограммы, смены</w:t>
      </w:r>
    </w:p>
    <w:p>
      <w:pPr>
        <w:pStyle w:val="FirstParagraph"/>
      </w:pPr>
      <w:r>
        <w:t xml:space="preserve">Производители указывают производительность в штуках в час. Для высокоскоростных автоматических линий встречаются цифры до 15 тысяч штук в час при скорости 50–120 циклов в минуту. Но покупателю нужны килограммы и смены.</w:t>
      </w:r>
    </w:p>
    <w:p>
      <w:pPr>
        <w:pStyle w:val="BodyText"/>
      </w:pPr>
      <w:r>
        <w:t xml:space="preserve">Пример с условными цифрами, только для арифметики. Линия даёт 10 000 пельменей в час, масса одного — 12 г. Это 120 кг в час. За смену с 7,5 часа чистой работы — около 900 кг. А теперь вычтем время на запуск, переналадку на другой вид продукции, мойку в конце смены и остановки, когда тесто «пошло не так». Реальная цифра может оказаться на четверть меньше. (Цифры условные. Ваши будут другими, и это нормально.)</w:t>
      </w:r>
    </w:p>
    <w:p>
      <w:pPr>
        <w:pStyle w:val="BodyText"/>
      </w:pPr>
      <w:r>
        <w:t xml:space="preserve">Отсюда правило: сравнивайте линии не по паспортным штукам, а по килограммам годного продукта за смену на вашем тесте и вашем фарше.</w:t>
      </w:r>
    </w:p>
    <w:bookmarkEnd w:id="542"/>
    <w:bookmarkStart w:id="543" w:name="X3d0aaedb2d227a0878c89bf76f5dda199499f03"/>
    <w:p>
      <w:pPr>
        <w:pStyle w:val="Heading3"/>
      </w:pPr>
      <w:r>
        <w:t xml:space="preserve">5. Российский пельмень по ГОСТу и китайская машина</w:t>
      </w:r>
    </w:p>
    <w:p>
      <w:pPr>
        <w:pStyle w:val="FirstParagraph"/>
      </w:pPr>
      <w:r>
        <w:t xml:space="preserve">Китайская машина спроектирована под китайский продукт. Российский пельмень от него отличается: форма, толщина теста, рецептура, крупность фарша. И у него есть свой стандарт.</w:t>
      </w:r>
    </w:p>
    <w:p>
      <w:pPr>
        <w:pStyle w:val="BodyText"/>
      </w:pPr>
      <w:r>
        <w:t xml:space="preserve">ГОСТ 33394-2015 «Пельмени замороженные» задаёт, в частности, такие требования: масса одного изделия — от 3 до 25 г, массовая доля мясного фарша — не менее 50%, температура в толще продукта — не выше минус 10 °C. Пельмени не должны слипаться и деформироваться, края должны быть хорошо заделаны, фарш не должен выступать.</w:t>
      </w:r>
    </w:p>
    <w:p>
      <w:pPr>
        <w:pStyle w:val="BodyText"/>
      </w:pPr>
      <w:r>
        <w:t xml:space="preserve">Что из этого следует для закупки:</w:t>
      </w:r>
    </w:p>
    <w:p>
      <w:pPr>
        <w:numPr>
          <w:ilvl w:val="0"/>
          <w:numId w:val="1050"/>
        </w:numPr>
        <w:pStyle w:val="Compact"/>
      </w:pPr>
      <w:r>
        <w:t xml:space="preserve">формы и барабаны заказывают под вашу геометрию, а не под каталог;</w:t>
      </w:r>
    </w:p>
    <w:p>
      <w:pPr>
        <w:numPr>
          <w:ilvl w:val="0"/>
          <w:numId w:val="1050"/>
        </w:numPr>
        <w:pStyle w:val="Compact"/>
      </w:pPr>
      <w:r>
        <w:t xml:space="preserve">соотношение теста и фарша проверяют на реальной рецептуре: 50% фарша — это требование к продукту, а машина должна его выдерживать стабильно, а не в лучшую минуту;</w:t>
      </w:r>
    </w:p>
    <w:p>
      <w:pPr>
        <w:numPr>
          <w:ilvl w:val="0"/>
          <w:numId w:val="1050"/>
        </w:numPr>
        <w:pStyle w:val="Compact"/>
      </w:pPr>
      <w:r>
        <w:t xml:space="preserve">российское тесто часто плотнее, и машине должно хватать усилия;</w:t>
      </w:r>
    </w:p>
    <w:p>
      <w:pPr>
        <w:numPr>
          <w:ilvl w:val="0"/>
          <w:numId w:val="1050"/>
        </w:numPr>
        <w:pStyle w:val="Compact"/>
      </w:pPr>
      <w:r>
        <w:t xml:space="preserve">для вареников с картофелем, капустой или творогом нужен насос, который не перетирает начинку в пюре и не забивается кусочками.</w:t>
      </w:r>
    </w:p>
    <w:p>
      <w:pPr>
        <w:pStyle w:val="FirstParagraph"/>
      </w:pPr>
      <w:r>
        <w:t xml:space="preserve">Китайский завод всегда скажет, что машина делает «любые пельмени». Это правда в той же степени, в какой любой повар готовит любое блюдо.</w:t>
      </w:r>
    </w:p>
    <w:bookmarkEnd w:id="543"/>
    <w:bookmarkStart w:id="544" w:name="заморозка-самая-недооценённая-часть"/>
    <w:p>
      <w:pPr>
        <w:pStyle w:val="Heading3"/>
      </w:pPr>
      <w:r>
        <w:t xml:space="preserve">6. Заморозка: самая недооценённая часть</w:t>
      </w:r>
    </w:p>
    <w:p>
      <w:pPr>
        <w:pStyle w:val="FirstParagraph"/>
      </w:pPr>
      <w:r>
        <w:t xml:space="preserve">Если формовка — сердце линии, то заморозка — её лёгкие. Пельмень нужно заморозить быстро, чтобы тесто не размокло, изделия не слиплись и не потеряли форму. Медленная заморозка — это когда пельмени в пачке превращаются в один большой пельмень.</w:t>
      </w:r>
    </w:p>
    <w:p>
      <w:pPr>
        <w:pStyle w:val="BodyText"/>
      </w:pPr>
      <w:r>
        <w:t xml:space="preserve">Мощность скороморозильного аппарата должна совпадать с производительностью линии с запасом. Спиральный аппарат компактнее по площади, туннельный проще. В обоих случаях важны время заморозки, температура на выходе и то, как изделия ложатся на ленту. О технике заморозки мы ещё расскажем отдельно.</w:t>
      </w:r>
    </w:p>
    <w:bookmarkEnd w:id="544"/>
    <w:bookmarkStart w:id="545" w:name="что-проверить-перед-покупкой"/>
    <w:p>
      <w:pPr>
        <w:pStyle w:val="Heading3"/>
      </w:pPr>
      <w:r>
        <w:t xml:space="preserve">7. Что проверить перед покупкой</w:t>
      </w:r>
    </w:p>
    <w:p>
      <w:pPr>
        <w:numPr>
          <w:ilvl w:val="0"/>
          <w:numId w:val="1051"/>
        </w:numPr>
        <w:pStyle w:val="Compact"/>
      </w:pPr>
      <w:r>
        <w:t xml:space="preserve">Принцип формовки под ваш продукт: экструзия или «ручная» лепка.</w:t>
      </w:r>
    </w:p>
    <w:p>
      <w:pPr>
        <w:numPr>
          <w:ilvl w:val="0"/>
          <w:numId w:val="1051"/>
        </w:numPr>
        <w:pStyle w:val="Compact"/>
      </w:pPr>
      <w:r>
        <w:t xml:space="preserve">Производительность в килограммах годного продукта за смену.</w:t>
      </w:r>
    </w:p>
    <w:p>
      <w:pPr>
        <w:numPr>
          <w:ilvl w:val="0"/>
          <w:numId w:val="1051"/>
        </w:numPr>
        <w:pStyle w:val="Compact"/>
      </w:pPr>
      <w:r>
        <w:t xml:space="preserve">Испытание на вашей рецептуре: тесто и фарш, максимально близкие к вашим.</w:t>
      </w:r>
    </w:p>
    <w:p>
      <w:pPr>
        <w:numPr>
          <w:ilvl w:val="0"/>
          <w:numId w:val="1051"/>
        </w:numPr>
        <w:pStyle w:val="Compact"/>
      </w:pPr>
      <w:r>
        <w:t xml:space="preserve">Формы под вашу геометрию и время их замены.</w:t>
      </w:r>
    </w:p>
    <w:p>
      <w:pPr>
        <w:numPr>
          <w:ilvl w:val="0"/>
          <w:numId w:val="1051"/>
        </w:numPr>
        <w:pStyle w:val="Compact"/>
      </w:pPr>
      <w:r>
        <w:t xml:space="preserve">Насос для начинки: однородный фарш и начинки с кусочками.</w:t>
      </w:r>
    </w:p>
    <w:p>
      <w:pPr>
        <w:numPr>
          <w:ilvl w:val="0"/>
          <w:numId w:val="1051"/>
        </w:numPr>
        <w:pStyle w:val="Compact"/>
      </w:pPr>
      <w:r>
        <w:t xml:space="preserve">Скороморозильный аппарат, сбалансированный с линией.</w:t>
      </w:r>
    </w:p>
    <w:p>
      <w:pPr>
        <w:numPr>
          <w:ilvl w:val="0"/>
          <w:numId w:val="1051"/>
        </w:numPr>
        <w:pStyle w:val="Compact"/>
      </w:pPr>
      <w:r>
        <w:t xml:space="preserve">Санитарное исполнение: нержавеющая сталь, разборка без инструментов, мойка.</w:t>
      </w:r>
    </w:p>
    <w:p>
      <w:pPr>
        <w:numPr>
          <w:ilvl w:val="0"/>
          <w:numId w:val="1051"/>
        </w:numPr>
        <w:pStyle w:val="Compact"/>
      </w:pPr>
      <w:r>
        <w:t xml:space="preserve">Запчасти: ножи, формы, уплотнения — сколько и где брать.</w:t>
      </w:r>
    </w:p>
    <w:bookmarkEnd w:id="545"/>
    <w:bookmarkStart w:id="546" w:name="как-мы-помогаем-6"/>
    <w:p>
      <w:pPr>
        <w:pStyle w:val="Heading3"/>
      </w:pPr>
      <w:r>
        <w:t xml:space="preserve">Как мы помогаем</w:t>
      </w:r>
    </w:p>
    <w:p>
      <w:pPr>
        <w:pStyle w:val="FirstParagraph"/>
      </w:pPr>
      <w:r>
        <w:t xml:space="preserve">Мы подбираем линии напрямую у китайских производителей и считаем окупаемость под ваш объём. Конкретную машину показываем на видео из цеха с серийным номером и тестируем до отгрузки — по возможности на продукте, максимально близком к вашему. А увидеть линию вживую до покупки можно в закупочной поездке Aura Robotics Tour.</w:t>
      </w:r>
    </w:p>
    <w:bookmarkEnd w:id="546"/>
    <w:bookmarkStart w:id="548" w:name="вместо-заключения-24"/>
    <w:p>
      <w:pPr>
        <w:pStyle w:val="Heading3"/>
      </w:pPr>
      <w:r>
        <w:t xml:space="preserve">Вместо заключения</w:t>
      </w:r>
    </w:p>
    <w:p>
      <w:pPr>
        <w:pStyle w:val="FirstParagraph"/>
      </w:pPr>
      <w:r>
        <w:t xml:space="preserve">Машина лепит пельмени быстрее любой бабушки. Но бабушка знает, что такое правильное тесто, а машина знает только то, что ей задали.</w:t>
      </w:r>
    </w:p>
    <w:p>
      <w:pPr>
        <w:pStyle w:val="BodyText"/>
      </w:pPr>
      <w:r>
        <w:t xml:space="preserve">Поэтому лучшая линия начинается не с каталога, а с вашего рецепта. Рецепт остаётся вашим. Скорость можно купить.</w:t>
      </w:r>
    </w:p>
    <w:bookmarkStart w:id="547" w:name="источники-23"/>
    <w:p>
      <w:pPr>
        <w:pStyle w:val="Heading4"/>
      </w:pPr>
      <w:r>
        <w:t xml:space="preserve">Источники</w:t>
      </w:r>
    </w:p>
    <w:p>
      <w:pPr>
        <w:numPr>
          <w:ilvl w:val="0"/>
          <w:numId w:val="1052"/>
        </w:numPr>
        <w:pStyle w:val="Compact"/>
      </w:pPr>
      <w:r>
        <w:t xml:space="preserve">Faxian Gongchang, отраслевой обзор пищевой промышленности провинции Хэнань (доля Хэнани в производстве замороженных цзяоцзы, данные Sanquan и Synear): https://faxiangongchang.com/reports/henan-shipinzhizaoye</w:t>
      </w:r>
    </w:p>
    <w:p>
      <w:pPr>
        <w:numPr>
          <w:ilvl w:val="0"/>
          <w:numId w:val="1052"/>
        </w:numPr>
        <w:pStyle w:val="Compact"/>
      </w:pPr>
      <w:r>
        <w:t xml:space="preserve">Jiemian, о модернизации линий производителя замороженных продуктов в Чжэнчжоу: https://m.jiemian.com/article/12593500.html</w:t>
      </w:r>
    </w:p>
    <w:p>
      <w:pPr>
        <w:numPr>
          <w:ilvl w:val="0"/>
          <w:numId w:val="1052"/>
        </w:numPr>
        <w:pStyle w:val="Compact"/>
      </w:pPr>
      <w:r>
        <w:t xml:space="preserve">New Retail, «Продажи пельменей в России выросли за год на 21%» (исследование «Ромир»), 03.02.2025: https://new-retail.ru/novosti/retail/prodazhi_pelmeney_v_rossii_vyrosli_za_god_na_21/</w:t>
      </w:r>
    </w:p>
    <w:p>
      <w:pPr>
        <w:numPr>
          <w:ilvl w:val="0"/>
          <w:numId w:val="1052"/>
        </w:numPr>
        <w:pStyle w:val="Compact"/>
      </w:pPr>
      <w:r>
        <w:t xml:space="preserve">ГОСТ 33394-2015 «Пельмени замороженные. Технические условия», Гарант: https://base.garant.ru/71425398/</w:t>
      </w:r>
    </w:p>
    <w:p>
      <w:pPr>
        <w:numPr>
          <w:ilvl w:val="0"/>
          <w:numId w:val="1052"/>
        </w:numPr>
        <w:pStyle w:val="Compact"/>
      </w:pPr>
      <w:r>
        <w:t xml:space="preserve">Baidu B2B Wiki, High-speed dumpling machine (производительность и устройство): https://b2bwiki.baidu.com/en/encyclopedic/high-speed-dumpling-machine</w:t>
      </w:r>
    </w:p>
    <w:p>
      <w:r>
        <w:pict>
          <v:rect style="width:0;height:1.5pt" o:hralign="center" o:hrstd="t" o:hr="t"/>
        </w:pict>
      </w:r>
    </w:p>
    <w:bookmarkEnd w:id="547"/>
    <w:bookmarkEnd w:id="548"/>
    <w:bookmarkEnd w:id="549"/>
    <w:bookmarkStart w:id="559" w:name="X797f243443e8f03a8f3305254cdac0d7b35add7"/>
    <w:p>
      <w:pPr>
        <w:pStyle w:val="Heading2"/>
      </w:pPr>
      <w:r>
        <w:t xml:space="preserve">Dumplings on a Conveyor: What a Chinese Jiaozi Line Can Teach a Russian Pelmeni Plant</w:t>
      </w:r>
    </w:p>
    <w:p>
      <w:pPr>
        <w:pStyle w:val="FirstParagraph"/>
      </w:pPr>
      <w:r>
        <w:rPr>
          <w:bCs/>
          <w:b/>
        </w:rPr>
        <w:t xml:space="preserve">SEO title:</w:t>
      </w:r>
      <w:r>
        <w:t xml:space="preserve"> </w:t>
      </w:r>
      <w:r>
        <w:t xml:space="preserve">Dumpling Production Lines From China: Dough, Filling, Forming, Quick Freezing, Throughput and What to Check</w:t>
      </w:r>
    </w:p>
    <w:p>
      <w:pPr>
        <w:pStyle w:val="BodyText"/>
      </w:pPr>
      <w:r>
        <w:rPr>
          <w:bCs/>
          <w:b/>
        </w:rPr>
        <w:t xml:space="preserve">Meta description:</w:t>
      </w:r>
      <w:r>
        <w:t xml:space="preserve"> </w:t>
      </w:r>
      <w:r>
        <w:t xml:space="preserve">How Chinese dumpling lines work: dough and filling preparation, two forming principles, throughput in pieces and kilograms, quick freezing, Russian GOST requirements for pelmeni, and what to check before buying.</w:t>
      </w:r>
    </w:p>
    <w:p>
      <w:pPr>
        <w:pStyle w:val="BodyText"/>
      </w:pPr>
      <w:r>
        <w:t xml:space="preserve">Where dumplings come from is argued about for longer than it takes to cook them. The Urals, Siberia, China, Mongolia — every theory has its supporters, and every supporter has a grandmother. We are staying out of that one. Our question is narrower: who is best at making dumplings in large numbers, quickly and identically?</w:t>
      </w:r>
    </w:p>
    <w:p>
      <w:pPr>
        <w:pStyle w:val="BodyText"/>
      </w:pPr>
      <w:r>
        <w:t xml:space="preserve">On the numbers, China. And the technology refined there on jiaozi transfers well to Russian pelmeni and vareniki — with adjustments, described below.</w:t>
      </w:r>
    </w:p>
    <w:p>
      <w:pPr>
        <w:pStyle w:val="BodyText"/>
      </w:pPr>
      <w:r>
        <w:t xml:space="preserve">At Aura Robotics we source equipment directly from factories in China, including food production lines. This article explains how a dumpling line works and what to check before shipping one to your plant.</w:t>
      </w:r>
    </w:p>
    <w:bookmarkStart w:id="550" w:name="a-dumpling-superpower"/>
    <w:p>
      <w:pPr>
        <w:pStyle w:val="Heading3"/>
      </w:pPr>
      <w:r>
        <w:t xml:space="preserve">1. A dumpling superpower</w:t>
      </w:r>
    </w:p>
    <w:p>
      <w:pPr>
        <w:pStyle w:val="FirstParagraph"/>
      </w:pPr>
      <w:r>
        <w:t xml:space="preserve">One province shows the scale. According to industry reviews, around 70% of China’s frozen jiaozi are made in Henan. Zhengzhou is home to the two biggest players, Sanquan and Synear. Sanquan reported revenue of about RMB 7.06 billion in 2023 and production capacity of over 700,000 tonnes a year; Synear is estimated to be of similar size.</w:t>
      </w:r>
    </w:p>
    <w:p>
      <w:pPr>
        <w:pStyle w:val="BodyText"/>
      </w:pPr>
      <w:r>
        <w:t xml:space="preserve">The industry keeps automating: in recent years large producers have added automatic filling-mixing systems, multihead weighers, packaging machines and cobots. For a buyer, the takeaway is that China has many factories building dumpling equipment and many plants where it runs real shifts, not just trade show demos.</w:t>
      </w:r>
    </w:p>
    <w:p>
      <w:pPr>
        <w:pStyle w:val="BodyText"/>
      </w:pPr>
      <w:r>
        <w:t xml:space="preserve">The Russian market is growing too. Romir research found pelmeni sales in Russia rose 21% by volume and 34% by value between October 2023 and September 2024. Dumplings do not fear a downturn. They are a downturn food.</w:t>
      </w:r>
    </w:p>
    <w:bookmarkEnd w:id="550"/>
    <w:bookmarkStart w:id="551" w:name="how-the-line-works"/>
    <w:p>
      <w:pPr>
        <w:pStyle w:val="Heading3"/>
      </w:pPr>
      <w:r>
        <w:t xml:space="preserve">2. How the line works</w:t>
      </w:r>
    </w:p>
    <w:p>
      <w:pPr>
        <w:pStyle w:val="FirstParagraph"/>
      </w:pPr>
      <w:r>
        <w:t xml:space="preserve">A typical line has five sections.</w:t>
      </w:r>
    </w:p>
    <w:p>
      <w:pPr>
        <w:pStyle w:val="BodyText"/>
      </w:pPr>
      <w:r>
        <w:rPr>
          <w:bCs/>
          <w:b/>
        </w:rPr>
        <w:t xml:space="preserve">Dough:</w:t>
      </w:r>
      <w:r>
        <w:t xml:space="preserve"> </w:t>
      </w:r>
      <w:r>
        <w:t xml:space="preserve">mixing, often in a vacuum mixer for a denser, more elastic dough, then feeding the former as a sheet or rope.</w:t>
      </w:r>
    </w:p>
    <w:p>
      <w:pPr>
        <w:pStyle w:val="BodyText"/>
      </w:pPr>
      <w:r>
        <w:rPr>
          <w:bCs/>
          <w:b/>
        </w:rPr>
        <w:t xml:space="preserve">Filling:</w:t>
      </w:r>
      <w:r>
        <w:t xml:space="preserve"> </w:t>
      </w:r>
      <w:r>
        <w:t xml:space="preserve">mincing, mixing, pumping. The pump matters: it decides dosing accuracy and whether the line can handle fillings with pieces, not just smooth mince.</w:t>
      </w:r>
    </w:p>
    <w:p>
      <w:pPr>
        <w:pStyle w:val="BodyText"/>
      </w:pPr>
      <w:r>
        <w:rPr>
          <w:bCs/>
          <w:b/>
        </w:rPr>
        <w:t xml:space="preserve">Forming:</w:t>
      </w:r>
      <w:r>
        <w:t xml:space="preserve"> </w:t>
      </w:r>
      <w:r>
        <w:t xml:space="preserve">the heart of the line, covered below.</w:t>
      </w:r>
    </w:p>
    <w:p>
      <w:pPr>
        <w:pStyle w:val="BodyText"/>
      </w:pPr>
      <w:r>
        <w:rPr>
          <w:bCs/>
          <w:b/>
        </w:rPr>
        <w:t xml:space="preserve">Freezing:</w:t>
      </w:r>
      <w:r>
        <w:t xml:space="preserve"> </w:t>
      </w:r>
      <w:r>
        <w:t xml:space="preserve">a spiral or tunnel quick freezer.</w:t>
      </w:r>
    </w:p>
    <w:p>
      <w:pPr>
        <w:pStyle w:val="BodyText"/>
      </w:pPr>
      <w:r>
        <w:rPr>
          <w:bCs/>
          <w:b/>
        </w:rPr>
        <w:t xml:space="preserve">Packing:</w:t>
      </w:r>
      <w:r>
        <w:t xml:space="preserve"> </w:t>
      </w:r>
      <w:r>
        <w:t xml:space="preserve">weighers, bags, metal detection, cases.</w:t>
      </w:r>
    </w:p>
    <w:p>
      <w:pPr>
        <w:pStyle w:val="BodyText"/>
      </w:pPr>
      <w:r>
        <w:t xml:space="preserve">A line runs at the speed of its slowest section. That is usually freezing, not forming.</w:t>
      </w:r>
    </w:p>
    <w:bookmarkEnd w:id="551"/>
    <w:bookmarkStart w:id="552" w:name="two-forming-principles"/>
    <w:p>
      <w:pPr>
        <w:pStyle w:val="Heading3"/>
      </w:pPr>
      <w:r>
        <w:t xml:space="preserve">3. Two forming principles</w:t>
      </w:r>
    </w:p>
    <w:p>
      <w:pPr>
        <w:pStyle w:val="FirstParagraph"/>
      </w:pPr>
      <w:r>
        <w:rPr>
          <w:bCs/>
          <w:b/>
        </w:rPr>
        <w:t xml:space="preserve">Extrusion with filling inside.</w:t>
      </w:r>
      <w:r>
        <w:t xml:space="preserve"> </w:t>
      </w:r>
      <w:r>
        <w:t xml:space="preserve">The machine forms a tube of dough, pumps filling continuously into it, and a drum with cavities cuts and shapes the pieces. This is the classic industrial principle used by most dumpling machines: fast, compact, consistent.</w:t>
      </w:r>
    </w:p>
    <w:p>
      <w:pPr>
        <w:pStyle w:val="BodyText"/>
      </w:pPr>
      <w:r>
        <w:rPr>
          <w:bCs/>
          <w:b/>
        </w:rPr>
        <w:t xml:space="preserve">Imitation hand-folding.</w:t>
      </w:r>
      <w:r>
        <w:t xml:space="preserve"> </w:t>
      </w:r>
      <w:r>
        <w:t xml:space="preserve">Dough is sheeted, discs are cut, filling is dosed onto each, and a mechanism folds and seals the edges, sometimes with pleats like a handmade jiaozi. The product looks homemade, but the machine is more complex and usually slower.</w:t>
      </w:r>
    </w:p>
    <w:p>
      <w:pPr>
        <w:pStyle w:val="BodyText"/>
      </w:pPr>
      <w:r>
        <w:t xml:space="preserve">Choosing the principle is choosing the product, not the machine. If your brand sells</w:t>
      </w:r>
      <w:r>
        <w:t xml:space="preserve"> </w:t>
      </w:r>
      <w:r>
        <w:t xml:space="preserve">“</w:t>
      </w:r>
      <w:r>
        <w:t xml:space="preserve">just like Grandma’s</w:t>
      </w:r>
      <w:r>
        <w:t xml:space="preserve">”</w:t>
      </w:r>
      <w:r>
        <w:t xml:space="preserve">, an extruder will give you away at first glance.</w:t>
      </w:r>
    </w:p>
    <w:bookmarkEnd w:id="552"/>
    <w:bookmarkStart w:id="553" w:name="throughput-pieces-kilograms-shifts"/>
    <w:p>
      <w:pPr>
        <w:pStyle w:val="Heading3"/>
      </w:pPr>
      <w:r>
        <w:t xml:space="preserve">4. Throughput: pieces, kilograms, shifts</w:t>
      </w:r>
    </w:p>
    <w:p>
      <w:pPr>
        <w:pStyle w:val="FirstParagraph"/>
      </w:pPr>
      <w:r>
        <w:t xml:space="preserve">Makers quote pieces per hour. High-speed automatic lines claim up to 15,000 pieces an hour at 50–120 cycles a minute. Buyers need kilograms and shifts.</w:t>
      </w:r>
    </w:p>
    <w:p>
      <w:pPr>
        <w:pStyle w:val="BodyText"/>
      </w:pPr>
      <w:r>
        <w:t xml:space="preserve">An illustrative example, for arithmetic only. The line makes 10,000 dumplings an hour at 12 g each: 120 kg an hour, or about 900 kg in 7.5 hours of net running. Then subtract start-up, changeovers between products, end-of-shift washdown and stoppages when the dough misbehaves. The real figure may be a quarter lower. (Illustrative numbers. Yours will differ, which is the point of calculating.)</w:t>
      </w:r>
    </w:p>
    <w:p>
      <w:pPr>
        <w:pStyle w:val="BodyText"/>
      </w:pPr>
      <w:r>
        <w:t xml:space="preserve">So compare lines on kilograms of good product per shift, on your dough and your filling, not on brochure pieces.</w:t>
      </w:r>
    </w:p>
    <w:bookmarkEnd w:id="553"/>
    <w:bookmarkStart w:id="554" w:name="X510705fd50e0ec12e0772972cb5353de7f420d1"/>
    <w:p>
      <w:pPr>
        <w:pStyle w:val="Heading3"/>
      </w:pPr>
      <w:r>
        <w:t xml:space="preserve">5. A Russian GOST pelmen and a Chinese machine</w:t>
      </w:r>
    </w:p>
    <w:p>
      <w:pPr>
        <w:pStyle w:val="FirstParagraph"/>
      </w:pPr>
      <w:r>
        <w:t xml:space="preserve">A Chinese machine is designed for a Chinese product. Russian pelmeni differ in shape, dough thickness, recipe and mince texture, and they have their own standard.</w:t>
      </w:r>
    </w:p>
    <w:p>
      <w:pPr>
        <w:pStyle w:val="BodyText"/>
      </w:pPr>
      <w:r>
        <w:t xml:space="preserve">GOST 33394-2015 for frozen pelmeni sets, among other things, a piece weight of 3–25 g, a meat filling share of at least 50%, and a core temperature no higher than −10 °C. The pieces must not stick together or deform, the edges must be well sealed and the filling must not show.</w:t>
      </w:r>
    </w:p>
    <w:p>
      <w:pPr>
        <w:pStyle w:val="BodyText"/>
      </w:pPr>
      <w:r>
        <w:t xml:space="preserve">What this means for procurement:</w:t>
      </w:r>
    </w:p>
    <w:p>
      <w:pPr>
        <w:numPr>
          <w:ilvl w:val="0"/>
          <w:numId w:val="1053"/>
        </w:numPr>
        <w:pStyle w:val="Compact"/>
      </w:pPr>
      <w:r>
        <w:t xml:space="preserve">moulds and drums are made to your geometry, not the catalogue’s;</w:t>
      </w:r>
    </w:p>
    <w:p>
      <w:pPr>
        <w:numPr>
          <w:ilvl w:val="0"/>
          <w:numId w:val="1053"/>
        </w:numPr>
        <w:pStyle w:val="Compact"/>
      </w:pPr>
      <w:r>
        <w:t xml:space="preserve">the dough-to-filling ratio is tested on your actual recipe: 50% filling is a product requirement, and the machine must hold it consistently, not just on a good minute;</w:t>
      </w:r>
    </w:p>
    <w:p>
      <w:pPr>
        <w:numPr>
          <w:ilvl w:val="0"/>
          <w:numId w:val="1053"/>
        </w:numPr>
        <w:pStyle w:val="Compact"/>
      </w:pPr>
      <w:r>
        <w:t xml:space="preserve">Russian dough is often stiffer, and the machine needs the force to handle it;</w:t>
      </w:r>
    </w:p>
    <w:p>
      <w:pPr>
        <w:numPr>
          <w:ilvl w:val="0"/>
          <w:numId w:val="1053"/>
        </w:numPr>
        <w:pStyle w:val="Compact"/>
      </w:pPr>
      <w:r>
        <w:t xml:space="preserve">vareniki with potato, cabbage or curd cheese need a pump that neither purées the filling nor clogs on the pieces.</w:t>
      </w:r>
    </w:p>
    <w:p>
      <w:pPr>
        <w:pStyle w:val="FirstParagraph"/>
      </w:pPr>
      <w:r>
        <w:t xml:space="preserve">A Chinese factory will always say the machine makes</w:t>
      </w:r>
      <w:r>
        <w:t xml:space="preserve"> </w:t>
      </w:r>
      <w:r>
        <w:t xml:space="preserve">“</w:t>
      </w:r>
      <w:r>
        <w:t xml:space="preserve">any dumpling</w:t>
      </w:r>
      <w:r>
        <w:t xml:space="preserve">”</w:t>
      </w:r>
      <w:r>
        <w:t xml:space="preserve">. That is true in the same sense that any chef can cook any dish.</w:t>
      </w:r>
    </w:p>
    <w:bookmarkEnd w:id="554"/>
    <w:bookmarkStart w:id="555" w:name="freezing-the-most-underrated-part"/>
    <w:p>
      <w:pPr>
        <w:pStyle w:val="Heading3"/>
      </w:pPr>
      <w:r>
        <w:t xml:space="preserve">6. Freezing: the most underrated part</w:t>
      </w:r>
    </w:p>
    <w:p>
      <w:pPr>
        <w:pStyle w:val="FirstParagraph"/>
      </w:pPr>
      <w:r>
        <w:t xml:space="preserve">If forming is the heart of the line, freezing is its lungs. Dumplings must freeze fast so the dough does not go soggy and the pieces do not stick or lose shape. Slow freezing is how a bag of dumplings turns into one large dumpling.</w:t>
      </w:r>
    </w:p>
    <w:p>
      <w:pPr>
        <w:pStyle w:val="BodyText"/>
      </w:pPr>
      <w:r>
        <w:t xml:space="preserve">Freezer capacity must match line output with a margin. Spiral freezers save floor space; tunnels are simpler. Either way, freezing time, exit temperature and how pieces sit on the belt matter. We will cover freezing technology separately.</w:t>
      </w:r>
    </w:p>
    <w:bookmarkEnd w:id="555"/>
    <w:bookmarkStart w:id="556" w:name="what-to-check-before-buying"/>
    <w:p>
      <w:pPr>
        <w:pStyle w:val="Heading3"/>
      </w:pPr>
      <w:r>
        <w:t xml:space="preserve">7. What to check before buying</w:t>
      </w:r>
    </w:p>
    <w:p>
      <w:pPr>
        <w:numPr>
          <w:ilvl w:val="0"/>
          <w:numId w:val="1054"/>
        </w:numPr>
        <w:pStyle w:val="Compact"/>
      </w:pPr>
      <w:r>
        <w:t xml:space="preserve">Forming principle that fits your product: extrusion or hand-style folding.</w:t>
      </w:r>
    </w:p>
    <w:p>
      <w:pPr>
        <w:numPr>
          <w:ilvl w:val="0"/>
          <w:numId w:val="1054"/>
        </w:numPr>
        <w:pStyle w:val="Compact"/>
      </w:pPr>
      <w:r>
        <w:t xml:space="preserve">Throughput in kilograms of good product per shift.</w:t>
      </w:r>
    </w:p>
    <w:p>
      <w:pPr>
        <w:numPr>
          <w:ilvl w:val="0"/>
          <w:numId w:val="1054"/>
        </w:numPr>
        <w:pStyle w:val="Compact"/>
      </w:pPr>
      <w:r>
        <w:t xml:space="preserve">Trials on your recipe, with dough and filling as close to yours as possible.</w:t>
      </w:r>
    </w:p>
    <w:p>
      <w:pPr>
        <w:numPr>
          <w:ilvl w:val="0"/>
          <w:numId w:val="1054"/>
        </w:numPr>
        <w:pStyle w:val="Compact"/>
      </w:pPr>
      <w:r>
        <w:t xml:space="preserve">Moulds for your geometry, and changeover time.</w:t>
      </w:r>
    </w:p>
    <w:p>
      <w:pPr>
        <w:numPr>
          <w:ilvl w:val="0"/>
          <w:numId w:val="1054"/>
        </w:numPr>
        <w:pStyle w:val="Compact"/>
      </w:pPr>
      <w:r>
        <w:t xml:space="preserve">Filling pump for smooth mince and chunky fillings.</w:t>
      </w:r>
    </w:p>
    <w:p>
      <w:pPr>
        <w:numPr>
          <w:ilvl w:val="0"/>
          <w:numId w:val="1054"/>
        </w:numPr>
        <w:pStyle w:val="Compact"/>
      </w:pPr>
      <w:r>
        <w:t xml:space="preserve">A quick freezer balanced with the line.</w:t>
      </w:r>
    </w:p>
    <w:p>
      <w:pPr>
        <w:numPr>
          <w:ilvl w:val="0"/>
          <w:numId w:val="1054"/>
        </w:numPr>
        <w:pStyle w:val="Compact"/>
      </w:pPr>
      <w:r>
        <w:t xml:space="preserve">Hygienic design: stainless steel, tool-free disassembly, washdown.</w:t>
      </w:r>
    </w:p>
    <w:p>
      <w:pPr>
        <w:numPr>
          <w:ilvl w:val="0"/>
          <w:numId w:val="1054"/>
        </w:numPr>
        <w:pStyle w:val="Compact"/>
      </w:pPr>
      <w:r>
        <w:t xml:space="preserve">Spare parts: knives, moulds, seals — how many, and from where.</w:t>
      </w:r>
    </w:p>
    <w:bookmarkEnd w:id="556"/>
    <w:bookmarkStart w:id="557" w:name="how-we-help-6"/>
    <w:p>
      <w:pPr>
        <w:pStyle w:val="Heading3"/>
      </w:pPr>
      <w:r>
        <w:t xml:space="preserve">How we help</w:t>
      </w:r>
    </w:p>
    <w:p>
      <w:pPr>
        <w:pStyle w:val="FirstParagraph"/>
      </w:pPr>
      <w:r>
        <w:t xml:space="preserve">We source lines directly from Chinese manufacturers and calculate payback for your volumes. We show the specific machine on video from the factory floor with its serial number and test it before shipment, where possible on product close to yours. To see the line in person before you buy, join an Aura Robotics Tour buying trip.</w:t>
      </w:r>
    </w:p>
    <w:bookmarkEnd w:id="557"/>
    <w:bookmarkStart w:id="558" w:name="the-bottom-line-24"/>
    <w:p>
      <w:pPr>
        <w:pStyle w:val="Heading3"/>
      </w:pPr>
      <w:r>
        <w:t xml:space="preserve">The bottom line</w:t>
      </w:r>
    </w:p>
    <w:p>
      <w:pPr>
        <w:pStyle w:val="FirstParagraph"/>
      </w:pPr>
      <w:r>
        <w:t xml:space="preserve">A machine folds dumplings faster than any grandmother. But the grandmother knows what good dough is, and the machine only knows what it has been told.</w:t>
      </w:r>
    </w:p>
    <w:p>
      <w:pPr>
        <w:pStyle w:val="BodyText"/>
      </w:pPr>
      <w:r>
        <w:t xml:space="preserve">So the best line starts with your recipe, not with a catalogue. The recipe stays yours. Speed you can buy.</w:t>
      </w:r>
    </w:p>
    <w:p>
      <w:r>
        <w:br w:type="page"/>
      </w:r>
    </w:p>
    <w:bookmarkEnd w:id="558"/>
    <w:bookmarkEnd w:id="559"/>
    <w:bookmarkEnd w:id="560"/>
    <w:bookmarkStart w:id="580" w:name="Xe721f1e24947cf1e0e5c7b2d898a42c461a8ddf"/>
    <w:p>
      <w:pPr>
        <w:pStyle w:val="Heading1"/>
      </w:pPr>
      <w:r>
        <w:t xml:space="preserve">№26 · 26 ноября · Обед, который дождётся: трей-силеры, газовая среда и фасовка на центральной кухне</w:t>
      </w:r>
    </w:p>
    <w:p>
      <w:pPr>
        <w:pStyle w:val="FirstParagraph"/>
      </w:pPr>
      <w:r>
        <w:rPr>
          <w:iCs/>
          <w:i/>
        </w:rPr>
        <w:t xml:space="preserve">Дата публикации: Чт, 26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7910 / EN 7497 (RU без списка источников)</w:t>
      </w:r>
    </w:p>
    <w:bookmarkStart w:id="570" w:name="X44cb672f931762b8913e46876e87e44d6aafa27"/>
    <w:p>
      <w:pPr>
        <w:pStyle w:val="Heading2"/>
      </w:pPr>
      <w:r>
        <w:t xml:space="preserve">Обед, который дождётся: трей-силеры, газовая среда и фасовка на центральной кухне</w:t>
      </w:r>
    </w:p>
    <w:p>
      <w:pPr>
        <w:pStyle w:val="FirstParagraph"/>
      </w:pPr>
      <w:r>
        <w:rPr>
          <w:bCs/>
          <w:b/>
        </w:rPr>
        <w:t xml:space="preserve">SEO-заголовок:</w:t>
      </w:r>
      <w:r>
        <w:t xml:space="preserve"> </w:t>
      </w:r>
      <w:r>
        <w:t xml:space="preserve">Упаковка готовой еды в модифицированной газовой среде: трей-силер, газовые смеси, лотки и плёнки, срок годности для центральной кухни</w:t>
      </w:r>
    </w:p>
    <w:p>
      <w:pPr>
        <w:pStyle w:val="BodyText"/>
      </w:pPr>
      <w:r>
        <w:rPr>
          <w:bCs/>
          <w:b/>
        </w:rPr>
        <w:t xml:space="preserve">Meta description:</w:t>
      </w:r>
      <w:r>
        <w:t xml:space="preserve"> </w:t>
      </w:r>
      <w:r>
        <w:t xml:space="preserve">Как центральная кухня продлевает срок годности готовых блюд без консервантов: упаковка в модифицированной газовой среде, трей-силеры, газовые смеси CO2 и N2, лотки и плёнки, фасовка, подтверждение сроков годности и условный расчёт.</w:t>
      </w:r>
    </w:p>
    <w:p>
      <w:pPr>
        <w:pStyle w:val="BodyText"/>
      </w:pPr>
      <w:r>
        <w:t xml:space="preserve">Центральная кухня решает одну простую задачу: приготовить сегодня то, что съедят завтра, послезавтра и, если повезёт, через неделю. В этой фразе всё просто, кроме слов «через неделю».</w:t>
      </w:r>
    </w:p>
    <w:p>
      <w:pPr>
        <w:pStyle w:val="BodyText"/>
      </w:pPr>
      <w:r>
        <w:t xml:space="preserve">Готовое блюдо в обычном контейнере живёт недолго: бактерии тоже умеют жить в холоде, просто медленнее. Консерванты покупатель не любит, а слова «без консервантов» любит очень. Между этими двумя желаниями и стоит машина, о которой эта статья, — трей-силер с газом.</w:t>
      </w:r>
    </w:p>
    <w:p>
      <w:pPr>
        <w:pStyle w:val="BodyText"/>
      </w:pPr>
      <w:r>
        <w:t xml:space="preserve">Мы в Aura Robotics закупаем оборудование для пищевых производств и центральных кухонь напрямую на китайских заводах. Ниже — как работает упаковка в модифицированной газовой среде, из чего состоит участок фасовки и что проверить до покупки.</w:t>
      </w:r>
    </w:p>
    <w:bookmarkStart w:id="561" w:name="что-даёт-газовая-среда"/>
    <w:p>
      <w:pPr>
        <w:pStyle w:val="Heading3"/>
      </w:pPr>
      <w:r>
        <w:t xml:space="preserve">1. Что даёт газовая среда</w:t>
      </w:r>
    </w:p>
    <w:p>
      <w:pPr>
        <w:pStyle w:val="FirstParagraph"/>
      </w:pPr>
      <w:r>
        <w:t xml:space="preserve">Упаковка в модифицированной газовой среде (МГС, или MAP — modified atmosphere packaging) устроена просто: воздух из лотка удаляют и заменяют смесью газов, в которой кислорода почти нет. Для готовых блюд обычно используют смесь углекислого газа и азота. Углекислый газ подавляет рост многих бактерий и плесени, азот — инертный наполнитель, который не даёт упаковке «схлопнуться».</w:t>
      </w:r>
    </w:p>
    <w:p>
      <w:pPr>
        <w:pStyle w:val="BodyText"/>
      </w:pPr>
      <w:r>
        <w:t xml:space="preserve">Ориентир из отраслевых рекомендаций для готовых блюд: смесь 30–50% CO₂ и 50–70% N₂, объём газа примерно вдвое больше объёма продукта, хранение при 0…+3 °C. При таких условиях срок хранения готового блюда может вырасти с 2–5 дней на воздухе до двух-трёх недель.</w:t>
      </w:r>
    </w:p>
    <w:p>
      <w:pPr>
        <w:pStyle w:val="BodyText"/>
      </w:pPr>
      <w:r>
        <w:t xml:space="preserve">Теперь три важные оговорки, без которых эти цифры опасны.</w:t>
      </w:r>
    </w:p>
    <w:p>
      <w:pPr>
        <w:pStyle w:val="BodyText"/>
      </w:pPr>
      <w:r>
        <w:rPr>
          <w:bCs/>
          <w:b/>
        </w:rPr>
        <w:t xml:space="preserve">Газ не заменяет холод.</w:t>
      </w:r>
      <w:r>
        <w:t xml:space="preserve"> </w:t>
      </w:r>
      <w:r>
        <w:t xml:space="preserve">Модифицированная среда работает только в паре с непрерывной холодовой цепью. Тёплый склад отменяет любой газ.</w:t>
      </w:r>
    </w:p>
    <w:p>
      <w:pPr>
        <w:pStyle w:val="BodyText"/>
      </w:pPr>
      <w:r>
        <w:rPr>
          <w:bCs/>
          <w:b/>
        </w:rPr>
        <w:t xml:space="preserve">Газ не лечит грязь.</w:t>
      </w:r>
      <w:r>
        <w:t xml:space="preserve"> </w:t>
      </w:r>
      <w:r>
        <w:t xml:space="preserve">Если продукт обсеменён после приготовления, упаковка законсервирует проблему, а не решит её. Гигиена, быстрое охлаждение после варки и чистая зона фасовки важнее газовой смеси.</w:t>
      </w:r>
    </w:p>
    <w:p>
      <w:pPr>
        <w:pStyle w:val="BodyText"/>
      </w:pPr>
      <w:r>
        <w:rPr>
          <w:bCs/>
          <w:b/>
        </w:rPr>
        <w:t xml:space="preserve">Цифры из рекомендаций — не ваш срок годности.</w:t>
      </w:r>
      <w:r>
        <w:t xml:space="preserve"> </w:t>
      </w:r>
      <w:r>
        <w:t xml:space="preserve">Срок годности устанавливает изготовитель и подтверждает лабораторными исследованиями на своём продукте, своей упаковке и своих условиях хранения. Для обоснования сроков годности используют методические указания МУК 4.2.1847-04. Пока исследования не закончены, «три недели» — это гипотеза, а не надпись на этикетке.</w:t>
      </w:r>
    </w:p>
    <w:p>
      <w:pPr>
        <w:pStyle w:val="BodyText"/>
      </w:pPr>
      <w:r>
        <w:t xml:space="preserve">Газ продлевает жизнь продукту. Но только тому, который был здоров на момент упаковки.</w:t>
      </w:r>
    </w:p>
    <w:bookmarkEnd w:id="561"/>
    <w:bookmarkStart w:id="562" w:name="как-работает-трей-силер"/>
    <w:p>
      <w:pPr>
        <w:pStyle w:val="Heading3"/>
      </w:pPr>
      <w:r>
        <w:t xml:space="preserve">2. Как работает трей-силер</w:t>
      </w:r>
    </w:p>
    <w:p>
      <w:pPr>
        <w:pStyle w:val="FirstParagraph"/>
      </w:pPr>
      <w:r>
        <w:t xml:space="preserve">Цикл выглядит так: лоток с продуктом попадает в камеру, из неё откачивают воздух, подают газовую смесь, сверху приваривают плёнку и обрезают её по контуру. Всё занимает несколько секунд.</w:t>
      </w:r>
    </w:p>
    <w:p>
      <w:pPr>
        <w:pStyle w:val="BodyText"/>
      </w:pPr>
      <w:r>
        <w:t xml:space="preserve">Машины бывают трёх классов.</w:t>
      </w:r>
    </w:p>
    <w:p>
      <w:pPr>
        <w:pStyle w:val="BodyText"/>
      </w:pPr>
      <w:r>
        <w:rPr>
          <w:bCs/>
          <w:b/>
        </w:rPr>
        <w:t xml:space="preserve">Ручные и настольные</w:t>
      </w:r>
      <w:r>
        <w:t xml:space="preserve"> </w:t>
      </w:r>
      <w:r>
        <w:t xml:space="preserve">— для малых объёмов и пилотов. Оператор ставит лоток, опускает крышку, ждёт.</w:t>
      </w:r>
    </w:p>
    <w:p>
      <w:pPr>
        <w:pStyle w:val="BodyText"/>
      </w:pPr>
      <w:r>
        <w:rPr>
          <w:bCs/>
          <w:b/>
        </w:rPr>
        <w:t xml:space="preserve">Полуавтоматы</w:t>
      </w:r>
      <w:r>
        <w:t xml:space="preserve"> </w:t>
      </w:r>
      <w:r>
        <w:t xml:space="preserve">— лотки подаются вручную, но цикл автоматический, в камеру входит несколько лотков сразу.</w:t>
      </w:r>
    </w:p>
    <w:p>
      <w:pPr>
        <w:pStyle w:val="BodyText"/>
      </w:pPr>
      <w:r>
        <w:rPr>
          <w:bCs/>
          <w:b/>
        </w:rPr>
        <w:t xml:space="preserve">Автоматические линейные</w:t>
      </w:r>
      <w:r>
        <w:t xml:space="preserve"> </w:t>
      </w:r>
      <w:r>
        <w:t xml:space="preserve">— встраиваются в конвейер, сами подают лотки, работают с несколькими дорожками. Для ориентира: у европейских линейных машин этого класса заявлены до 12 циклов в минуту в режиме газа и до 60 упаковок в минуту. Китайские производители тоже делают такие машины и показывают их на крупнейших международных выставках упаковки мяса и готовой еды.</w:t>
      </w:r>
    </w:p>
    <w:bookmarkEnd w:id="562"/>
    <w:bookmarkStart w:id="563" w:name="X166730acd82982148cd41da6f5c2ce6c0107c1e"/>
    <w:p>
      <w:pPr>
        <w:pStyle w:val="Heading3"/>
      </w:pPr>
      <w:r>
        <w:t xml:space="preserve">3. Газ: откуда он берётся и как его контролировать</w:t>
      </w:r>
    </w:p>
    <w:p>
      <w:pPr>
        <w:pStyle w:val="FirstParagraph"/>
      </w:pPr>
      <w:r>
        <w:t xml:space="preserve">Газы для упаковки — это пищевые добавки: углекислый газ E290, азот E941. Их берут пищевого качества, а не «из соседнего цеха».</w:t>
      </w:r>
    </w:p>
    <w:p>
      <w:pPr>
        <w:pStyle w:val="BodyText"/>
      </w:pPr>
      <w:r>
        <w:t xml:space="preserve">Источника обычно два: баллоны с готовой смесью или генератор азота на месте плюс смеситель. Отдельный вопрос — точность смесителя: если в паспорте написано 40% CO₂, а на выходе 32%, вы продаёте не тот продукт, который испытывали в лаборатории.</w:t>
      </w:r>
    </w:p>
    <w:p>
      <w:pPr>
        <w:pStyle w:val="BodyText"/>
      </w:pPr>
      <w:r>
        <w:t xml:space="preserve">Контроль — газоанализатор, который проверяет состав и остаточный кислород в готовой упаковке. Выборочно, по графику, с записью в журнал. Без анализатора вы не знаете, что упаковали: газовую смесь или воздух с хорошими намерениями.</w:t>
      </w:r>
    </w:p>
    <w:p>
      <w:pPr>
        <w:pStyle w:val="BodyText"/>
      </w:pPr>
      <w:r>
        <w:t xml:space="preserve">Ещё одна физическая деталь: углекислый газ растворяется во влажном продукте. Если газа мало относительно продукта, упаковка через день «втягивается» и выглядит так, будто её вакуумировали в отместку. Отсюда рекомендация про двойной объём газа.</w:t>
      </w:r>
    </w:p>
    <w:bookmarkEnd w:id="563"/>
    <w:bookmarkStart w:id="564" w:name="Xab826e7bb1e117e1644aba7f6ae519f8cd6a72f"/>
    <w:p>
      <w:pPr>
        <w:pStyle w:val="Heading3"/>
      </w:pPr>
      <w:r>
        <w:t xml:space="preserve">4. Лоток и плёнка: союз, который должен свариться</w:t>
      </w:r>
    </w:p>
    <w:p>
      <w:pPr>
        <w:pStyle w:val="FirstParagraph"/>
      </w:pPr>
      <w:r>
        <w:t xml:space="preserve">Лоток и плёнка подбираются вместе, иначе шов не получится.</w:t>
      </w:r>
    </w:p>
    <w:p>
      <w:pPr>
        <w:pStyle w:val="BodyText"/>
      </w:pPr>
      <w:r>
        <w:rPr>
          <w:bCs/>
          <w:b/>
        </w:rPr>
        <w:t xml:space="preserve">Материал лотка.</w:t>
      </w:r>
      <w:r>
        <w:t xml:space="preserve"> </w:t>
      </w:r>
      <w:r>
        <w:t xml:space="preserve">Полипропилен — для разогрева в микроволновой печи. Кристаллизованный ПЭТ (CPET) — если блюдо разогревают в духовке. Ламинаты с барьерным слоем — когда нужен длинный срок.</w:t>
      </w:r>
    </w:p>
    <w:p>
      <w:pPr>
        <w:pStyle w:val="BodyText"/>
      </w:pPr>
      <w:r>
        <w:rPr>
          <w:bCs/>
          <w:b/>
        </w:rPr>
        <w:t xml:space="preserve">Барьерность.</w:t>
      </w:r>
      <w:r>
        <w:t xml:space="preserve"> </w:t>
      </w:r>
      <w:r>
        <w:t xml:space="preserve">Для газовой среды и лоток, и плёнка должны плохо пропускать газы, иначе смесь за несколько дней сменится воздухом. Обычный тонкий пластик для этого не годится.</w:t>
      </w:r>
    </w:p>
    <w:p>
      <w:pPr>
        <w:pStyle w:val="BodyText"/>
      </w:pPr>
      <w:r>
        <w:rPr>
          <w:bCs/>
          <w:b/>
        </w:rPr>
        <w:t xml:space="preserve">Антифог.</w:t>
      </w:r>
      <w:r>
        <w:t xml:space="preserve"> </w:t>
      </w:r>
      <w:r>
        <w:t xml:space="preserve">Плёнка, которая не запотевает в холодильнике. Покупатель должен видеть еду, а не конденсат.</w:t>
      </w:r>
    </w:p>
    <w:p>
      <w:pPr>
        <w:pStyle w:val="BodyText"/>
      </w:pPr>
      <w:r>
        <w:rPr>
          <w:bCs/>
          <w:b/>
        </w:rPr>
        <w:t xml:space="preserve">Безопасность материалов.</w:t>
      </w:r>
      <w:r>
        <w:t xml:space="preserve"> </w:t>
      </w:r>
      <w:r>
        <w:t xml:space="preserve">Упаковка, контактирующая с пищей, должна соответствовать техническому регламенту ТР ТС 005/2011 «О безопасности упаковки».</w:t>
      </w:r>
    </w:p>
    <w:p>
      <w:pPr>
        <w:pStyle w:val="BodyText"/>
      </w:pPr>
      <w:r>
        <w:t xml:space="preserve">Главное правило: машину испытывают с вашим лотком и вашей плёнкой. Китайский завод протестирует на своих — и всё сварится идеально. У вас будет другой лоток. Шов — место, где встречаются два поставщика, и каждый уверен, что виноват другой.</w:t>
      </w:r>
    </w:p>
    <w:bookmarkEnd w:id="564"/>
    <w:bookmarkStart w:id="565" w:name="фасовка-где-на-самом-деле-теряется-время"/>
    <w:p>
      <w:pPr>
        <w:pStyle w:val="Heading3"/>
      </w:pPr>
      <w:r>
        <w:t xml:space="preserve">5. Фасовка: где на самом деле теряется время</w:t>
      </w:r>
    </w:p>
    <w:p>
      <w:pPr>
        <w:pStyle w:val="FirstParagraph"/>
      </w:pPr>
      <w:r>
        <w:t xml:space="preserve">Трей-силер редко бывает узким местом. Узкое место — раскладка еды по лоткам.</w:t>
      </w:r>
    </w:p>
    <w:p>
      <w:pPr>
        <w:pStyle w:val="BodyText"/>
      </w:pPr>
      <w:r>
        <w:t xml:space="preserve">На центральной кухне блюда часто многокомпонентные: гарнир, мясо, соус. Дозировать их вручную медленно и неточно, дозировать автоматически — дорого и не всегда возможно для кусковых продуктов. Многоголовочные весы хорошо работают с сыпучим и кусковым, дозаторы-насосы — с соусами и кашами, но «котлета плюс пюре плюс соус сбоку» почти всегда остаётся работой человека.</w:t>
      </w:r>
    </w:p>
    <w:p>
      <w:pPr>
        <w:pStyle w:val="BodyText"/>
      </w:pPr>
      <w:r>
        <w:t xml:space="preserve">Отсюда практичная схема: люди раскладывают, машина запаивает, дальше — контрольные весы, металлодетектор и этикетировщик. Важно, чтобы чистый край лотка оставался чистым: капля соуса на месте шва — это негерметичная упаковка, а негерметичная упаковка — это продукт на воздухе с этикеткой продукта в газе.</w:t>
      </w:r>
    </w:p>
    <w:bookmarkEnd w:id="565"/>
    <w:bookmarkStart w:id="566" w:name="расчёт-на-условных-цифрах-6"/>
    <w:p>
      <w:pPr>
        <w:pStyle w:val="Heading3"/>
      </w:pPr>
      <w:r>
        <w:t xml:space="preserve">6. Расчёт на условных цифрах</w:t>
      </w:r>
    </w:p>
    <w:p>
      <w:pPr>
        <w:pStyle w:val="FirstParagraph"/>
      </w:pPr>
      <w:r>
        <w:t xml:space="preserve">Пример только для арифметики. Центральная кухня выпускает 3 000 порций в день. Полуавтоматический трей-силер делает 6 циклов в минуту по 4 лотка — 24 упаковки в минуту, около 1 440 в час. На весь объём нужно чуть больше двух часов чистой работы машины. Значит, считать надо не машину, а скорость раскладки: если 4 человека раскладывают по 4 порции в минуту каждый, это 16 порций в минуту — и машина ждёт людей.</w:t>
      </w:r>
    </w:p>
    <w:p>
      <w:pPr>
        <w:pStyle w:val="BodyText"/>
      </w:pPr>
      <w:r>
        <w:t xml:space="preserve">Теперь экономика. Себестоимость порции — 150 руб. Если за счёт более длинного срока годности списания падают с 8% до 3%, кухня теряет не 240 порций в день, а 90. Экономия — 150 порций, или 22 500 руб. в день, около 650 тысяч в месяц при 29 рабочих днях. Против этого — стоимость машины, газа, лотков с барьерным слоем (они дороже обычных) и лабораторных исследований срока годности. (Цифры условные. Ваши будут другими, и это нормально.)</w:t>
      </w:r>
    </w:p>
    <w:p>
      <w:pPr>
        <w:pStyle w:val="BodyText"/>
      </w:pPr>
      <w:r>
        <w:t xml:space="preserve">Но главный выигрыш часто не в списаниях. Длинный срок позволяет готовить реже и большими партиями, а возить дальше. Это меняет всю логистику сети, а не только строку «упаковка».</w:t>
      </w:r>
    </w:p>
    <w:bookmarkEnd w:id="566"/>
    <w:bookmarkStart w:id="567" w:name="как-мы-помогаем-7"/>
    <w:p>
      <w:pPr>
        <w:pStyle w:val="Heading3"/>
      </w:pPr>
      <w:r>
        <w:t xml:space="preserve">Как мы помогаем</w:t>
      </w:r>
    </w:p>
    <w:p>
      <w:pPr>
        <w:pStyle w:val="FirstParagraph"/>
      </w:pPr>
      <w:r>
        <w:t xml:space="preserve">Мы подбираем упаковочное оборудование для центральных кухонь напрямую у китайских производителей и считаем окупаемость. Конкретную машину показываем на видео из цеха с серийным номером и проверяем до отгрузки — по возможности на ваших лотках и вашей плёнке. А увидеть оборудование вживую до покупки можно в закупочной поездке Aura Robotics Tour.</w:t>
      </w:r>
    </w:p>
    <w:bookmarkEnd w:id="567"/>
    <w:bookmarkStart w:id="569" w:name="вместо-заключения-25"/>
    <w:p>
      <w:pPr>
        <w:pStyle w:val="Heading3"/>
      </w:pPr>
      <w:r>
        <w:t xml:space="preserve">Вместо заключения</w:t>
      </w:r>
    </w:p>
    <w:p>
      <w:pPr>
        <w:pStyle w:val="FirstParagraph"/>
      </w:pPr>
      <w:r>
        <w:t xml:space="preserve">Раньше обед ждал человека на плите под крышкой. Теперь он ждёт его в лотке под плёнкой в смеси углекислого газа и азота. Обед от этого не стал хуже. Он просто научился ждать дольше.</w:t>
      </w:r>
    </w:p>
    <w:p>
      <w:pPr>
        <w:pStyle w:val="BodyText"/>
      </w:pPr>
      <w:r>
        <w:t xml:space="preserve">Человеку, правда, этому ещё учиться и учиться.</w:t>
      </w:r>
    </w:p>
    <w:bookmarkStart w:id="568" w:name="источники-24"/>
    <w:p>
      <w:pPr>
        <w:pStyle w:val="Heading4"/>
      </w:pPr>
      <w:r>
        <w:t xml:space="preserve">Источники</w:t>
      </w:r>
    </w:p>
    <w:p>
      <w:pPr>
        <w:numPr>
          <w:ilvl w:val="0"/>
          <w:numId w:val="1055"/>
        </w:numPr>
        <w:pStyle w:val="Compact"/>
      </w:pPr>
      <w:r>
        <w:t xml:space="preserve">Air Products, Ready meals and other cook-chill products (газовые смеси, сроки хранения на воздухе и в МГС): https://www.airproducts.co.jp/applications/modified-atmosphere-packaging/ready-meals-and-other-cook-chill-products</w:t>
      </w:r>
    </w:p>
    <w:p>
      <w:pPr>
        <w:numPr>
          <w:ilvl w:val="0"/>
          <w:numId w:val="1055"/>
        </w:numPr>
        <w:pStyle w:val="Compact"/>
      </w:pPr>
      <w:r>
        <w:t xml:space="preserve">Sostav.ru, «Подтверждение сроков годности пищевой продукции: когда обязательно, как провести»: https://www.sostav.ru/blogs/286079/96821</w:t>
      </w:r>
    </w:p>
    <w:p>
      <w:pPr>
        <w:numPr>
          <w:ilvl w:val="0"/>
          <w:numId w:val="1055"/>
        </w:numPr>
        <w:pStyle w:val="Compact"/>
      </w:pPr>
      <w:r>
        <w:t xml:space="preserve">МУК 4.2.1847-04 «Санитарно-эпидемиологическая оценка обоснования сроков годности и условий хранения пищевых продуктов», Законодательство РФ: https://legalacts.ru/doc/muk-421847-04-42-metody-kontrolja-biologicheskie-i/</w:t>
      </w:r>
    </w:p>
    <w:p>
      <w:pPr>
        <w:numPr>
          <w:ilvl w:val="0"/>
          <w:numId w:val="1055"/>
        </w:numPr>
        <w:pStyle w:val="Compact"/>
      </w:pPr>
      <w:r>
        <w:t xml:space="preserve">Food Processing (Australia), Mecapack O²5000 Inline MAP Tray Sealer: https://foodprocessing.com.au/content/packaging-labelling-coding/product/mecapack-o-5000-inline-map-tray-sealer-1403777773</w:t>
      </w:r>
    </w:p>
    <w:p>
      <w:pPr>
        <w:numPr>
          <w:ilvl w:val="0"/>
          <w:numId w:val="1055"/>
        </w:numPr>
        <w:pStyle w:val="Compact"/>
      </w:pPr>
      <w:r>
        <w:t xml:space="preserve">Messe Frankfurt, IFFA 2025, карточка экспонента Utien Pack (Шаосин, Китай): https://iffa.messefrankfurt.com/frankfurt/de/ausstellersuche.detail.html/utien-pack-company-ltd.html</w:t>
      </w:r>
    </w:p>
    <w:p>
      <w:r>
        <w:pict>
          <v:rect style="width:0;height:1.5pt" o:hralign="center" o:hrstd="t" o:hr="t"/>
        </w:pict>
      </w:r>
    </w:p>
    <w:bookmarkEnd w:id="568"/>
    <w:bookmarkEnd w:id="569"/>
    <w:bookmarkEnd w:id="570"/>
    <w:bookmarkStart w:id="579" w:name="X19e0654b3d46c6c529789b57e21065e836416cb"/>
    <w:p>
      <w:pPr>
        <w:pStyle w:val="Heading2"/>
      </w:pPr>
      <w:r>
        <w:t xml:space="preserve">A Lunch That Can Wait: Tray Sealers, Modified Atmosphere and Portioning in a Central Kitchen</w:t>
      </w:r>
    </w:p>
    <w:p>
      <w:pPr>
        <w:pStyle w:val="FirstParagraph"/>
      </w:pPr>
      <w:r>
        <w:rPr>
          <w:bCs/>
          <w:b/>
        </w:rPr>
        <w:t xml:space="preserve">SEO title:</w:t>
      </w:r>
      <w:r>
        <w:t xml:space="preserve"> </w:t>
      </w:r>
      <w:r>
        <w:t xml:space="preserve">Modified Atmosphere Packaging for Ready Meals: Tray Sealers, Gas Mixes, Trays and Films, and Shelf Life for Central Kitchens</w:t>
      </w:r>
    </w:p>
    <w:p>
      <w:pPr>
        <w:pStyle w:val="BodyText"/>
      </w:pPr>
      <w:r>
        <w:rPr>
          <w:bCs/>
          <w:b/>
        </w:rPr>
        <w:t xml:space="preserve">Meta description:</w:t>
      </w:r>
      <w:r>
        <w:t xml:space="preserve"> </w:t>
      </w:r>
      <w:r>
        <w:t xml:space="preserve">How central kitchens extend ready-meal shelf life without preservatives: modified atmosphere packaging, tray sealers, CO2/N2 gas mixes, trays and films, portioning, shelf-life validation and an illustrative calculation.</w:t>
      </w:r>
    </w:p>
    <w:p>
      <w:pPr>
        <w:pStyle w:val="BodyText"/>
      </w:pPr>
      <w:r>
        <w:t xml:space="preserve">A central kitchen has one simple job: cook today what people will eat tomorrow, the day after and, with luck, next week. Everything in that sentence is simple except</w:t>
      </w:r>
      <w:r>
        <w:t xml:space="preserve"> </w:t>
      </w:r>
      <w:r>
        <w:t xml:space="preserve">“</w:t>
      </w:r>
      <w:r>
        <w:t xml:space="preserve">next week</w:t>
      </w:r>
      <w:r>
        <w:t xml:space="preserve">”</w:t>
      </w:r>
      <w:r>
        <w:t xml:space="preserve">.</w:t>
      </w:r>
    </w:p>
    <w:p>
      <w:pPr>
        <w:pStyle w:val="BodyText"/>
      </w:pPr>
      <w:r>
        <w:t xml:space="preserve">A ready meal in an ordinary lidded container does not last long. The fridge helps, but bacteria can live in the cold too, just more slowly. Shoppers dislike preservatives and love the words</w:t>
      </w:r>
      <w:r>
        <w:t xml:space="preserve"> </w:t>
      </w:r>
      <w:r>
        <w:t xml:space="preserve">“</w:t>
      </w:r>
      <w:r>
        <w:t xml:space="preserve">no preservatives</w:t>
      </w:r>
      <w:r>
        <w:t xml:space="preserve">”</w:t>
      </w:r>
      <w:r>
        <w:t xml:space="preserve">. Between those two wishes stands the machine this article is about: a tray sealer with gas.</w:t>
      </w:r>
    </w:p>
    <w:p>
      <w:pPr>
        <w:pStyle w:val="BodyText"/>
      </w:pPr>
      <w:r>
        <w:t xml:space="preserve">At Aura Robotics we source equipment for food plants and central kitchens directly from factories in China. Here is how modified atmosphere packaging works, what a packing station consists of, and what to check before buying.</w:t>
      </w:r>
    </w:p>
    <w:bookmarkStart w:id="571" w:name="what-the-gas-actually-does"/>
    <w:p>
      <w:pPr>
        <w:pStyle w:val="Heading3"/>
      </w:pPr>
      <w:r>
        <w:t xml:space="preserve">1. What the gas actually does</w:t>
      </w:r>
    </w:p>
    <w:p>
      <w:pPr>
        <w:pStyle w:val="FirstParagraph"/>
      </w:pPr>
      <w:r>
        <w:t xml:space="preserve">Modified atmosphere packaging (MAP) is simple in principle: air is removed from the tray and replaced with a gas mix containing almost no oxygen. Ready meals typically use carbon dioxide and nitrogen. CO₂ inhibits many bacteria and moulds; nitrogen is an inert filler that keeps the pack from collapsing.</w:t>
      </w:r>
    </w:p>
    <w:p>
      <w:pPr>
        <w:pStyle w:val="BodyText"/>
      </w:pPr>
      <w:r>
        <w:t xml:space="preserve">Industry guidance for ready meals: 30–50% CO₂ and 50–70% N₂, roughly twice as much gas as product by volume, stored at 0 to +3 °C. Under those conditions shelf life can grow from 2–5 days in air to two or three weeks.</w:t>
      </w:r>
    </w:p>
    <w:p>
      <w:pPr>
        <w:pStyle w:val="BodyText"/>
      </w:pPr>
      <w:r>
        <w:t xml:space="preserve">Three caveats, without which these numbers are dangerous.</w:t>
      </w:r>
    </w:p>
    <w:p>
      <w:pPr>
        <w:pStyle w:val="BodyText"/>
      </w:pPr>
      <w:r>
        <w:rPr>
          <w:bCs/>
          <w:b/>
        </w:rPr>
        <w:t xml:space="preserve">Gas does not replace cold.</w:t>
      </w:r>
      <w:r>
        <w:t xml:space="preserve"> </w:t>
      </w:r>
      <w:r>
        <w:t xml:space="preserve">MAP only works with an unbroken cold chain. A warm warehouse cancels any gas.</w:t>
      </w:r>
    </w:p>
    <w:p>
      <w:pPr>
        <w:pStyle w:val="BodyText"/>
      </w:pPr>
      <w:r>
        <w:rPr>
          <w:bCs/>
          <w:b/>
        </w:rPr>
        <w:t xml:space="preserve">Gas does not fix dirt.</w:t>
      </w:r>
      <w:r>
        <w:t xml:space="preserve"> </w:t>
      </w:r>
      <w:r>
        <w:t xml:space="preserve">If the food is contaminated after cooking, the pack preserves the problem rather than solving it. Hygiene, rapid chilling after cooking and a clean packing area matter more than the gas mix.</w:t>
      </w:r>
    </w:p>
    <w:p>
      <w:pPr>
        <w:pStyle w:val="BodyText"/>
      </w:pPr>
      <w:r>
        <w:rPr>
          <w:bCs/>
          <w:b/>
        </w:rPr>
        <w:t xml:space="preserve">Guidance figures are not your shelf life.</w:t>
      </w:r>
      <w:r>
        <w:t xml:space="preserve"> </w:t>
      </w:r>
      <w:r>
        <w:t xml:space="preserve">The manufacturer sets the shelf life and must validate it with lab testing on its own product, packaging and storage conditions. Until the tests are done,</w:t>
      </w:r>
      <w:r>
        <w:t xml:space="preserve"> </w:t>
      </w:r>
      <w:r>
        <w:t xml:space="preserve">“</w:t>
      </w:r>
      <w:r>
        <w:t xml:space="preserve">three weeks</w:t>
      </w:r>
      <w:r>
        <w:t xml:space="preserve">”</w:t>
      </w:r>
      <w:r>
        <w:t xml:space="preserve"> </w:t>
      </w:r>
      <w:r>
        <w:t xml:space="preserve">is a hypothesis, not a label.</w:t>
      </w:r>
    </w:p>
    <w:p>
      <w:pPr>
        <w:pStyle w:val="BodyText"/>
      </w:pPr>
      <w:r>
        <w:t xml:space="preserve">Gas extends the life of food. But only food that was healthy when it went into the tray.</w:t>
      </w:r>
    </w:p>
    <w:bookmarkEnd w:id="571"/>
    <w:bookmarkStart w:id="572" w:name="how-a-tray-sealer-works"/>
    <w:p>
      <w:pPr>
        <w:pStyle w:val="Heading3"/>
      </w:pPr>
      <w:r>
        <w:t xml:space="preserve">2. How a tray sealer works</w:t>
      </w:r>
    </w:p>
    <w:p>
      <w:pPr>
        <w:pStyle w:val="FirstParagraph"/>
      </w:pPr>
      <w:r>
        <w:t xml:space="preserve">The cycle: a filled tray enters the chamber, air is evacuated, gas is flushed in, film is sealed on top and trimmed to shape. All in a few seconds.</w:t>
      </w:r>
    </w:p>
    <w:p>
      <w:pPr>
        <w:pStyle w:val="BodyText"/>
      </w:pPr>
      <w:r>
        <w:t xml:space="preserve">Machines come in three classes.</w:t>
      </w:r>
    </w:p>
    <w:p>
      <w:pPr>
        <w:pStyle w:val="BodyText"/>
      </w:pPr>
      <w:r>
        <w:rPr>
          <w:bCs/>
          <w:b/>
        </w:rPr>
        <w:t xml:space="preserve">Manual and tabletop</w:t>
      </w:r>
      <w:r>
        <w:t xml:space="preserve"> </w:t>
      </w:r>
      <w:r>
        <w:t xml:space="preserve">for small volumes and pilots. The operator places the tray, lowers the lid and waits.</w:t>
      </w:r>
    </w:p>
    <w:p>
      <w:pPr>
        <w:pStyle w:val="BodyText"/>
      </w:pPr>
      <w:r>
        <w:rPr>
          <w:bCs/>
          <w:b/>
        </w:rPr>
        <w:t xml:space="preserve">Semi-automatic</w:t>
      </w:r>
      <w:r>
        <w:t xml:space="preserve">: trays loaded by hand, cycle automatic, several trays per chamber.</w:t>
      </w:r>
    </w:p>
    <w:p>
      <w:pPr>
        <w:pStyle w:val="BodyText"/>
      </w:pPr>
      <w:r>
        <w:rPr>
          <w:bCs/>
          <w:b/>
        </w:rPr>
        <w:t xml:space="preserve">Automatic inline</w:t>
      </w:r>
      <w:r>
        <w:t xml:space="preserve">: built into a conveyor, self-feeding, multi-lane. For reference, European inline machines in this class claim up to 12 gas cycles per minute and up to 60 packs per minute. Chinese manufacturers build such machines too and show them at the leading international meat and ready-meal packaging fairs.</w:t>
      </w:r>
    </w:p>
    <w:bookmarkEnd w:id="572"/>
    <w:bookmarkStart w:id="573" w:name="Xd00a91fcc39451c6d258dcf772680d2e0cc2b80"/>
    <w:p>
      <w:pPr>
        <w:pStyle w:val="Heading3"/>
      </w:pPr>
      <w:r>
        <w:t xml:space="preserve">3. Gas: where it comes from and how to check it</w:t>
      </w:r>
    </w:p>
    <w:p>
      <w:pPr>
        <w:pStyle w:val="FirstParagraph"/>
      </w:pPr>
      <w:r>
        <w:t xml:space="preserve">Packaging gases are food additives (E290 for CO₂, E941 for nitrogen) and must be food grade, not borrowed from the workshop next door.</w:t>
      </w:r>
    </w:p>
    <w:p>
      <w:pPr>
        <w:pStyle w:val="BodyText"/>
      </w:pPr>
      <w:r>
        <w:t xml:space="preserve">There are two usual sources: cylinders of premixed gas, or an on-site nitrogen generator plus a gas mixer. At high volumes the generator pays for itself in gas; at low volumes cylinders are simpler. Then there is mixer accuracy: if the setting says 40% CO₂ and 32% comes out, you are selling a different product from the one you tested in the lab.</w:t>
      </w:r>
    </w:p>
    <w:p>
      <w:pPr>
        <w:pStyle w:val="BodyText"/>
      </w:pPr>
      <w:r>
        <w:t xml:space="preserve">Control means a gas analyser checking the mix and residual oxygen in finished packs — sampled to a schedule and logged. Without one, you do not know whether you packed a gas mix or just air with good intentions.</w:t>
      </w:r>
    </w:p>
    <w:p>
      <w:pPr>
        <w:pStyle w:val="BodyText"/>
      </w:pPr>
      <w:r>
        <w:t xml:space="preserve">One more piece of physics: CO₂ dissolves into moist food. Too little gas relative to product, and a day later the pack sucks in and looks vacuum-sealed out of spite. Hence the two-to-one gas rule.</w:t>
      </w:r>
    </w:p>
    <w:bookmarkEnd w:id="573"/>
    <w:bookmarkStart w:id="574" w:name="X86ae4d88d396b3eb410bf46e69c264b697899cb"/>
    <w:p>
      <w:pPr>
        <w:pStyle w:val="Heading3"/>
      </w:pPr>
      <w:r>
        <w:t xml:space="preserve">4. Tray and film: a marriage that has to seal</w:t>
      </w:r>
    </w:p>
    <w:p>
      <w:pPr>
        <w:pStyle w:val="FirstParagraph"/>
      </w:pPr>
      <w:r>
        <w:t xml:space="preserve">Trays and films are chosen together, or the seal fails.</w:t>
      </w:r>
    </w:p>
    <w:p>
      <w:pPr>
        <w:pStyle w:val="BodyText"/>
      </w:pPr>
      <w:r>
        <w:rPr>
          <w:bCs/>
          <w:b/>
        </w:rPr>
        <w:t xml:space="preserve">Tray material.</w:t>
      </w:r>
      <w:r>
        <w:t xml:space="preserve"> </w:t>
      </w:r>
      <w:r>
        <w:t xml:space="preserve">Polypropylene for microwave reheating. Crystallised PET (CPET) for oven reheating. Barrier laminates when long shelf life is needed.</w:t>
      </w:r>
    </w:p>
    <w:p>
      <w:pPr>
        <w:pStyle w:val="BodyText"/>
      </w:pPr>
      <w:r>
        <w:rPr>
          <w:bCs/>
          <w:b/>
        </w:rPr>
        <w:t xml:space="preserve">Barrier.</w:t>
      </w:r>
      <w:r>
        <w:t xml:space="preserve"> </w:t>
      </w:r>
      <w:r>
        <w:t xml:space="preserve">For MAP, both tray and film must keep gases in; otherwise within days the mix turns back into air. Ordinary thin plastic will not do.</w:t>
      </w:r>
    </w:p>
    <w:p>
      <w:pPr>
        <w:pStyle w:val="BodyText"/>
      </w:pPr>
      <w:r>
        <w:rPr>
          <w:bCs/>
          <w:b/>
        </w:rPr>
        <w:t xml:space="preserve">Anti-fog.</w:t>
      </w:r>
      <w:r>
        <w:t xml:space="preserve"> </w:t>
      </w:r>
      <w:r>
        <w:t xml:space="preserve">Film that does not mist up in the chiller. Shoppers want to see the food, not condensation.</w:t>
      </w:r>
    </w:p>
    <w:p>
      <w:pPr>
        <w:pStyle w:val="BodyText"/>
      </w:pPr>
      <w:r>
        <w:rPr>
          <w:bCs/>
          <w:b/>
        </w:rPr>
        <w:t xml:space="preserve">Material safety.</w:t>
      </w:r>
      <w:r>
        <w:t xml:space="preserve"> </w:t>
      </w:r>
      <w:r>
        <w:t xml:space="preserve">Food-contact packaging in the EAEU must comply with technical regulation TR CU 005/2011 on packaging safety.</w:t>
      </w:r>
    </w:p>
    <w:p>
      <w:pPr>
        <w:pStyle w:val="BodyText"/>
      </w:pPr>
      <w:r>
        <w:t xml:space="preserve">The main rule: test the machine with your tray and your film. The Chinese factory will test with its own, and everything will seal perfectly. Yours will be different. The seal is where two suppliers meet, each certain the other one is to blame.</w:t>
      </w:r>
    </w:p>
    <w:bookmarkEnd w:id="574"/>
    <w:bookmarkStart w:id="575" w:name="portioning-where-the-time-really-goes"/>
    <w:p>
      <w:pPr>
        <w:pStyle w:val="Heading3"/>
      </w:pPr>
      <w:r>
        <w:t xml:space="preserve">5. Portioning: where the time really goes</w:t>
      </w:r>
    </w:p>
    <w:p>
      <w:pPr>
        <w:pStyle w:val="FirstParagraph"/>
      </w:pPr>
      <w:r>
        <w:t xml:space="preserve">The tray sealer is rarely the bottleneck. Filling the trays is.</w:t>
      </w:r>
    </w:p>
    <w:p>
      <w:pPr>
        <w:pStyle w:val="BodyText"/>
      </w:pPr>
      <w:r>
        <w:t xml:space="preserve">Central kitchen meals often have several components: a side, a protein, a sauce. Manual portioning is slow and imprecise; automatic portioning is expensive and not always feasible for chunky foods. Multihead weighers handle granular and piece goods, pump depositors handle sauces and porridges, but</w:t>
      </w:r>
      <w:r>
        <w:t xml:space="preserve"> </w:t>
      </w:r>
      <w:r>
        <w:t xml:space="preserve">“</w:t>
      </w:r>
      <w:r>
        <w:t xml:space="preserve">cutlet plus mash plus sauce on the side</w:t>
      </w:r>
      <w:r>
        <w:t xml:space="preserve">”</w:t>
      </w:r>
      <w:r>
        <w:t xml:space="preserve"> </w:t>
      </w:r>
      <w:r>
        <w:t xml:space="preserve">almost always stays a human job.</w:t>
      </w:r>
    </w:p>
    <w:p>
      <w:pPr>
        <w:pStyle w:val="BodyText"/>
      </w:pPr>
      <w:r>
        <w:t xml:space="preserve">Hence a practical layout: people fill, the machine seals, then a checkweigher, metal detector and labeller. Keep the tray flange clean: a drop of sauce on the seal area means a leaking pack, and a leaking pack is food in air wearing a label for food in gas.</w:t>
      </w:r>
    </w:p>
    <w:bookmarkEnd w:id="575"/>
    <w:bookmarkStart w:id="576" w:name="an-illustrative-calculation-7"/>
    <w:p>
      <w:pPr>
        <w:pStyle w:val="Heading3"/>
      </w:pPr>
      <w:r>
        <w:t xml:space="preserve">6. An illustrative calculation</w:t>
      </w:r>
    </w:p>
    <w:p>
      <w:pPr>
        <w:pStyle w:val="FirstParagraph"/>
      </w:pPr>
      <w:r>
        <w:t xml:space="preserve">For arithmetic only. A central kitchen produces 3,000 meals a day. A semi-automatic tray sealer runs 6 cycles a minute with 4 trays per cycle: 24 packs a minute, about 1,440 an hour. The whole volume needs just over two hours of machine time. So the thing to calculate is filling speed: four people each filling four trays a minute make 16 a minute, and the machine waits for the people.</w:t>
      </w:r>
    </w:p>
    <w:p>
      <w:pPr>
        <w:pStyle w:val="BodyText"/>
      </w:pPr>
      <w:r>
        <w:t xml:space="preserve">Now the economics. Cost per meal is RUB 150. If longer shelf life cuts write-offs from 8% to 3%, the kitchen loses 90 meals a day instead of 240. That saves 150 meals, or RUB 22,500 a day — about RUB 650,000 a month over 29 working days. Against that: the machine, gas, barrier trays (dearer than ordinary ones) and shelf-life lab testing. (Illustrative numbers. Yours will differ, which is the point of calculating.)</w:t>
      </w:r>
    </w:p>
    <w:p>
      <w:pPr>
        <w:pStyle w:val="BodyText"/>
      </w:pPr>
      <w:r>
        <w:t xml:space="preserve">The biggest gain is often not in write-offs, though. Longer shelf life lets you cook less often in larger batches and deliver further. That changes the logistics of the whole chain, not just the packaging line item.</w:t>
      </w:r>
    </w:p>
    <w:bookmarkEnd w:id="576"/>
    <w:bookmarkStart w:id="577" w:name="how-we-help-7"/>
    <w:p>
      <w:pPr>
        <w:pStyle w:val="Heading3"/>
      </w:pPr>
      <w:r>
        <w:t xml:space="preserve">How we help</w:t>
      </w:r>
    </w:p>
    <w:p>
      <w:pPr>
        <w:pStyle w:val="FirstParagraph"/>
      </w:pPr>
      <w:r>
        <w:t xml:space="preserve">We source packaging equipment for central kitchens directly from Chinese manufacturers and calculate payback. We show the specific machine on video from the factory floor with its serial number and test it before shipment, where possible with your trays and film. To see the equipment in person before you buy, join an Aura Robotics Tour buying trip.</w:t>
      </w:r>
    </w:p>
    <w:bookmarkEnd w:id="577"/>
    <w:bookmarkStart w:id="578" w:name="the-bottom-line-25"/>
    <w:p>
      <w:pPr>
        <w:pStyle w:val="Heading3"/>
      </w:pPr>
      <w:r>
        <w:t xml:space="preserve">The bottom line</w:t>
      </w:r>
    </w:p>
    <w:p>
      <w:pPr>
        <w:pStyle w:val="FirstParagraph"/>
      </w:pPr>
      <w:r>
        <w:t xml:space="preserve">Lunch used to wait for people on the stove under a lid. Now it waits in a tray under film, in a mix of carbon dioxide and nitrogen. Lunch has not got worse. It has simply learned to wait longer.</w:t>
      </w:r>
    </w:p>
    <w:p>
      <w:pPr>
        <w:pStyle w:val="BodyText"/>
      </w:pPr>
      <w:r>
        <w:t xml:space="preserve">People, admittedly, still have a lot to learn in that department.</w:t>
      </w:r>
    </w:p>
    <w:p>
      <w:r>
        <w:br w:type="page"/>
      </w:r>
    </w:p>
    <w:bookmarkEnd w:id="578"/>
    <w:bookmarkEnd w:id="579"/>
    <w:bookmarkEnd w:id="580"/>
    <w:bookmarkStart w:id="600" w:name="Xc0b867d1d81b670fa2150d0a55ebd0f554f012b"/>
    <w:p>
      <w:pPr>
        <w:pStyle w:val="Heading1"/>
      </w:pPr>
      <w:r>
        <w:t xml:space="preserve">№27 · 27 ноября · Холодный расчёт горячего обеда: cook-chill и шоковая заморозка на центральной кухне</w:t>
      </w:r>
    </w:p>
    <w:p>
      <w:pPr>
        <w:pStyle w:val="FirstParagraph"/>
      </w:pPr>
      <w:r>
        <w:rPr>
          <w:iCs/>
          <w:i/>
        </w:rPr>
        <w:t xml:space="preserve">Дата публикации: Пт, 27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7940 (без списка источников) / EN 7491</w:t>
      </w:r>
    </w:p>
    <w:bookmarkStart w:id="590" w:name="X73e28829364e0bd0fe80422b9e3f2b0e6c0a57e"/>
    <w:p>
      <w:pPr>
        <w:pStyle w:val="Heading2"/>
      </w:pPr>
      <w:r>
        <w:t xml:space="preserve">Холодный расчёт горячего обеда: cook-chill и шоковая заморозка на центральной кухне</w:t>
      </w:r>
    </w:p>
    <w:p>
      <w:pPr>
        <w:pStyle w:val="FirstParagraph"/>
      </w:pPr>
      <w:r>
        <w:rPr>
          <w:bCs/>
          <w:b/>
        </w:rPr>
        <w:t xml:space="preserve">SEO-заголовок:</w:t>
      </w:r>
      <w:r>
        <w:t xml:space="preserve"> </w:t>
      </w:r>
      <w:r>
        <w:t xml:space="preserve">Технология cook-chill и шоковая заморозка: режимы охлаждения, хранение, регенерация и выбор оборудования для центральной кухни</w:t>
      </w:r>
    </w:p>
    <w:p>
      <w:pPr>
        <w:pStyle w:val="BodyText"/>
      </w:pPr>
      <w:r>
        <w:rPr>
          <w:bCs/>
          <w:b/>
        </w:rPr>
        <w:t xml:space="preserve">Meta description:</w:t>
      </w:r>
      <w:r>
        <w:t xml:space="preserve"> </w:t>
      </w:r>
      <w:r>
        <w:t xml:space="preserve">Как работает cook-chill и cook-freeze: почему охлаждать нужно быстро, какие ориентиры по времени и температуре используют, что изменилось в санитарных правилах в 2026 году, как рассчитать мощность шокового охлаждения и что спросить у завода.</w:t>
      </w:r>
    </w:p>
    <w:p>
      <w:pPr>
        <w:pStyle w:val="BodyText"/>
      </w:pPr>
      <w:r>
        <w:t xml:space="preserve">Обед на центральной кухне готовят не к обеду. Его готовят к четвергу. Это главное, что нужно понять про cook-chill: еда здесь не остывает, а охлаждается. Разница примерно как между «опоздал» и «пришёл заранее». Звучит похоже, а последствия противоположные.</w:t>
      </w:r>
    </w:p>
    <w:p>
      <w:pPr>
        <w:pStyle w:val="BodyText"/>
      </w:pPr>
      <w:r>
        <w:t xml:space="preserve">Мы в Aura Robotics подбираем на китайских заводах оборудование для пищевых производств и центральных кухонь, и шкаф шокового охлаждения появляется почти в каждом проекте. И почти всегда его недооценивают: кажется, что это просто очень холодный холодильник. Это не так.</w:t>
      </w:r>
    </w:p>
    <w:bookmarkStart w:id="581" w:name="две-технологии-и-одна-идея"/>
    <w:p>
      <w:pPr>
        <w:pStyle w:val="Heading3"/>
      </w:pPr>
      <w:r>
        <w:t xml:space="preserve">1. Две технологии и одна идея</w:t>
      </w:r>
    </w:p>
    <w:p>
      <w:pPr>
        <w:pStyle w:val="FirstParagraph"/>
      </w:pPr>
      <w:r>
        <w:rPr>
          <w:bCs/>
          <w:b/>
        </w:rPr>
        <w:t xml:space="preserve">Cook-chill</w:t>
      </w:r>
      <w:r>
        <w:t xml:space="preserve"> </w:t>
      </w:r>
      <w:r>
        <w:t xml:space="preserve">(«приготовил — охладил»): блюдо готовят, быстро охлаждают до температуры около 0…+3 °C, хранят в холоде несколько дней, а перед подачей регенерируют, то есть разогревают.</w:t>
      </w:r>
    </w:p>
    <w:p>
      <w:pPr>
        <w:pStyle w:val="BodyText"/>
      </w:pPr>
      <w:r>
        <w:rPr>
          <w:bCs/>
          <w:b/>
        </w:rPr>
        <w:t xml:space="preserve">Cook-freeze</w:t>
      </w:r>
      <w:r>
        <w:t xml:space="preserve"> </w:t>
      </w:r>
      <w:r>
        <w:t xml:space="preserve">(«приготовил — заморозил»): то же самое, только продукт быстро замораживают до −18 °C и ниже и хранят неделями и месяцами.</w:t>
      </w:r>
    </w:p>
    <w:p>
      <w:pPr>
        <w:pStyle w:val="BodyText"/>
      </w:pPr>
      <w:r>
        <w:t xml:space="preserve">Идея одна: развести во времени производство и потребление. Повар работает по плану и большими партиями, точка продаж разогревает и отдаёт. Кухня перестаёт жить в ритме обеденной очереди и начинает жить в ритме производственного графика.</w:t>
      </w:r>
    </w:p>
    <w:p>
      <w:pPr>
        <w:pStyle w:val="BodyText"/>
      </w:pPr>
      <w:r>
        <w:t xml:space="preserve">Центральная кухня без быстрого охлаждения — это просто большая кухня, которая очень далеко возит горячее.</w:t>
      </w:r>
    </w:p>
    <w:bookmarkEnd w:id="581"/>
    <w:bookmarkStart w:id="582" w:name="почему-быстро-а-не-просто-холодно"/>
    <w:p>
      <w:pPr>
        <w:pStyle w:val="Heading3"/>
      </w:pPr>
      <w:r>
        <w:t xml:space="preserve">2. Почему быстро, а не просто холодно</w:t>
      </w:r>
    </w:p>
    <w:p>
      <w:pPr>
        <w:pStyle w:val="FirstParagraph"/>
      </w:pPr>
      <w:r>
        <w:t xml:space="preserve">Еда, которая медленно остывает на столе, проходит через диапазон, где бактерии размножаются быстрее всего. Производители холодильного оборудования обозначают его примерно как +8…+68 °C. Кроме того, приготовление уничтожает не всех: споры, например</w:t>
      </w:r>
      <w:r>
        <w:t xml:space="preserve"> </w:t>
      </w:r>
      <w:r>
        <w:rPr>
          <w:iCs/>
          <w:i/>
        </w:rPr>
        <w:t xml:space="preserve">Clostridium perfringens</w:t>
      </w:r>
      <w:r>
        <w:t xml:space="preserve">, переживают нагрев и ждут, когда кастрюля спокойно постоит пару часов на подоконнике.</w:t>
      </w:r>
    </w:p>
    <w:p>
      <w:pPr>
        <w:pStyle w:val="BodyText"/>
      </w:pPr>
      <w:r>
        <w:t xml:space="preserve">Отсюда ориентиры. Подробно они расписаны, например, в руководстве ирландского агентства по безопасности пищевых продуктов FSAI для систем cook-chill:</w:t>
      </w:r>
    </w:p>
    <w:p>
      <w:pPr>
        <w:numPr>
          <w:ilvl w:val="0"/>
          <w:numId w:val="1056"/>
        </w:numPr>
        <w:pStyle w:val="Compact"/>
      </w:pPr>
      <w:r>
        <w:t xml:space="preserve">приготовить до температуры в центре продукта 75 °C (или эквивалентной комбинации времени и температуры);</w:t>
      </w:r>
    </w:p>
    <w:p>
      <w:pPr>
        <w:numPr>
          <w:ilvl w:val="0"/>
          <w:numId w:val="1056"/>
        </w:numPr>
        <w:pStyle w:val="Compact"/>
      </w:pPr>
      <w:r>
        <w:t xml:space="preserve">начать охлаждение не позже чем через 30 минут после окончания приготовления;</w:t>
      </w:r>
    </w:p>
    <w:p>
      <w:pPr>
        <w:numPr>
          <w:ilvl w:val="0"/>
          <w:numId w:val="1056"/>
        </w:numPr>
        <w:pStyle w:val="Compact"/>
      </w:pPr>
      <w:r>
        <w:t xml:space="preserve">довести продукт до +3 °C и ниже в центре ещё за 120 минут, то есть максимум за 150 минут после приготовления;</w:t>
      </w:r>
    </w:p>
    <w:p>
      <w:pPr>
        <w:numPr>
          <w:ilvl w:val="0"/>
          <w:numId w:val="1056"/>
        </w:numPr>
        <w:pStyle w:val="Compact"/>
      </w:pPr>
      <w:r>
        <w:t xml:space="preserve">порции и гастроёмкости — не толще 100 мм и не тяжелее примерно 2,5 кг;</w:t>
      </w:r>
    </w:p>
    <w:p>
      <w:pPr>
        <w:numPr>
          <w:ilvl w:val="0"/>
          <w:numId w:val="1056"/>
        </w:numPr>
        <w:pStyle w:val="Compact"/>
      </w:pPr>
      <w:r>
        <w:t xml:space="preserve">хранить при температуре не выше +3 °C;</w:t>
      </w:r>
    </w:p>
    <w:p>
      <w:pPr>
        <w:numPr>
          <w:ilvl w:val="0"/>
          <w:numId w:val="1056"/>
        </w:numPr>
        <w:pStyle w:val="Compact"/>
      </w:pPr>
      <w:r>
        <w:t xml:space="preserve">срок — не более 5 дней, включая день приготовления и день подачи;</w:t>
      </w:r>
    </w:p>
    <w:p>
      <w:pPr>
        <w:numPr>
          <w:ilvl w:val="0"/>
          <w:numId w:val="1056"/>
        </w:numPr>
        <w:pStyle w:val="Compact"/>
      </w:pPr>
      <w:r>
        <w:t xml:space="preserve">регенерировать до 70 °C в центре и только один раз.</w:t>
      </w:r>
    </w:p>
    <w:p>
      <w:pPr>
        <w:pStyle w:val="FirstParagraph"/>
      </w:pPr>
      <w:r>
        <w:t xml:space="preserve">Отсюда же паспортная цифра, которую вы увидите почти у любого шкафа шокового охлаждения: «с +90 до +3 °C в центре продукта за 90 минут», для заморозки — «с +90 до −18 °C за 240 минут». Это не закон природы, а условия испытаний.</w:t>
      </w:r>
    </w:p>
    <w:p>
      <w:pPr>
        <w:pStyle w:val="BodyText"/>
      </w:pPr>
      <w:r>
        <w:t xml:space="preserve">Холодильник хранит холодное. Шкаф шокового охлаждения делает холодным горячее. Перепутать их — значит хранить проблему при правильной температуре.</w:t>
      </w:r>
    </w:p>
    <w:bookmarkEnd w:id="582"/>
    <w:bookmarkStart w:id="583" w:name="что-говорят-российские-правила"/>
    <w:p>
      <w:pPr>
        <w:pStyle w:val="Heading3"/>
      </w:pPr>
      <w:r>
        <w:t xml:space="preserve">3. Что говорят российские правила</w:t>
      </w:r>
    </w:p>
    <w:p>
      <w:pPr>
        <w:pStyle w:val="FirstParagraph"/>
      </w:pPr>
      <w:r>
        <w:t xml:space="preserve">С 1 сентября 2026 года в России действуют новые санитарные правила для общественного питания — СанПиН 2.3/2.4.4282-26, утверждённые постановлением Главного государственного санитарного врача от 2 июня 2026 года № 18. Они полностью заменили СанПиН 2.3/2.4.3590-20 и рассчитаны до 1 сентября 2032 года. Производственный контроль на принципах ХАССП в них остаётся обязательным.</w:t>
      </w:r>
    </w:p>
    <w:p>
      <w:pPr>
        <w:pStyle w:val="BodyText"/>
      </w:pPr>
      <w:r>
        <w:t xml:space="preserve">Для производителя пищевой продукции та же обязанность прямо записана в техническом регламенте ТР ТС 021/2011 «О безопасности пищевой продукции»: изготовитель должен разработать, внедрить и поддерживать процедуры, основанные на принципах ХАССП. А статья 15 того же регламента требует, чтобы технологическое оборудование, где это нужно, было оснащено контрольными приборами.</w:t>
      </w:r>
    </w:p>
    <w:p>
      <w:pPr>
        <w:pStyle w:val="BodyText"/>
      </w:pPr>
      <w:r>
        <w:t xml:space="preserve">Вывод: режимы охлаждения, хранения, регенерации и сроки годности своих блюд предприятие закрепляет в технологической документации и программе производственного контроля и должно уметь их подтвердить. Шкаф, который охлаждает, но ничего не записывает, оставляет вас с хорошей едой и без доказательств. Параметры под ваш ассортимент согласуйте с технологом до закупки, а не после первой проверки.</w:t>
      </w:r>
    </w:p>
    <w:bookmarkEnd w:id="583"/>
    <w:bookmarkStart w:id="584" w:name="оборудование-от-шкафа-до-тоннеля"/>
    <w:p>
      <w:pPr>
        <w:pStyle w:val="Heading3"/>
      </w:pPr>
      <w:r>
        <w:t xml:space="preserve">4. Оборудование: от шкафа до тоннеля</w:t>
      </w:r>
    </w:p>
    <w:p>
      <w:pPr>
        <w:pStyle w:val="FirstParagraph"/>
      </w:pPr>
      <w:r>
        <w:rPr>
          <w:bCs/>
          <w:b/>
        </w:rPr>
        <w:t xml:space="preserve">Шкафы шокового охлаждения и заморозки.</w:t>
      </w:r>
      <w:r>
        <w:t xml:space="preserve"> </w:t>
      </w:r>
      <w:r>
        <w:t xml:space="preserve">Рабочая лошадь небольших и средних кухонь. Ёмкость считают в уровнях GN 1/1 или 600×400 мм и в килограммах за цикл. Типичный пример из каталога: шкаф на 10 уровней охлаждает 45 кг за цикл и замораживает 28 кг. Обратите внимание: заморозка всегда «весит» меньше охлаждения.</w:t>
      </w:r>
    </w:p>
    <w:p>
      <w:pPr>
        <w:pStyle w:val="BodyText"/>
      </w:pPr>
      <w:r>
        <w:rPr>
          <w:bCs/>
          <w:b/>
        </w:rPr>
        <w:t xml:space="preserve">Роллинг-камеры.</w:t>
      </w:r>
      <w:r>
        <w:t xml:space="preserve"> </w:t>
      </w:r>
      <w:r>
        <w:t xml:space="preserve">Закатывают целую тележку-шпильку прямо из пароконвектомата: меньше перекладываний и меньше минут между плитой и холодом.</w:t>
      </w:r>
    </w:p>
    <w:p>
      <w:pPr>
        <w:pStyle w:val="BodyText"/>
      </w:pPr>
      <w:r>
        <w:rPr>
          <w:bCs/>
          <w:b/>
        </w:rPr>
        <w:t xml:space="preserve">Тоннельные и спиральные скороморозильные аппараты.</w:t>
      </w:r>
      <w:r>
        <w:t xml:space="preserve"> </w:t>
      </w:r>
      <w:r>
        <w:t xml:space="preserve">Промышленный масштаб: продукт едет на конвейере и выходит замороженным. Здесь центральную кухню уже считают как завод.</w:t>
      </w:r>
    </w:p>
    <w:p>
      <w:pPr>
        <w:pStyle w:val="BodyText"/>
      </w:pPr>
      <w:r>
        <w:rPr>
          <w:bCs/>
          <w:b/>
        </w:rPr>
        <w:t xml:space="preserve">Камеры хранения</w:t>
      </w:r>
      <w:r>
        <w:t xml:space="preserve"> </w:t>
      </w:r>
      <w:r>
        <w:t xml:space="preserve">при 0…+3 °C и −18 °C с запасом по объёму,</w:t>
      </w:r>
      <w:r>
        <w:t xml:space="preserve"> </w:t>
      </w:r>
      <w:r>
        <w:rPr>
          <w:bCs/>
          <w:b/>
        </w:rPr>
        <w:t xml:space="preserve">регенерация</w:t>
      </w:r>
      <w:r>
        <w:t xml:space="preserve"> </w:t>
      </w:r>
      <w:r>
        <w:t xml:space="preserve">в пароконвектоматах или регенерационных тележках на точках и</w:t>
      </w:r>
      <w:r>
        <w:t xml:space="preserve"> </w:t>
      </w:r>
      <w:r>
        <w:rPr>
          <w:bCs/>
          <w:b/>
        </w:rPr>
        <w:t xml:space="preserve">регистрация температуры</w:t>
      </w:r>
      <w:r>
        <w:t xml:space="preserve">: щупы, логгеры, выгрузка данных в журнал.</w:t>
      </w:r>
    </w:p>
    <w:bookmarkEnd w:id="584"/>
    <w:bookmarkStart w:id="585" w:name="как-посчитать-мощность-охлаждения"/>
    <w:p>
      <w:pPr>
        <w:pStyle w:val="Heading3"/>
      </w:pPr>
      <w:r>
        <w:t xml:space="preserve">5. Как посчитать мощность охлаждения</w:t>
      </w:r>
    </w:p>
    <w:p>
      <w:pPr>
        <w:pStyle w:val="FirstParagraph"/>
      </w:pPr>
      <w:r>
        <w:t xml:space="preserve">Вот где начинаются ошибки. Мощность шокового охлаждения считают не по суточному объёму, а по самому загруженному часу.</w:t>
      </w:r>
    </w:p>
    <w:p>
      <w:pPr>
        <w:pStyle w:val="BodyText"/>
      </w:pPr>
      <w:r>
        <w:t xml:space="preserve">Пример с условными цифрами. Кухня выпускает 1500 порций в день по 350 г: это 525 кг продукции. Шкаф на 45 кг за цикл с учётом загрузки, выгрузки и оттайки делает цикл примерно за два часа. За восемь часов горячего цеха получается четыре цикла, то есть 180 кг. Значит, шкафов нужно три. А если горячий цех выдаёт 60 % продукции в первые четыре часа смены, то в этот пик нужно охладить 315 кг за четыре часа, и трёх шкафов уже мало: на пик их нужно четыре. (Цифры условные, только для арифметики.)</w:t>
      </w:r>
    </w:p>
    <w:p>
      <w:pPr>
        <w:pStyle w:val="BodyText"/>
      </w:pPr>
      <w:r>
        <w:t xml:space="preserve">Второе, о чём забывают: паспортные 45 кг указаны для определённой толщины слоя, загрузки и температуры в помещении. Густой соус в ёмкости глубиной 100 мм и рагу в ёмкости 40 мм охлаждаются по-разному. Шкаф рядом с пароконвектоматами в жарком цехе тоже работает не так, как на испытательном стенде.</w:t>
      </w:r>
    </w:p>
    <w:p>
      <w:pPr>
        <w:pStyle w:val="BodyText"/>
      </w:pPr>
      <w:r>
        <w:t xml:space="preserve">Шкаф шокового охлаждения не бывает «с запасом». Бывает либо достаточно, либо очередь из горячих гастроёмкостей.</w:t>
      </w:r>
    </w:p>
    <w:bookmarkEnd w:id="585"/>
    <w:bookmarkStart w:id="586" w:name="что-спросить-у-завода"/>
    <w:p>
      <w:pPr>
        <w:pStyle w:val="Heading3"/>
      </w:pPr>
      <w:r>
        <w:t xml:space="preserve">6. Что спросить у завода</w:t>
      </w:r>
    </w:p>
    <w:p>
      <w:pPr>
        <w:numPr>
          <w:ilvl w:val="0"/>
          <w:numId w:val="1057"/>
        </w:numPr>
        <w:pStyle w:val="Compact"/>
      </w:pPr>
      <w:r>
        <w:t xml:space="preserve">Для какого продукта, слоя и температуры помещения указаны килограммы за цикл?</w:t>
      </w:r>
    </w:p>
    <w:p>
      <w:pPr>
        <w:numPr>
          <w:ilvl w:val="0"/>
          <w:numId w:val="1057"/>
        </w:numPr>
        <w:pStyle w:val="Compact"/>
      </w:pPr>
      <w:r>
        <w:t xml:space="preserve">Сколько щупов и можно ли охлаждать разные продукты по своим щупам?</w:t>
      </w:r>
    </w:p>
    <w:p>
      <w:pPr>
        <w:numPr>
          <w:ilvl w:val="0"/>
          <w:numId w:val="1057"/>
        </w:numPr>
        <w:pStyle w:val="Compact"/>
      </w:pPr>
      <w:r>
        <w:t xml:space="preserve">Как записываются и выгружаются данные о цикле?</w:t>
      </w:r>
    </w:p>
    <w:p>
      <w:pPr>
        <w:numPr>
          <w:ilvl w:val="0"/>
          <w:numId w:val="1057"/>
        </w:numPr>
        <w:pStyle w:val="Compact"/>
      </w:pPr>
      <w:r>
        <w:t xml:space="preserve">Какой хладагент и где стоит конденсатор: встроенный или выносной?</w:t>
      </w:r>
    </w:p>
    <w:p>
      <w:pPr>
        <w:numPr>
          <w:ilvl w:val="0"/>
          <w:numId w:val="1057"/>
        </w:numPr>
        <w:pStyle w:val="Compact"/>
      </w:pPr>
      <w:r>
        <w:t xml:space="preserve">Как устроена оттайка и сколько времени она отнимает между циклами?</w:t>
      </w:r>
    </w:p>
    <w:p>
      <w:pPr>
        <w:numPr>
          <w:ilvl w:val="0"/>
          <w:numId w:val="1057"/>
        </w:numPr>
        <w:pStyle w:val="Compact"/>
      </w:pPr>
      <w:r>
        <w:t xml:space="preserve">Из какой стали камера и какой материал уплотнителей?</w:t>
      </w:r>
    </w:p>
    <w:p>
      <w:pPr>
        <w:numPr>
          <w:ilvl w:val="0"/>
          <w:numId w:val="1057"/>
        </w:numPr>
        <w:pStyle w:val="Compact"/>
      </w:pPr>
      <w:r>
        <w:t xml:space="preserve">Какие запчасти держать на месте и сколько ждать остальные?</w:t>
      </w:r>
    </w:p>
    <w:p>
      <w:pPr>
        <w:pStyle w:val="FirstParagraph"/>
      </w:pPr>
      <w:r>
        <w:t xml:space="preserve">Мы подбираем оборудование для охлаждения и заморозки напрямую у китайских производителей, считаем мощность и окупаемость под ваш ассортимент, показываем конкретный экземпляр с серийным номером на видео из цеха и тестируем его до отгрузки. Если хочется увидеть, как работают крупные центральные кухни и заводы оборудования, для этого есть закупочные поездки Aura Robotics Tour.</w:t>
      </w:r>
    </w:p>
    <w:bookmarkEnd w:id="586"/>
    <w:bookmarkStart w:id="587" w:name="китайский-контекст"/>
    <w:p>
      <w:pPr>
        <w:pStyle w:val="Heading3"/>
      </w:pPr>
      <w:r>
        <w:t xml:space="preserve">7. Китайский контекст</w:t>
      </w:r>
    </w:p>
    <w:p>
      <w:pPr>
        <w:pStyle w:val="FirstParagraph"/>
      </w:pPr>
      <w:r>
        <w:t xml:space="preserve">В марте 2024 года шесть китайских ведомств во главе с SAMR впервые официально определили «предварительно приготовленные блюда». Ключевое требование — без консервантов: срок годности обеспечивают технология и холодовая цепь. Продукция центральных кухонь для собственных точек сети под определение не попадает. Вывод для покупателя: китайские заводы делают технику охлаждения для рынка, где холод работает вместо консерванта.</w:t>
      </w:r>
    </w:p>
    <w:bookmarkEnd w:id="587"/>
    <w:bookmarkStart w:id="589" w:name="вместо-заключения-26"/>
    <w:p>
      <w:pPr>
        <w:pStyle w:val="Heading3"/>
      </w:pPr>
      <w:r>
        <w:t xml:space="preserve">Вместо заключения</w:t>
      </w:r>
    </w:p>
    <w:p>
      <w:pPr>
        <w:pStyle w:val="FirstParagraph"/>
      </w:pPr>
      <w:r>
        <w:t xml:space="preserve">Cook-chill — это очень дисциплинированная технология. Она не прощает «потом охладим» и «пусть немного постоит». Зато вознаграждает предсказуемостью: план производства, ровная смена, меньше списаний.</w:t>
      </w:r>
    </w:p>
    <w:p>
      <w:pPr>
        <w:pStyle w:val="BodyText"/>
      </w:pPr>
      <w:r>
        <w:t xml:space="preserve">Хорошая центральная кухня готовит сегодня. Но думает о четверге.</w:t>
      </w:r>
    </w:p>
    <w:bookmarkStart w:id="588" w:name="источники-25"/>
    <w:p>
      <w:pPr>
        <w:pStyle w:val="Heading4"/>
      </w:pPr>
      <w:r>
        <w:t xml:space="preserve">Источники</w:t>
      </w:r>
    </w:p>
    <w:p>
      <w:pPr>
        <w:numPr>
          <w:ilvl w:val="0"/>
          <w:numId w:val="1058"/>
        </w:numPr>
        <w:pStyle w:val="Compact"/>
      </w:pPr>
      <w:r>
        <w:t xml:space="preserve">FSAI, Guidance Note No. 15: Cook-Chill Systems in the Food Service Sector (Rev. 2): https://fsai.ie/publications/guidance-note-15-cook-chill-systems-in-the-food-se</w:t>
      </w:r>
    </w:p>
    <w:p>
      <w:pPr>
        <w:numPr>
          <w:ilvl w:val="0"/>
          <w:numId w:val="1058"/>
        </w:numPr>
        <w:pStyle w:val="Compact"/>
      </w:pPr>
      <w:r>
        <w:t xml:space="preserve">Electrolux Professional, «The correct approach to cook and chill»: https://www.electroluxprofessional.com/gb/cook-and-chill-process-the-correct-approach-to-reduce-food-waste/</w:t>
      </w:r>
    </w:p>
    <w:p>
      <w:pPr>
        <w:numPr>
          <w:ilvl w:val="0"/>
          <w:numId w:val="1058"/>
        </w:numPr>
        <w:pStyle w:val="Compact"/>
      </w:pPr>
      <w:r>
        <w:t xml:space="preserve">Angelo Po, шкаф шокового охлаждения и заморозки GF101L, спецификация: https://www.angelopo.com/en/detail/blast-chiller-freezer-45-28-kg-cycle/gf101l/</w:t>
      </w:r>
    </w:p>
    <w:p>
      <w:pPr>
        <w:numPr>
          <w:ilvl w:val="0"/>
          <w:numId w:val="1058"/>
        </w:numPr>
        <w:pStyle w:val="Compact"/>
      </w:pPr>
      <w:r>
        <w:t xml:space="preserve">Финконт, «СанПиН 2.3/2.4.4282-26 для общепита с 1 сентября 2026 года»: https://www.finkont.ru/blog/novyy-sanpin-dlya-obshchepita-2026/</w:t>
      </w:r>
    </w:p>
    <w:p>
      <w:pPr>
        <w:numPr>
          <w:ilvl w:val="0"/>
          <w:numId w:val="1058"/>
        </w:numPr>
        <w:pStyle w:val="Compact"/>
      </w:pPr>
      <w:r>
        <w:t xml:space="preserve">ХАССП-Профи, «СанПиН 2.3/2.4.4282-26 с 1 сентября 2026: изменения и инструкция»: https://haccp-profi.ru/sanpin_4282_26</w:t>
      </w:r>
    </w:p>
    <w:p>
      <w:pPr>
        <w:numPr>
          <w:ilvl w:val="0"/>
          <w:numId w:val="1058"/>
        </w:numPr>
        <w:pStyle w:val="Compact"/>
      </w:pPr>
      <w:r>
        <w:t xml:space="preserve">ТР ТС 021/2011, статья 10: https://www.novotest.ru/tr-ts/021-2011/st-10/ ; статья 15: https://www.novotest.ru/tr-ts/021-2011/st-15/</w:t>
      </w:r>
    </w:p>
    <w:p>
      <w:pPr>
        <w:numPr>
          <w:ilvl w:val="0"/>
          <w:numId w:val="1058"/>
        </w:numPr>
        <w:pStyle w:val="Compact"/>
      </w:pPr>
      <w:r>
        <w:t xml:space="preserve">China Daily, о правилах для предварительно приготовленных блюд, 26.03.2024: https://ningbo.chinadaily.com.cn/2024-03/26/c_974072.htm</w:t>
      </w:r>
    </w:p>
    <w:p>
      <w:pPr>
        <w:numPr>
          <w:ilvl w:val="0"/>
          <w:numId w:val="1058"/>
        </w:numPr>
        <w:pStyle w:val="Compact"/>
      </w:pPr>
      <w:r>
        <w:t xml:space="preserve">SIAL China, о национальном стандарте на готовые блюда: https://www.sialchina.com/media/industrynews/2026-07-17/4563</w:t>
      </w:r>
    </w:p>
    <w:p>
      <w:r>
        <w:pict>
          <v:rect style="width:0;height:1.5pt" o:hralign="center" o:hrstd="t" o:hr="t"/>
        </w:pict>
      </w:r>
    </w:p>
    <w:bookmarkEnd w:id="588"/>
    <w:bookmarkEnd w:id="589"/>
    <w:bookmarkEnd w:id="590"/>
    <w:bookmarkStart w:id="599" w:name="X397053ca7fb2667f6d3551b01ca5d692ad1fc3d"/>
    <w:p>
      <w:pPr>
        <w:pStyle w:val="Heading2"/>
      </w:pPr>
      <w:r>
        <w:t xml:space="preserve">Cold Calculation, Hot Lunch: Cook-Chill and Blast Freezing in a Central Kitchen</w:t>
      </w:r>
    </w:p>
    <w:p>
      <w:pPr>
        <w:pStyle w:val="FirstParagraph"/>
      </w:pPr>
      <w:r>
        <w:rPr>
          <w:bCs/>
          <w:b/>
        </w:rPr>
        <w:t xml:space="preserve">SEO title:</w:t>
      </w:r>
      <w:r>
        <w:t xml:space="preserve"> </w:t>
      </w:r>
      <w:r>
        <w:t xml:space="preserve">Cook-Chill and Blast Freezing Explained: Cooling Targets, Storage, Regeneration and Sizing Equipment for a Central Kitchen</w:t>
      </w:r>
    </w:p>
    <w:p>
      <w:pPr>
        <w:pStyle w:val="BodyText"/>
      </w:pPr>
      <w:r>
        <w:rPr>
          <w:bCs/>
          <w:b/>
        </w:rPr>
        <w:t xml:space="preserve">Meta description:</w:t>
      </w:r>
      <w:r>
        <w:t xml:space="preserve"> </w:t>
      </w:r>
      <w:r>
        <w:t xml:space="preserve">How cook-chill and cook-freeze work, why cooling has to be fast, the time and temperature targets kitchens use, what changed in Russian catering rules in 2026, how to size blast chilling capacity and what to ask the factory.</w:t>
      </w:r>
    </w:p>
    <w:p>
      <w:pPr>
        <w:pStyle w:val="BodyText"/>
      </w:pPr>
      <w:r>
        <w:t xml:space="preserve">In a central kitchen, lunch is not cooked for lunch. It is cooked for Thursday. That is the first thing to understand about cook-chill: the food does not cool down, it is chilled. The difference is roughly the one between</w:t>
      </w:r>
      <w:r>
        <w:t xml:space="preserve"> </w:t>
      </w:r>
      <w:r>
        <w:t xml:space="preserve">“</w:t>
      </w:r>
      <w:r>
        <w:t xml:space="preserve">running late</w:t>
      </w:r>
      <w:r>
        <w:t xml:space="preserve">”</w:t>
      </w:r>
      <w:r>
        <w:t xml:space="preserve"> </w:t>
      </w:r>
      <w:r>
        <w:t xml:space="preserve">and</w:t>
      </w:r>
      <w:r>
        <w:t xml:space="preserve"> </w:t>
      </w:r>
      <w:r>
        <w:t xml:space="preserve">“</w:t>
      </w:r>
      <w:r>
        <w:t xml:space="preserve">arriving early</w:t>
      </w:r>
      <w:r>
        <w:t xml:space="preserve">”</w:t>
      </w:r>
      <w:r>
        <w:t xml:space="preserve">. Same clock, opposite outcome.</w:t>
      </w:r>
    </w:p>
    <w:p>
      <w:pPr>
        <w:pStyle w:val="BodyText"/>
      </w:pPr>
      <w:r>
        <w:t xml:space="preserve">At Aura Robotics we source food processing and central kitchen equipment directly from manufacturers in China, and a blast chiller appears in almost every such project. It is also almost always underestimated, because it looks like a very cold fridge. It is not, and here is how to size one properly.</w:t>
      </w:r>
    </w:p>
    <w:bookmarkStart w:id="591" w:name="two-methods-one-idea"/>
    <w:p>
      <w:pPr>
        <w:pStyle w:val="Heading3"/>
      </w:pPr>
      <w:r>
        <w:t xml:space="preserve">1. Two methods, one idea</w:t>
      </w:r>
    </w:p>
    <w:p>
      <w:pPr>
        <w:pStyle w:val="FirstParagraph"/>
      </w:pPr>
      <w:r>
        <w:rPr>
          <w:bCs/>
          <w:b/>
        </w:rPr>
        <w:t xml:space="preserve">Cook-chill:</w:t>
      </w:r>
      <w:r>
        <w:t xml:space="preserve"> </w:t>
      </w:r>
      <w:r>
        <w:t xml:space="preserve">cook the dish, chill it fast to about 0–3 °C, store it cold for a few days, then regenerate (reheat) before service.</w:t>
      </w:r>
    </w:p>
    <w:p>
      <w:pPr>
        <w:pStyle w:val="BodyText"/>
      </w:pPr>
      <w:r>
        <w:rPr>
          <w:bCs/>
          <w:b/>
        </w:rPr>
        <w:t xml:space="preserve">Cook-freeze:</w:t>
      </w:r>
      <w:r>
        <w:t xml:space="preserve"> </w:t>
      </w:r>
      <w:r>
        <w:t xml:space="preserve">the same, but the product is frozen fast to −18 °C or below and stored for weeks or months.</w:t>
      </w:r>
    </w:p>
    <w:p>
      <w:pPr>
        <w:pStyle w:val="BodyText"/>
      </w:pPr>
      <w:r>
        <w:t xml:space="preserve">Both separate production from consumption. Cooks work one planned shift in large batches; outlets reheat and serve. The kitchen stops living to the rhythm of the lunch queue and starts living to a production schedule.</w:t>
      </w:r>
    </w:p>
    <w:p>
      <w:pPr>
        <w:pStyle w:val="BodyText"/>
      </w:pPr>
      <w:r>
        <w:t xml:space="preserve">A central kitchen without fast chilling is just a big kitchen with a very long hot-food delivery route.</w:t>
      </w:r>
    </w:p>
    <w:bookmarkEnd w:id="591"/>
    <w:bookmarkStart w:id="592" w:name="fast-not-just-cold"/>
    <w:p>
      <w:pPr>
        <w:pStyle w:val="Heading3"/>
      </w:pPr>
      <w:r>
        <w:t xml:space="preserve">2. Fast, not just cold</w:t>
      </w:r>
    </w:p>
    <w:p>
      <w:pPr>
        <w:pStyle w:val="FirstParagraph"/>
      </w:pPr>
      <w:r>
        <w:t xml:space="preserve">Food left to cool on a bench passes slowly through the range where bacteria multiply fastest; equipment makers put it at roughly +8 to +68 °C. Cooking does not kill everything either: spores of</w:t>
      </w:r>
      <w:r>
        <w:t xml:space="preserve"> </w:t>
      </w:r>
      <w:r>
        <w:rPr>
          <w:iCs/>
          <w:i/>
        </w:rPr>
        <w:t xml:space="preserve">Clostridium perfringens</w:t>
      </w:r>
      <w:r>
        <w:t xml:space="preserve">, for example, survive heating and wait patiently for a pot to sit on a windowsill for a couple of hours.</w:t>
      </w:r>
    </w:p>
    <w:p>
      <w:pPr>
        <w:pStyle w:val="BodyText"/>
      </w:pPr>
      <w:r>
        <w:t xml:space="preserve">Hence the targets. The Food Safety Authority of Ireland’s guidance on cook-chill systems sets them out clearly:</w:t>
      </w:r>
    </w:p>
    <w:p>
      <w:pPr>
        <w:numPr>
          <w:ilvl w:val="0"/>
          <w:numId w:val="1059"/>
        </w:numPr>
        <w:pStyle w:val="Compact"/>
      </w:pPr>
      <w:r>
        <w:t xml:space="preserve">cook to a core temperature of 75 °C (or an equivalent time/temperature combination);</w:t>
      </w:r>
    </w:p>
    <w:p>
      <w:pPr>
        <w:numPr>
          <w:ilvl w:val="0"/>
          <w:numId w:val="1059"/>
        </w:numPr>
        <w:pStyle w:val="Compact"/>
      </w:pPr>
      <w:r>
        <w:t xml:space="preserve">start chilling within 30 minutes of cooking;</w:t>
      </w:r>
    </w:p>
    <w:p>
      <w:pPr>
        <w:numPr>
          <w:ilvl w:val="0"/>
          <w:numId w:val="1059"/>
        </w:numPr>
        <w:pStyle w:val="Compact"/>
      </w:pPr>
      <w:r>
        <w:t xml:space="preserve">reach +3 °C or below at the core within a further 120 minutes, so no more than 150 minutes after cooking;</w:t>
      </w:r>
    </w:p>
    <w:p>
      <w:pPr>
        <w:numPr>
          <w:ilvl w:val="0"/>
          <w:numId w:val="1059"/>
        </w:numPr>
        <w:pStyle w:val="Compact"/>
      </w:pPr>
      <w:r>
        <w:t xml:space="preserve">keep portions to about 2.5 kg and no more than 100 mm deep;</w:t>
      </w:r>
    </w:p>
    <w:p>
      <w:pPr>
        <w:numPr>
          <w:ilvl w:val="0"/>
          <w:numId w:val="1059"/>
        </w:numPr>
        <w:pStyle w:val="Compact"/>
      </w:pPr>
      <w:r>
        <w:t xml:space="preserve">store at +3 °C or below;</w:t>
      </w:r>
    </w:p>
    <w:p>
      <w:pPr>
        <w:numPr>
          <w:ilvl w:val="0"/>
          <w:numId w:val="1059"/>
        </w:numPr>
        <w:pStyle w:val="Compact"/>
      </w:pPr>
      <w:r>
        <w:t xml:space="preserve">shelf life of no more than 5 days, including production day and service day;</w:t>
      </w:r>
    </w:p>
    <w:p>
      <w:pPr>
        <w:numPr>
          <w:ilvl w:val="0"/>
          <w:numId w:val="1059"/>
        </w:numPr>
        <w:pStyle w:val="Compact"/>
      </w:pPr>
      <w:r>
        <w:t xml:space="preserve">regenerate to at least 70 °C at the core, and only once.</w:t>
      </w:r>
    </w:p>
    <w:p>
      <w:pPr>
        <w:pStyle w:val="FirstParagraph"/>
      </w:pPr>
      <w:r>
        <w:t xml:space="preserve">That explains the figure on almost every blast chiller datasheet:</w:t>
      </w:r>
      <w:r>
        <w:t xml:space="preserve"> </w:t>
      </w:r>
      <w:r>
        <w:t xml:space="preserve">“</w:t>
      </w:r>
      <w:r>
        <w:t xml:space="preserve">+90 °C to +3 °C at the core in 90 minutes</w:t>
      </w:r>
      <w:r>
        <w:t xml:space="preserve">”</w:t>
      </w:r>
      <w:r>
        <w:t xml:space="preserve">, and for freezing</w:t>
      </w:r>
      <w:r>
        <w:t xml:space="preserve"> </w:t>
      </w:r>
      <w:r>
        <w:t xml:space="preserve">“</w:t>
      </w:r>
      <w:r>
        <w:t xml:space="preserve">+90 °C to −18 °C in 240 minutes</w:t>
      </w:r>
      <w:r>
        <w:t xml:space="preserve">”</w:t>
      </w:r>
      <w:r>
        <w:t xml:space="preserve">. That is a test condition, not a law of nature. More on that below.</w:t>
      </w:r>
    </w:p>
    <w:p>
      <w:pPr>
        <w:pStyle w:val="BodyText"/>
      </w:pPr>
      <w:r>
        <w:t xml:space="preserve">A fridge keeps cold things cold. A blast chiller makes hot things cold. Mix them up and you are storing a problem at the correct temperature.</w:t>
      </w:r>
    </w:p>
    <w:bookmarkEnd w:id="592"/>
    <w:bookmarkStart w:id="593" w:name="the-russian-rulebook"/>
    <w:p>
      <w:pPr>
        <w:pStyle w:val="Heading3"/>
      </w:pPr>
      <w:r>
        <w:t xml:space="preserve">3. The Russian rulebook</w:t>
      </w:r>
    </w:p>
    <w:p>
      <w:pPr>
        <w:pStyle w:val="FirstParagraph"/>
      </w:pPr>
      <w:r>
        <w:t xml:space="preserve">Since 1 September 2026 Russian catering has operated under new sanitary rules, SanPiN 2.3/2.4.4282-26, approved by the Chief State Sanitary Doctor on 2 June 2026. They fully replace SanPiN 2.3/2.4.3590-20, run until 1 September 2032, and keep HACCP-based production control mandatory.</w:t>
      </w:r>
    </w:p>
    <w:p>
      <w:pPr>
        <w:pStyle w:val="BodyText"/>
      </w:pPr>
      <w:r>
        <w:t xml:space="preserve">For food manufacturers the same obligation sits in the Customs Union technical regulation TR CU 021/2011 on food safety: the manufacturer must develop, implement and maintain procedures based on HACCP principles. Article 15 of that regulation also requires process equipment to carry control instruments where needed.</w:t>
      </w:r>
    </w:p>
    <w:p>
      <w:pPr>
        <w:pStyle w:val="BodyText"/>
      </w:pPr>
      <w:r>
        <w:t xml:space="preserve">The practical upshot: a business fixes its chilling, storage and regeneration regimes and the shelf life of its dishes in its own technical documentation and production control programme, and has to be able to prove them. A chiller that chills but records nothing leaves you with good food and no evidence. Agree the exact parameters for your menu with a food technologist and a regulatory specialist before you buy, not after the first inspection.</w:t>
      </w:r>
    </w:p>
    <w:bookmarkEnd w:id="593"/>
    <w:bookmarkStart w:id="594" w:name="equipment-from-cabinet-to-tunnel"/>
    <w:p>
      <w:pPr>
        <w:pStyle w:val="Heading3"/>
      </w:pPr>
      <w:r>
        <w:t xml:space="preserve">4. Equipment, from cabinet to tunnel</w:t>
      </w:r>
    </w:p>
    <w:p>
      <w:pPr>
        <w:pStyle w:val="FirstParagraph"/>
      </w:pPr>
      <w:r>
        <w:rPr>
          <w:bCs/>
          <w:b/>
        </w:rPr>
        <w:t xml:space="preserve">Blast chiller/freezer cabinets</w:t>
      </w:r>
      <w:r>
        <w:t xml:space="preserve"> </w:t>
      </w:r>
      <w:r>
        <w:t xml:space="preserve">are the workhorses of small and mid-size kitchens. Capacity is quoted in GN 1/1 or 600×400 levels and kilograms per cycle. A typical catalogue example: a 10-level cabinet chills 45 kg per cycle and freezes 28 kg. Freezing always</w:t>
      </w:r>
      <w:r>
        <w:t xml:space="preserve"> </w:t>
      </w:r>
      <w:r>
        <w:t xml:space="preserve">“</w:t>
      </w:r>
      <w:r>
        <w:t xml:space="preserve">weighs</w:t>
      </w:r>
      <w:r>
        <w:t xml:space="preserve">”</w:t>
      </w:r>
      <w:r>
        <w:t xml:space="preserve"> </w:t>
      </w:r>
      <w:r>
        <w:t xml:space="preserve">less than chilling.</w:t>
      </w:r>
    </w:p>
    <w:p>
      <w:pPr>
        <w:pStyle w:val="BodyText"/>
      </w:pPr>
      <w:r>
        <w:rPr>
          <w:bCs/>
          <w:b/>
        </w:rPr>
        <w:t xml:space="preserve">Roll-in blast chillers</w:t>
      </w:r>
      <w:r>
        <w:t xml:space="preserve"> </w:t>
      </w:r>
      <w:r>
        <w:t xml:space="preserve">take a whole trolley straight from the combi oven: fewer transfers, less handling, less time between cooking and chilling.</w:t>
      </w:r>
    </w:p>
    <w:p>
      <w:pPr>
        <w:pStyle w:val="BodyText"/>
      </w:pPr>
      <w:r>
        <w:rPr>
          <w:bCs/>
          <w:b/>
        </w:rPr>
        <w:t xml:space="preserve">Tunnel and spiral freezers</w:t>
      </w:r>
      <w:r>
        <w:t xml:space="preserve"> </w:t>
      </w:r>
      <w:r>
        <w:t xml:space="preserve">mean industrial scale: product rides a conveyor and comes out frozen. At this point a central kitchen starts to look like a ready-meal plant and should be costed like one.</w:t>
      </w:r>
    </w:p>
    <w:p>
      <w:pPr>
        <w:pStyle w:val="BodyText"/>
      </w:pPr>
      <w:r>
        <w:t xml:space="preserve">Add cold rooms at 0–3 °C and −18 °C with spare volume,</w:t>
      </w:r>
      <w:r>
        <w:t xml:space="preserve"> </w:t>
      </w:r>
      <w:r>
        <w:rPr>
          <w:bCs/>
          <w:b/>
        </w:rPr>
        <w:t xml:space="preserve">regeneration</w:t>
      </w:r>
      <w:r>
        <w:t xml:space="preserve"> </w:t>
      </w:r>
      <w:r>
        <w:t xml:space="preserve">in combi ovens or regeneration trolleys at the outlets, and</w:t>
      </w:r>
      <w:r>
        <w:t xml:space="preserve"> </w:t>
      </w:r>
      <w:r>
        <w:rPr>
          <w:bCs/>
          <w:b/>
        </w:rPr>
        <w:t xml:space="preserve">temperature logging</w:t>
      </w:r>
      <w:r>
        <w:t xml:space="preserve">: probes, loggers and data export.</w:t>
      </w:r>
    </w:p>
    <w:bookmarkEnd w:id="594"/>
    <w:bookmarkStart w:id="595" w:name="sizing-chilling-capacity"/>
    <w:p>
      <w:pPr>
        <w:pStyle w:val="Heading3"/>
      </w:pPr>
      <w:r>
        <w:t xml:space="preserve">5. Sizing chilling capacity</w:t>
      </w:r>
    </w:p>
    <w:p>
      <w:pPr>
        <w:pStyle w:val="FirstParagraph"/>
      </w:pPr>
      <w:r>
        <w:t xml:space="preserve">This is where mistakes happen. Blast chilling is sized for the busiest hour, not the daily total.</w:t>
      </w:r>
    </w:p>
    <w:p>
      <w:pPr>
        <w:pStyle w:val="BodyText"/>
      </w:pPr>
      <w:r>
        <w:t xml:space="preserve">An illustrative example. A kitchen produces 1,500 portions a day at 350 g each: 525 kg. A 45 kg cabinet, allowing for loading, unloading and defrost, runs a cycle in about two hours. Eight hours of hot production give four cycles, or 180 kg. So you need three cabinets. But if 60% of output leaves the hot section in the first four hours, that peak means 315 kg in four hours, and now you need four. (Illustrative numbers, for arithmetic only.)</w:t>
      </w:r>
    </w:p>
    <w:p>
      <w:pPr>
        <w:pStyle w:val="BodyText"/>
      </w:pPr>
      <w:r>
        <w:t xml:space="preserve">The second thing people forget: rated kilograms assume a certain product depth, load and room temperature. A thick sauce 100 mm deep and a stew 40 mm deep chill differently. A cabinet next to the combi ovens in a hot kitchen does not perform like one on a test bench.</w:t>
      </w:r>
    </w:p>
    <w:p>
      <w:pPr>
        <w:pStyle w:val="BodyText"/>
      </w:pPr>
      <w:r>
        <w:t xml:space="preserve">There is no such thing as too much blast chilling. There is enough, or there is a queue of hot gastronorm pans.</w:t>
      </w:r>
    </w:p>
    <w:bookmarkEnd w:id="595"/>
    <w:bookmarkStart w:id="596" w:name="what-to-ask-the-factory"/>
    <w:p>
      <w:pPr>
        <w:pStyle w:val="Heading3"/>
      </w:pPr>
      <w:r>
        <w:t xml:space="preserve">6. What to ask the factory</w:t>
      </w:r>
    </w:p>
    <w:p>
      <w:pPr>
        <w:numPr>
          <w:ilvl w:val="0"/>
          <w:numId w:val="1060"/>
        </w:numPr>
        <w:pStyle w:val="Compact"/>
      </w:pPr>
      <w:r>
        <w:t xml:space="preserve">For what product, depth and room temperature is the per-cycle capacity rated?</w:t>
      </w:r>
    </w:p>
    <w:p>
      <w:pPr>
        <w:numPr>
          <w:ilvl w:val="0"/>
          <w:numId w:val="1060"/>
        </w:numPr>
        <w:pStyle w:val="Compact"/>
      </w:pPr>
      <w:r>
        <w:t xml:space="preserve">How many probes, and can different products chill on their own probes?</w:t>
      </w:r>
    </w:p>
    <w:p>
      <w:pPr>
        <w:numPr>
          <w:ilvl w:val="0"/>
          <w:numId w:val="1060"/>
        </w:numPr>
        <w:pStyle w:val="Compact"/>
      </w:pPr>
      <w:r>
        <w:t xml:space="preserve">How are cycle data recorded and exported?</w:t>
      </w:r>
    </w:p>
    <w:p>
      <w:pPr>
        <w:numPr>
          <w:ilvl w:val="0"/>
          <w:numId w:val="1060"/>
        </w:numPr>
        <w:pStyle w:val="Compact"/>
      </w:pPr>
      <w:r>
        <w:t xml:space="preserve">What refrigerant, and is the condenser built-in or remote?</w:t>
      </w:r>
    </w:p>
    <w:p>
      <w:pPr>
        <w:numPr>
          <w:ilvl w:val="0"/>
          <w:numId w:val="1060"/>
        </w:numPr>
        <w:pStyle w:val="Compact"/>
      </w:pPr>
      <w:r>
        <w:t xml:space="preserve">How does defrost work, and how much time does it take between cycles?</w:t>
      </w:r>
    </w:p>
    <w:p>
      <w:pPr>
        <w:numPr>
          <w:ilvl w:val="0"/>
          <w:numId w:val="1060"/>
        </w:numPr>
        <w:pStyle w:val="Compact"/>
      </w:pPr>
      <w:r>
        <w:t xml:space="preserve">What steel is the chamber made of, and what are the gaskets made of?</w:t>
      </w:r>
    </w:p>
    <w:p>
      <w:pPr>
        <w:numPr>
          <w:ilvl w:val="0"/>
          <w:numId w:val="1060"/>
        </w:numPr>
        <w:pStyle w:val="Compact"/>
      </w:pPr>
      <w:r>
        <w:t xml:space="preserve">Which spare parts should sit on site, and how long do the rest take?</w:t>
      </w:r>
    </w:p>
    <w:p>
      <w:pPr>
        <w:pStyle w:val="FirstParagraph"/>
      </w:pPr>
      <w:r>
        <w:t xml:space="preserve">We source chilling and freezing equipment directly from Chinese manufacturers, size it and calculate payback for your menu, show you the actual unit with its serial number on video from the factory floor, and test it before shipment. To see large central kitchens and equipment plants in person, join an Aura Robotics Tour buying trip.</w:t>
      </w:r>
    </w:p>
    <w:bookmarkEnd w:id="596"/>
    <w:bookmarkStart w:id="597" w:name="the-china-angle"/>
    <w:p>
      <w:pPr>
        <w:pStyle w:val="Heading3"/>
      </w:pPr>
      <w:r>
        <w:t xml:space="preserve">7. The China angle</w:t>
      </w:r>
    </w:p>
    <w:p>
      <w:pPr>
        <w:pStyle w:val="FirstParagraph"/>
      </w:pPr>
      <w:r>
        <w:t xml:space="preserve">In March 2024 six Chinese agencies, led by the State Administration for Market Regulation, issued the first official definition of</w:t>
      </w:r>
      <w:r>
        <w:t xml:space="preserve"> </w:t>
      </w:r>
      <w:r>
        <w:t xml:space="preserve">“</w:t>
      </w:r>
      <w:r>
        <w:t xml:space="preserve">prepared dishes</w:t>
      </w:r>
      <w:r>
        <w:t xml:space="preserve">”</w:t>
      </w:r>
      <w:r>
        <w:t xml:space="preserve">. The headline requirement: no preservatives, so shelf life has to come from process and cold chain. Central kitchen supplies for a chain’s own outlets fall outside the definition. The lesson for a buyer: Chinese factories build chilling equipment for a market where cold does the job of a preservative.</w:t>
      </w:r>
    </w:p>
    <w:bookmarkEnd w:id="597"/>
    <w:bookmarkStart w:id="598" w:name="the-bottom-line-26"/>
    <w:p>
      <w:pPr>
        <w:pStyle w:val="Heading3"/>
      </w:pPr>
      <w:r>
        <w:t xml:space="preserve">The bottom line</w:t>
      </w:r>
    </w:p>
    <w:p>
      <w:pPr>
        <w:pStyle w:val="FirstParagraph"/>
      </w:pPr>
      <w:r>
        <w:t xml:space="preserve">Cook-chill is a strict discipline. It does not forgive</w:t>
      </w:r>
      <w:r>
        <w:t xml:space="preserve"> </w:t>
      </w:r>
      <w:r>
        <w:t xml:space="preserve">“</w:t>
      </w:r>
      <w:r>
        <w:t xml:space="preserve">we’ll chill it later</w:t>
      </w:r>
      <w:r>
        <w:t xml:space="preserve">”</w:t>
      </w:r>
      <w:r>
        <w:t xml:space="preserve"> </w:t>
      </w:r>
      <w:r>
        <w:t xml:space="preserve">or</w:t>
      </w:r>
      <w:r>
        <w:t xml:space="preserve"> </w:t>
      </w:r>
      <w:r>
        <w:t xml:space="preserve">“</w:t>
      </w:r>
      <w:r>
        <w:t xml:space="preserve">let it stand a bit</w:t>
      </w:r>
      <w:r>
        <w:t xml:space="preserve">”</w:t>
      </w:r>
      <w:r>
        <w:t xml:space="preserve">. In return it gives predictability: a production plan, a steady shift and less waste.</w:t>
      </w:r>
    </w:p>
    <w:p>
      <w:pPr>
        <w:pStyle w:val="BodyText"/>
      </w:pPr>
      <w:r>
        <w:t xml:space="preserve">A good central kitchen cooks today. It just thinks about Thursday.</w:t>
      </w:r>
    </w:p>
    <w:p>
      <w:r>
        <w:br w:type="page"/>
      </w:r>
    </w:p>
    <w:bookmarkEnd w:id="598"/>
    <w:bookmarkEnd w:id="599"/>
    <w:bookmarkEnd w:id="600"/>
    <w:bookmarkStart w:id="620" w:name="X61b46b50ab48f000868356acedf1795803f0f18"/>
    <w:p>
      <w:pPr>
        <w:pStyle w:val="Heading1"/>
      </w:pPr>
      <w:r>
        <w:t xml:space="preserve">№28 · 28 ноября · Чистая работа: мойка тары, CIP и санитария линий — автоматика, о которой не пишут в пресс-релизах</w:t>
      </w:r>
    </w:p>
    <w:p>
      <w:pPr>
        <w:pStyle w:val="FirstParagraph"/>
      </w:pPr>
      <w:r>
        <w:rPr>
          <w:iCs/>
          <w:i/>
        </w:rPr>
        <w:t xml:space="preserve">Дата публикации: Сб, 28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7994 (без списка источников) / EN 7888</w:t>
      </w:r>
    </w:p>
    <w:bookmarkStart w:id="610" w:name="X45f42c14c916125e2b1b3ec5ebe0c2c01a07ce4"/>
    <w:p>
      <w:pPr>
        <w:pStyle w:val="Heading2"/>
      </w:pPr>
      <w:r>
        <w:t xml:space="preserve">Чистая работа: мойка тары, CIP и санитария линий — автоматика, о которой не пишут в пресс-релизах</w:t>
      </w:r>
    </w:p>
    <w:p>
      <w:pPr>
        <w:pStyle w:val="FirstParagraph"/>
      </w:pPr>
      <w:r>
        <w:rPr>
          <w:bCs/>
          <w:b/>
        </w:rPr>
        <w:t xml:space="preserve">SEO-заголовок:</w:t>
      </w:r>
      <w:r>
        <w:t xml:space="preserve"> </w:t>
      </w:r>
      <w:r>
        <w:t xml:space="preserve">Автоматизация мойки и санитарной обработки на пищевом производстве: CIP, тоннельные мойки тары, окупаемость через воду и время</w:t>
      </w:r>
    </w:p>
    <w:p>
      <w:pPr>
        <w:pStyle w:val="BodyText"/>
      </w:pPr>
      <w:r>
        <w:rPr>
          <w:bCs/>
          <w:b/>
        </w:rPr>
        <w:t xml:space="preserve">Meta description:</w:t>
      </w:r>
      <w:r>
        <w:t xml:space="preserve"> </w:t>
      </w:r>
      <w:r>
        <w:t xml:space="preserve">Как устроены системы CIP и тоннельные мойки ящиков и гастроёмкостей, какие параметры мойки считаются типовыми, где теряются вода, химия и часы работы линии и как посчитать окупаемость автоматической мойки.</w:t>
      </w:r>
    </w:p>
    <w:p>
      <w:pPr>
        <w:pStyle w:val="BodyText"/>
      </w:pPr>
      <w:r>
        <w:t xml:space="preserve">В пресс-релизах роботы жарят котлеты, раскладывают пельмени и улыбаются в камеру. Ни в одном пресс-релизе робот не моет ящик. А зря: ящик после смены пищевого производства — это и есть настоящая работа, без зрителей и без аплодисментов.</w:t>
      </w:r>
    </w:p>
    <w:p>
      <w:pPr>
        <w:pStyle w:val="BodyText"/>
      </w:pPr>
      <w:r>
        <w:t xml:space="preserve">Мойка — самая недооценённая часть пищевого производства. Она не добавляет продукции, поэтому её не любят считать. Но она съедает воду, химию, тепло и, главное, часы, в которые линия стоит. Мы в Aura Robotics подбираем оборудование на китайских заводах, и в проектах центральных кухонь и пищевых цехов мойка часто оказывается самым быстрым способом сэкономить. Просто об этом никто не пишет.</w:t>
      </w:r>
    </w:p>
    <w:bookmarkStart w:id="601" w:name="четыре-рычага-чистоты"/>
    <w:p>
      <w:pPr>
        <w:pStyle w:val="Heading3"/>
      </w:pPr>
      <w:r>
        <w:t xml:space="preserve">1. Четыре рычага чистоты</w:t>
      </w:r>
    </w:p>
    <w:p>
      <w:pPr>
        <w:pStyle w:val="FirstParagraph"/>
      </w:pPr>
      <w:r>
        <w:t xml:space="preserve">Любая мойка держится на четырёх факторах. В пищевой промышленности их называют кругом Зиннера, по имени химика Херберта Зиннера, который описал его в конце 1950-х:</w:t>
      </w:r>
      <w:r>
        <w:t xml:space="preserve"> </w:t>
      </w:r>
      <w:r>
        <w:rPr>
          <w:bCs/>
          <w:b/>
        </w:rPr>
        <w:t xml:space="preserve">время, температура, химия, механика</w:t>
      </w:r>
      <w:r>
        <w:t xml:space="preserve">. Если ослабить один фактор, остальные приходится усиливать.</w:t>
      </w:r>
    </w:p>
    <w:p>
      <w:pPr>
        <w:pStyle w:val="BodyText"/>
      </w:pPr>
      <w:r>
        <w:t xml:space="preserve">Ручная мойка опирается на механику (щётка, руки, плечо мойщицы) и на время. Автоматическая мойка опирается на стабильную температуру, точную дозировку и поток воды, который не устаёт к концу смены.</w:t>
      </w:r>
    </w:p>
    <w:p>
      <w:pPr>
        <w:pStyle w:val="BodyText"/>
      </w:pPr>
      <w:r>
        <w:t xml:space="preserve">Человек моет хорошо первые сто ящиков. Машина моет одинаково все.</w:t>
      </w:r>
    </w:p>
    <w:bookmarkEnd w:id="601"/>
    <w:bookmarkStart w:id="602" w:name="cip-мойка-без-разборки"/>
    <w:p>
      <w:pPr>
        <w:pStyle w:val="Heading3"/>
      </w:pPr>
      <w:r>
        <w:t xml:space="preserve">2. CIP: мойка без разборки</w:t>
      </w:r>
    </w:p>
    <w:p>
      <w:pPr>
        <w:pStyle w:val="FirstParagraph"/>
      </w:pPr>
      <w:r>
        <w:t xml:space="preserve">CIP (clean-in-place) — это мойка трубопроводов, ёмкостей, котлов и теплообменников без разборки: моющие растворы прогоняются по тому же контуру, по которому шёл продукт. В справочнике Tetra Pak по переработке молока приведена типовая программа для контура с горячими поверхностями:</w:t>
      </w:r>
    </w:p>
    <w:p>
      <w:pPr>
        <w:numPr>
          <w:ilvl w:val="0"/>
          <w:numId w:val="1061"/>
        </w:numPr>
        <w:pStyle w:val="Compact"/>
      </w:pPr>
      <w:r>
        <w:t xml:space="preserve">ополаскивание тёплой водой около 10 минут;</w:t>
      </w:r>
    </w:p>
    <w:p>
      <w:pPr>
        <w:numPr>
          <w:ilvl w:val="0"/>
          <w:numId w:val="1061"/>
        </w:numPr>
        <w:pStyle w:val="Compact"/>
      </w:pPr>
      <w:r>
        <w:t xml:space="preserve">щелочной раствор 0,5–2 % около 30 минут при 75 °C;</w:t>
      </w:r>
    </w:p>
    <w:p>
      <w:pPr>
        <w:numPr>
          <w:ilvl w:val="0"/>
          <w:numId w:val="1061"/>
        </w:numPr>
        <w:pStyle w:val="Compact"/>
      </w:pPr>
      <w:r>
        <w:t xml:space="preserve">промежуточное ополаскивание около 5 минут;</w:t>
      </w:r>
    </w:p>
    <w:p>
      <w:pPr>
        <w:numPr>
          <w:ilvl w:val="0"/>
          <w:numId w:val="1061"/>
        </w:numPr>
        <w:pStyle w:val="Compact"/>
      </w:pPr>
      <w:r>
        <w:t xml:space="preserve">кислотный раствор 0,5–1,5 % около 20 минут при 70 °C;</w:t>
      </w:r>
    </w:p>
    <w:p>
      <w:pPr>
        <w:numPr>
          <w:ilvl w:val="0"/>
          <w:numId w:val="1061"/>
        </w:numPr>
        <w:pStyle w:val="Compact"/>
      </w:pPr>
      <w:r>
        <w:t xml:space="preserve">финальное ополаскивание и охлаждение.</w:t>
      </w:r>
    </w:p>
    <w:p>
      <w:pPr>
        <w:pStyle w:val="FirstParagraph"/>
      </w:pPr>
      <w:r>
        <w:t xml:space="preserve">Для «холодных» контуров программа короче. Важна скорость потока: в трубах её поддерживают на уровне 1,5–3 м/с, чтобы поток был турбулентным и работал как щётка. Медленный поток раствор только «показывает» трубе.</w:t>
      </w:r>
    </w:p>
    <w:p>
      <w:pPr>
        <w:pStyle w:val="BodyText"/>
      </w:pPr>
      <w:r>
        <w:t xml:space="preserve">На центральной кухне CIP — это котлы с мешалками, ёмкости для соусов и трубопроводы: всё, что иначе разбирают и моют вручную.</w:t>
      </w:r>
    </w:p>
    <w:p>
      <w:pPr>
        <w:pStyle w:val="BodyText"/>
      </w:pPr>
      <w:r>
        <w:rPr>
          <w:bCs/>
          <w:b/>
        </w:rPr>
        <w:t xml:space="preserve">Одноразовая или с возвратом.</w:t>
      </w:r>
      <w:r>
        <w:t xml:space="preserve"> </w:t>
      </w:r>
      <w:r>
        <w:t xml:space="preserve">В одноразовых системах раствор после цикла уходит в слив. В системах с возвратом его собирают в танк, доводят до нужной концентрации и используют снова, пока он не станет слишком грязным. Справочник отмечает и другую сторону: длинные трубы в централизованной станции держат много жидкости, разбавляют раствор, и стоимость мойки растёт с расстоянием. Поэтому крупные производства ставят локальные станции рядом с группами оборудования.</w:t>
      </w:r>
    </w:p>
    <w:bookmarkEnd w:id="602"/>
    <w:bookmarkStart w:id="603" w:name="мойка-тары-тоннель-вместо-мойщицы"/>
    <w:p>
      <w:pPr>
        <w:pStyle w:val="Heading3"/>
      </w:pPr>
      <w:r>
        <w:t xml:space="preserve">3. Мойка тары: тоннель вместо мойщицы</w:t>
      </w:r>
    </w:p>
    <w:p>
      <w:pPr>
        <w:pStyle w:val="FirstParagraph"/>
      </w:pPr>
      <w:r>
        <w:t xml:space="preserve">Ящики, лотки, гастроёмкости, поддоны — тара оборачивается каждый день, и её много. Тоннельная моечная машина решает это конвейером: тара едет через зоны, каждая со своей задачей.</w:t>
      </w:r>
    </w:p>
    <w:p>
      <w:pPr>
        <w:pStyle w:val="BodyText"/>
      </w:pPr>
      <w:r>
        <w:t xml:space="preserve">На примере европейского производителя моечных машин зоны устроены так:</w:t>
      </w:r>
    </w:p>
    <w:p>
      <w:pPr>
        <w:numPr>
          <w:ilvl w:val="0"/>
          <w:numId w:val="1062"/>
        </w:numPr>
        <w:pStyle w:val="Compact"/>
      </w:pPr>
      <w:r>
        <w:rPr>
          <w:bCs/>
          <w:b/>
        </w:rPr>
        <w:t xml:space="preserve">предварительная мойка</w:t>
      </w:r>
      <w:r>
        <w:t xml:space="preserve"> </w:t>
      </w:r>
      <w:r>
        <w:t xml:space="preserve">около 30–40 °C: здесь важно не перегреть, потому что белки сворачиваются примерно с 48 °C и прикипают к пластику;</w:t>
      </w:r>
    </w:p>
    <w:p>
      <w:pPr>
        <w:numPr>
          <w:ilvl w:val="0"/>
          <w:numId w:val="1062"/>
        </w:numPr>
        <w:pStyle w:val="Compact"/>
      </w:pPr>
      <w:r>
        <w:rPr>
          <w:bCs/>
          <w:b/>
        </w:rPr>
        <w:t xml:space="preserve">основная мойка</w:t>
      </w:r>
      <w:r>
        <w:t xml:space="preserve"> </w:t>
      </w:r>
      <w:r>
        <w:t xml:space="preserve">с моющим средством при 50–70 °C, вода в зоне фильтруется и рециркулирует;</w:t>
      </w:r>
    </w:p>
    <w:p>
      <w:pPr>
        <w:numPr>
          <w:ilvl w:val="0"/>
          <w:numId w:val="1062"/>
        </w:numPr>
        <w:pStyle w:val="Compact"/>
      </w:pPr>
      <w:r>
        <w:rPr>
          <w:bCs/>
          <w:b/>
        </w:rPr>
        <w:t xml:space="preserve">ополаскивание</w:t>
      </w:r>
      <w:r>
        <w:t xml:space="preserve"> </w:t>
      </w:r>
      <w:r>
        <w:t xml:space="preserve">при температуре до 80 °C;</w:t>
      </w:r>
    </w:p>
    <w:p>
      <w:pPr>
        <w:numPr>
          <w:ilvl w:val="0"/>
          <w:numId w:val="1062"/>
        </w:numPr>
        <w:pStyle w:val="Compact"/>
      </w:pPr>
      <w:r>
        <w:rPr>
          <w:bCs/>
          <w:b/>
        </w:rPr>
        <w:t xml:space="preserve">обдув</w:t>
      </w:r>
      <w:r>
        <w:t xml:space="preserve"> </w:t>
      </w:r>
      <w:r>
        <w:t xml:space="preserve">подогретым воздухом.</w:t>
      </w:r>
    </w:p>
    <w:p>
      <w:pPr>
        <w:pStyle w:val="FirstParagraph"/>
      </w:pPr>
      <w:r>
        <w:t xml:space="preserve">Крупные двухрядные линии моют от 2240 до 5600 ящиков в час. Центральной кухне столько не нужно, но порядок цифр полезно знать.</w:t>
      </w:r>
    </w:p>
    <w:p>
      <w:pPr>
        <w:pStyle w:val="BodyText"/>
      </w:pPr>
      <w:r>
        <w:t xml:space="preserve">Главное в экономике тоннеля — направление воды. Как правило, свежая вода подаётся только на финальное ополаскивание, а дальше переходит в более грязные зоны. Ручная мойка обычно устроена наоборот: чистая вода течёт везде, потому что так удобнее.</w:t>
      </w:r>
    </w:p>
    <w:bookmarkEnd w:id="603"/>
    <w:bookmarkStart w:id="604" w:name="санитарная-обработка-линий"/>
    <w:p>
      <w:pPr>
        <w:pStyle w:val="Heading3"/>
      </w:pPr>
      <w:r>
        <w:t xml:space="preserve">4. Санитарная обработка линий</w:t>
      </w:r>
    </w:p>
    <w:p>
      <w:pPr>
        <w:pStyle w:val="FirstParagraph"/>
      </w:pPr>
      <w:r>
        <w:t xml:space="preserve">Конвейеры, формовочные машины и слайсеры моют снаружи: пенные станции, системы низкого давления, дозаторы дезинфектантов. Автоматизация здесь скромнее, но централизованная пенная станция с точным дозированием всё равно лучше канистры и ведра.</w:t>
      </w:r>
    </w:p>
    <w:p>
      <w:pPr>
        <w:pStyle w:val="BodyText"/>
      </w:pPr>
      <w:r>
        <w:t xml:space="preserve">Но мыть легко только то, что спроектировано для мытья. Открытые щели, глухие полости, крепёж с резьбой над продуктом и электрика без нужной степени защиты превращают санобработку в археологию. О том, что проверять в конструкции пищевого оборудования при закупке, мы пишем отдельно в статье про нержавейку, ХАССП и пищевые смазки.</w:t>
      </w:r>
    </w:p>
    <w:bookmarkEnd w:id="604"/>
    <w:bookmarkStart w:id="605" w:name="X994c6ea3006f84565a997cdf31f9b8a07f6a25e"/>
    <w:p>
      <w:pPr>
        <w:pStyle w:val="Heading3"/>
      </w:pPr>
      <w:r>
        <w:t xml:space="preserve">5. Почему это обязательно, а не только выгодно</w:t>
      </w:r>
    </w:p>
    <w:p>
      <w:pPr>
        <w:pStyle w:val="FirstParagraph"/>
      </w:pPr>
      <w:r>
        <w:t xml:space="preserve">Технический регламент ТР ТС 021/2011 «О безопасности пищевой продукции» требует от изготовителя процедур на принципах ХАССП. В обязательный перечень прямо входят содержание помещений, оборудования и инвентаря в состоянии, исключающем загрязнение продукции, выбор способов, периодичности и методов мойки и дезинфекции, а также ведение документации. Статья 15 добавляет, что оборудование и инвентарь, контактирующие с продукцией, должны позволять их мыть и дезинфицировать.</w:t>
      </w:r>
    </w:p>
    <w:p>
      <w:pPr>
        <w:pStyle w:val="BodyText"/>
      </w:pPr>
      <w:r>
        <w:t xml:space="preserve">Для общественного питания с 1 сентября 2026 года действуют новые санитарные правила СанПиН 2.3/2.4.4282-26. По разбору изменений, в них, например, отдельно прописана мойка подносов: после каждого использования и обязательно в конце дня, в посудомоечной машине с режимом дезинфекции либо вручную с дезсредствами.</w:t>
      </w:r>
    </w:p>
    <w:p>
      <w:pPr>
        <w:pStyle w:val="BodyText"/>
      </w:pPr>
      <w:r>
        <w:t xml:space="preserve">Машина с записью параметров цикла даёт то, чего не даёт ведро: журнал, который можно показать. Температура, концентрация, время — и всё это не со слов.</w:t>
      </w:r>
    </w:p>
    <w:bookmarkEnd w:id="605"/>
    <w:bookmarkStart w:id="606" w:name="окупаемость-вода-химия-часы"/>
    <w:p>
      <w:pPr>
        <w:pStyle w:val="Heading3"/>
      </w:pPr>
      <w:r>
        <w:t xml:space="preserve">6. Окупаемость: вода, химия, часы</w:t>
      </w:r>
    </w:p>
    <w:p>
      <w:pPr>
        <w:pStyle w:val="FirstParagraph"/>
      </w:pPr>
      <w:r>
        <w:t xml:space="preserve">Формула простая:</w:t>
      </w:r>
    </w:p>
    <w:p>
      <w:pPr>
        <w:pStyle w:val="BodyText"/>
      </w:pPr>
      <w:r>
        <w:rPr>
          <w:bCs/>
          <w:b/>
        </w:rPr>
        <w:t xml:space="preserve">Экономия в месяц = (часы ручной мойки × стоимость часа) + (вода и стоки) + (химия) + (энергия на нагрев) + (часы работы линии, которые вернул CIP × маржинальность часа)</w:t>
      </w:r>
    </w:p>
    <w:p>
      <w:pPr>
        <w:pStyle w:val="BodyText"/>
      </w:pPr>
      <w:r>
        <w:t xml:space="preserve">Пример с условными цифрами. Центральная кухня моет 3000 ящиков и гастроёмкостей в день. Вручную это три мойщика в две смены: шесть человек при полной стоимости 90 тыс. руб. в месяц — 540 тыс. руб. С тоннельной машиной остаётся по одному оператору в смену на загрузку: 180 тыс. руб. Экономия на труде — 360 тыс. руб. в месяц. Если ещё 20–30 тыс. руб. сберегают вода, химия и нагрев, а обслуживание машины стоит 30 тыс. руб., чистая экономия около 350 тыс. руб. При стоимости проекта 8 млн руб. с монтажом и подключением окупаемость — порядка 23 месяцев. (Цифры условные, только для арифметики. Ваши тарифы на воду и стоки могут заметно сдвинуть результат.)</w:t>
      </w:r>
    </w:p>
    <w:p>
      <w:pPr>
        <w:pStyle w:val="BodyText"/>
      </w:pPr>
      <w:r>
        <w:t xml:space="preserve">С CIP экономика другая: главная строка там не вода, а время. Если CIP сокращает мойку котлов и трубопроводов с трёх часов до часа, у линии появляется два часа. Эти два часа — либо дополнительная продукция, либо смена, которая заканчивается раньше.</w:t>
      </w:r>
    </w:p>
    <w:p>
      <w:pPr>
        <w:pStyle w:val="BodyText"/>
      </w:pPr>
      <w:r>
        <w:t xml:space="preserve">Отдельно спросите водоканал о нормативах состава сточных вод. Жир и щёлочь в сливе часто стоят дороже, чем сама вода в кране.</w:t>
      </w:r>
    </w:p>
    <w:bookmarkEnd w:id="606"/>
    <w:bookmarkStart w:id="607" w:name="что-спросить-у-производителя"/>
    <w:p>
      <w:pPr>
        <w:pStyle w:val="Heading3"/>
      </w:pPr>
      <w:r>
        <w:t xml:space="preserve">7. Что спросить у производителя</w:t>
      </w:r>
    </w:p>
    <w:p>
      <w:pPr>
        <w:numPr>
          <w:ilvl w:val="0"/>
          <w:numId w:val="1063"/>
        </w:numPr>
        <w:pStyle w:val="Compact"/>
      </w:pPr>
      <w:r>
        <w:t xml:space="preserve">Расход свежей воды, химии и энергии на цикл или на единицу тары, измеренный, а не расчётный?</w:t>
      </w:r>
    </w:p>
    <w:p>
      <w:pPr>
        <w:numPr>
          <w:ilvl w:val="0"/>
          <w:numId w:val="1063"/>
        </w:numPr>
        <w:pStyle w:val="Compact"/>
      </w:pPr>
      <w:r>
        <w:t xml:space="preserve">Есть ли рекуперация тепла и возврат растворов?</w:t>
      </w:r>
    </w:p>
    <w:p>
      <w:pPr>
        <w:numPr>
          <w:ilvl w:val="0"/>
          <w:numId w:val="1063"/>
        </w:numPr>
        <w:pStyle w:val="Compact"/>
      </w:pPr>
      <w:r>
        <w:t xml:space="preserve">Как контролируется концентрация (кондуктометр) и температура, пишется ли журнал?</w:t>
      </w:r>
    </w:p>
    <w:p>
      <w:pPr>
        <w:numPr>
          <w:ilvl w:val="0"/>
          <w:numId w:val="1063"/>
        </w:numPr>
        <w:pStyle w:val="Compact"/>
      </w:pPr>
      <w:r>
        <w:t xml:space="preserve">Как проверяют покрытие моющих головок в ёмкостях (например, рибофлавиновым тестом)?</w:t>
      </w:r>
    </w:p>
    <w:p>
      <w:pPr>
        <w:numPr>
          <w:ilvl w:val="0"/>
          <w:numId w:val="1063"/>
        </w:numPr>
        <w:pStyle w:val="Compact"/>
      </w:pPr>
      <w:r>
        <w:t xml:space="preserve">Под какую тару настроена машина и сколько стоит переналадка на другую?</w:t>
      </w:r>
    </w:p>
    <w:p>
      <w:pPr>
        <w:numPr>
          <w:ilvl w:val="0"/>
          <w:numId w:val="1063"/>
        </w:numPr>
        <w:pStyle w:val="Compact"/>
      </w:pPr>
      <w:r>
        <w:t xml:space="preserve">Из какой стали ванны и трубы, какие уплотнители, какая степень защиты электрики?</w:t>
      </w:r>
    </w:p>
    <w:p>
      <w:pPr>
        <w:numPr>
          <w:ilvl w:val="0"/>
          <w:numId w:val="1063"/>
        </w:numPr>
        <w:pStyle w:val="Compact"/>
      </w:pPr>
      <w:r>
        <w:t xml:space="preserve">Какие запчасти — насосы, форсунки, датчики — держать на месте?</w:t>
      </w:r>
    </w:p>
    <w:p>
      <w:pPr>
        <w:pStyle w:val="FirstParagraph"/>
      </w:pPr>
      <w:r>
        <w:t xml:space="preserve">Мы подбираем моечное оборудование и CIP-станции у китайских заводов-производителей, считаем окупаемость под ваш объём, показываем конкретный экземпляр с серийным номером на видео из цеха и тестируем его до отгрузки.</w:t>
      </w:r>
    </w:p>
    <w:bookmarkEnd w:id="607"/>
    <w:bookmarkStart w:id="609" w:name="вместо-заключения-27"/>
    <w:p>
      <w:pPr>
        <w:pStyle w:val="Heading3"/>
      </w:pPr>
      <w:r>
        <w:t xml:space="preserve">Вместо заключения</w:t>
      </w:r>
    </w:p>
    <w:p>
      <w:pPr>
        <w:pStyle w:val="FirstParagraph"/>
      </w:pPr>
      <w:r>
        <w:t xml:space="preserve">О мойке не пишут пресс-релизы, потому что она не делает ничего нового. Она просто возвращает всё в исходное состояние. Каждый день. В этом и есть её ценность: самая надёжная автоматика та, которую никто не замечает, пока она работает.</w:t>
      </w:r>
    </w:p>
    <w:p>
      <w:pPr>
        <w:pStyle w:val="BodyText"/>
      </w:pPr>
      <w:r>
        <w:t xml:space="preserve">Чистая работа — это когда утром никто не знает, что было ночью.</w:t>
      </w:r>
    </w:p>
    <w:bookmarkStart w:id="608" w:name="источники-26"/>
    <w:p>
      <w:pPr>
        <w:pStyle w:val="Heading4"/>
      </w:pPr>
      <w:r>
        <w:t xml:space="preserve">Источники</w:t>
      </w:r>
    </w:p>
    <w:p>
      <w:pPr>
        <w:numPr>
          <w:ilvl w:val="0"/>
          <w:numId w:val="1064"/>
        </w:numPr>
        <w:pStyle w:val="Compact"/>
      </w:pPr>
      <w:r>
        <w:t xml:space="preserve">Tetra Pak, Dairy Processing Handbook, глава «Cleaning of dairy equipment»: https://dairyprocessinghandbook.tetrapak.com/chapter/cleaning-dairy-equipment</w:t>
      </w:r>
    </w:p>
    <w:p>
      <w:pPr>
        <w:numPr>
          <w:ilvl w:val="0"/>
          <w:numId w:val="1064"/>
        </w:numPr>
        <w:pStyle w:val="Compact"/>
      </w:pPr>
      <w:r>
        <w:t xml:space="preserve">Oklahoma State University, FAPC, «What is Clean-in-Place (CIP)?»: https://extension.okstate.edu/fact-sheets/print-publications/fapc-food-and-agricultural-products-center/what-is-clean-in-place-cip-a.pdf</w:t>
      </w:r>
    </w:p>
    <w:p>
      <w:pPr>
        <w:numPr>
          <w:ilvl w:val="0"/>
          <w:numId w:val="1064"/>
        </w:numPr>
        <w:pStyle w:val="Compact"/>
      </w:pPr>
      <w:r>
        <w:t xml:space="preserve">Elpress, Crate washers (параметры тоннельных моечных машин): https://www.elpress.com/industrial-washing-systems/washing-systems/crate-washers/</w:t>
      </w:r>
    </w:p>
    <w:p>
      <w:pPr>
        <w:numPr>
          <w:ilvl w:val="0"/>
          <w:numId w:val="1064"/>
        </w:numPr>
        <w:pStyle w:val="Compact"/>
      </w:pPr>
      <w:r>
        <w:t xml:space="preserve">ТР ТС 021/2011, статья 10: https://www.novotest.ru/tr-ts/021-2011/st-10/ ; статья 15: https://www.novotest.ru/tr-ts/021-2011/st-15/</w:t>
      </w:r>
    </w:p>
    <w:p>
      <w:pPr>
        <w:numPr>
          <w:ilvl w:val="0"/>
          <w:numId w:val="1064"/>
        </w:numPr>
        <w:pStyle w:val="Compact"/>
      </w:pPr>
      <w:r>
        <w:t xml:space="preserve">Финконт, «СанПиН 2.3/2.4.4282-26 для общепита с 1 сентября 2026 года»: https://www.finkont.ru/blog/novyy-sanpin-dlya-obshchepita-2026/</w:t>
      </w:r>
    </w:p>
    <w:p>
      <w:r>
        <w:pict>
          <v:rect style="width:0;height:1.5pt" o:hralign="center" o:hrstd="t" o:hr="t"/>
        </w:pict>
      </w:r>
    </w:p>
    <w:bookmarkEnd w:id="608"/>
    <w:bookmarkEnd w:id="609"/>
    <w:bookmarkEnd w:id="610"/>
    <w:bookmarkStart w:id="619" w:name="X1eb91d94654b7d3d9e632a26e04147d7325ae8b"/>
    <w:p>
      <w:pPr>
        <w:pStyle w:val="Heading2"/>
      </w:pPr>
      <w:r>
        <w:t xml:space="preserve">Clean Work: Crate Washing, CIP and Line Sanitation, the Automation Press Releases Leave Out</w:t>
      </w:r>
    </w:p>
    <w:p>
      <w:pPr>
        <w:pStyle w:val="FirstParagraph"/>
      </w:pPr>
      <w:r>
        <w:rPr>
          <w:bCs/>
          <w:b/>
        </w:rPr>
        <w:t xml:space="preserve">SEO title:</w:t>
      </w:r>
      <w:r>
        <w:t xml:space="preserve"> </w:t>
      </w:r>
      <w:r>
        <w:t xml:space="preserve">Automating Cleaning and Sanitation in Food Production: CIP, Tunnel Crate Washers and Payback Through Water and Time</w:t>
      </w:r>
    </w:p>
    <w:p>
      <w:pPr>
        <w:pStyle w:val="BodyText"/>
      </w:pPr>
      <w:r>
        <w:rPr>
          <w:bCs/>
          <w:b/>
        </w:rPr>
        <w:t xml:space="preserve">Meta description:</w:t>
      </w:r>
      <w:r>
        <w:t xml:space="preserve"> </w:t>
      </w:r>
      <w:r>
        <w:t xml:space="preserve">How CIP systems and tunnel washers for crates and gastronorm pans work, what typical cleaning parameters look like, where water, chemicals and line hours are lost, and how to calculate payback on automated washing.</w:t>
      </w:r>
    </w:p>
    <w:p>
      <w:pPr>
        <w:pStyle w:val="BodyText"/>
      </w:pPr>
      <w:r>
        <w:t xml:space="preserve">In press releases, robots fry burgers, place dumplings and smile for the camera. No press release has ever featured a robot washing a crate. A pity, because a crate after a shift in a food plant is where the real work is: no audience, no applause.</w:t>
      </w:r>
    </w:p>
    <w:p>
      <w:pPr>
        <w:pStyle w:val="BodyText"/>
      </w:pPr>
      <w:r>
        <w:t xml:space="preserve">Cleaning and sanitation are the most underrated part of food production. They add no output, so nobody likes to cost them. Yet they consume water, chemicals, heat and, above all, hours in which the line is not running. At Aura Robotics we source equipment from factories in China, and in central kitchen and food plant projects washing is often the fastest way to save money. It just never makes the headlines.</w:t>
      </w:r>
    </w:p>
    <w:bookmarkStart w:id="611" w:name="four-levers-of-clean"/>
    <w:p>
      <w:pPr>
        <w:pStyle w:val="Heading3"/>
      </w:pPr>
      <w:r>
        <w:t xml:space="preserve">1. Four levers of clean</w:t>
      </w:r>
    </w:p>
    <w:p>
      <w:pPr>
        <w:pStyle w:val="FirstParagraph"/>
      </w:pPr>
      <w:r>
        <w:t xml:space="preserve">Every cleaning process rests on four factors, known in the food industry as Sinner’s circle after the chemist Herbert Sinner, who described it in the late 1950s:</w:t>
      </w:r>
      <w:r>
        <w:t xml:space="preserve"> </w:t>
      </w:r>
      <w:r>
        <w:rPr>
          <w:bCs/>
          <w:b/>
        </w:rPr>
        <w:t xml:space="preserve">time, temperature, chemistry and mechanical action</w:t>
      </w:r>
      <w:r>
        <w:t xml:space="preserve">. Weaken one, and the others must work harder.</w:t>
      </w:r>
    </w:p>
    <w:p>
      <w:pPr>
        <w:pStyle w:val="BodyText"/>
      </w:pPr>
      <w:r>
        <w:t xml:space="preserve">Manual washing relies on mechanics (a brush, hands, a tired shoulder) and on time. Automated washing relies on stable temperature, precise dosing and a flow of water that does not get tired by the end of the shift.</w:t>
      </w:r>
    </w:p>
    <w:p>
      <w:pPr>
        <w:pStyle w:val="BodyText"/>
      </w:pPr>
      <w:r>
        <w:t xml:space="preserve">A person washes the first hundred crates well. A machine washes all of them the same.</w:t>
      </w:r>
    </w:p>
    <w:bookmarkEnd w:id="611"/>
    <w:bookmarkStart w:id="612" w:name="cip-cleaning-without-dismantling"/>
    <w:p>
      <w:pPr>
        <w:pStyle w:val="Heading3"/>
      </w:pPr>
      <w:r>
        <w:t xml:space="preserve">2. CIP: cleaning without dismantling</w:t>
      </w:r>
    </w:p>
    <w:p>
      <w:pPr>
        <w:pStyle w:val="FirstParagraph"/>
      </w:pPr>
      <w:r>
        <w:t xml:space="preserve">Clean-in-place means cleaning pipes, tanks, kettles and heat exchangers without taking them apart: cleaning solutions run through the same circuit the product did. The Tetra Pak Dairy Processing Handbook gives a typical programme for a circuit with hot surfaces:</w:t>
      </w:r>
    </w:p>
    <w:p>
      <w:pPr>
        <w:numPr>
          <w:ilvl w:val="0"/>
          <w:numId w:val="1065"/>
        </w:numPr>
        <w:pStyle w:val="Compact"/>
      </w:pPr>
      <w:r>
        <w:t xml:space="preserve">warm water rinse for about 10 minutes;</w:t>
      </w:r>
    </w:p>
    <w:p>
      <w:pPr>
        <w:numPr>
          <w:ilvl w:val="0"/>
          <w:numId w:val="1065"/>
        </w:numPr>
        <w:pStyle w:val="Compact"/>
      </w:pPr>
      <w:r>
        <w:t xml:space="preserve">0.5–2% alkaline detergent for about 30 minutes at 75 °C;</w:t>
      </w:r>
    </w:p>
    <w:p>
      <w:pPr>
        <w:numPr>
          <w:ilvl w:val="0"/>
          <w:numId w:val="1065"/>
        </w:numPr>
        <w:pStyle w:val="Compact"/>
      </w:pPr>
      <w:r>
        <w:t xml:space="preserve">intermediate rinse for about 5 minutes;</w:t>
      </w:r>
    </w:p>
    <w:p>
      <w:pPr>
        <w:numPr>
          <w:ilvl w:val="0"/>
          <w:numId w:val="1065"/>
        </w:numPr>
        <w:pStyle w:val="Compact"/>
      </w:pPr>
      <w:r>
        <w:t xml:space="preserve">0.5–1.5% acid for about 20 minutes at 70 °C;</w:t>
      </w:r>
    </w:p>
    <w:p>
      <w:pPr>
        <w:numPr>
          <w:ilvl w:val="0"/>
          <w:numId w:val="1065"/>
        </w:numPr>
        <w:pStyle w:val="Compact"/>
      </w:pPr>
      <w:r>
        <w:t xml:space="preserve">final rinse and cooling.</w:t>
      </w:r>
    </w:p>
    <w:p>
      <w:pPr>
        <w:pStyle w:val="FirstParagraph"/>
      </w:pPr>
      <w:r>
        <w:t xml:space="preserve">“</w:t>
      </w:r>
      <w:r>
        <w:t xml:space="preserve">Cold</w:t>
      </w:r>
      <w:r>
        <w:t xml:space="preserve">”</w:t>
      </w:r>
      <w:r>
        <w:t xml:space="preserve"> </w:t>
      </w:r>
      <w:r>
        <w:t xml:space="preserve">circuits get a shorter programme. Flow velocity matters too: 1.5–3 m/s in pipes keeps the flow turbulent so it scrubs like a brush. A slow flow merely introduces the detergent to the pipe.</w:t>
      </w:r>
    </w:p>
    <w:p>
      <w:pPr>
        <w:pStyle w:val="BodyText"/>
      </w:pPr>
      <w:r>
        <w:t xml:space="preserve">In a central kitchen, CIP covers kettles with agitators, sauce tanks and transfer lines: everything that used to be dismantled and scrubbed by hand after each shift.</w:t>
      </w:r>
    </w:p>
    <w:p>
      <w:pPr>
        <w:pStyle w:val="BodyText"/>
      </w:pPr>
      <w:r>
        <w:rPr>
          <w:bCs/>
          <w:b/>
        </w:rPr>
        <w:t xml:space="preserve">Single-use or recovery.</w:t>
      </w:r>
      <w:r>
        <w:t xml:space="preserve"> </w:t>
      </w:r>
      <w:r>
        <w:t xml:space="preserve">In single-use systems the solution goes to drain after each cycle. In recovery systems it is collected, topped up to strength and reused until it is too dirty. The handbook also notes the catch: long pipe runs from a central station hold a lot of liquid, dilute the detergent and push up the cost with distance. That is why large plants put satellite units next to groups of equipment.</w:t>
      </w:r>
    </w:p>
    <w:bookmarkEnd w:id="612"/>
    <w:bookmarkStart w:id="613" w:name="crate-washing-a-tunnel-instead-of-a-sink"/>
    <w:p>
      <w:pPr>
        <w:pStyle w:val="Heading3"/>
      </w:pPr>
      <w:r>
        <w:t xml:space="preserve">3. Crate washing: a tunnel instead of a sink</w:t>
      </w:r>
    </w:p>
    <w:p>
      <w:pPr>
        <w:pStyle w:val="FirstParagraph"/>
      </w:pPr>
      <w:r>
        <w:t xml:space="preserve">Crates, trays, gastronorm pans and pallets circulate every day, and there are lots of them. A tunnel washer handles them on a conveyor through a series of zones. Using one European manufacturer as an example:</w:t>
      </w:r>
    </w:p>
    <w:p>
      <w:pPr>
        <w:numPr>
          <w:ilvl w:val="0"/>
          <w:numId w:val="1066"/>
        </w:numPr>
        <w:pStyle w:val="Compact"/>
      </w:pPr>
      <w:r>
        <w:rPr>
          <w:bCs/>
          <w:b/>
        </w:rPr>
        <w:t xml:space="preserve">pre-wash</w:t>
      </w:r>
      <w:r>
        <w:t xml:space="preserve"> </w:t>
      </w:r>
      <w:r>
        <w:t xml:space="preserve">at about 30–40 °C, kept low because proteins start to coagulate at about 48 °C and bake onto plastic;</w:t>
      </w:r>
    </w:p>
    <w:p>
      <w:pPr>
        <w:numPr>
          <w:ilvl w:val="0"/>
          <w:numId w:val="1066"/>
        </w:numPr>
        <w:pStyle w:val="Compact"/>
      </w:pPr>
      <w:r>
        <w:rPr>
          <w:bCs/>
          <w:b/>
        </w:rPr>
        <w:t xml:space="preserve">main wash</w:t>
      </w:r>
      <w:r>
        <w:t xml:space="preserve"> </w:t>
      </w:r>
      <w:r>
        <w:t xml:space="preserve">with detergent at 50–70 °C, water filtered and recirculated;</w:t>
      </w:r>
    </w:p>
    <w:p>
      <w:pPr>
        <w:numPr>
          <w:ilvl w:val="0"/>
          <w:numId w:val="1066"/>
        </w:numPr>
        <w:pStyle w:val="Compact"/>
      </w:pPr>
      <w:r>
        <w:rPr>
          <w:bCs/>
          <w:b/>
        </w:rPr>
        <w:t xml:space="preserve">rinse</w:t>
      </w:r>
      <w:r>
        <w:t xml:space="preserve"> </w:t>
      </w:r>
      <w:r>
        <w:t xml:space="preserve">at up to 80 °C;</w:t>
      </w:r>
    </w:p>
    <w:p>
      <w:pPr>
        <w:numPr>
          <w:ilvl w:val="0"/>
          <w:numId w:val="1066"/>
        </w:numPr>
        <w:pStyle w:val="Compact"/>
      </w:pPr>
      <w:r>
        <w:rPr>
          <w:bCs/>
          <w:b/>
        </w:rPr>
        <w:t xml:space="preserve">blow-off</w:t>
      </w:r>
      <w:r>
        <w:t xml:space="preserve"> </w:t>
      </w:r>
      <w:r>
        <w:t xml:space="preserve">with heated air.</w:t>
      </w:r>
    </w:p>
    <w:p>
      <w:pPr>
        <w:pStyle w:val="FirstParagraph"/>
      </w:pPr>
      <w:r>
        <w:t xml:space="preserve">Large double-lane lines handle 2,240 to 5,600 crates an hour depending on version and crate type. A central kitchen for 20 outlets does not need that, but the order of magnitude is useful.</w:t>
      </w:r>
    </w:p>
    <w:p>
      <w:pPr>
        <w:pStyle w:val="BodyText"/>
      </w:pPr>
      <w:r>
        <w:t xml:space="preserve">The key to tunnel economics is the direction of the water. Typically, fresh water enters only at the final rinse and then cascades back into the dirtier zones. Manual washing usually does the opposite: clean water runs everywhere, because that is easier.</w:t>
      </w:r>
    </w:p>
    <w:bookmarkEnd w:id="613"/>
    <w:bookmarkStart w:id="614" w:name="line-sanitation"/>
    <w:p>
      <w:pPr>
        <w:pStyle w:val="Heading3"/>
      </w:pPr>
      <w:r>
        <w:t xml:space="preserve">4. Line sanitation</w:t>
      </w:r>
    </w:p>
    <w:p>
      <w:pPr>
        <w:pStyle w:val="FirstParagraph"/>
      </w:pPr>
      <w:r>
        <w:t xml:space="preserve">Conveyors, forming machines and slicers cannot be cleaned in place. They are cleaned from the outside with foam stations, low-pressure systems and sanitiser dosing. Automation is more modest here, but a central foam station with accurate dosing still beats a canister and a bucket.</w:t>
      </w:r>
    </w:p>
    <w:p>
      <w:pPr>
        <w:pStyle w:val="BodyText"/>
      </w:pPr>
      <w:r>
        <w:t xml:space="preserve">And only equipment designed to be cleaned is easy to clean. Open gaps, blind cavities, threaded fasteners above the product and poorly protected electrics turn sanitation into archaeology. We cover what to check in hygienic design in a separate article on stainless steel, HACCP and food-grade lubricants.</w:t>
      </w:r>
    </w:p>
    <w:bookmarkEnd w:id="614"/>
    <w:bookmarkStart w:id="615" w:name="required-not-just-profitable"/>
    <w:p>
      <w:pPr>
        <w:pStyle w:val="Heading3"/>
      </w:pPr>
      <w:r>
        <w:t xml:space="preserve">5. Required, not just profitable</w:t>
      </w:r>
    </w:p>
    <w:p>
      <w:pPr>
        <w:pStyle w:val="FirstParagraph"/>
      </w:pPr>
      <w:r>
        <w:t xml:space="preserve">The Customs Union food safety regulation TR CU 021/2011 requires manufacturers to run HACCP-based procedures. The mandatory list explicitly includes keeping premises, equipment and tools in a condition that prevents contamination, choosing cleaning and disinfection methods and frequency, and keeping records. Article 15 adds that equipment in contact with food must allow cleaning and disinfection.</w:t>
      </w:r>
    </w:p>
    <w:p>
      <w:pPr>
        <w:pStyle w:val="BodyText"/>
      </w:pPr>
      <w:r>
        <w:t xml:space="preserve">For Russian catering, new sanitary rules, SanPiN 2.3/2.4.4282-26, have applied since 1 September 2026. According to published reviews, they spell out, for example, how trays are handled: after every use and always at the end of the day, either in a dishwasher with a disinfection mode or by hand with disinfectants.</w:t>
      </w:r>
    </w:p>
    <w:p>
      <w:pPr>
        <w:pStyle w:val="BodyText"/>
      </w:pPr>
      <w:r>
        <w:t xml:space="preserve">A machine that logs its cycles provides something a bucket never will: a record you can show an inspector. Temperature, concentration and time, none of it taken on trust.</w:t>
      </w:r>
    </w:p>
    <w:bookmarkEnd w:id="615"/>
    <w:bookmarkStart w:id="616" w:name="payback-water-chemicals-hours"/>
    <w:p>
      <w:pPr>
        <w:pStyle w:val="Heading3"/>
      </w:pPr>
      <w:r>
        <w:t xml:space="preserve">6. Payback: water, chemicals, hours</w:t>
      </w:r>
    </w:p>
    <w:p>
      <w:pPr>
        <w:pStyle w:val="FirstParagraph"/>
      </w:pPr>
      <w:r>
        <w:t xml:space="preserve">The formula is simple:</w:t>
      </w:r>
    </w:p>
    <w:p>
      <w:pPr>
        <w:pStyle w:val="BodyText"/>
      </w:pPr>
      <w:r>
        <w:rPr>
          <w:bCs/>
          <w:b/>
        </w:rPr>
        <w:t xml:space="preserve">Monthly savings = (manual washing hours × hourly cost) + (water and effluent) + (chemicals) + (heating energy) + (line hours freed by CIP × margin per hour)</w:t>
      </w:r>
    </w:p>
    <w:p>
      <w:pPr>
        <w:pStyle w:val="BodyText"/>
      </w:pPr>
      <w:r>
        <w:t xml:space="preserve">An illustrative example. A central kitchen washes 3,000 crates and pans a day. By hand, that is three washers on each of two shifts: six people at a fully loaded 90,000 roubles a month each, or 540,000. With a tunnel washer, one operator per shift loads it: 180,000. Labour savings are 360,000 roubles a month. Add 20,000–30,000 saved on water, chemicals and heating, subtract 30,000 for maintenance, and net savings are about 350,000. On an 8 million rouble project including installation and connections, payback is around 23 months. (Illustrative numbers, for arithmetic only. Local water and effluent tariffs can shift the result noticeably.)</w:t>
      </w:r>
    </w:p>
    <w:p>
      <w:pPr>
        <w:pStyle w:val="BodyText"/>
      </w:pPr>
      <w:r>
        <w:t xml:space="preserve">With CIP the economics differ: the main line is not water but time. If CIP cuts kettle and pipe cleaning from three hours to one, the line gains two hours. Those hours become either extra output or a shift that ends earlier.</w:t>
      </w:r>
    </w:p>
    <w:p>
      <w:pPr>
        <w:pStyle w:val="BodyText"/>
      </w:pPr>
      <w:r>
        <w:t xml:space="preserve">Also ask your water utility about effluent limits. Fat and caustic in the drain often cost more than the water from the tap.</w:t>
      </w:r>
    </w:p>
    <w:bookmarkEnd w:id="616"/>
    <w:bookmarkStart w:id="617" w:name="what-to-ask-the-manufacturer"/>
    <w:p>
      <w:pPr>
        <w:pStyle w:val="Heading3"/>
      </w:pPr>
      <w:r>
        <w:t xml:space="preserve">7. What to ask the manufacturer</w:t>
      </w:r>
    </w:p>
    <w:p>
      <w:pPr>
        <w:numPr>
          <w:ilvl w:val="0"/>
          <w:numId w:val="1067"/>
        </w:numPr>
        <w:pStyle w:val="Compact"/>
      </w:pPr>
      <w:r>
        <w:t xml:space="preserve">Fresh water, chemical and energy use per cycle or per crate: measured, not calculated?</w:t>
      </w:r>
    </w:p>
    <w:p>
      <w:pPr>
        <w:numPr>
          <w:ilvl w:val="0"/>
          <w:numId w:val="1067"/>
        </w:numPr>
        <w:pStyle w:val="Compact"/>
      </w:pPr>
      <w:r>
        <w:t xml:space="preserve">Is there heat recovery and solution recovery?</w:t>
      </w:r>
    </w:p>
    <w:p>
      <w:pPr>
        <w:numPr>
          <w:ilvl w:val="0"/>
          <w:numId w:val="1067"/>
        </w:numPr>
        <w:pStyle w:val="Compact"/>
      </w:pPr>
      <w:r>
        <w:t xml:space="preserve">How are concentration (conductivity) and temperature controlled, and is there a log?</w:t>
      </w:r>
    </w:p>
    <w:p>
      <w:pPr>
        <w:numPr>
          <w:ilvl w:val="0"/>
          <w:numId w:val="1067"/>
        </w:numPr>
        <w:pStyle w:val="Compact"/>
      </w:pPr>
      <w:r>
        <w:t xml:space="preserve">How is spray device coverage in tanks verified (a riboflavin test, for example)?</w:t>
      </w:r>
    </w:p>
    <w:p>
      <w:pPr>
        <w:numPr>
          <w:ilvl w:val="0"/>
          <w:numId w:val="1067"/>
        </w:numPr>
        <w:pStyle w:val="Compact"/>
      </w:pPr>
      <w:r>
        <w:t xml:space="preserve">Which containers is the machine set up for, and what does changeover to another cost?</w:t>
      </w:r>
    </w:p>
    <w:p>
      <w:pPr>
        <w:numPr>
          <w:ilvl w:val="0"/>
          <w:numId w:val="1067"/>
        </w:numPr>
        <w:pStyle w:val="Compact"/>
      </w:pPr>
      <w:r>
        <w:t xml:space="preserve">What steel are the tanks and pipes, what seals, what electrical ingress rating?</w:t>
      </w:r>
    </w:p>
    <w:p>
      <w:pPr>
        <w:numPr>
          <w:ilvl w:val="0"/>
          <w:numId w:val="1067"/>
        </w:numPr>
        <w:pStyle w:val="Compact"/>
      </w:pPr>
      <w:r>
        <w:t xml:space="preserve">Which spare parts (pumps, nozzles, sensors) should sit on site?</w:t>
      </w:r>
    </w:p>
    <w:p>
      <w:pPr>
        <w:pStyle w:val="FirstParagraph"/>
      </w:pPr>
      <w:r>
        <w:t xml:space="preserve">We source washers and CIP stations directly from Chinese manufacturers, calculate payback for your volumes, show you the actual unit with its serial number on video from the factory floor, and test it before shipment.</w:t>
      </w:r>
    </w:p>
    <w:bookmarkEnd w:id="617"/>
    <w:bookmarkStart w:id="618" w:name="the-bottom-line-27"/>
    <w:p>
      <w:pPr>
        <w:pStyle w:val="Heading3"/>
      </w:pPr>
      <w:r>
        <w:t xml:space="preserve">The bottom line</w:t>
      </w:r>
    </w:p>
    <w:p>
      <w:pPr>
        <w:pStyle w:val="FirstParagraph"/>
      </w:pPr>
      <w:r>
        <w:t xml:space="preserve">Nobody writes press releases about washing, because it creates nothing new. It just puts everything back the way it was. Every single day. That is precisely its value: the most reliable automation is the kind nobody notices while it works.</w:t>
      </w:r>
    </w:p>
    <w:p>
      <w:pPr>
        <w:pStyle w:val="BodyText"/>
      </w:pPr>
      <w:r>
        <w:t xml:space="preserve">Clean work is when, in the morning, nobody knows what happened overnight.</w:t>
      </w:r>
    </w:p>
    <w:p>
      <w:r>
        <w:br w:type="page"/>
      </w:r>
    </w:p>
    <w:bookmarkEnd w:id="618"/>
    <w:bookmarkEnd w:id="619"/>
    <w:bookmarkEnd w:id="620"/>
    <w:bookmarkStart w:id="642" w:name="X8baf0bdcd53264db5e00e59e4d1e078fe1a89eb"/>
    <w:p>
      <w:pPr>
        <w:pStyle w:val="Heading1"/>
      </w:pPr>
      <w:r>
        <w:t xml:space="preserve">№29 · 29 ноября · Одна кухня на двадцать адресов: состав оборудования и бюджет центральной кухни для сети</w:t>
      </w:r>
    </w:p>
    <w:p>
      <w:pPr>
        <w:pStyle w:val="FirstParagraph"/>
      </w:pPr>
      <w:r>
        <w:rPr>
          <w:iCs/>
          <w:i/>
        </w:rPr>
        <w:t xml:space="preserve">Дата публикации: Вс, 29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7973 (без списка источников) / EN 7710</w:t>
      </w:r>
    </w:p>
    <w:bookmarkStart w:id="631" w:name="X80cf67c8d33acc37f90e980e9a4c2804087a538"/>
    <w:p>
      <w:pPr>
        <w:pStyle w:val="Heading2"/>
      </w:pPr>
      <w:r>
        <w:t xml:space="preserve">Одна кухня на двадцать адресов: состав оборудования и бюджет центральной кухни для сети</w:t>
      </w:r>
    </w:p>
    <w:p>
      <w:pPr>
        <w:pStyle w:val="FirstParagraph"/>
      </w:pPr>
      <w:r>
        <w:rPr>
          <w:bCs/>
          <w:b/>
        </w:rPr>
        <w:t xml:space="preserve">SEO-заголовок:</w:t>
      </w:r>
      <w:r>
        <w:t xml:space="preserve"> </w:t>
      </w:r>
      <w:r>
        <w:t xml:space="preserve">Центральная кухня для сети кафе на 20 точек: зоны, оборудование, персонал, условная смета и расчёт окупаемости</w:t>
      </w:r>
    </w:p>
    <w:p>
      <w:pPr>
        <w:pStyle w:val="BodyText"/>
      </w:pPr>
      <w:r>
        <w:rPr>
          <w:bCs/>
          <w:b/>
        </w:rPr>
        <w:t xml:space="preserve">Meta description:</w:t>
      </w:r>
      <w:r>
        <w:t xml:space="preserve"> </w:t>
      </w:r>
      <w:r>
        <w:t xml:space="preserve">Модельный проект центральной кухни для сети из 20 точек: как идёт поток продукции, какие зоны и линии нужны, как считать пароконвектоматы, котлы и шоковое охлаждение, сколько людей потребуется и из чего складывается бюджет.</w:t>
      </w:r>
    </w:p>
    <w:p>
      <w:pPr>
        <w:pStyle w:val="BodyText"/>
      </w:pPr>
      <w:r>
        <w:t xml:space="preserve">Когда у сети пять кафе, у неё пять кухонь и пять поваров, каждый из которых знает, как правильно. Когда кафе двадцать, правильных способов становится двадцать. Центральная кухня нужна не для того, чтобы готовить больше. Она нужна, чтобы «правильно» снова стало одно.</w:t>
      </w:r>
    </w:p>
    <w:p>
      <w:pPr>
        <w:pStyle w:val="BodyText"/>
      </w:pPr>
      <w:r>
        <w:t xml:space="preserve">Мы в Aura Robotics подбираем оборудование для центральных кухонь напрямую у китайских заводов. Ниже — модельный проект: 20 точек, одна площадка, условные, но честно посчитанные цифры. Это не смета для вашей сети. Это способ понять, из чего смета будет состоять.</w:t>
      </w:r>
    </w:p>
    <w:bookmarkStart w:id="621" w:name="исходные-данные-модели"/>
    <w:p>
      <w:pPr>
        <w:pStyle w:val="Heading3"/>
      </w:pPr>
      <w:r>
        <w:t xml:space="preserve">1. Исходные данные модели</w:t>
      </w:r>
    </w:p>
    <w:p>
      <w:pPr>
        <w:pStyle w:val="FirstParagraph"/>
      </w:pPr>
      <w:r>
        <w:t xml:space="preserve">Двадцать кафе, каждое продаёт около 200 блюд в день. Итого 4000 порций. Условная структура меню:</w:t>
      </w:r>
    </w:p>
    <w:p>
      <w:pPr>
        <w:numPr>
          <w:ilvl w:val="0"/>
          <w:numId w:val="1068"/>
        </w:numPr>
        <w:pStyle w:val="Compact"/>
      </w:pPr>
      <w:r>
        <w:t xml:space="preserve">40 % — горячие блюда из пароконвектомата: мясо, птица, рыба, запеканки;</w:t>
      </w:r>
    </w:p>
    <w:p>
      <w:pPr>
        <w:numPr>
          <w:ilvl w:val="0"/>
          <w:numId w:val="1068"/>
        </w:numPr>
        <w:pStyle w:val="Compact"/>
      </w:pPr>
      <w:r>
        <w:t xml:space="preserve">30 % — супы, гарниры и соусы из варочных котлов;</w:t>
      </w:r>
    </w:p>
    <w:p>
      <w:pPr>
        <w:numPr>
          <w:ilvl w:val="0"/>
          <w:numId w:val="1068"/>
        </w:numPr>
        <w:pStyle w:val="Compact"/>
      </w:pPr>
      <w:r>
        <w:t xml:space="preserve">30 % — холодные блюда: салаты, закуски, десерты.</w:t>
      </w:r>
    </w:p>
    <w:p>
      <w:pPr>
        <w:pStyle w:val="FirstParagraph"/>
      </w:pPr>
      <w:r>
        <w:t xml:space="preserve">Технология — cook-chill: приготовили, быстро охладили, упаковали, отвезли, на точке разогрели. Подробно о режимах охлаждения мы писали в статье про cook-chill и шоковую заморозку, об упаковке — в статье про трей-силеры и газовую среду. Здесь — как всё это собирается в одно здание.</w:t>
      </w:r>
    </w:p>
    <w:p>
      <w:pPr>
        <w:pStyle w:val="BodyText"/>
      </w:pPr>
      <w:r>
        <w:t xml:space="preserve">Центральная кухня — это не большая кухня. Это маленький завод, который почему-то пахнет борщом.</w:t>
      </w:r>
    </w:p>
    <w:bookmarkEnd w:id="621"/>
    <w:bookmarkStart w:id="622" w:name="поток-сырое-не-встречается-с-готовым"/>
    <w:p>
      <w:pPr>
        <w:pStyle w:val="Heading3"/>
      </w:pPr>
      <w:r>
        <w:t xml:space="preserve">2. Поток: сырое не встречается с готовым</w:t>
      </w:r>
    </w:p>
    <w:p>
      <w:pPr>
        <w:pStyle w:val="FirstParagraph"/>
      </w:pPr>
      <w:r>
        <w:t xml:space="preserve">Планировку центральной кухни рисуют не от стен, а от потока. Продукт движется в одну сторону: от грязного к чистому, от сырого к готовому, без возвратов и пересечений. Это не дизайнерская прихоть: технический регламент ТР ТС 021/2011 прямо требует от изготовителя определить последовательность и поточность операций так, чтобы исключить загрязнение сырья и продукции.</w:t>
      </w:r>
    </w:p>
    <w:p>
      <w:pPr>
        <w:pStyle w:val="BodyText"/>
      </w:pPr>
      <w:r>
        <w:t xml:space="preserve">Зоны по ходу потока:</w:t>
      </w:r>
    </w:p>
    <w:p>
      <w:pPr>
        <w:numPr>
          <w:ilvl w:val="0"/>
          <w:numId w:val="1069"/>
        </w:numPr>
        <w:pStyle w:val="Compact"/>
      </w:pPr>
      <w:r>
        <w:rPr>
          <w:bCs/>
          <w:b/>
        </w:rPr>
        <w:t xml:space="preserve">Приёмка</w:t>
      </w:r>
      <w:r>
        <w:t xml:space="preserve"> </w:t>
      </w:r>
      <w:r>
        <w:t xml:space="preserve">с весами и входным контролем.</w:t>
      </w:r>
    </w:p>
    <w:p>
      <w:pPr>
        <w:numPr>
          <w:ilvl w:val="0"/>
          <w:numId w:val="1069"/>
        </w:numPr>
        <w:pStyle w:val="Compact"/>
      </w:pPr>
      <w:r>
        <w:rPr>
          <w:bCs/>
          <w:b/>
        </w:rPr>
        <w:t xml:space="preserve">Склады:</w:t>
      </w:r>
      <w:r>
        <w:t xml:space="preserve"> </w:t>
      </w:r>
      <w:r>
        <w:t xml:space="preserve">сухой, охлаждаемые камеры 0…+4 °C, морозильные −18 °C.</w:t>
      </w:r>
    </w:p>
    <w:p>
      <w:pPr>
        <w:numPr>
          <w:ilvl w:val="0"/>
          <w:numId w:val="1069"/>
        </w:numPr>
        <w:pStyle w:val="Compact"/>
      </w:pPr>
      <w:r>
        <w:rPr>
          <w:bCs/>
          <w:b/>
        </w:rPr>
        <w:t xml:space="preserve">Заготовочные цеха:</w:t>
      </w:r>
      <w:r>
        <w:t xml:space="preserve"> </w:t>
      </w:r>
      <w:r>
        <w:t xml:space="preserve">овощной (мойка, очистка, нарезка) и мясорыбный (разделка, фарш, полуфабрикаты).</w:t>
      </w:r>
    </w:p>
    <w:p>
      <w:pPr>
        <w:numPr>
          <w:ilvl w:val="0"/>
          <w:numId w:val="1069"/>
        </w:numPr>
        <w:pStyle w:val="Compact"/>
      </w:pPr>
      <w:r>
        <w:rPr>
          <w:bCs/>
          <w:b/>
        </w:rPr>
        <w:t xml:space="preserve">Горячий цех:</w:t>
      </w:r>
      <w:r>
        <w:t xml:space="preserve"> </w:t>
      </w:r>
      <w:r>
        <w:t xml:space="preserve">пароконвектоматы, котлы, опрокидывающиеся сковороды.</w:t>
      </w:r>
    </w:p>
    <w:p>
      <w:pPr>
        <w:numPr>
          <w:ilvl w:val="0"/>
          <w:numId w:val="1069"/>
        </w:numPr>
        <w:pStyle w:val="Compact"/>
      </w:pPr>
      <w:r>
        <w:rPr>
          <w:bCs/>
          <w:b/>
        </w:rPr>
        <w:t xml:space="preserve">Шоковое охлаждение</w:t>
      </w:r>
      <w:r>
        <w:t xml:space="preserve"> </w:t>
      </w:r>
      <w:r>
        <w:t xml:space="preserve">— сразу за горячим цехом, а не «где осталось место».</w:t>
      </w:r>
    </w:p>
    <w:p>
      <w:pPr>
        <w:numPr>
          <w:ilvl w:val="0"/>
          <w:numId w:val="1069"/>
        </w:numPr>
        <w:pStyle w:val="Compact"/>
      </w:pPr>
      <w:r>
        <w:rPr>
          <w:bCs/>
          <w:b/>
        </w:rPr>
        <w:t xml:space="preserve">Холодный цех и сборка:</w:t>
      </w:r>
      <w:r>
        <w:t xml:space="preserve"> </w:t>
      </w:r>
      <w:r>
        <w:t xml:space="preserve">салаты, порционирование в чистой зоне.</w:t>
      </w:r>
    </w:p>
    <w:p>
      <w:pPr>
        <w:numPr>
          <w:ilvl w:val="0"/>
          <w:numId w:val="1069"/>
        </w:numPr>
        <w:pStyle w:val="Compact"/>
      </w:pPr>
      <w:r>
        <w:rPr>
          <w:bCs/>
          <w:b/>
        </w:rPr>
        <w:t xml:space="preserve">Упаковка и маркировка.</w:t>
      </w:r>
    </w:p>
    <w:p>
      <w:pPr>
        <w:numPr>
          <w:ilvl w:val="0"/>
          <w:numId w:val="1069"/>
        </w:numPr>
        <w:pStyle w:val="Compact"/>
      </w:pPr>
      <w:r>
        <w:rPr>
          <w:bCs/>
          <w:b/>
        </w:rPr>
        <w:t xml:space="preserve">Экспедиция:</w:t>
      </w:r>
      <w:r>
        <w:t xml:space="preserve"> </w:t>
      </w:r>
      <w:r>
        <w:t xml:space="preserve">камера готовой продукции и отгрузка по маршрутам.</w:t>
      </w:r>
    </w:p>
    <w:p>
      <w:pPr>
        <w:numPr>
          <w:ilvl w:val="0"/>
          <w:numId w:val="1069"/>
        </w:numPr>
        <w:pStyle w:val="Compact"/>
      </w:pPr>
      <w:r>
        <w:rPr>
          <w:bCs/>
          <w:b/>
        </w:rPr>
        <w:t xml:space="preserve">Мойка</w:t>
      </w:r>
      <w:r>
        <w:t xml:space="preserve"> </w:t>
      </w:r>
      <w:r>
        <w:t xml:space="preserve">тары, гастроёмкостей и инвентаря, со своим потоком грязной и чистой тары.</w:t>
      </w:r>
    </w:p>
    <w:p>
      <w:pPr>
        <w:pStyle w:val="FirstParagraph"/>
      </w:pPr>
      <w:r>
        <w:t xml:space="preserve">Проект сверяют с действующими санитарными правилами. Для общественного питания с 1 сентября 2026 года это СанПиН 2.3/2.4.4282-26. Если продукция идёт не только в свою сеть, а в продажу как пищевая продукция, к этому добавляются требования технических регламентов к производству. Где проходит граница для вашей модели бизнеса, стоит выяснить до проектирования.</w:t>
      </w:r>
    </w:p>
    <w:bookmarkEnd w:id="622"/>
    <w:bookmarkStart w:id="623" w:name="горячий-цех-считаем-загрузку-а-не-порции"/>
    <w:p>
      <w:pPr>
        <w:pStyle w:val="Heading3"/>
      </w:pPr>
      <w:r>
        <w:t xml:space="preserve">3. Горячий цех: считаем загрузку, а не порции</w:t>
      </w:r>
    </w:p>
    <w:p>
      <w:pPr>
        <w:pStyle w:val="FirstParagraph"/>
      </w:pPr>
      <w:r>
        <w:rPr>
          <w:bCs/>
          <w:b/>
        </w:rPr>
        <w:t xml:space="preserve">Пароконвектоматы.</w:t>
      </w:r>
      <w:r>
        <w:t xml:space="preserve"> </w:t>
      </w:r>
      <w:r>
        <w:t xml:space="preserve">Горячие блюда — 1600 порций. При 150 г основного компонента это 240 кг готового продукта. Условно: пароконвектомат на 20 уровней GN 1/1 при загрузке около 4 кг на уровень берёт 80 кг, цикл с загрузкой и выгрузкой — полтора часа. За восьмичасовую смену это пять загрузок, около 400 кг. Хватило бы одного. Но один пароконвектомат — это точка отказа на всю сеть. Поэтому в модели два: на 20 и на 10 уровней. Второй — не роскошь, а страховой полис, который ещё и работает.</w:t>
      </w:r>
    </w:p>
    <w:p>
      <w:pPr>
        <w:pStyle w:val="BodyText"/>
      </w:pPr>
      <w:r>
        <w:rPr>
          <w:bCs/>
          <w:b/>
        </w:rPr>
        <w:t xml:space="preserve">Варочные котлы.</w:t>
      </w:r>
      <w:r>
        <w:t xml:space="preserve"> </w:t>
      </w:r>
      <w:r>
        <w:t xml:space="preserve">Супы — 1200 порций по 250 мл, это 300 л. Плюс гарниры и соусы. Модель: два опрокидывающихся котла по 250 л с мешалками и опрокидывающаяся сковорода для обжарки и тушения. Котёл не заливают до краёв, поэтому считают по рабочему объёму и по числу варок в смену.</w:t>
      </w:r>
    </w:p>
    <w:p>
      <w:pPr>
        <w:pStyle w:val="BodyText"/>
      </w:pPr>
      <w:r>
        <w:rPr>
          <w:bCs/>
          <w:b/>
        </w:rPr>
        <w:t xml:space="preserve">Холодный цех:</w:t>
      </w:r>
      <w:r>
        <w:t xml:space="preserve"> </w:t>
      </w:r>
      <w:r>
        <w:t xml:space="preserve">овощерезки, куттер, миксер, столы с охлаждаемыми поверхностями.</w:t>
      </w:r>
      <w:r>
        <w:t xml:space="preserve"> </w:t>
      </w:r>
      <w:r>
        <w:rPr>
          <w:bCs/>
          <w:b/>
        </w:rPr>
        <w:t xml:space="preserve">Заготовочный цех:</w:t>
      </w:r>
      <w:r>
        <w:t xml:space="preserve"> </w:t>
      </w:r>
      <w:r>
        <w:t xml:space="preserve">мясорубка или волчок, фаршемешалка, при необходимости формовка.</w:t>
      </w:r>
    </w:p>
    <w:bookmarkEnd w:id="623"/>
    <w:bookmarkStart w:id="624" w:name="холод-шоковое-охлаждение-и-камеры"/>
    <w:p>
      <w:pPr>
        <w:pStyle w:val="Heading3"/>
      </w:pPr>
      <w:r>
        <w:t xml:space="preserve">4. Холод: шоковое охлаждение и камеры</w:t>
      </w:r>
    </w:p>
    <w:p>
      <w:pPr>
        <w:pStyle w:val="FirstParagraph"/>
      </w:pPr>
      <w:r>
        <w:t xml:space="preserve">Вся горячая продукция за смену — около 900 кг вместе с гарнирами и супами. По ориентирам, которые мы разбирали, каждую партию охлаждают до +3 °C не позже чем за два с половиной часа после приготовления. По арифметике из нашей статьи про cook-chill это пять–шесть шкафов на 10 уровней или две роллинг-камеры, в которые тележка закатывается прямо из пароконвектомата. Для модели берём роллинг-камеры: меньше перекладываний, меньше рук.</w:t>
      </w:r>
    </w:p>
    <w:p>
      <w:pPr>
        <w:pStyle w:val="BodyText"/>
      </w:pPr>
      <w:r>
        <w:t xml:space="preserve">Камеры хранения: сырьё, полуфабрикаты и готовая продукция — раздельно. Запас по объёму — минимум на два дня производства: доставка может сорваться, а холод должен быть всегда.</w:t>
      </w:r>
    </w:p>
    <w:bookmarkEnd w:id="624"/>
    <w:bookmarkStart w:id="625" w:name="упаковка-мойка-логистика"/>
    <w:p>
      <w:pPr>
        <w:pStyle w:val="Heading3"/>
      </w:pPr>
      <w:r>
        <w:t xml:space="preserve">5. Упаковка, мойка, логистика</w:t>
      </w:r>
    </w:p>
    <w:p>
      <w:pPr>
        <w:pStyle w:val="FirstParagraph"/>
      </w:pPr>
      <w:r>
        <w:rPr>
          <w:bCs/>
          <w:b/>
        </w:rPr>
        <w:t xml:space="preserve">Упаковка.</w:t>
      </w:r>
      <w:r>
        <w:t xml:space="preserve"> </w:t>
      </w:r>
      <w:r>
        <w:t xml:space="preserve">Трей-силер под лотки, весы-этикетировщик. Подробности — в отдельной статье про упаковку готовой еды.</w:t>
      </w:r>
    </w:p>
    <w:p>
      <w:pPr>
        <w:pStyle w:val="BodyText"/>
      </w:pPr>
      <w:r>
        <w:rPr>
          <w:bCs/>
          <w:b/>
        </w:rPr>
        <w:t xml:space="preserve">Мойка.</w:t>
      </w:r>
      <w:r>
        <w:t xml:space="preserve"> </w:t>
      </w:r>
      <w:r>
        <w:t xml:space="preserve">Около 3000 единиц тары и гастроёмкостей в день — объём, при котором тоннельная моечная машина начинает окупаться против ручной мойки. Расчёт мы приводили в статье про мойку и санитарию.</w:t>
      </w:r>
    </w:p>
    <w:p>
      <w:pPr>
        <w:pStyle w:val="BodyText"/>
      </w:pPr>
      <w:r>
        <w:rPr>
          <w:bCs/>
          <w:b/>
        </w:rPr>
        <w:t xml:space="preserve">Логистика.</w:t>
      </w:r>
      <w:r>
        <w:t xml:space="preserve"> </w:t>
      </w:r>
      <w:r>
        <w:t xml:space="preserve">Два–три рефрижераторных автомобиля с развозом по маршрутам и термоконтейнеры. Логистика — это продолжение холодильной камеры на колёсах, и считать её надо так же строго.</w:t>
      </w:r>
    </w:p>
    <w:bookmarkEnd w:id="625"/>
    <w:bookmarkStart w:id="626" w:name="персонал"/>
    <w:p>
      <w:pPr>
        <w:pStyle w:val="Heading3"/>
      </w:pPr>
      <w:r>
        <w:t xml:space="preserve">6. Персонал</w:t>
      </w:r>
    </w:p>
    <w:p>
      <w:pPr>
        <w:pStyle w:val="FirstParagraph"/>
      </w:pPr>
      <w:r>
        <w:t xml:space="preserve">Условно для двух смен:</w:t>
      </w:r>
    </w:p>
    <w:p>
      <w:pPr>
        <w:numPr>
          <w:ilvl w:val="0"/>
          <w:numId w:val="1070"/>
        </w:numPr>
        <w:pStyle w:val="Compact"/>
      </w:pPr>
      <w:r>
        <w:t xml:space="preserve">заготовка, горячий и холодный цеха — 20–24 человека;</w:t>
      </w:r>
    </w:p>
    <w:p>
      <w:pPr>
        <w:numPr>
          <w:ilvl w:val="0"/>
          <w:numId w:val="1070"/>
        </w:numPr>
        <w:pStyle w:val="Compact"/>
      </w:pPr>
      <w:r>
        <w:t xml:space="preserve">упаковка и экспедиция — 6–8;</w:t>
      </w:r>
    </w:p>
    <w:p>
      <w:pPr>
        <w:numPr>
          <w:ilvl w:val="0"/>
          <w:numId w:val="1070"/>
        </w:numPr>
        <w:pStyle w:val="Compact"/>
      </w:pPr>
      <w:r>
        <w:t xml:space="preserve">мойка — 4;</w:t>
      </w:r>
    </w:p>
    <w:p>
      <w:pPr>
        <w:numPr>
          <w:ilvl w:val="0"/>
          <w:numId w:val="1070"/>
        </w:numPr>
        <w:pStyle w:val="Compact"/>
      </w:pPr>
      <w:r>
        <w:t xml:space="preserve">технолог и контроль качества — 2;</w:t>
      </w:r>
    </w:p>
    <w:p>
      <w:pPr>
        <w:numPr>
          <w:ilvl w:val="0"/>
          <w:numId w:val="1070"/>
        </w:numPr>
        <w:pStyle w:val="Compact"/>
      </w:pPr>
      <w:r>
        <w:t xml:space="preserve">инженер по оборудованию — 1–2;</w:t>
      </w:r>
    </w:p>
    <w:p>
      <w:pPr>
        <w:numPr>
          <w:ilvl w:val="0"/>
          <w:numId w:val="1070"/>
        </w:numPr>
        <w:pStyle w:val="Compact"/>
      </w:pPr>
      <w:r>
        <w:t xml:space="preserve">водители — по числу машин.</w:t>
      </w:r>
    </w:p>
    <w:p>
      <w:pPr>
        <w:pStyle w:val="FirstParagraph"/>
      </w:pPr>
      <w:r>
        <w:t xml:space="preserve">Итого около 35–40 человек. Зато на точках вместо трёх-четырёх поваров в смену остаётся один сотрудник, который разогревает, собирает и отдаёт.</w:t>
      </w:r>
    </w:p>
    <w:bookmarkEnd w:id="626"/>
    <w:bookmarkStart w:id="627" w:name="условная-смета"/>
    <w:p>
      <w:pPr>
        <w:pStyle w:val="Heading3"/>
      </w:pPr>
      <w:r>
        <w:t xml:space="preserve">7. Условная смета</w:t>
      </w:r>
    </w:p>
    <w:p>
      <w:pPr>
        <w:pStyle w:val="FirstParagraph"/>
      </w:pPr>
      <w:r>
        <w:t xml:space="preserve">Цифры условные, только для понимания структуры. Допустим, технологическое оборудование стоит 60 млн руб. Тогда ориентировочно оно распределяется так:</w:t>
      </w:r>
    </w:p>
    <w:p>
      <w:pPr>
        <w:numPr>
          <w:ilvl w:val="0"/>
          <w:numId w:val="1071"/>
        </w:numPr>
        <w:pStyle w:val="Compact"/>
      </w:pPr>
      <w:r>
        <w:t xml:space="preserve">тепловое (пароконвектоматы, котлы, сковороды) — 25–30 %;</w:t>
      </w:r>
    </w:p>
    <w:p>
      <w:pPr>
        <w:numPr>
          <w:ilvl w:val="0"/>
          <w:numId w:val="1071"/>
        </w:numPr>
        <w:pStyle w:val="Compact"/>
      </w:pPr>
      <w:r>
        <w:t xml:space="preserve">холодильное (шоковое охлаждение, камеры) — 25–30 %;</w:t>
      </w:r>
    </w:p>
    <w:p>
      <w:pPr>
        <w:numPr>
          <w:ilvl w:val="0"/>
          <w:numId w:val="1071"/>
        </w:numPr>
        <w:pStyle w:val="Compact"/>
      </w:pPr>
      <w:r>
        <w:t xml:space="preserve">механическое (овощная и мясная обработка) — 10–15 %;</w:t>
      </w:r>
    </w:p>
    <w:p>
      <w:pPr>
        <w:numPr>
          <w:ilvl w:val="0"/>
          <w:numId w:val="1071"/>
        </w:numPr>
        <w:pStyle w:val="Compact"/>
      </w:pPr>
      <w:r>
        <w:t xml:space="preserve">упаковочное — 10–15 %;</w:t>
      </w:r>
    </w:p>
    <w:p>
      <w:pPr>
        <w:numPr>
          <w:ilvl w:val="0"/>
          <w:numId w:val="1071"/>
        </w:numPr>
        <w:pStyle w:val="Compact"/>
      </w:pPr>
      <w:r>
        <w:t xml:space="preserve">моечное — около 10 %;</w:t>
      </w:r>
    </w:p>
    <w:p>
      <w:pPr>
        <w:numPr>
          <w:ilvl w:val="0"/>
          <w:numId w:val="1071"/>
        </w:numPr>
        <w:pStyle w:val="Compact"/>
      </w:pPr>
      <w:r>
        <w:t xml:space="preserve">нейтральное (столы, стеллажи, тележки, гастроёмкости) — 5–10 %.</w:t>
      </w:r>
    </w:p>
    <w:p>
      <w:pPr>
        <w:pStyle w:val="FirstParagraph"/>
      </w:pPr>
      <w:r>
        <w:t xml:space="preserve">Отдельной и часто сопоставимой строкой идут инженерия и стройка: вентиляция, электроснабжение, канализация с жироуловителями, полы, водоподготовка. Допустим, ещё 20 млн руб. Итого проект — 80 млн руб.</w:t>
      </w:r>
    </w:p>
    <w:p>
      <w:pPr>
        <w:pStyle w:val="BodyText"/>
      </w:pPr>
      <w:r>
        <w:rPr>
          <w:bCs/>
          <w:b/>
        </w:rPr>
        <w:t xml:space="preserve">Окупаемость.</w:t>
      </w:r>
      <w:r>
        <w:t xml:space="preserve"> </w:t>
      </w:r>
      <w:r>
        <w:t xml:space="preserve">На каждой точке высвобождаются три повара по 90 тыс. руб. в месяц полной стоимости: 270 тыс. на точку, 5,4 млн на сеть. Минус персонал центральной кухни, 38 человек: 3,4 млн. Минус логистика: 0,6 млн. Чистая экономия на людях — 1,4 млн в месяц. Добавим закупку сырья крупным оптом (условно 3 % от 20 млн руб. сырья в месяц, то есть 0,6 млн) и снижение списаний с 6 до 3 % (ещё 0,6 млн). Итого 2,6 млн руб. в месяц, окупаемость — около 31 месяца. (Ваши цифры будут другими, и это нормально.)</w:t>
      </w:r>
    </w:p>
    <w:p>
      <w:pPr>
        <w:pStyle w:val="BodyText"/>
      </w:pPr>
      <w:r>
        <w:t xml:space="preserve">Обратите внимание: на одних зарплатах проект окупается почти пять лет. Центральная кухня окупается стандартом, закупкой и списаниями. Сокращение поваров — только одна из строк.</w:t>
      </w:r>
    </w:p>
    <w:bookmarkEnd w:id="627"/>
    <w:bookmarkStart w:id="628" w:name="как-не-построить-памятник"/>
    <w:p>
      <w:pPr>
        <w:pStyle w:val="Heading3"/>
      </w:pPr>
      <w:r>
        <w:t xml:space="preserve">8. Как не построить памятник</w:t>
      </w:r>
    </w:p>
    <w:p>
      <w:pPr>
        <w:pStyle w:val="FirstParagraph"/>
      </w:pPr>
      <w:r>
        <w:t xml:space="preserve">Типичная ошибка — строить сразу под 50 точек, «на вырост». Пароконвектоматы и котлы работают на треть мощности, а амортизация — на всю. Разумнее заложить площади и инженерию под рост, а оборудование докупать по мере открытия точек. Особенно это касается шокового охлаждения и упаковки: эти линии добавляются модулями.</w:t>
      </w:r>
    </w:p>
    <w:p>
      <w:pPr>
        <w:pStyle w:val="BodyText"/>
      </w:pPr>
      <w:r>
        <w:t xml:space="preserve">Мы подбираем оборудование для центральных кухонь у китайских производителей, считаем загрузку и окупаемость под ваше меню, показываем каждый экземпляр с серийным номером на видео из цеха и тестируем до отгрузки. А посмотреть, как устроены центральные кухни и заводы оборудования в Китае, можно в закупочной поездке Aura Robotics Tour.</w:t>
      </w:r>
    </w:p>
    <w:bookmarkEnd w:id="628"/>
    <w:bookmarkStart w:id="630" w:name="вместо-заключения-28"/>
    <w:p>
      <w:pPr>
        <w:pStyle w:val="Heading3"/>
      </w:pPr>
      <w:r>
        <w:t xml:space="preserve">Вместо заключения</w:t>
      </w:r>
    </w:p>
    <w:p>
      <w:pPr>
        <w:pStyle w:val="FirstParagraph"/>
      </w:pPr>
      <w:r>
        <w:t xml:space="preserve">Центральная кухня отнимает у сети романтику: повар больше не творит у плиты, он выполняет техкарту. Зато возвращает то, ради чего люди приходят в сеть, — одинаковый вкус по любому адресу.</w:t>
      </w:r>
    </w:p>
    <w:p>
      <w:pPr>
        <w:pStyle w:val="BodyText"/>
      </w:pPr>
      <w:r>
        <w:t xml:space="preserve">Двадцать кафе, одна кухня, один борщ. И это комплимент.</w:t>
      </w:r>
    </w:p>
    <w:bookmarkStart w:id="629" w:name="источники-27"/>
    <w:p>
      <w:pPr>
        <w:pStyle w:val="Heading4"/>
      </w:pPr>
      <w:r>
        <w:t xml:space="preserve">Источники</w:t>
      </w:r>
    </w:p>
    <w:p>
      <w:pPr>
        <w:numPr>
          <w:ilvl w:val="0"/>
          <w:numId w:val="1072"/>
        </w:numPr>
        <w:pStyle w:val="Compact"/>
      </w:pPr>
      <w:r>
        <w:t xml:space="preserve">ТР ТС 021/2011 «О безопасности пищевой продукции», статья 10: https://www.novotest.ru/tr-ts/021-2011/st-10/</w:t>
      </w:r>
    </w:p>
    <w:p>
      <w:pPr>
        <w:numPr>
          <w:ilvl w:val="0"/>
          <w:numId w:val="1072"/>
        </w:numPr>
        <w:pStyle w:val="Compact"/>
      </w:pPr>
      <w:r>
        <w:t xml:space="preserve">Финконт, «СанПиН 2.3/2.4.4282-26 для общепита с 1 сентября 2026 года»: https://www.finkont.ru/blog/novyy-sanpin-dlya-obshchepita-2026/</w:t>
      </w:r>
    </w:p>
    <w:p>
      <w:pPr>
        <w:numPr>
          <w:ilvl w:val="0"/>
          <w:numId w:val="1072"/>
        </w:numPr>
        <w:pStyle w:val="Compact"/>
      </w:pPr>
      <w:r>
        <w:t xml:space="preserve">FSAI, Guidance Note No. 15: Cook-Chill Systems in the Food Service Sector (Rev. 2): https://fsai.ie/publications/guidance-note-15-cook-chill-systems-in-the-food-se</w:t>
      </w:r>
    </w:p>
    <w:p>
      <w:pPr>
        <w:numPr>
          <w:ilvl w:val="0"/>
          <w:numId w:val="1072"/>
        </w:numPr>
        <w:pStyle w:val="Compact"/>
      </w:pPr>
      <w:r>
        <w:t xml:space="preserve">Angelo Po, шкаф шокового охлаждения и заморозки GF101L, спецификация: https://www.angelopo.com/en/detail/blast-chiller-freezer-45-28-kg-cycle/gf101l/</w:t>
      </w:r>
    </w:p>
    <w:p>
      <w:r>
        <w:pict>
          <v:rect style="width:0;height:1.5pt" o:hralign="center" o:hrstd="t" o:hr="t"/>
        </w:pict>
      </w:r>
    </w:p>
    <w:bookmarkEnd w:id="629"/>
    <w:bookmarkEnd w:id="630"/>
    <w:bookmarkEnd w:id="631"/>
    <w:bookmarkStart w:id="641" w:name="X35b0b4268f63aae6cd74f7a96ccc2dc70af04cc"/>
    <w:p>
      <w:pPr>
        <w:pStyle w:val="Heading2"/>
      </w:pPr>
      <w:r>
        <w:t xml:space="preserve">One Kitchen, Twenty Addresses: Equipment and Budget for a Chain’s Central Kitchen</w:t>
      </w:r>
    </w:p>
    <w:p>
      <w:pPr>
        <w:pStyle w:val="FirstParagraph"/>
      </w:pPr>
      <w:r>
        <w:rPr>
          <w:bCs/>
          <w:b/>
        </w:rPr>
        <w:t xml:space="preserve">SEO title:</w:t>
      </w:r>
      <w:r>
        <w:t xml:space="preserve"> </w:t>
      </w:r>
      <w:r>
        <w:t xml:space="preserve">Central Kitchen for a 20-Outlet Restaurant Chain: Zones, Equipment, Staffing, Illustrative Budget and Payback</w:t>
      </w:r>
    </w:p>
    <w:p>
      <w:pPr>
        <w:pStyle w:val="BodyText"/>
      </w:pPr>
      <w:r>
        <w:rPr>
          <w:bCs/>
          <w:b/>
        </w:rPr>
        <w:t xml:space="preserve">Meta description:</w:t>
      </w:r>
      <w:r>
        <w:t xml:space="preserve"> </w:t>
      </w:r>
      <w:r>
        <w:t xml:space="preserve">A model central kitchen for a chain of 20 outlets: how product flows, which zones and lines you need, how to size combi ovens, kettles and blast chilling, how many people it takes and what the budget is made of.</w:t>
      </w:r>
    </w:p>
    <w:p>
      <w:pPr>
        <w:pStyle w:val="BodyText"/>
      </w:pPr>
      <w:r>
        <w:t xml:space="preserve">A chain with five cafés has five kitchens and five head cooks, each of whom knows the right way to do it. At twenty cafés there are twenty right ways. A central kitchen is not there to cook more. It is there to make</w:t>
      </w:r>
      <w:r>
        <w:t xml:space="preserve"> </w:t>
      </w:r>
      <w:r>
        <w:t xml:space="preserve">“</w:t>
      </w:r>
      <w:r>
        <w:t xml:space="preserve">the right way</w:t>
      </w:r>
      <w:r>
        <w:t xml:space="preserve">”</w:t>
      </w:r>
      <w:r>
        <w:t xml:space="preserve"> </w:t>
      </w:r>
      <w:r>
        <w:t xml:space="preserve">singular again.</w:t>
      </w:r>
    </w:p>
    <w:p>
      <w:pPr>
        <w:pStyle w:val="BodyText"/>
      </w:pPr>
      <w:r>
        <w:t xml:space="preserve">At Aura Robotics we source food production and central kitchen equipment directly from manufacturers in China. Below is a model project: a chain of 20 outlets, one production site, illustrative but honestly calculated numbers. It is not a budget for your chain. It is a way to see what your budget will be made of.</w:t>
      </w:r>
    </w:p>
    <w:bookmarkStart w:id="632" w:name="model-assumptions"/>
    <w:p>
      <w:pPr>
        <w:pStyle w:val="Heading3"/>
      </w:pPr>
      <w:r>
        <w:t xml:space="preserve">1. Model assumptions</w:t>
      </w:r>
    </w:p>
    <w:p>
      <w:pPr>
        <w:pStyle w:val="FirstParagraph"/>
      </w:pPr>
      <w:r>
        <w:t xml:space="preserve">Twenty cafés, each selling about 200 dishes a day: 4,000 portions in total. An illustrative menu split:</w:t>
      </w:r>
    </w:p>
    <w:p>
      <w:pPr>
        <w:numPr>
          <w:ilvl w:val="0"/>
          <w:numId w:val="1073"/>
        </w:numPr>
        <w:pStyle w:val="Compact"/>
      </w:pPr>
      <w:r>
        <w:t xml:space="preserve">40% hot dishes from combi ovens: meat, poultry, fish, bakes;</w:t>
      </w:r>
    </w:p>
    <w:p>
      <w:pPr>
        <w:numPr>
          <w:ilvl w:val="0"/>
          <w:numId w:val="1073"/>
        </w:numPr>
        <w:pStyle w:val="Compact"/>
      </w:pPr>
      <w:r>
        <w:t xml:space="preserve">30% soups, sides and sauces from kettles;</w:t>
      </w:r>
    </w:p>
    <w:p>
      <w:pPr>
        <w:numPr>
          <w:ilvl w:val="0"/>
          <w:numId w:val="1073"/>
        </w:numPr>
        <w:pStyle w:val="Compact"/>
      </w:pPr>
      <w:r>
        <w:t xml:space="preserve">30% cold dishes: salads, starters, desserts.</w:t>
      </w:r>
    </w:p>
    <w:p>
      <w:pPr>
        <w:pStyle w:val="FirstParagraph"/>
      </w:pPr>
      <w:r>
        <w:t xml:space="preserve">The method is cook-chill: cook, chill fast, pack, deliver, reheat at the outlet. We cover chilling regimes in our article on cook-chill and blast freezing, and packaging in our article on tray sealers and modified atmosphere. Here we put it all under one roof.</w:t>
      </w:r>
    </w:p>
    <w:p>
      <w:pPr>
        <w:pStyle w:val="BodyText"/>
      </w:pPr>
      <w:r>
        <w:t xml:space="preserve">A central kitchen is not a big kitchen. It is a small factory that happens to smell of soup.</w:t>
      </w:r>
    </w:p>
    <w:bookmarkEnd w:id="632"/>
    <w:bookmarkStart w:id="633" w:name="flow-raw-never-meets-ready"/>
    <w:p>
      <w:pPr>
        <w:pStyle w:val="Heading3"/>
      </w:pPr>
      <w:r>
        <w:t xml:space="preserve">2. Flow: raw never meets ready</w:t>
      </w:r>
    </w:p>
    <w:p>
      <w:pPr>
        <w:pStyle w:val="FirstParagraph"/>
      </w:pPr>
      <w:r>
        <w:t xml:space="preserve">A central kitchen is laid out around the flow, not the walls. Product moves one way, dirty to clean and raw to cooked, with no doubling back or crossing. This is not a design whim: the Customs Union food safety regulation TR CU 021/2011 requires manufacturers to set the sequence and flow of operations so as to prevent contamination.</w:t>
      </w:r>
    </w:p>
    <w:p>
      <w:pPr>
        <w:pStyle w:val="BodyText"/>
      </w:pPr>
      <w:r>
        <w:t xml:space="preserve">Zones along the flow:</w:t>
      </w:r>
    </w:p>
    <w:p>
      <w:pPr>
        <w:numPr>
          <w:ilvl w:val="0"/>
          <w:numId w:val="1074"/>
        </w:numPr>
        <w:pStyle w:val="Compact"/>
      </w:pPr>
      <w:r>
        <w:rPr>
          <w:bCs/>
          <w:b/>
        </w:rPr>
        <w:t xml:space="preserve">Goods-in</w:t>
      </w:r>
      <w:r>
        <w:t xml:space="preserve"> </w:t>
      </w:r>
      <w:r>
        <w:t xml:space="preserve">with scales and incoming inspection.</w:t>
      </w:r>
    </w:p>
    <w:p>
      <w:pPr>
        <w:numPr>
          <w:ilvl w:val="0"/>
          <w:numId w:val="1074"/>
        </w:numPr>
        <w:pStyle w:val="Compact"/>
      </w:pPr>
      <w:r>
        <w:rPr>
          <w:bCs/>
          <w:b/>
        </w:rPr>
        <w:t xml:space="preserve">Stores:</w:t>
      </w:r>
      <w:r>
        <w:t xml:space="preserve"> </w:t>
      </w:r>
      <w:r>
        <w:t xml:space="preserve">dry, chilled at 0–4 °C, frozen at −18 °C.</w:t>
      </w:r>
    </w:p>
    <w:p>
      <w:pPr>
        <w:numPr>
          <w:ilvl w:val="0"/>
          <w:numId w:val="1074"/>
        </w:numPr>
        <w:pStyle w:val="Compact"/>
      </w:pPr>
      <w:r>
        <w:rPr>
          <w:bCs/>
          <w:b/>
        </w:rPr>
        <w:t xml:space="preserve">Preparation:</w:t>
      </w:r>
      <w:r>
        <w:t xml:space="preserve"> </w:t>
      </w:r>
      <w:r>
        <w:t xml:space="preserve">vegetables (washing, peeling, cutting) and meat and fish (butchery, mince, semi-finished products).</w:t>
      </w:r>
    </w:p>
    <w:p>
      <w:pPr>
        <w:numPr>
          <w:ilvl w:val="0"/>
          <w:numId w:val="1074"/>
        </w:numPr>
        <w:pStyle w:val="Compact"/>
      </w:pPr>
      <w:r>
        <w:rPr>
          <w:bCs/>
          <w:b/>
        </w:rPr>
        <w:t xml:space="preserve">Hot kitchen:</w:t>
      </w:r>
      <w:r>
        <w:t xml:space="preserve"> </w:t>
      </w:r>
      <w:r>
        <w:t xml:space="preserve">combi ovens, kettles, tilting pans.</w:t>
      </w:r>
    </w:p>
    <w:p>
      <w:pPr>
        <w:numPr>
          <w:ilvl w:val="0"/>
          <w:numId w:val="1074"/>
        </w:numPr>
        <w:pStyle w:val="Compact"/>
      </w:pPr>
      <w:r>
        <w:rPr>
          <w:bCs/>
          <w:b/>
        </w:rPr>
        <w:t xml:space="preserve">Blast chilling</w:t>
      </w:r>
      <w:r>
        <w:t xml:space="preserve">, right after the hot kitchen, not</w:t>
      </w:r>
      <w:r>
        <w:t xml:space="preserve"> </w:t>
      </w:r>
      <w:r>
        <w:t xml:space="preserve">“</w:t>
      </w:r>
      <w:r>
        <w:t xml:space="preserve">wherever there was space</w:t>
      </w:r>
      <w:r>
        <w:t xml:space="preserve">”</w:t>
      </w:r>
      <w:r>
        <w:t xml:space="preserve">.</w:t>
      </w:r>
    </w:p>
    <w:p>
      <w:pPr>
        <w:numPr>
          <w:ilvl w:val="0"/>
          <w:numId w:val="1074"/>
        </w:numPr>
        <w:pStyle w:val="Compact"/>
      </w:pPr>
      <w:r>
        <w:rPr>
          <w:bCs/>
          <w:b/>
        </w:rPr>
        <w:t xml:space="preserve">Cold kitchen and assembly:</w:t>
      </w:r>
      <w:r>
        <w:t xml:space="preserve"> </w:t>
      </w:r>
      <w:r>
        <w:t xml:space="preserve">salads and portioning in a clean zone.</w:t>
      </w:r>
    </w:p>
    <w:p>
      <w:pPr>
        <w:numPr>
          <w:ilvl w:val="0"/>
          <w:numId w:val="1074"/>
        </w:numPr>
        <w:pStyle w:val="Compact"/>
      </w:pPr>
      <w:r>
        <w:rPr>
          <w:bCs/>
          <w:b/>
        </w:rPr>
        <w:t xml:space="preserve">Packing and labelling.</w:t>
      </w:r>
    </w:p>
    <w:p>
      <w:pPr>
        <w:numPr>
          <w:ilvl w:val="0"/>
          <w:numId w:val="1074"/>
        </w:numPr>
        <w:pStyle w:val="Compact"/>
      </w:pPr>
      <w:r>
        <w:rPr>
          <w:bCs/>
          <w:b/>
        </w:rPr>
        <w:t xml:space="preserve">Dispatch:</w:t>
      </w:r>
      <w:r>
        <w:t xml:space="preserve"> </w:t>
      </w:r>
      <w:r>
        <w:t xml:space="preserve">finished goods cold room and route loading.</w:t>
      </w:r>
    </w:p>
    <w:p>
      <w:pPr>
        <w:numPr>
          <w:ilvl w:val="0"/>
          <w:numId w:val="1074"/>
        </w:numPr>
        <w:pStyle w:val="Compact"/>
      </w:pPr>
      <w:r>
        <w:rPr>
          <w:bCs/>
          <w:b/>
        </w:rPr>
        <w:t xml:space="preserve">Washing</w:t>
      </w:r>
      <w:r>
        <w:t xml:space="preserve"> </w:t>
      </w:r>
      <w:r>
        <w:t xml:space="preserve">for crates, pans and utensils, with separate dirty and clean flows.</w:t>
      </w:r>
    </w:p>
    <w:p>
      <w:pPr>
        <w:pStyle w:val="FirstParagraph"/>
      </w:pPr>
      <w:r>
        <w:t xml:space="preserve">The design is checked against current sanitary rules; for Russian catering, that has meant SanPiN 2.3/2.4.4282-26 since 1 September 2026. If product is sold beyond your own chain as packaged food, food production regulations apply on top. Find out where that line falls for your business model before design starts.</w:t>
      </w:r>
    </w:p>
    <w:bookmarkEnd w:id="633"/>
    <w:bookmarkStart w:id="634" w:name="hot-kitchen-size-by-load-not-by-portions"/>
    <w:p>
      <w:pPr>
        <w:pStyle w:val="Heading3"/>
      </w:pPr>
      <w:r>
        <w:t xml:space="preserve">3. Hot kitchen: size by load, not by portions</w:t>
      </w:r>
    </w:p>
    <w:p>
      <w:pPr>
        <w:pStyle w:val="FirstParagraph"/>
      </w:pPr>
      <w:r>
        <w:rPr>
          <w:bCs/>
          <w:b/>
        </w:rPr>
        <w:t xml:space="preserve">Combi ovens.</w:t>
      </w:r>
      <w:r>
        <w:t xml:space="preserve"> </w:t>
      </w:r>
      <w:r>
        <w:t xml:space="preserve">Hot dishes: 1,600 portions. At 150 g of main component that is 240 kg of cooked product. Illustratively, a 20-level GN 1/1 combi at about 4 kg per level takes 80 kg; a cycle including loading and unloading takes an hour and a half. An eight-hour shift gives five loads, about 400 kg. One oven would do. But one oven is a single point of failure for the whole chain. So the model has two: a 20-level and a 10-level. The second is not a luxury, it is an insurance policy that also works for a living.</w:t>
      </w:r>
    </w:p>
    <w:p>
      <w:pPr>
        <w:pStyle w:val="BodyText"/>
      </w:pPr>
      <w:r>
        <w:rPr>
          <w:bCs/>
          <w:b/>
        </w:rPr>
        <w:t xml:space="preserve">Kettles.</w:t>
      </w:r>
      <w:r>
        <w:t xml:space="preserve"> </w:t>
      </w:r>
      <w:r>
        <w:t xml:space="preserve">Soups: 1,200 portions at 250 ml, or 300 litres, plus sides and sauces. The model has two 250-litre tilting kettles with agitators and a tilting braising pan. Kettles are never filled to the brim, so size them by working volume and batches per shift.</w:t>
      </w:r>
    </w:p>
    <w:p>
      <w:pPr>
        <w:pStyle w:val="BodyText"/>
      </w:pPr>
      <w:r>
        <w:rPr>
          <w:bCs/>
          <w:b/>
        </w:rPr>
        <w:t xml:space="preserve">Cold kitchen:</w:t>
      </w:r>
      <w:r>
        <w:t xml:space="preserve"> </w:t>
      </w:r>
      <w:r>
        <w:t xml:space="preserve">vegetable cutters, a bowl cutter, a mixer, refrigerated prep tables.</w:t>
      </w:r>
      <w:r>
        <w:t xml:space="preserve"> </w:t>
      </w:r>
      <w:r>
        <w:rPr>
          <w:bCs/>
          <w:b/>
        </w:rPr>
        <w:t xml:space="preserve">Prep rooms:</w:t>
      </w:r>
      <w:r>
        <w:t xml:space="preserve"> </w:t>
      </w:r>
      <w:r>
        <w:t xml:space="preserve">a mincer, a mince mixer, forming if needed.</w:t>
      </w:r>
    </w:p>
    <w:bookmarkEnd w:id="634"/>
    <w:bookmarkStart w:id="635" w:name="cold-blast-chilling-and-storage"/>
    <w:p>
      <w:pPr>
        <w:pStyle w:val="Heading3"/>
      </w:pPr>
      <w:r>
        <w:t xml:space="preserve">4. Cold: blast chilling and storage</w:t>
      </w:r>
    </w:p>
    <w:p>
      <w:pPr>
        <w:pStyle w:val="FirstParagraph"/>
      </w:pPr>
      <w:r>
        <w:t xml:space="preserve">Total hot output per shift, including soups and sides, is about 900 kg. By the guidance we discussed, each batch should reach +3 °C within two and a half hours of cooking. Using the arithmetic from our cook-chill article, that means five or six 10-level cabinets, or two roll-in chillers that take trolleys straight from the combi ovens. The model uses roll-ins: fewer transfers, fewer hands.</w:t>
      </w:r>
    </w:p>
    <w:p>
      <w:pPr>
        <w:pStyle w:val="BodyText"/>
      </w:pPr>
      <w:r>
        <w:t xml:space="preserve">Cold rooms keep raw materials, semi-finished and finished products apart, with at least two days of production in spare capacity. Deliveries can fail. Cold cannot.</w:t>
      </w:r>
    </w:p>
    <w:bookmarkEnd w:id="635"/>
    <w:bookmarkStart w:id="636" w:name="packing-washing-logistics"/>
    <w:p>
      <w:pPr>
        <w:pStyle w:val="Heading3"/>
      </w:pPr>
      <w:r>
        <w:t xml:space="preserve">5. Packing, washing, logistics</w:t>
      </w:r>
    </w:p>
    <w:p>
      <w:pPr>
        <w:pStyle w:val="FirstParagraph"/>
      </w:pPr>
      <w:r>
        <w:rPr>
          <w:bCs/>
          <w:b/>
        </w:rPr>
        <w:t xml:space="preserve">Packing.</w:t>
      </w:r>
      <w:r>
        <w:t xml:space="preserve"> </w:t>
      </w:r>
      <w:r>
        <w:t xml:space="preserve">A tray sealer and a weigh-price labeller. Details in our separate packaging article.</w:t>
      </w:r>
    </w:p>
    <w:p>
      <w:pPr>
        <w:pStyle w:val="BodyText"/>
      </w:pPr>
      <w:r>
        <w:rPr>
          <w:bCs/>
          <w:b/>
        </w:rPr>
        <w:t xml:space="preserve">Washing.</w:t>
      </w:r>
      <w:r>
        <w:t xml:space="preserve"> </w:t>
      </w:r>
      <w:r>
        <w:t xml:space="preserve">About 3,000 crates and pans a day: the volume at which a tunnel washer starts to pay back against hand washing. We ran the numbers in our article on washing and sanitation.</w:t>
      </w:r>
    </w:p>
    <w:p>
      <w:pPr>
        <w:pStyle w:val="BodyText"/>
      </w:pPr>
      <w:r>
        <w:rPr>
          <w:bCs/>
          <w:b/>
        </w:rPr>
        <w:t xml:space="preserve">Logistics.</w:t>
      </w:r>
      <w:r>
        <w:t xml:space="preserve"> </w:t>
      </w:r>
      <w:r>
        <w:t xml:space="preserve">Two or three refrigerated vans on fixed routes, plus insulated containers. Logistics is a cold room on wheels and deserves the same rigour.</w:t>
      </w:r>
    </w:p>
    <w:bookmarkEnd w:id="636"/>
    <w:bookmarkStart w:id="637" w:name="staff"/>
    <w:p>
      <w:pPr>
        <w:pStyle w:val="Heading3"/>
      </w:pPr>
      <w:r>
        <w:t xml:space="preserve">6. Staff</w:t>
      </w:r>
    </w:p>
    <w:p>
      <w:pPr>
        <w:pStyle w:val="FirstParagraph"/>
      </w:pPr>
      <w:r>
        <w:t xml:space="preserve">Illustratively, across two shifts:</w:t>
      </w:r>
    </w:p>
    <w:p>
      <w:pPr>
        <w:numPr>
          <w:ilvl w:val="0"/>
          <w:numId w:val="1075"/>
        </w:numPr>
        <w:pStyle w:val="Compact"/>
      </w:pPr>
      <w:r>
        <w:t xml:space="preserve">prep, hot and cold kitchens: 20–24 people;</w:t>
      </w:r>
    </w:p>
    <w:p>
      <w:pPr>
        <w:numPr>
          <w:ilvl w:val="0"/>
          <w:numId w:val="1075"/>
        </w:numPr>
        <w:pStyle w:val="Compact"/>
      </w:pPr>
      <w:r>
        <w:t xml:space="preserve">packing and dispatch: 6–8;</w:t>
      </w:r>
    </w:p>
    <w:p>
      <w:pPr>
        <w:numPr>
          <w:ilvl w:val="0"/>
          <w:numId w:val="1075"/>
        </w:numPr>
        <w:pStyle w:val="Compact"/>
      </w:pPr>
      <w:r>
        <w:t xml:space="preserve">washing: 4;</w:t>
      </w:r>
    </w:p>
    <w:p>
      <w:pPr>
        <w:numPr>
          <w:ilvl w:val="0"/>
          <w:numId w:val="1075"/>
        </w:numPr>
        <w:pStyle w:val="Compact"/>
      </w:pPr>
      <w:r>
        <w:t xml:space="preserve">food technologist and quality control: 2;</w:t>
      </w:r>
    </w:p>
    <w:p>
      <w:pPr>
        <w:numPr>
          <w:ilvl w:val="0"/>
          <w:numId w:val="1075"/>
        </w:numPr>
        <w:pStyle w:val="Compact"/>
      </w:pPr>
      <w:r>
        <w:t xml:space="preserve">maintenance engineer: 1–2;</w:t>
      </w:r>
    </w:p>
    <w:p>
      <w:pPr>
        <w:numPr>
          <w:ilvl w:val="0"/>
          <w:numId w:val="1075"/>
        </w:numPr>
        <w:pStyle w:val="Compact"/>
      </w:pPr>
      <w:r>
        <w:t xml:space="preserve">drivers: one per van.</w:t>
      </w:r>
    </w:p>
    <w:p>
      <w:pPr>
        <w:pStyle w:val="FirstParagraph"/>
      </w:pPr>
      <w:r>
        <w:t xml:space="preserve">About 35–40 people in total. In return, each outlet goes from three or four cooks per shift to one person who reheats, assembles and serves.</w:t>
      </w:r>
    </w:p>
    <w:bookmarkEnd w:id="637"/>
    <w:bookmarkStart w:id="638" w:name="illustrative-budget"/>
    <w:p>
      <w:pPr>
        <w:pStyle w:val="Heading3"/>
      </w:pPr>
      <w:r>
        <w:t xml:space="preserve">7. Illustrative budget</w:t>
      </w:r>
    </w:p>
    <w:p>
      <w:pPr>
        <w:pStyle w:val="FirstParagraph"/>
      </w:pPr>
      <w:r>
        <w:t xml:space="preserve">Numbers are illustrative, to show structure only. Say the process equipment costs 60 million roubles. It then splits roughly as follows:</w:t>
      </w:r>
    </w:p>
    <w:p>
      <w:pPr>
        <w:numPr>
          <w:ilvl w:val="0"/>
          <w:numId w:val="1076"/>
        </w:numPr>
        <w:pStyle w:val="Compact"/>
      </w:pPr>
      <w:r>
        <w:t xml:space="preserve">thermal (combi ovens, kettles, pans): 25–30%;</w:t>
      </w:r>
    </w:p>
    <w:p>
      <w:pPr>
        <w:numPr>
          <w:ilvl w:val="0"/>
          <w:numId w:val="1076"/>
        </w:numPr>
        <w:pStyle w:val="Compact"/>
      </w:pPr>
      <w:r>
        <w:t xml:space="preserve">refrigeration (blast chilling, cold rooms): 25–30%;</w:t>
      </w:r>
    </w:p>
    <w:p>
      <w:pPr>
        <w:numPr>
          <w:ilvl w:val="0"/>
          <w:numId w:val="1076"/>
        </w:numPr>
        <w:pStyle w:val="Compact"/>
      </w:pPr>
      <w:r>
        <w:t xml:space="preserve">mechanical (vegetable and meat processing): 10–15%;</w:t>
      </w:r>
    </w:p>
    <w:p>
      <w:pPr>
        <w:numPr>
          <w:ilvl w:val="0"/>
          <w:numId w:val="1076"/>
        </w:numPr>
        <w:pStyle w:val="Compact"/>
      </w:pPr>
      <w:r>
        <w:t xml:space="preserve">packing: 10–15%;</w:t>
      </w:r>
    </w:p>
    <w:p>
      <w:pPr>
        <w:numPr>
          <w:ilvl w:val="0"/>
          <w:numId w:val="1076"/>
        </w:numPr>
        <w:pStyle w:val="Compact"/>
      </w:pPr>
      <w:r>
        <w:t xml:space="preserve">washing: about 10%;</w:t>
      </w:r>
    </w:p>
    <w:p>
      <w:pPr>
        <w:numPr>
          <w:ilvl w:val="0"/>
          <w:numId w:val="1076"/>
        </w:numPr>
        <w:pStyle w:val="Compact"/>
      </w:pPr>
      <w:r>
        <w:t xml:space="preserve">neutral stainless (tables, racks, trolleys, pans): 5–10%.</w:t>
      </w:r>
    </w:p>
    <w:p>
      <w:pPr>
        <w:pStyle w:val="FirstParagraph"/>
      </w:pPr>
      <w:r>
        <w:t xml:space="preserve">A separate and often comparable line is building services and construction: ventilation, power, drainage with grease traps, floors, water treatment. Say another 20 million. Total project: 80 million roubles.</w:t>
      </w:r>
    </w:p>
    <w:p>
      <w:pPr>
        <w:pStyle w:val="BodyText"/>
      </w:pPr>
      <w:r>
        <w:rPr>
          <w:bCs/>
          <w:b/>
        </w:rPr>
        <w:t xml:space="preserve">Payback.</w:t>
      </w:r>
      <w:r>
        <w:t xml:space="preserve"> </w:t>
      </w:r>
      <w:r>
        <w:t xml:space="preserve">Each outlet frees three cooks at a fully loaded 90,000 roubles a month: 270,000 per outlet, 5.4 million across the chain. Subtract 38 central kitchen staff (3.4 million) and logistics (0.6 million). Net labour savings: 1.4 million a month. Add bulk purchasing (say 3% of 20 million roubles of monthly raw materials, or 0.6 million) and waste cut from 6% to 3% (another 0.6 million). Total: 2.6 million a month, payback of about 31 months. (Your numbers will differ, which is the whole point of calculating.)</w:t>
      </w:r>
    </w:p>
    <w:p>
      <w:pPr>
        <w:pStyle w:val="BodyText"/>
      </w:pPr>
      <w:r>
        <w:t xml:space="preserve">Note that on labour alone the project takes almost five years to pay back. A central kitchen pays for itself through consistency, purchasing and waste. Fewer cooks is only one line.</w:t>
      </w:r>
    </w:p>
    <w:bookmarkEnd w:id="638"/>
    <w:bookmarkStart w:id="639" w:name="how-not-to-build-a-monument"/>
    <w:p>
      <w:pPr>
        <w:pStyle w:val="Heading3"/>
      </w:pPr>
      <w:r>
        <w:t xml:space="preserve">8. How not to build a monument</w:t>
      </w:r>
    </w:p>
    <w:p>
      <w:pPr>
        <w:pStyle w:val="FirstParagraph"/>
      </w:pPr>
      <w:r>
        <w:t xml:space="preserve">The classic mistake is to build for 50 outlets</w:t>
      </w:r>
      <w:r>
        <w:t xml:space="preserve"> </w:t>
      </w:r>
      <w:r>
        <w:t xml:space="preserve">“</w:t>
      </w:r>
      <w:r>
        <w:t xml:space="preserve">to grow into</w:t>
      </w:r>
      <w:r>
        <w:t xml:space="preserve">”</w:t>
      </w:r>
      <w:r>
        <w:t xml:space="preserve">. Ovens and kettles run at a third of capacity while depreciation runs at full. It is wiser to plan floor space and services for growth and add equipment as outlets open. This applies especially to blast chilling and packing, which scale in modules.</w:t>
      </w:r>
    </w:p>
    <w:p>
      <w:pPr>
        <w:pStyle w:val="BodyText"/>
      </w:pPr>
      <w:r>
        <w:t xml:space="preserve">We source central kitchen equipment from Chinese manufacturers, size it and calculate payback for your menu, show each unit with its serial number on video from the factory floor, and test it before shipment. To see how central kitchens and equipment plants work in China, join an Aura Robotics Tour buying trip.</w:t>
      </w:r>
    </w:p>
    <w:bookmarkEnd w:id="639"/>
    <w:bookmarkStart w:id="640" w:name="the-bottom-line-28"/>
    <w:p>
      <w:pPr>
        <w:pStyle w:val="Heading3"/>
      </w:pPr>
      <w:r>
        <w:t xml:space="preserve">The bottom line</w:t>
      </w:r>
    </w:p>
    <w:p>
      <w:pPr>
        <w:pStyle w:val="FirstParagraph"/>
      </w:pPr>
      <w:r>
        <w:t xml:space="preserve">A central kitchen takes some romance out of a chain: the cook no longer improvises at the stove, he follows the recipe card. In return it brings back what people come to a chain for: the same taste at every address.</w:t>
      </w:r>
    </w:p>
    <w:p>
      <w:pPr>
        <w:pStyle w:val="BodyText"/>
      </w:pPr>
      <w:r>
        <w:t xml:space="preserve">Twenty cafés, one kitchen, one soup. And that is a compliment.</w:t>
      </w:r>
    </w:p>
    <w:p>
      <w:r>
        <w:br w:type="page"/>
      </w:r>
    </w:p>
    <w:bookmarkEnd w:id="640"/>
    <w:bookmarkEnd w:id="641"/>
    <w:bookmarkEnd w:id="642"/>
    <w:bookmarkStart w:id="664" w:name="X3db1ad0794367ddec23c4a18fbcbdc998e645ae"/>
    <w:p>
      <w:pPr>
        <w:pStyle w:val="Heading1"/>
      </w:pPr>
      <w:r>
        <w:t xml:space="preserve">№30 · 30 ноября · Нержавейка нержавейке рознь: марка стали, швы, пищевая смазка и чек-лист приёмки оборудования из Китая</w:t>
      </w:r>
    </w:p>
    <w:p>
      <w:pPr>
        <w:pStyle w:val="FirstParagraph"/>
      </w:pPr>
      <w:r>
        <w:rPr>
          <w:iCs/>
          <w:i/>
        </w:rPr>
        <w:t xml:space="preserve">Дата публикации: Пн, 30 ноября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7993 (без списка источников) / EN 8057</w:t>
      </w:r>
    </w:p>
    <w:bookmarkStart w:id="653" w:name="Xffcb26c80d7aaa3de4c4d4f77f40c0f1438d284"/>
    <w:p>
      <w:pPr>
        <w:pStyle w:val="Heading2"/>
      </w:pPr>
      <w:r>
        <w:t xml:space="preserve">Нержавейка нержавейке рознь: марка стали, швы, пищевая смазка и чек-лист приёмки оборудования из Китая</w:t>
      </w:r>
    </w:p>
    <w:p>
      <w:pPr>
        <w:pStyle w:val="FirstParagraph"/>
      </w:pPr>
      <w:r>
        <w:rPr>
          <w:bCs/>
          <w:b/>
        </w:rPr>
        <w:t xml:space="preserve">SEO-заголовок:</w:t>
      </w:r>
      <w:r>
        <w:t xml:space="preserve"> </w:t>
      </w:r>
      <w:r>
        <w:t xml:space="preserve">Как проверить пищевое оборудование из Китая: марки нержавеющей стали 304, 316 и 201, сварные швы, степень защиты IP, пищевые смазки H1 и документы ЕАЭС</w:t>
      </w:r>
    </w:p>
    <w:p>
      <w:pPr>
        <w:pStyle w:val="BodyText"/>
      </w:pPr>
      <w:r>
        <w:rPr>
          <w:bCs/>
          <w:b/>
        </w:rPr>
        <w:t xml:space="preserve">Meta description:</w:t>
      </w:r>
      <w:r>
        <w:t xml:space="preserve"> </w:t>
      </w:r>
      <w:r>
        <w:t xml:space="preserve">Что проверять при закупке пищевого оборудования в Китае: чем отличаются стали 304, 316 и 201 и почему магнит не помогает, какими должны быть швы и поверхности, что значат IP69K и смазка NSF H1, какие документы нужны и как устроить приёмку.</w:t>
      </w:r>
    </w:p>
    <w:p>
      <w:pPr>
        <w:pStyle w:val="BodyText"/>
      </w:pPr>
      <w:r>
        <w:t xml:space="preserve">Все пищевые машины на фотографиях блестят одинаково. Нержавейка на фото — как улыбка на собеседовании: есть у всех, но о характере ничего не говорит. Характер проявляется через год, в рассоле, после пятисотой мойки щёлочью.</w:t>
      </w:r>
    </w:p>
    <w:p>
      <w:pPr>
        <w:pStyle w:val="BodyText"/>
      </w:pPr>
      <w:r>
        <w:t xml:space="preserve">Мы в Aura Robotics закупаем оборудование напрямую на китайских заводах, в том числе для пищевых производств. Ниже — что мы советуем проверить до оплаты и при приёмке.</w:t>
      </w:r>
    </w:p>
    <w:bookmarkStart w:id="643" w:name="марка-стали-304-316-и-201"/>
    <w:p>
      <w:pPr>
        <w:pStyle w:val="Heading3"/>
      </w:pPr>
      <w:r>
        <w:t xml:space="preserve">1. Марка стали: 304, 316 и 201</w:t>
      </w:r>
    </w:p>
    <w:p>
      <w:pPr>
        <w:pStyle w:val="FirstParagraph"/>
      </w:pPr>
      <w:r>
        <w:t xml:space="preserve">Нержавеющая сталь — это сталь, в которой хрома не меньше 10,5 %. Дальше начинаются различия, которые на глаз не видны.</w:t>
      </w:r>
    </w:p>
    <w:p>
      <w:pPr>
        <w:pStyle w:val="BodyText"/>
      </w:pPr>
      <w:r>
        <w:rPr>
          <w:bCs/>
          <w:b/>
        </w:rPr>
        <w:t xml:space="preserve">304</w:t>
      </w:r>
      <w:r>
        <w:t xml:space="preserve"> </w:t>
      </w:r>
      <w:r>
        <w:t xml:space="preserve">— основная пищевая марка: хрома 18–20 %, никеля 8–10,5 %. Подходит для большинства продуктов.</w:t>
      </w:r>
    </w:p>
    <w:p>
      <w:pPr>
        <w:pStyle w:val="BodyText"/>
      </w:pPr>
      <w:r>
        <w:rPr>
          <w:bCs/>
          <w:b/>
        </w:rPr>
        <w:t xml:space="preserve">316</w:t>
      </w:r>
      <w:r>
        <w:t xml:space="preserve"> </w:t>
      </w:r>
      <w:r>
        <w:t xml:space="preserve">— та же основа плюс 2–3 % молибдена, который повышает стойкость к хлоридам. Её выбирают там, где есть соль: мясо, рассолы, соусы, а также агрессивная мойка. Хлориды разрушают пассивный слой 304-й стали и вызывают точечную коррозию.</w:t>
      </w:r>
    </w:p>
    <w:p>
      <w:pPr>
        <w:pStyle w:val="BodyText"/>
      </w:pPr>
      <w:r>
        <w:rPr>
          <w:bCs/>
          <w:b/>
        </w:rPr>
        <w:t xml:space="preserve">201</w:t>
      </w:r>
      <w:r>
        <w:t xml:space="preserve"> </w:t>
      </w:r>
      <w:r>
        <w:t xml:space="preserve">— хромомарганцевая сталь, где часть дорогого никеля заменена марганцем: хрома 16–18 %, никеля 3,5–5,5 %, марганца 5,5–7,5 %. Австралийская ассоциация производителей нержавеющей стали ASSDA прямо пишет, что коррозионная стойкость таких марок обычно ниже, чем у хромоникелевых аналогов. Для кастрюль и мисок, которые штампуют, а не сваривают, это бывает приемлемо. Для сварной рамы в мокром цехе — уже риск.</w:t>
      </w:r>
    </w:p>
    <w:p>
      <w:pPr>
        <w:pStyle w:val="BodyText"/>
      </w:pPr>
      <w:r>
        <w:t xml:space="preserve">Подмена 304 на 201 — классический способ удешевить предложение. Внешне они неотличимы.</w:t>
      </w:r>
    </w:p>
    <w:bookmarkEnd w:id="643"/>
    <w:bookmarkStart w:id="644" w:name="почему-магнит-не-помогает"/>
    <w:p>
      <w:pPr>
        <w:pStyle w:val="Heading3"/>
      </w:pPr>
      <w:r>
        <w:t xml:space="preserve">2. Почему магнит не помогает</w:t>
      </w:r>
    </w:p>
    <w:p>
      <w:pPr>
        <w:pStyle w:val="FirstParagraph"/>
      </w:pPr>
      <w:r>
        <w:t xml:space="preserve">Самый популярный «тест» на складе — приложить магнит. Если не магнитится, значит, хорошая нержавейка. Увы. Хромомарганцевые марки тоже немагнитны и, как пишет ASSDA, по крайней мере поначалу выглядят как нержавейка. А 304-я сталь после холодной деформации может слегка магнититься. Магнетизм не связан с коррозионной стойкостью.</w:t>
      </w:r>
    </w:p>
    <w:p>
      <w:pPr>
        <w:pStyle w:val="BodyText"/>
      </w:pPr>
      <w:r>
        <w:t xml:space="preserve">Надёжные способы другие:</w:t>
      </w:r>
    </w:p>
    <w:p>
      <w:pPr>
        <w:numPr>
          <w:ilvl w:val="0"/>
          <w:numId w:val="1077"/>
        </w:numPr>
        <w:pStyle w:val="Compact"/>
      </w:pPr>
      <w:r>
        <w:rPr>
          <w:bCs/>
          <w:b/>
        </w:rPr>
        <w:t xml:space="preserve">сертификат на материал</w:t>
      </w:r>
      <w:r>
        <w:t xml:space="preserve"> </w:t>
      </w:r>
      <w:r>
        <w:t xml:space="preserve">от металлургического завода с химическим составом плавки (часто это сертификат типа 3.1 по EN 10204) — и соответствие номеров плавки реальным листам;</w:t>
      </w:r>
    </w:p>
    <w:p>
      <w:pPr>
        <w:numPr>
          <w:ilvl w:val="0"/>
          <w:numId w:val="1077"/>
        </w:numPr>
        <w:pStyle w:val="Compact"/>
      </w:pPr>
      <w:r>
        <w:rPr>
          <w:bCs/>
          <w:b/>
        </w:rPr>
        <w:t xml:space="preserve">портативный рентгенофлуоресцентный анализатор (XRF)</w:t>
      </w:r>
      <w:r>
        <w:t xml:space="preserve">, который за секунды показывает состав;</w:t>
      </w:r>
    </w:p>
    <w:p>
      <w:pPr>
        <w:numPr>
          <w:ilvl w:val="0"/>
          <w:numId w:val="1077"/>
        </w:numPr>
        <w:pStyle w:val="Compact"/>
      </w:pPr>
      <w:r>
        <w:rPr>
          <w:bCs/>
          <w:b/>
        </w:rPr>
        <w:t xml:space="preserve">капельные тест-наборы</w:t>
      </w:r>
      <w:r>
        <w:t xml:space="preserve">, отличающие хромомарганцевую сталь от хромоникелевой и 304 от 316 по молибдену.</w:t>
      </w:r>
    </w:p>
    <w:p>
      <w:pPr>
        <w:pStyle w:val="FirstParagraph"/>
      </w:pPr>
      <w:r>
        <w:t xml:space="preserve">Магнит — хороший инструмент. Для холодильника.</w:t>
      </w:r>
    </w:p>
    <w:bookmarkEnd w:id="644"/>
    <w:bookmarkStart w:id="645" w:name="швы-и-поверхности"/>
    <w:p>
      <w:pPr>
        <w:pStyle w:val="Heading3"/>
      </w:pPr>
      <w:r>
        <w:t xml:space="preserve">3. Швы и поверхности</w:t>
      </w:r>
    </w:p>
    <w:p>
      <w:pPr>
        <w:pStyle w:val="FirstParagraph"/>
      </w:pPr>
      <w:r>
        <w:t xml:space="preserve">Хорошая сталь с плохим швом — это плохая машина. Проверяйте:</w:t>
      </w:r>
    </w:p>
    <w:p>
      <w:pPr>
        <w:numPr>
          <w:ilvl w:val="0"/>
          <w:numId w:val="1078"/>
        </w:numPr>
        <w:pStyle w:val="Compact"/>
      </w:pPr>
      <w:r>
        <w:rPr>
          <w:bCs/>
          <w:b/>
        </w:rPr>
        <w:t xml:space="preserve">Шероховатость</w:t>
      </w:r>
      <w:r>
        <w:t xml:space="preserve"> </w:t>
      </w:r>
      <w:r>
        <w:t xml:space="preserve">поверхностей, контактирующих с продуктом. Европейская группа по гигиеническому проектированию оборудования EHEDG рекомендует шероховатость не грубее Ra 0,8 мкм; критерии 3-A в США требуют того же порядка.</w:t>
      </w:r>
    </w:p>
    <w:p>
      <w:pPr>
        <w:numPr>
          <w:ilvl w:val="0"/>
          <w:numId w:val="1078"/>
        </w:numPr>
        <w:pStyle w:val="Compact"/>
      </w:pPr>
      <w:r>
        <w:rPr>
          <w:bCs/>
          <w:b/>
        </w:rPr>
        <w:t xml:space="preserve">Сплошные швы</w:t>
      </w:r>
      <w:r>
        <w:t xml:space="preserve"> </w:t>
      </w:r>
      <w:r>
        <w:t xml:space="preserve">без пор, подрезов и непроваров. Прерывистый шов «стежками» на раме — это ряд маленьких карманов для грязи.</w:t>
      </w:r>
    </w:p>
    <w:p>
      <w:pPr>
        <w:numPr>
          <w:ilvl w:val="0"/>
          <w:numId w:val="1078"/>
        </w:numPr>
        <w:pStyle w:val="Compact"/>
      </w:pPr>
      <w:r>
        <w:rPr>
          <w:bCs/>
          <w:b/>
        </w:rPr>
        <w:t xml:space="preserve">Зачистку цветов побежалости</w:t>
      </w:r>
      <w:r>
        <w:t xml:space="preserve"> </w:t>
      </w:r>
      <w:r>
        <w:t xml:space="preserve">у швов и пассивацию. Тёмная окалина у шва — место, где пассивный слой нарушен и коррозия начнётся первой.</w:t>
      </w:r>
    </w:p>
    <w:p>
      <w:pPr>
        <w:numPr>
          <w:ilvl w:val="0"/>
          <w:numId w:val="1078"/>
        </w:numPr>
        <w:pStyle w:val="Compact"/>
      </w:pPr>
      <w:r>
        <w:rPr>
          <w:bCs/>
          <w:b/>
        </w:rPr>
        <w:t xml:space="preserve">Отсутствие щелей и глухих полостей</w:t>
      </w:r>
      <w:r>
        <w:t xml:space="preserve">: трубчатые закрытые профили лучше уголков и швеллеров, которые собирают всё, что на них падает.</w:t>
      </w:r>
    </w:p>
    <w:p>
      <w:pPr>
        <w:numPr>
          <w:ilvl w:val="0"/>
          <w:numId w:val="1078"/>
        </w:numPr>
        <w:pStyle w:val="Compact"/>
      </w:pPr>
      <w:r>
        <w:rPr>
          <w:bCs/>
          <w:b/>
        </w:rPr>
        <w:t xml:space="preserve">Контакт с обычной сталью.</w:t>
      </w:r>
      <w:r>
        <w:t xml:space="preserve"> </w:t>
      </w:r>
      <w:r>
        <w:t xml:space="preserve">Крепёж из углеродистой стали или искры от шлифовки по соседству дают рыжие точки на нержавейке. Если на новой машине уже есть «ржавчина», которая стирается пальцем, спросите, где её шлифовали.</w:t>
      </w:r>
    </w:p>
    <w:p>
      <w:pPr>
        <w:pStyle w:val="FirstParagraph"/>
      </w:pPr>
      <w:r>
        <w:t xml:space="preserve">Чистить легко только то, что спроектировано для чистки. Остальное чистят долго.</w:t>
      </w:r>
    </w:p>
    <w:bookmarkEnd w:id="645"/>
    <w:bookmarkStart w:id="646" w:name="смазка-что-капает-в-продукт"/>
    <w:p>
      <w:pPr>
        <w:pStyle w:val="Heading3"/>
      </w:pPr>
      <w:r>
        <w:t xml:space="preserve">4. Смазка: что капает в продукт</w:t>
      </w:r>
    </w:p>
    <w:p>
      <w:pPr>
        <w:pStyle w:val="FirstParagraph"/>
      </w:pPr>
      <w:r>
        <w:t xml:space="preserve">В пищевом оборудовании есть подшипники, редукторы, цепи и направляющие над продуктом. Смазка из них может попасть в продукт: при утечке или избыточном смазывании. Поэтому важна категория.</w:t>
      </w:r>
    </w:p>
    <w:p>
      <w:pPr>
        <w:pStyle w:val="BodyText"/>
      </w:pPr>
      <w:r>
        <w:rPr>
          <w:bCs/>
          <w:b/>
        </w:rPr>
        <w:t xml:space="preserve">NSF H1</w:t>
      </w:r>
      <w:r>
        <w:t xml:space="preserve"> </w:t>
      </w:r>
      <w:r>
        <w:t xml:space="preserve">— смазки для случайного контакта с пищевой продукцией. Регистрация добровольная и проверяет состав по списку разрешённых компонентов.</w:t>
      </w:r>
      <w:r>
        <w:t xml:space="preserve"> </w:t>
      </w:r>
      <w:r>
        <w:rPr>
          <w:bCs/>
          <w:b/>
        </w:rPr>
        <w:t xml:space="preserve">H3</w:t>
      </w:r>
      <w:r>
        <w:t xml:space="preserve"> </w:t>
      </w:r>
      <w:r>
        <w:t xml:space="preserve">— для случаев, когда контакт неизбежен, например на крюках для туш.</w:t>
      </w:r>
      <w:r>
        <w:t xml:space="preserve"> </w:t>
      </w:r>
      <w:r>
        <w:rPr>
          <w:bCs/>
          <w:b/>
        </w:rPr>
        <w:t xml:space="preserve">ISO 21469</w:t>
      </w:r>
      <w:r>
        <w:t xml:space="preserve"> </w:t>
      </w:r>
      <w:r>
        <w:t xml:space="preserve">идёт дальше: сертифицирует весь процесс разработки, производства, упаковки и транспортировки смазки, с оценкой гигиенических рисков. Смазка может иметь и то и другое.</w:t>
      </w:r>
    </w:p>
    <w:p>
      <w:pPr>
        <w:pStyle w:val="BodyText"/>
      </w:pPr>
      <w:r>
        <w:t xml:space="preserve">Проверьте, какой смазкой заправлены узлы над продуктом и редукторы и где её брать в России. Завод может заправить пищевой смазкой, а сервис через год — обычной, потому что «так всегда делали».</w:t>
      </w:r>
    </w:p>
    <w:bookmarkEnd w:id="646"/>
    <w:bookmarkStart w:id="647" w:name="степень-защиты-ip65-не-для-мойки"/>
    <w:p>
      <w:pPr>
        <w:pStyle w:val="Heading3"/>
      </w:pPr>
      <w:r>
        <w:t xml:space="preserve">5. Степень защиты: IP65 — не для мойки</w:t>
      </w:r>
    </w:p>
    <w:p>
      <w:pPr>
        <w:pStyle w:val="FirstParagraph"/>
      </w:pPr>
      <w:r>
        <w:t xml:space="preserve">Если оборудование моют шлангом, степень защиты двигателей, датчиков и шкафов управления — вопрос выживания. Высшая ступень для мойки под давлением — IP69K. Испытание жёсткое: вода 80 °C, давление 80–100 бар, расход 14–16 л/мин, сопло в 100–150 мм от поверхности, четыре угла по 30 секунд. Рейтинг пришёл из немецкого автомобильного стандарта DIN 40050-9, а затем вошёл в ISO 20653; в IEC 60529 аналогичное испытание IPX9 появилось в редакции 2013 года.</w:t>
      </w:r>
    </w:p>
    <w:p>
      <w:pPr>
        <w:pStyle w:val="BodyText"/>
      </w:pPr>
      <w:r>
        <w:t xml:space="preserve">Не каждой машине нужен IP69K. Но если в паспорте IP54, а цех моют пеной и горячей водой под давлением, то спор о гарантии вам обеспечен.</w:t>
      </w:r>
    </w:p>
    <w:bookmarkEnd w:id="647"/>
    <w:bookmarkStart w:id="648" w:name="хассп-не-наклейка-на-машине"/>
    <w:p>
      <w:pPr>
        <w:pStyle w:val="Heading3"/>
      </w:pPr>
      <w:r>
        <w:t xml:space="preserve">6. ХАССП — не наклейка на машине</w:t>
      </w:r>
    </w:p>
    <w:p>
      <w:pPr>
        <w:pStyle w:val="FirstParagraph"/>
      </w:pPr>
      <w:r>
        <w:t xml:space="preserve">Иногда поставщик пишет: «оборудование сертифицировано по ХАССП». Это повод задать уточняющий вопрос. ХАССП — система управления безопасностью на предприятии, которое производит пищевую продукцию. По ТР ТС 021/2011 изготовитель обязан разработать, внедрить и поддерживать процедуры на принципах ХАССП. Оборудование в этой системе — инструмент, и статья 15 того же регламента предъявляет к нему конкретные требования:</w:t>
      </w:r>
    </w:p>
    <w:p>
      <w:pPr>
        <w:numPr>
          <w:ilvl w:val="0"/>
          <w:numId w:val="1079"/>
        </w:numPr>
        <w:pStyle w:val="Compact"/>
      </w:pPr>
      <w:r>
        <w:t xml:space="preserve">конструкция должна позволять мойку, очистку и дезинфекцию;</w:t>
      </w:r>
    </w:p>
    <w:p>
      <w:pPr>
        <w:numPr>
          <w:ilvl w:val="0"/>
          <w:numId w:val="1079"/>
        </w:numPr>
        <w:pStyle w:val="Compact"/>
      </w:pPr>
      <w:r>
        <w:t xml:space="preserve">материалы, контактирующие с продукцией, должны соответствовать требованиям к материалам для контакта с пищевой продукцией;</w:t>
      </w:r>
    </w:p>
    <w:p>
      <w:pPr>
        <w:numPr>
          <w:ilvl w:val="0"/>
          <w:numId w:val="1079"/>
        </w:numPr>
        <w:pStyle w:val="Compact"/>
      </w:pPr>
      <w:r>
        <w:t xml:space="preserve">рабочие поверхности — из неабсорбирующих материалов;</w:t>
      </w:r>
    </w:p>
    <w:p>
      <w:pPr>
        <w:numPr>
          <w:ilvl w:val="0"/>
          <w:numId w:val="1079"/>
        </w:numPr>
        <w:pStyle w:val="Compact"/>
      </w:pPr>
      <w:r>
        <w:t xml:space="preserve">где это необходимо — контрольные приборы.</w:t>
      </w:r>
    </w:p>
    <w:p>
      <w:pPr>
        <w:pStyle w:val="FirstParagraph"/>
      </w:pPr>
      <w:r>
        <w:t xml:space="preserve">Значит, у завода стоит запросить не «сертификат ХАССП», а документы на материалы: сталь, пластики, резину уплотнителей, конвейерные ленты.</w:t>
      </w:r>
    </w:p>
    <w:bookmarkEnd w:id="648"/>
    <w:bookmarkStart w:id="649" w:name="документы-еаэс"/>
    <w:p>
      <w:pPr>
        <w:pStyle w:val="Heading3"/>
      </w:pPr>
      <w:r>
        <w:t xml:space="preserve">7. Документы ЕАЭС</w:t>
      </w:r>
    </w:p>
    <w:p>
      <w:pPr>
        <w:pStyle w:val="FirstParagraph"/>
      </w:pPr>
      <w:r>
        <w:t xml:space="preserve">Технологическое оборудование для пищевой промышленности, а также для общественного питания и пищеблоков входит в перечень продукции, для которой при таможенном оформлении нужен документ о соответствии ТР ТС 010/2011 «О безопасности машин и оборудования» — декларация или сертификат. Для электрооборудования к этому, как правило, добавляются регламенты о низковольтном оборудовании и электромагнитной совместимости. Подробно, включая изменения ТР ТС 010/2011 2026 года, — в нашей статье про сертификацию в ЕАЭС. Документы готовят до отгрузки, а не после прибытия.</w:t>
      </w:r>
    </w:p>
    <w:bookmarkEnd w:id="649"/>
    <w:bookmarkStart w:id="650" w:name="чек-лист-приёмки"/>
    <w:p>
      <w:pPr>
        <w:pStyle w:val="Heading3"/>
      </w:pPr>
      <w:r>
        <w:t xml:space="preserve">8. Чек-лист приёмки</w:t>
      </w:r>
    </w:p>
    <w:p>
      <w:pPr>
        <w:pStyle w:val="FirstParagraph"/>
      </w:pPr>
      <w:r>
        <w:t xml:space="preserve">До оплаты и на приёмочном тесте у завода:</w:t>
      </w:r>
    </w:p>
    <w:p>
      <w:pPr>
        <w:numPr>
          <w:ilvl w:val="0"/>
          <w:numId w:val="1080"/>
        </w:numPr>
        <w:pStyle w:val="Compact"/>
      </w:pPr>
      <w:r>
        <w:t xml:space="preserve">Марка стали в спецификации договора, отдельно для зон контакта с продуктом и для рамы.</w:t>
      </w:r>
    </w:p>
    <w:p>
      <w:pPr>
        <w:numPr>
          <w:ilvl w:val="0"/>
          <w:numId w:val="1080"/>
        </w:numPr>
        <w:pStyle w:val="Compact"/>
      </w:pPr>
      <w:r>
        <w:t xml:space="preserve">Сертификаты на металл с номерами плавок; выборочная проверка XRF.</w:t>
      </w:r>
    </w:p>
    <w:p>
      <w:pPr>
        <w:numPr>
          <w:ilvl w:val="0"/>
          <w:numId w:val="1080"/>
        </w:numPr>
        <w:pStyle w:val="Compact"/>
      </w:pPr>
      <w:r>
        <w:t xml:space="preserve">Шероховатость поверхностей контакта с продуктом и способ её контроля.</w:t>
      </w:r>
    </w:p>
    <w:p>
      <w:pPr>
        <w:numPr>
          <w:ilvl w:val="0"/>
          <w:numId w:val="1080"/>
        </w:numPr>
        <w:pStyle w:val="Compact"/>
      </w:pPr>
      <w:r>
        <w:t xml:space="preserve">Швы: сплошные, зачищенные, без цветов побежалости.</w:t>
      </w:r>
    </w:p>
    <w:p>
      <w:pPr>
        <w:numPr>
          <w:ilvl w:val="0"/>
          <w:numId w:val="1080"/>
        </w:numPr>
        <w:pStyle w:val="Compact"/>
      </w:pPr>
      <w:r>
        <w:t xml:space="preserve">Отсутствие щелей, глухих полостей, резьбы над продуктом.</w:t>
      </w:r>
    </w:p>
    <w:p>
      <w:pPr>
        <w:numPr>
          <w:ilvl w:val="0"/>
          <w:numId w:val="1080"/>
        </w:numPr>
        <w:pStyle w:val="Compact"/>
      </w:pPr>
      <w:r>
        <w:t xml:space="preserve">Документы на пластики, резину и ленты для контакта с пищевой продукцией.</w:t>
      </w:r>
    </w:p>
    <w:p>
      <w:pPr>
        <w:numPr>
          <w:ilvl w:val="0"/>
          <w:numId w:val="1080"/>
        </w:numPr>
        <w:pStyle w:val="Compact"/>
      </w:pPr>
      <w:r>
        <w:t xml:space="preserve">Смазка: марка, категория H1, где купить в России.</w:t>
      </w:r>
    </w:p>
    <w:p>
      <w:pPr>
        <w:numPr>
          <w:ilvl w:val="0"/>
          <w:numId w:val="1080"/>
        </w:numPr>
        <w:pStyle w:val="Compact"/>
      </w:pPr>
      <w:r>
        <w:t xml:space="preserve">Степень защиты IP двигателей, датчиков и шкафа — под ваш способ мойки.</w:t>
      </w:r>
    </w:p>
    <w:p>
      <w:pPr>
        <w:numPr>
          <w:ilvl w:val="0"/>
          <w:numId w:val="1080"/>
        </w:numPr>
        <w:pStyle w:val="Compact"/>
      </w:pPr>
      <w:r>
        <w:t xml:space="preserve">Разборка без инструмента для мойки; время полной санобработки.</w:t>
      </w:r>
    </w:p>
    <w:p>
      <w:pPr>
        <w:numPr>
          <w:ilvl w:val="0"/>
          <w:numId w:val="1080"/>
        </w:numPr>
        <w:pStyle w:val="Compact"/>
      </w:pPr>
      <w:r>
        <w:t xml:space="preserve">Пакет документов ЕАЭС и инструкция на русском.</w:t>
      </w:r>
    </w:p>
    <w:p>
      <w:pPr>
        <w:numPr>
          <w:ilvl w:val="0"/>
          <w:numId w:val="1080"/>
        </w:numPr>
        <w:pStyle w:val="Compact"/>
      </w:pPr>
      <w:r>
        <w:t xml:space="preserve">Тест на вашем продукте до отгрузки, а не на воде.</w:t>
      </w:r>
    </w:p>
    <w:p>
      <w:pPr>
        <w:pStyle w:val="FirstParagraph"/>
      </w:pPr>
      <w:r>
        <w:t xml:space="preserve">Мы проверяем оборудование до отгрузки: показываем заказчику конкретный экземпляр с серийным номером на видео прямо из цеха и тестируем его на задаче. А если хочется пройти этот чек-лист своими руками, его удобно взять с собой в закупочную поездку Aura Robotics Tour.</w:t>
      </w:r>
    </w:p>
    <w:bookmarkEnd w:id="650"/>
    <w:bookmarkStart w:id="652" w:name="вместо-заключения-29"/>
    <w:p>
      <w:pPr>
        <w:pStyle w:val="Heading3"/>
      </w:pPr>
      <w:r>
        <w:t xml:space="preserve">Вместо заключения</w:t>
      </w:r>
    </w:p>
    <w:p>
      <w:pPr>
        <w:pStyle w:val="FirstParagraph"/>
      </w:pPr>
      <w:r>
        <w:t xml:space="preserve">Пищевое оборудование покупают надолго, и через десять лет никто не вспомнит, на сколько процентов было дешевле предложение. Зато все будут знать, какая была сталь.</w:t>
      </w:r>
    </w:p>
    <w:p>
      <w:pPr>
        <w:pStyle w:val="BodyText"/>
      </w:pPr>
      <w:r>
        <w:t xml:space="preserve">Нержавейка ржавеет. Просто не сразу и не у всех.</w:t>
      </w:r>
    </w:p>
    <w:bookmarkStart w:id="651" w:name="источники-28"/>
    <w:p>
      <w:pPr>
        <w:pStyle w:val="Heading4"/>
      </w:pPr>
      <w:r>
        <w:t xml:space="preserve">Источники</w:t>
      </w:r>
    </w:p>
    <w:p>
      <w:pPr>
        <w:numPr>
          <w:ilvl w:val="0"/>
          <w:numId w:val="1081"/>
        </w:numPr>
        <w:pStyle w:val="Compact"/>
      </w:pPr>
      <w:r>
        <w:t xml:space="preserve">ASSDA, «200 series stainless steels — high manganese (CrMn)»: https://assda.asn.au/blog/262-200-series-stainless-steels-high-manganese-crmn</w:t>
      </w:r>
    </w:p>
    <w:p>
      <w:pPr>
        <w:numPr>
          <w:ilvl w:val="0"/>
          <w:numId w:val="1081"/>
        </w:numPr>
        <w:pStyle w:val="Compact"/>
      </w:pPr>
      <w:r>
        <w:t xml:space="preserve">Food Manufacturing, «Stainless Steel in Food Manufacturing: Grade Selection and Care»: https://www.foodmanufacturing.com/home/article/13163098/stainless-steel-in-food-manufacturing-grade-selection-and-care</w:t>
      </w:r>
    </w:p>
    <w:p>
      <w:pPr>
        <w:numPr>
          <w:ilvl w:val="0"/>
          <w:numId w:val="1081"/>
        </w:numPr>
        <w:pStyle w:val="Compact"/>
      </w:pPr>
      <w:r>
        <w:t xml:space="preserve">University of Southampton, обзор о нержавеющей стали в пищевой промышленности (шероховатость, EHEDG, 3-A): https://eprints.soton.ac.uk/199703/1/3.S14StainlessSteelFST10.pdf</w:t>
      </w:r>
    </w:p>
    <w:p>
      <w:pPr>
        <w:numPr>
          <w:ilvl w:val="0"/>
          <w:numId w:val="1081"/>
        </w:numPr>
        <w:pStyle w:val="Compact"/>
      </w:pPr>
      <w:r>
        <w:t xml:space="preserve">Machinery Lubrication, «What You Need to Know About ISO 21469 and Food Safety»: https://www.machinerylubrication.com/Articles/Print/22919?id=22919</w:t>
      </w:r>
    </w:p>
    <w:p>
      <w:pPr>
        <w:numPr>
          <w:ilvl w:val="0"/>
          <w:numId w:val="1081"/>
        </w:numPr>
        <w:pStyle w:val="Compact"/>
      </w:pPr>
      <w:r>
        <w:t xml:space="preserve">Fabrico, «IP69K rating for washdown equipment»: https://www.fabrico.io/blog/ip69k-rating-washdown-equipment/</w:t>
      </w:r>
    </w:p>
    <w:p>
      <w:pPr>
        <w:numPr>
          <w:ilvl w:val="0"/>
          <w:numId w:val="1081"/>
        </w:numPr>
        <w:pStyle w:val="Compact"/>
      </w:pPr>
      <w:r>
        <w:t xml:space="preserve">ТР ТС 021/2011, статья 10: https://www.novotest.ru/tr-ts/021-2011/st-10/ ; статья 15: https://www.novotest.ru/tr-ts/021-2011/st-15/</w:t>
      </w:r>
    </w:p>
    <w:p>
      <w:pPr>
        <w:numPr>
          <w:ilvl w:val="0"/>
          <w:numId w:val="1081"/>
        </w:numPr>
        <w:pStyle w:val="Compact"/>
      </w:pPr>
      <w:r>
        <w:t xml:space="preserve">Альта-Софт, Решение Коллегии ЕЭК от 16.01.2018 № 6 (перечень продукции по ТР ТС 010/2011): https://www.alta.ru/tamdoc/18kr0006/</w:t>
      </w:r>
    </w:p>
    <w:p>
      <w:r>
        <w:pict>
          <v:rect style="width:0;height:1.5pt" o:hralign="center" o:hrstd="t" o:hr="t"/>
        </w:pict>
      </w:r>
    </w:p>
    <w:bookmarkEnd w:id="651"/>
    <w:bookmarkEnd w:id="652"/>
    <w:bookmarkEnd w:id="653"/>
    <w:bookmarkStart w:id="663" w:name="X8689f4c157129872e967d1fc473d6341515c009"/>
    <w:p>
      <w:pPr>
        <w:pStyle w:val="Heading2"/>
      </w:pPr>
      <w:r>
        <w:t xml:space="preserve">Not All Stainless Is Equal: Steel Grades, Welds, Food-Grade Lubricants and an Acceptance Checklist for Food Equipment From China</w:t>
      </w:r>
    </w:p>
    <w:p>
      <w:pPr>
        <w:pStyle w:val="FirstParagraph"/>
      </w:pPr>
      <w:r>
        <w:rPr>
          <w:bCs/>
          <w:b/>
        </w:rPr>
        <w:t xml:space="preserve">SEO title:</w:t>
      </w:r>
      <w:r>
        <w:t xml:space="preserve"> </w:t>
      </w:r>
      <w:r>
        <w:t xml:space="preserve">How to Inspect Food Processing Equipment From China: 304, 316 and 201 Stainless, Welds, IP Ratings, H1 Lubricants and EAEU Documents</w:t>
      </w:r>
    </w:p>
    <w:p>
      <w:pPr>
        <w:pStyle w:val="BodyText"/>
      </w:pPr>
      <w:r>
        <w:rPr>
          <w:bCs/>
          <w:b/>
        </w:rPr>
        <w:t xml:space="preserve">Meta description:</w:t>
      </w:r>
      <w:r>
        <w:t xml:space="preserve"> </w:t>
      </w:r>
      <w:r>
        <w:t xml:space="preserve">What to check when buying food equipment in China: how 304, 316 and 201 stainless differ and why a magnet will not tell you, what welds and surfaces should look like, what IP69K and NSF H1 mean, which documents you need and how to run acceptance.</w:t>
      </w:r>
    </w:p>
    <w:p>
      <w:pPr>
        <w:pStyle w:val="BodyText"/>
      </w:pPr>
      <w:r>
        <w:t xml:space="preserve">Every food machine in a photo shines the same way. Stainless steel in a photo is like a smile at a job interview: everyone has one, and it tells you nothing about character. Character shows a year later, in brine, after the five hundredth caustic wash.</w:t>
      </w:r>
    </w:p>
    <w:p>
      <w:pPr>
        <w:pStyle w:val="BodyText"/>
      </w:pPr>
      <w:r>
        <w:t xml:space="preserve">At Aura Robotics we source equipment directly from factories in China, including for food plants and central kitchens. Here is what we advise checking before payment and at acceptance. The list is long, and every line on it was earned in practice.</w:t>
      </w:r>
    </w:p>
    <w:bookmarkStart w:id="654" w:name="steel-grade-304-316-and-201"/>
    <w:p>
      <w:pPr>
        <w:pStyle w:val="Heading3"/>
      </w:pPr>
      <w:r>
        <w:t xml:space="preserve">1. Steel grade: 304, 316 and 201</w:t>
      </w:r>
    </w:p>
    <w:p>
      <w:pPr>
        <w:pStyle w:val="FirstParagraph"/>
      </w:pPr>
      <w:r>
        <w:t xml:space="preserve">Stainless steel is steel with at least 10.5% chromium. Beyond that come differences you cannot see.</w:t>
      </w:r>
    </w:p>
    <w:p>
      <w:pPr>
        <w:pStyle w:val="BodyText"/>
      </w:pPr>
      <w:r>
        <w:rPr>
          <w:bCs/>
          <w:b/>
        </w:rPr>
        <w:t xml:space="preserve">304</w:t>
      </w:r>
      <w:r>
        <w:t xml:space="preserve"> </w:t>
      </w:r>
      <w:r>
        <w:t xml:space="preserve">is the workhorse food grade: 18–20% chromium, 8–10.5% nickel. Fine for most products.</w:t>
      </w:r>
    </w:p>
    <w:p>
      <w:pPr>
        <w:pStyle w:val="BodyText"/>
      </w:pPr>
      <w:r>
        <w:rPr>
          <w:bCs/>
          <w:b/>
        </w:rPr>
        <w:t xml:space="preserve">316</w:t>
      </w:r>
      <w:r>
        <w:t xml:space="preserve"> </w:t>
      </w:r>
      <w:r>
        <w:t xml:space="preserve">is the same base plus 2–3% molybdenum for better resistance to chlorides. It is the choice wherever salt is involved: meat, brines, sauces, aggressive cleaning. Chlorides attack the passive layer of 304 and cause pitting.</w:t>
      </w:r>
    </w:p>
    <w:p>
      <w:pPr>
        <w:pStyle w:val="BodyText"/>
      </w:pPr>
      <w:r>
        <w:rPr>
          <w:bCs/>
          <w:b/>
        </w:rPr>
        <w:t xml:space="preserve">201</w:t>
      </w:r>
      <w:r>
        <w:t xml:space="preserve"> </w:t>
      </w:r>
      <w:r>
        <w:t xml:space="preserve">is a chromium-manganese grade in which some expensive nickel is replaced by manganese: 16–18% chromium, 3.5–5.5% nickel, 5.5–7.5% manganese. The Australian Stainless Steel Development Association (ASSDA) states plainly that the corrosion resistance of such grades is generally inferior to similar chromium-nickel grades. For pots and bowls that are formed rather than welded, that may be acceptable. For a welded frame in a wet production area, it is a risk.</w:t>
      </w:r>
    </w:p>
    <w:p>
      <w:pPr>
        <w:pStyle w:val="BodyText"/>
      </w:pPr>
      <w:r>
        <w:t xml:space="preserve">Swapping 304 for 201 is a classic way to shave a few percent off a quote. The trouble is that they look identical.</w:t>
      </w:r>
    </w:p>
    <w:bookmarkEnd w:id="654"/>
    <w:bookmarkStart w:id="655" w:name="why-a-magnet-will-not-help"/>
    <w:p>
      <w:pPr>
        <w:pStyle w:val="Heading3"/>
      </w:pPr>
      <w:r>
        <w:t xml:space="preserve">2. Why a magnet will not help</w:t>
      </w:r>
    </w:p>
    <w:p>
      <w:pPr>
        <w:pStyle w:val="FirstParagraph"/>
      </w:pPr>
      <w:r>
        <w:t xml:space="preserve">The favourite warehouse</w:t>
      </w:r>
      <w:r>
        <w:t xml:space="preserve"> </w:t>
      </w:r>
      <w:r>
        <w:t xml:space="preserve">“</w:t>
      </w:r>
      <w:r>
        <w:t xml:space="preserve">test</w:t>
      </w:r>
      <w:r>
        <w:t xml:space="preserve">”</w:t>
      </w:r>
      <w:r>
        <w:t xml:space="preserve"> </w:t>
      </w:r>
      <w:r>
        <w:t xml:space="preserve">is a magnet: if it does not stick, the stainless is good. Sadly not. Chromium-manganese grades are also non-magnetic and, as ASSDA puts it, at least initially appear to be stainless. Meanwhile 304 can become slightly magnetic after cold working. Magnetism has no relationship to corrosion resistance.</w:t>
      </w:r>
    </w:p>
    <w:p>
      <w:pPr>
        <w:pStyle w:val="BodyText"/>
      </w:pPr>
      <w:r>
        <w:t xml:space="preserve">Reliable methods:</w:t>
      </w:r>
    </w:p>
    <w:p>
      <w:pPr>
        <w:numPr>
          <w:ilvl w:val="0"/>
          <w:numId w:val="1082"/>
        </w:numPr>
        <w:pStyle w:val="Compact"/>
      </w:pPr>
      <w:r>
        <w:rPr>
          <w:bCs/>
          <w:b/>
        </w:rPr>
        <w:t xml:space="preserve">mill certificates</w:t>
      </w:r>
      <w:r>
        <w:t xml:space="preserve"> </w:t>
      </w:r>
      <w:r>
        <w:t xml:space="preserve">with the heat’s chemical composition (often an EN 10204 type 3.1 certificate), with heat numbers that match the actual sheets;</w:t>
      </w:r>
    </w:p>
    <w:p>
      <w:pPr>
        <w:numPr>
          <w:ilvl w:val="0"/>
          <w:numId w:val="1082"/>
        </w:numPr>
        <w:pStyle w:val="Compact"/>
      </w:pPr>
      <w:r>
        <w:rPr>
          <w:bCs/>
          <w:b/>
        </w:rPr>
        <w:t xml:space="preserve">a handheld XRF analyser</w:t>
      </w:r>
      <w:r>
        <w:t xml:space="preserve">, which gives the composition in seconds;</w:t>
      </w:r>
    </w:p>
    <w:p>
      <w:pPr>
        <w:numPr>
          <w:ilvl w:val="0"/>
          <w:numId w:val="1082"/>
        </w:numPr>
        <w:pStyle w:val="Compact"/>
      </w:pPr>
      <w:r>
        <w:rPr>
          <w:bCs/>
          <w:b/>
        </w:rPr>
        <w:t xml:space="preserve">drop test kits</w:t>
      </w:r>
      <w:r>
        <w:t xml:space="preserve"> </w:t>
      </w:r>
      <w:r>
        <w:t xml:space="preserve">that tell chromium-manganese from chromium-nickel steel, and 304 from 316 by molybdenum.</w:t>
      </w:r>
    </w:p>
    <w:p>
      <w:pPr>
        <w:pStyle w:val="FirstParagraph"/>
      </w:pPr>
      <w:r>
        <w:t xml:space="preserve">A magnet is an excellent tool. For the fridge door.</w:t>
      </w:r>
    </w:p>
    <w:bookmarkEnd w:id="655"/>
    <w:bookmarkStart w:id="656" w:name="welds-and-surfaces"/>
    <w:p>
      <w:pPr>
        <w:pStyle w:val="Heading3"/>
      </w:pPr>
      <w:r>
        <w:t xml:space="preserve">3. Welds and surfaces</w:t>
      </w:r>
    </w:p>
    <w:p>
      <w:pPr>
        <w:pStyle w:val="FirstParagraph"/>
      </w:pPr>
      <w:r>
        <w:t xml:space="preserve">Good steel with a bad weld makes a bad machine. Check:</w:t>
      </w:r>
    </w:p>
    <w:p>
      <w:pPr>
        <w:numPr>
          <w:ilvl w:val="0"/>
          <w:numId w:val="1083"/>
        </w:numPr>
        <w:pStyle w:val="Compact"/>
      </w:pPr>
      <w:r>
        <w:rPr>
          <w:bCs/>
          <w:b/>
        </w:rPr>
        <w:t xml:space="preserve">Surface roughness</w:t>
      </w:r>
      <w:r>
        <w:t xml:space="preserve"> </w:t>
      </w:r>
      <w:r>
        <w:t xml:space="preserve">on product contact surfaces. The European Hygienic Engineering and Design Group (EHEDG) recommends Ra 0.8 µm or smoother; US 3-A criteria are in the same range.</w:t>
      </w:r>
    </w:p>
    <w:p>
      <w:pPr>
        <w:numPr>
          <w:ilvl w:val="0"/>
          <w:numId w:val="1083"/>
        </w:numPr>
        <w:pStyle w:val="Compact"/>
      </w:pPr>
      <w:r>
        <w:rPr>
          <w:bCs/>
          <w:b/>
        </w:rPr>
        <w:t xml:space="preserve">Continuous welds</w:t>
      </w:r>
      <w:r>
        <w:t xml:space="preserve"> </w:t>
      </w:r>
      <w:r>
        <w:t xml:space="preserve">without porosity, undercut or lack of fusion. Stitch welding on a frame is a row of small dirt pockets.</w:t>
      </w:r>
    </w:p>
    <w:p>
      <w:pPr>
        <w:numPr>
          <w:ilvl w:val="0"/>
          <w:numId w:val="1083"/>
        </w:numPr>
        <w:pStyle w:val="Compact"/>
      </w:pPr>
      <w:r>
        <w:rPr>
          <w:bCs/>
          <w:b/>
        </w:rPr>
        <w:t xml:space="preserve">Removal of heat tint</w:t>
      </w:r>
      <w:r>
        <w:t xml:space="preserve"> </w:t>
      </w:r>
      <w:r>
        <w:t xml:space="preserve">at welds, and passivation. Dark oxide next to a weld marks a damaged passive layer and the place where corrosion starts first.</w:t>
      </w:r>
    </w:p>
    <w:p>
      <w:pPr>
        <w:numPr>
          <w:ilvl w:val="0"/>
          <w:numId w:val="1083"/>
        </w:numPr>
        <w:pStyle w:val="Compact"/>
      </w:pPr>
      <w:r>
        <w:rPr>
          <w:bCs/>
          <w:b/>
        </w:rPr>
        <w:t xml:space="preserve">No crevices or blind cavities</w:t>
      </w:r>
      <w:r>
        <w:t xml:space="preserve">: closed tubular sections beat angles and channels that collect whatever lands on them.</w:t>
      </w:r>
    </w:p>
    <w:p>
      <w:pPr>
        <w:numPr>
          <w:ilvl w:val="0"/>
          <w:numId w:val="1083"/>
        </w:numPr>
        <w:pStyle w:val="Compact"/>
      </w:pPr>
      <w:r>
        <w:rPr>
          <w:bCs/>
          <w:b/>
        </w:rPr>
        <w:t xml:space="preserve">Contact with carbon steel.</w:t>
      </w:r>
      <w:r>
        <w:t xml:space="preserve"> </w:t>
      </w:r>
      <w:r>
        <w:t xml:space="preserve">Carbon steel fasteners or grinding sparks nearby leave rust spots on stainless. If a new machine already has</w:t>
      </w:r>
      <w:r>
        <w:t xml:space="preserve"> </w:t>
      </w:r>
      <w:r>
        <w:t xml:space="preserve">“</w:t>
      </w:r>
      <w:r>
        <w:t xml:space="preserve">rust</w:t>
      </w:r>
      <w:r>
        <w:t xml:space="preserve">”</w:t>
      </w:r>
      <w:r>
        <w:t xml:space="preserve"> </w:t>
      </w:r>
      <w:r>
        <w:t xml:space="preserve">that wipes off with a finger, ask where it was ground.</w:t>
      </w:r>
    </w:p>
    <w:p>
      <w:pPr>
        <w:pStyle w:val="FirstParagraph"/>
      </w:pPr>
      <w:r>
        <w:t xml:space="preserve">Only what is designed to be cleaned is easy to clean. Everything else just takes longer.</w:t>
      </w:r>
    </w:p>
    <w:bookmarkEnd w:id="656"/>
    <w:bookmarkStart w:id="657" w:name="lubricants-what-drips-into-the-product"/>
    <w:p>
      <w:pPr>
        <w:pStyle w:val="Heading3"/>
      </w:pPr>
      <w:r>
        <w:t xml:space="preserve">4. Lubricants: what drips into the product</w:t>
      </w:r>
    </w:p>
    <w:p>
      <w:pPr>
        <w:pStyle w:val="FirstParagraph"/>
      </w:pPr>
      <w:r>
        <w:t xml:space="preserve">Food machines have bearings, gearboxes, chains and guides above the product. Lubricant can reach the food through leakage or over-lubrication, so the category matters.</w:t>
      </w:r>
    </w:p>
    <w:p>
      <w:pPr>
        <w:pStyle w:val="BodyText"/>
      </w:pPr>
      <w:r>
        <w:rPr>
          <w:bCs/>
          <w:b/>
        </w:rPr>
        <w:t xml:space="preserve">NSF H1</w:t>
      </w:r>
      <w:r>
        <w:t xml:space="preserve"> </w:t>
      </w:r>
      <w:r>
        <w:t xml:space="preserve">lubricants are for incidental food contact; the registration is voluntary and checks the formulation against a list of permitted ingredients.</w:t>
      </w:r>
      <w:r>
        <w:t xml:space="preserve"> </w:t>
      </w:r>
      <w:r>
        <w:rPr>
          <w:bCs/>
          <w:b/>
        </w:rPr>
        <w:t xml:space="preserve">H3</w:t>
      </w:r>
      <w:r>
        <w:t xml:space="preserve"> </w:t>
      </w:r>
      <w:r>
        <w:t xml:space="preserve">covers cases where contact is unavoidable, such as meat hooks.</w:t>
      </w:r>
      <w:r>
        <w:t xml:space="preserve"> </w:t>
      </w:r>
      <w:r>
        <w:rPr>
          <w:bCs/>
          <w:b/>
        </w:rPr>
        <w:t xml:space="preserve">ISO 21469</w:t>
      </w:r>
      <w:r>
        <w:t xml:space="preserve"> </w:t>
      </w:r>
      <w:r>
        <w:t xml:space="preserve">goes further, certifying the whole process of lubricant design, manufacture, packaging and transport, including a hygiene risk assessment. A lubricant can hold both.</w:t>
      </w:r>
    </w:p>
    <w:p>
      <w:pPr>
        <w:pStyle w:val="BodyText"/>
      </w:pPr>
      <w:r>
        <w:t xml:space="preserve">Check which lubricant the factory uses above the product zone and in gearboxes, whether it is registered, and where to buy it locally. A Chinese factory may fill a machine with food-grade grease, and a service crew a year later may top it up with ordinary grease</w:t>
      </w:r>
      <w:r>
        <w:t xml:space="preserve"> </w:t>
      </w:r>
      <w:r>
        <w:t xml:space="preserve">“</w:t>
      </w:r>
      <w:r>
        <w:t xml:space="preserve">because that’s what we always use</w:t>
      </w:r>
      <w:r>
        <w:t xml:space="preserve">”</w:t>
      </w:r>
      <w:r>
        <w:t xml:space="preserve">.</w:t>
      </w:r>
    </w:p>
    <w:bookmarkEnd w:id="657"/>
    <w:bookmarkStart w:id="658" w:name="Xad32d8113b5248e81652bcae444547bccaf1355"/>
    <w:p>
      <w:pPr>
        <w:pStyle w:val="Heading3"/>
      </w:pPr>
      <w:r>
        <w:t xml:space="preserve">5. Ingress protection: IP65 is not for washdown</w:t>
      </w:r>
    </w:p>
    <w:p>
      <w:pPr>
        <w:pStyle w:val="FirstParagraph"/>
      </w:pPr>
      <w:r>
        <w:t xml:space="preserve">If equipment is hosed down, the ingress rating of motors, sensors and control cabinets is a matter of survival. The top rating for high-pressure washdown is IP69K. The test is tough: 80 °C water at 80–100 bar, 14–16 litres a minute, the nozzle 100–150 mm from the surface, four angles for 30 seconds each. The rating originated in the German automotive standard DIN 40050-9 and was later absorbed into ISO 20653; IEC 60529 added an equivalent IPX9 test in its 2013 edition.</w:t>
      </w:r>
    </w:p>
    <w:p>
      <w:pPr>
        <w:pStyle w:val="BodyText"/>
      </w:pPr>
      <w:r>
        <w:t xml:space="preserve">Not every machine needs IP69K. But if the datasheet says IP54 and the plant is cleaned with foam and hot pressurised water, a warranty dispute is guaranteed.</w:t>
      </w:r>
    </w:p>
    <w:bookmarkEnd w:id="658"/>
    <w:bookmarkStart w:id="659" w:name="haccp-is-not-a-sticker-on-a-machine"/>
    <w:p>
      <w:pPr>
        <w:pStyle w:val="Heading3"/>
      </w:pPr>
      <w:r>
        <w:t xml:space="preserve">6. HACCP is not a sticker on a machine</w:t>
      </w:r>
    </w:p>
    <w:p>
      <w:pPr>
        <w:pStyle w:val="FirstParagraph"/>
      </w:pPr>
      <w:r>
        <w:t xml:space="preserve">Sometimes a supplier writes</w:t>
      </w:r>
      <w:r>
        <w:t xml:space="preserve"> </w:t>
      </w:r>
      <w:r>
        <w:t xml:space="preserve">“</w:t>
      </w:r>
      <w:r>
        <w:t xml:space="preserve">HACCP-certified equipment</w:t>
      </w:r>
      <w:r>
        <w:t xml:space="preserve">”</w:t>
      </w:r>
      <w:r>
        <w:t xml:space="preserve">. That deserves a follow-up question. HACCP is a food safety management system run by the business that produces food. Under TR CU 021/2011 the manufacturer must develop, implement and maintain HACCP-based procedures. Equipment is a tool within that system, and Article 15 of the same regulation sets specific requirements for it:</w:t>
      </w:r>
    </w:p>
    <w:p>
      <w:pPr>
        <w:numPr>
          <w:ilvl w:val="0"/>
          <w:numId w:val="1084"/>
        </w:numPr>
        <w:pStyle w:val="Compact"/>
      </w:pPr>
      <w:r>
        <w:t xml:space="preserve">the design must allow washing, cleaning and disinfection;</w:t>
      </w:r>
    </w:p>
    <w:p>
      <w:pPr>
        <w:numPr>
          <w:ilvl w:val="0"/>
          <w:numId w:val="1084"/>
        </w:numPr>
        <w:pStyle w:val="Compact"/>
      </w:pPr>
      <w:r>
        <w:t xml:space="preserve">food contact materials must meet the requirements for materials in contact with food;</w:t>
      </w:r>
    </w:p>
    <w:p>
      <w:pPr>
        <w:numPr>
          <w:ilvl w:val="0"/>
          <w:numId w:val="1084"/>
        </w:numPr>
        <w:pStyle w:val="Compact"/>
      </w:pPr>
      <w:r>
        <w:t xml:space="preserve">working surfaces must be non-absorbent;</w:t>
      </w:r>
    </w:p>
    <w:p>
      <w:pPr>
        <w:numPr>
          <w:ilvl w:val="0"/>
          <w:numId w:val="1084"/>
        </w:numPr>
        <w:pStyle w:val="Compact"/>
      </w:pPr>
      <w:r>
        <w:t xml:space="preserve">control instruments where necessary.</w:t>
      </w:r>
    </w:p>
    <w:p>
      <w:pPr>
        <w:pStyle w:val="FirstParagraph"/>
      </w:pPr>
      <w:r>
        <w:t xml:space="preserve">So ask the factory not for a</w:t>
      </w:r>
      <w:r>
        <w:t xml:space="preserve"> </w:t>
      </w:r>
      <w:r>
        <w:t xml:space="preserve">“</w:t>
      </w:r>
      <w:r>
        <w:t xml:space="preserve">HACCP certificate</w:t>
      </w:r>
      <w:r>
        <w:t xml:space="preserve">”</w:t>
      </w:r>
      <w:r>
        <w:t xml:space="preserve"> </w:t>
      </w:r>
      <w:r>
        <w:t xml:space="preserve">but for documents on the materials: steel, plastics, gasket rubber, conveyor belts.</w:t>
      </w:r>
    </w:p>
    <w:bookmarkEnd w:id="659"/>
    <w:bookmarkStart w:id="660" w:name="eaeu-documents"/>
    <w:p>
      <w:pPr>
        <w:pStyle w:val="Heading3"/>
      </w:pPr>
      <w:r>
        <w:t xml:space="preserve">7. EAEU documents</w:t>
      </w:r>
    </w:p>
    <w:p>
      <w:pPr>
        <w:pStyle w:val="FirstParagraph"/>
      </w:pPr>
      <w:r>
        <w:t xml:space="preserve">Process equipment for the food industry, and for catering and institutional kitchens, is on the list of products that need a conformity document under TR CU 010/2011 on machinery safety at customs clearance: a declaration or a certificate. Electrical equipment usually also falls under the low-voltage and EMC regulations. Our article on EAEU certification covers the details, including the 2026 amendments to TR CU 010/2011. Prepare the documents before shipment, not after arrival.</w:t>
      </w:r>
    </w:p>
    <w:bookmarkEnd w:id="660"/>
    <w:bookmarkStart w:id="661" w:name="acceptance-checklist"/>
    <w:p>
      <w:pPr>
        <w:pStyle w:val="Heading3"/>
      </w:pPr>
      <w:r>
        <w:t xml:space="preserve">8. Acceptance checklist</w:t>
      </w:r>
    </w:p>
    <w:p>
      <w:pPr>
        <w:pStyle w:val="FirstParagraph"/>
      </w:pPr>
      <w:r>
        <w:t xml:space="preserve">Before payment and at the factory acceptance test:</w:t>
      </w:r>
    </w:p>
    <w:p>
      <w:pPr>
        <w:numPr>
          <w:ilvl w:val="0"/>
          <w:numId w:val="1085"/>
        </w:numPr>
        <w:pStyle w:val="Compact"/>
      </w:pPr>
      <w:r>
        <w:t xml:space="preserve">Steel grade written into the contract specification, separately for product contact zones and the frame.</w:t>
      </w:r>
    </w:p>
    <w:p>
      <w:pPr>
        <w:numPr>
          <w:ilvl w:val="0"/>
          <w:numId w:val="1085"/>
        </w:numPr>
        <w:pStyle w:val="Compact"/>
      </w:pPr>
      <w:r>
        <w:t xml:space="preserve">Mill certificates with heat numbers; spot checks with XRF.</w:t>
      </w:r>
    </w:p>
    <w:p>
      <w:pPr>
        <w:numPr>
          <w:ilvl w:val="0"/>
          <w:numId w:val="1085"/>
        </w:numPr>
        <w:pStyle w:val="Compact"/>
      </w:pPr>
      <w:r>
        <w:t xml:space="preserve">Roughness of product contact surfaces and how it is measured.</w:t>
      </w:r>
    </w:p>
    <w:p>
      <w:pPr>
        <w:numPr>
          <w:ilvl w:val="0"/>
          <w:numId w:val="1085"/>
        </w:numPr>
        <w:pStyle w:val="Compact"/>
      </w:pPr>
      <w:r>
        <w:t xml:space="preserve">Welds: continuous, finished, no heat tint.</w:t>
      </w:r>
    </w:p>
    <w:p>
      <w:pPr>
        <w:numPr>
          <w:ilvl w:val="0"/>
          <w:numId w:val="1085"/>
        </w:numPr>
        <w:pStyle w:val="Compact"/>
      </w:pPr>
      <w:r>
        <w:t xml:space="preserve">No crevices, blind cavities or threads above the product.</w:t>
      </w:r>
    </w:p>
    <w:p>
      <w:pPr>
        <w:numPr>
          <w:ilvl w:val="0"/>
          <w:numId w:val="1085"/>
        </w:numPr>
        <w:pStyle w:val="Compact"/>
      </w:pPr>
      <w:r>
        <w:t xml:space="preserve">Food contact documents for plastics, rubber and belts.</w:t>
      </w:r>
    </w:p>
    <w:p>
      <w:pPr>
        <w:numPr>
          <w:ilvl w:val="0"/>
          <w:numId w:val="1085"/>
        </w:numPr>
        <w:pStyle w:val="Compact"/>
      </w:pPr>
      <w:r>
        <w:t xml:space="preserve">Lubricant: brand, H1 category, local availability.</w:t>
      </w:r>
    </w:p>
    <w:p>
      <w:pPr>
        <w:numPr>
          <w:ilvl w:val="0"/>
          <w:numId w:val="1085"/>
        </w:numPr>
        <w:pStyle w:val="Compact"/>
      </w:pPr>
      <w:r>
        <w:t xml:space="preserve">IP ratings of motors, sensors and cabinets to match your cleaning method.</w:t>
      </w:r>
    </w:p>
    <w:p>
      <w:pPr>
        <w:numPr>
          <w:ilvl w:val="0"/>
          <w:numId w:val="1085"/>
        </w:numPr>
        <w:pStyle w:val="Compact"/>
      </w:pPr>
      <w:r>
        <w:t xml:space="preserve">Tool-free disassembly for cleaning; time for a full sanitation cycle.</w:t>
      </w:r>
    </w:p>
    <w:p>
      <w:pPr>
        <w:numPr>
          <w:ilvl w:val="0"/>
          <w:numId w:val="1085"/>
        </w:numPr>
        <w:pStyle w:val="Compact"/>
      </w:pPr>
      <w:r>
        <w:t xml:space="preserve">EAEU documents and a Russian-language manual.</w:t>
      </w:r>
    </w:p>
    <w:p>
      <w:pPr>
        <w:numPr>
          <w:ilvl w:val="0"/>
          <w:numId w:val="1085"/>
        </w:numPr>
        <w:pStyle w:val="Compact"/>
      </w:pPr>
      <w:r>
        <w:t xml:space="preserve">A test on your product before shipment, not on water.</w:t>
      </w:r>
    </w:p>
    <w:p>
      <w:pPr>
        <w:pStyle w:val="FirstParagraph"/>
      </w:pPr>
      <w:r>
        <w:t xml:space="preserve">We check equipment before shipment: we show the client the actual unit with its serial number on video from the factory floor and test it on the task. And if you would rather run this checklist yourself, bring it along on an Aura Robotics Tour buying trip.</w:t>
      </w:r>
    </w:p>
    <w:bookmarkEnd w:id="661"/>
    <w:bookmarkStart w:id="662" w:name="the-bottom-line-29"/>
    <w:p>
      <w:pPr>
        <w:pStyle w:val="Heading3"/>
      </w:pPr>
      <w:r>
        <w:t xml:space="preserve">The bottom line</w:t>
      </w:r>
    </w:p>
    <w:p>
      <w:pPr>
        <w:pStyle w:val="FirstParagraph"/>
      </w:pPr>
      <w:r>
        <w:t xml:space="preserve">Food equipment is bought for the long haul. Ten years from now nobody will remember how many percent cheaper the quote was. Everybody will know what steel it was made of.</w:t>
      </w:r>
    </w:p>
    <w:p>
      <w:pPr>
        <w:pStyle w:val="BodyText"/>
      </w:pPr>
      <w:r>
        <w:t xml:space="preserve">Stainless steel does rust. Just not right away, and not all of it.</w:t>
      </w:r>
    </w:p>
    <w:p>
      <w:r>
        <w:br w:type="page"/>
      </w:r>
    </w:p>
    <w:bookmarkEnd w:id="662"/>
    <w:bookmarkEnd w:id="663"/>
    <w:bookmarkEnd w:id="664"/>
    <w:bookmarkStart w:id="680" w:name="X358b2a528d987bb9eb5b4238775720e5b2ddf2f"/>
    <w:p>
      <w:pPr>
        <w:pStyle w:val="Heading1"/>
      </w:pPr>
      <w:r>
        <w:t xml:space="preserve">№31 · 1 декабря · Шестерёнка решает всё: волновой, RV или планетарный редуктор и что это значит для покупателя</w:t>
      </w:r>
    </w:p>
    <w:p>
      <w:pPr>
        <w:pStyle w:val="FirstParagraph"/>
      </w:pPr>
      <w:r>
        <w:rPr>
          <w:iCs/>
          <w:i/>
        </w:rPr>
        <w:t xml:space="preserve">Дата публикации: Вт, 1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7337 / EN 6916</w:t>
      </w:r>
    </w:p>
    <w:bookmarkStart w:id="672" w:name="X74b2574d30582d29153505651baf81571222524"/>
    <w:p>
      <w:pPr>
        <w:pStyle w:val="Heading2"/>
      </w:pPr>
      <w:r>
        <w:t xml:space="preserve">Шестерёнка решает всё: волновой, RV или планетарный редуктор и что это значит для покупателя</w:t>
      </w:r>
    </w:p>
    <w:p>
      <w:pPr>
        <w:pStyle w:val="FirstParagraph"/>
      </w:pPr>
      <w:r>
        <w:rPr>
          <w:bCs/>
          <w:b/>
        </w:rPr>
        <w:t xml:space="preserve">SEO-заголовок:</w:t>
      </w:r>
      <w:r>
        <w:t xml:space="preserve"> </w:t>
      </w:r>
      <w:r>
        <w:t xml:space="preserve">Волновой, RV или планетарный редуктор в роботе: ресурс, люфт, обслуживание</w:t>
      </w:r>
    </w:p>
    <w:p>
      <w:pPr>
        <w:pStyle w:val="BodyText"/>
      </w:pPr>
      <w:r>
        <w:rPr>
          <w:bCs/>
          <w:b/>
        </w:rPr>
        <w:t xml:space="preserve">Meta description:</w:t>
      </w:r>
      <w:r>
        <w:t xml:space="preserve"> </w:t>
      </w:r>
      <w:r>
        <w:t xml:space="preserve">Где в роботе стоит волновой, циклоидальный RV или планетарный редуктор, что означают паспортные 6000 и 7000 часов ресурса, когда менять смазку и о чём спросить завод до покупки.</w:t>
      </w:r>
    </w:p>
    <w:p>
      <w:pPr>
        <w:pStyle w:val="BodyText"/>
      </w:pPr>
      <w:r>
        <w:t xml:space="preserve">На выставке у робота спрашивают, что он умеет. На приёмке спрашивают, сколько он стоит. А через три года инженер спрашивает, что у него внутри, и обычно этот вопрос звучит в тот момент, когда внутри что-то хрустит.</w:t>
      </w:r>
    </w:p>
    <w:p>
      <w:pPr>
        <w:pStyle w:val="BodyText"/>
      </w:pPr>
      <w:r>
        <w:t xml:space="preserve">Внутри почти всегда редуктор. Мотор в роботе быстрый и слабый, сустав должен быть медленным и сильным, а между ними стоит набор шестерёнок, который переводит одно в другое. По разным оценкам, на редукторы приходится до трети себестоимости классического промышленного робота. Цифру повторяют так часто, что она уже звучит как поговорка, но порядок величины понятен: это не мелочь в спецификации, это треть машины.</w:t>
      </w:r>
    </w:p>
    <w:p>
      <w:pPr>
        <w:pStyle w:val="BodyText"/>
      </w:pPr>
      <w:r>
        <w:t xml:space="preserve">Разберём три типа, которые встречаются чаще всего, и то, что из этого следует для покупателя.</w:t>
      </w:r>
    </w:p>
    <w:bookmarkStart w:id="665" w:name="волновой-тонкий-точный-и-немного-нервный"/>
    <w:p>
      <w:pPr>
        <w:pStyle w:val="Heading3"/>
      </w:pPr>
      <w:r>
        <w:t xml:space="preserve">Волновой: тонкий, точный и немного нервный</w:t>
      </w:r>
    </w:p>
    <w:p>
      <w:pPr>
        <w:pStyle w:val="FirstParagraph"/>
      </w:pPr>
      <w:r>
        <w:t xml:space="preserve">Волновой редуктор (в англоязычных каталогах strain wave или harmonic) устроен парадоксально: в нём есть деталь, которая должна гнуться. Тонкостенный гибкий стакан с зубьями обкатывается внутри жёсткого кольца, и за один оборот входного вала смещается всего на пару зубьев. Отсюда большие передаточные числа в одной ступени (у типовых серий от 50 до 160 и выше), почти нулевой люфт и компактность.</w:t>
      </w:r>
    </w:p>
    <w:p>
      <w:pPr>
        <w:pStyle w:val="BodyText"/>
      </w:pPr>
      <w:r>
        <w:t xml:space="preserve">Поэтому волновые редукторы стоят в суставах коботов, в запястьях промышленных роботов и в руках многих гуманоидов. Там, где важны точность и небольшой вес, а нагрузки умеренные.</w:t>
      </w:r>
    </w:p>
    <w:p>
      <w:pPr>
        <w:pStyle w:val="BodyText"/>
      </w:pPr>
      <w:r>
        <w:t xml:space="preserve">Ресурс у них считают необычно: определяет его не зуб, а подшипник генератора волн. У эталонного производителя Harmonic Drive серия CSF имеет номинальный ресурс L10 7000 часов, серия CSG 10 000 часов; L50, то есть время, которое проработает половина изделий, в пять раз больше: 35 000 и 50 000 часов соответственно. Это при номинальном моменте и номинальной скорости. Читать эти цифры надо внимательно: L10 означает, что 10 % редукторов могут выйти из строя раньше. Это не гарантия, а статистика.</w:t>
      </w:r>
    </w:p>
    <w:p>
      <w:pPr>
        <w:pStyle w:val="BodyText"/>
      </w:pPr>
      <w:r>
        <w:t xml:space="preserve">Деталь, которая гнётся миллионы раз и не ломается, — лучший аргумент в пользу инженеров и худший для нервных покупателей.</w:t>
      </w:r>
    </w:p>
    <w:p>
      <w:pPr>
        <w:pStyle w:val="BodyText"/>
      </w:pPr>
      <w:r>
        <w:t xml:space="preserve">Китай за последние годы научился делать волновые редукторы сам. Крупнейший местный производитель Leaderdrive (Suzhou Leaderdrive) по данным QY Research занимает около 27,5 % китайского рынка по поставкам; его выручка за 2025 год выросла на 47 % до 571 млн юаней, а среди клиентов называют Unitree, UBTech и AgiBot. Осенью 2026 года компания начала процесс листинга в Гонконге. Для покупателя это важно не биржевыми новостями, а тем, что ремонтный комплект для китайского кобота теперь чаще едет из Сучжоу, а не из Японии.</w:t>
      </w:r>
    </w:p>
    <w:bookmarkEnd w:id="665"/>
    <w:bookmarkStart w:id="666" w:name="rv-тяжёлый-жёсткий-и-терпеливый"/>
    <w:p>
      <w:pPr>
        <w:pStyle w:val="Heading3"/>
      </w:pPr>
      <w:r>
        <w:t xml:space="preserve">RV: тяжёлый, жёсткий и терпеливый</w:t>
      </w:r>
    </w:p>
    <w:p>
      <w:pPr>
        <w:pStyle w:val="FirstParagraph"/>
      </w:pPr>
      <w:r>
        <w:t xml:space="preserve">Циклоидальный редуктор RV — это двухступенчатая конструкция: сначала планетарная ступень, затем циклоидальные диски, которые катятся по иглам. Он тяжелее и сложнее волнового, зато держит большие моменты и удары. Его место — основание и «плечо» крупного промышленного робота: первые три оси, где весит всё остальное.</w:t>
      </w:r>
    </w:p>
    <w:p>
      <w:pPr>
        <w:pStyle w:val="BodyText"/>
      </w:pPr>
      <w:r>
        <w:t xml:space="preserve">Эталон здесь японская Nabtesco. У её серии RV-E номинальный ресурс 6000 часов при номинальном моменте и номинальной выходной скорости 15 об/мин, а люфт и потерянный ход у большинства типоразмеров меньше 1 угловой минуты. Номинальные моменты в серии идут от 58 до 4410 Н·м.</w:t>
      </w:r>
    </w:p>
    <w:p>
      <w:pPr>
        <w:pStyle w:val="BodyText"/>
      </w:pPr>
      <w:r>
        <w:t xml:space="preserve">Теперь главное. 6000 часов звучит пугающе: при двухсменной работе это полтора года. Но формула ресурса у Nabtesco такова, что срок растёт пропорционально снижению скорости и примерно в степени 10/3 от снижения момента. Редуктор, который работает на 70 % номинального момента, по этой формуле живёт примерно в три раза дольше паспортного. Поэтому вопрос не «какой ресурс у редуктора», а «на какой доле номинала он будет работать в вашей ячейке». Ответ на него дают циклограмма и расчёт, а не каталог.</w:t>
      </w:r>
    </w:p>
    <w:p>
      <w:pPr>
        <w:pStyle w:val="BodyText"/>
      </w:pPr>
      <w:r>
        <w:t xml:space="preserve">Паспортный ресурс — это не срок жизни, а точка отсчёта. Как рост в военном билете.</w:t>
      </w:r>
    </w:p>
    <w:p>
      <w:pPr>
        <w:pStyle w:val="BodyText"/>
      </w:pPr>
      <w:r>
        <w:t xml:space="preserve">Китайские производители RV-редукторов (среди них Zhejiang Shuanghuan Driveline) тоже растут, но в тяжёлых осях доля японцев пока заметнее, чем в волновых.</w:t>
      </w:r>
    </w:p>
    <w:bookmarkEnd w:id="666"/>
    <w:bookmarkStart w:id="667" w:name="планетарный-простой-крепкий-и-честный"/>
    <w:p>
      <w:pPr>
        <w:pStyle w:val="Heading3"/>
      </w:pPr>
      <w:r>
        <w:t xml:space="preserve">Планетарный: простой, крепкий и честный</w:t>
      </w:r>
    </w:p>
    <w:p>
      <w:pPr>
        <w:pStyle w:val="FirstParagraph"/>
      </w:pPr>
      <w:r>
        <w:t xml:space="preserve">Планетарный редуктор знаком всем, кто разбирал шуруповёрт: солнечная шестерня, сателлиты, коронное колесо. Он дешевле, проще, хорошо переносит удары и, что важно для ходящих роботов, допускает обратный привод: сустав можно провернуть снаружи, и мотор это «почувствует».</w:t>
      </w:r>
    </w:p>
    <w:p>
      <w:pPr>
        <w:pStyle w:val="BodyText"/>
      </w:pPr>
      <w:r>
        <w:t xml:space="preserve">Именно поэтому планетарные ступени любят в ногах гуманоидов и робособак. По разбору Unitree G1, который в сентябре 2026 года показала команда Munro Live, в бедре, колене, плече и локте этого гуманоида стоит один и тот же тип привода с двухступенчатым планетарным редуктором с передаточным числом около 15:1. Нога должна не только точно ставить стопу, но и смягчать удар при приземлении, а планетарка с небольшим передаточным числом это позволяет.</w:t>
      </w:r>
    </w:p>
    <w:p>
      <w:pPr>
        <w:pStyle w:val="BodyText"/>
      </w:pPr>
      <w:r>
        <w:t xml:space="preserve">Плата за простоту — люфт. Для ноги он некритичен, для точной сборки на столе неприемлем.</w:t>
      </w:r>
    </w:p>
    <w:bookmarkEnd w:id="667"/>
    <w:bookmarkStart w:id="668" w:name="что-это-значит-при-покупке"/>
    <w:p>
      <w:pPr>
        <w:pStyle w:val="Heading3"/>
      </w:pPr>
      <w:r>
        <w:t xml:space="preserve">Что это значит при покупке</w:t>
      </w:r>
    </w:p>
    <w:p>
      <w:pPr>
        <w:pStyle w:val="FirstParagraph"/>
      </w:pPr>
      <w:r>
        <w:t xml:space="preserve">Если свести всё к практике, получается короткий список.</w:t>
      </w:r>
    </w:p>
    <w:p>
      <w:pPr>
        <w:pStyle w:val="BodyText"/>
      </w:pPr>
      <w:r>
        <w:t xml:space="preserve">Кобот и лёгкий манипулятор — почти всегда волновые редукторы в суставах. Спрашивайте производителя редуктора, его серию и паспортный ресурс, а ещё лучше расчётный ресурс под вашу циклограмму.</w:t>
      </w:r>
    </w:p>
    <w:p>
      <w:pPr>
        <w:pStyle w:val="BodyText"/>
      </w:pPr>
      <w:r>
        <w:t xml:space="preserve">Промышленный робот средней и большой грузоподъёмности — RV в основных осях, волновые или другие в запястье. Спрашивайте, какие оси на каких редукторах и чьих.</w:t>
      </w:r>
    </w:p>
    <w:p>
      <w:pPr>
        <w:pStyle w:val="BodyText"/>
      </w:pPr>
      <w:r>
        <w:t xml:space="preserve">Гуманоид и робособака — часто планетарные приводы в ногах и волновые или иные в руках. Спрашивайте, сколько стоит и сколько едет запасной привод сустава в сборе: менять его будут целиком, а не по шестерёнке.</w:t>
      </w:r>
    </w:p>
    <w:p>
      <w:pPr>
        <w:pStyle w:val="BodyText"/>
      </w:pPr>
      <w:r>
        <w:t xml:space="preserve">Отдельно о смазке. У Nabtesco стандартный интервал замены смазки в RV-редукторе 20 000 часов, а при загрязнении смазки или температуре окружающей среды от 40 °C проверять её нужно раньше. У Harmonic Drive интервал задают графиком в зависимости от числа оборотов и температуры, а при среднем моменте выше номинала его сокращают пропорционально кубу превышения. 20 000 часов — это пять лет при работе в две смены по 250 дней в году. То есть ровно к тому моменту, когда все уже забыли, кто подписывал приёмку.</w:t>
      </w:r>
    </w:p>
    <w:p>
      <w:pPr>
        <w:pStyle w:val="BodyText"/>
      </w:pPr>
      <w:r>
        <w:t xml:space="preserve">Запишите это в регламент ТО в день запуска. Робот вспомнит сам, но позже и громче.</w:t>
      </w:r>
    </w:p>
    <w:bookmarkEnd w:id="668"/>
    <w:bookmarkStart w:id="669" w:name="пять-вопросов-к-заводу"/>
    <w:p>
      <w:pPr>
        <w:pStyle w:val="Heading3"/>
      </w:pPr>
      <w:r>
        <w:t xml:space="preserve">Пять вопросов к заводу</w:t>
      </w:r>
    </w:p>
    <w:p>
      <w:pPr>
        <w:numPr>
          <w:ilvl w:val="0"/>
          <w:numId w:val="1086"/>
        </w:numPr>
        <w:pStyle w:val="Compact"/>
      </w:pPr>
      <w:r>
        <w:t xml:space="preserve">Какие редукторы стоят по осям и кто их производитель?</w:t>
      </w:r>
    </w:p>
    <w:p>
      <w:pPr>
        <w:numPr>
          <w:ilvl w:val="0"/>
          <w:numId w:val="1086"/>
        </w:numPr>
        <w:pStyle w:val="Compact"/>
      </w:pPr>
      <w:r>
        <w:t xml:space="preserve">Какой номинальный и расчётный ресурс при нашей нагрузке?</w:t>
      </w:r>
    </w:p>
    <w:p>
      <w:pPr>
        <w:numPr>
          <w:ilvl w:val="0"/>
          <w:numId w:val="1086"/>
        </w:numPr>
        <w:pStyle w:val="Compact"/>
      </w:pPr>
      <w:r>
        <w:t xml:space="preserve">Каков люфт или потерянный ход в начале и что считается допустимым износом?</w:t>
      </w:r>
    </w:p>
    <w:p>
      <w:pPr>
        <w:numPr>
          <w:ilvl w:val="0"/>
          <w:numId w:val="1086"/>
        </w:numPr>
        <w:pStyle w:val="Compact"/>
      </w:pPr>
      <w:r>
        <w:t xml:space="preserve">Какой интервал и тип смазки, можно ли менять её на месте?</w:t>
      </w:r>
    </w:p>
    <w:p>
      <w:pPr>
        <w:numPr>
          <w:ilvl w:val="0"/>
          <w:numId w:val="1086"/>
        </w:numPr>
        <w:pStyle w:val="Compact"/>
      </w:pPr>
      <w:r>
        <w:t xml:space="preserve">Сколько стоит и сколько едет редуктор или привод сустава в сборе?</w:t>
      </w:r>
    </w:p>
    <w:p>
      <w:pPr>
        <w:pStyle w:val="FirstParagraph"/>
      </w:pPr>
      <w:r>
        <w:t xml:space="preserve">Мы в Aura Robotics задаём эти вопросы заводу при подборе, считаем окупаемость с учётом плановой замены узлов и показываем заказчику конкретный экземпляр с серийным номером на видео из цеха, а до отгрузки тестируем его. Если хочется заглянуть под кожух самому, для этого есть закупочные поездки Aura Robotics Tour: на заводе редуктор показывают охотнее, чем в каталоге.</w:t>
      </w:r>
    </w:p>
    <w:bookmarkEnd w:id="669"/>
    <w:bookmarkStart w:id="671" w:name="вместо-заключения-30"/>
    <w:p>
      <w:pPr>
        <w:pStyle w:val="Heading3"/>
      </w:pPr>
      <w:r>
        <w:t xml:space="preserve">Вместо заключения</w:t>
      </w:r>
    </w:p>
    <w:p>
      <w:pPr>
        <w:pStyle w:val="FirstParagraph"/>
      </w:pPr>
      <w:r>
        <w:t xml:space="preserve">Покупатель видит робота. Инженер видит редуктор. Бухгалтер видит амортизацию.</w:t>
      </w:r>
    </w:p>
    <w:p>
      <w:pPr>
        <w:pStyle w:val="BodyText"/>
      </w:pPr>
      <w:r>
        <w:t xml:space="preserve">Правы все трое, но первым про износ узнает тот, кто стоит рядом, когда сустав начинает думать дольше обычного. Пусть к этому времени у него на полке лежит запасной.</w:t>
      </w:r>
    </w:p>
    <w:bookmarkStart w:id="670" w:name="источники-29"/>
    <w:p>
      <w:pPr>
        <w:pStyle w:val="Heading4"/>
      </w:pPr>
      <w:r>
        <w:t xml:space="preserve">Источники</w:t>
      </w:r>
    </w:p>
    <w:p>
      <w:pPr>
        <w:numPr>
          <w:ilvl w:val="0"/>
          <w:numId w:val="1087"/>
        </w:numPr>
        <w:pStyle w:val="Compact"/>
      </w:pPr>
      <w:r>
        <w:t xml:space="preserve">Nabtesco, серия RV-E: характеристики и ресурс: https://precision.nabtesco.com/en/products/detail/RV-E</w:t>
      </w:r>
    </w:p>
    <w:p>
      <w:pPr>
        <w:numPr>
          <w:ilvl w:val="0"/>
          <w:numId w:val="1087"/>
        </w:numPr>
        <w:pStyle w:val="Compact"/>
      </w:pPr>
      <w:r>
        <w:t xml:space="preserve">Nabtesco, RV Series catalog (формула ресурса, интервал замены смазки 20 000 ч): https://s3.amazonaws.com/www.motionusa.com/nabtesco/RV_Series_Full_Catalog.pdf</w:t>
      </w:r>
    </w:p>
    <w:p>
      <w:pPr>
        <w:numPr>
          <w:ilvl w:val="0"/>
          <w:numId w:val="1087"/>
        </w:numPr>
        <w:pStyle w:val="Compact"/>
      </w:pPr>
      <w:r>
        <w:t xml:space="preserve">Harmonic Drive, каталог CSF/CSG (ресурс L10/L50, замена смазки): https://www.harmonicdrive.net/_hd/content/documents/csf-csg.pdf</w:t>
      </w:r>
    </w:p>
    <w:p>
      <w:pPr>
        <w:numPr>
          <w:ilvl w:val="0"/>
          <w:numId w:val="1087"/>
        </w:numPr>
        <w:pStyle w:val="Compact"/>
      </w:pPr>
      <w:r>
        <w:t xml:space="preserve">SureGear Strain Wave Gearboxes, AutomationDirect (передаточные числа волновых редукторов): https://cdn.automationdirect.com/static/specs/sgstrainwave.pdf</w:t>
      </w:r>
    </w:p>
    <w:p>
      <w:pPr>
        <w:numPr>
          <w:ilvl w:val="0"/>
          <w:numId w:val="1087"/>
        </w:numPr>
        <w:pStyle w:val="Compact"/>
      </w:pPr>
      <w:r>
        <w:t xml:space="preserve">BigGo Finance, Leaderdrive files for Hong Kong IPO, 02.09.2026: https://finance.biggo.com/news/0147ca6e-d81a-4ae9-a127-088e807400cf</w:t>
      </w:r>
    </w:p>
    <w:p>
      <w:pPr>
        <w:numPr>
          <w:ilvl w:val="0"/>
          <w:numId w:val="1087"/>
        </w:numPr>
        <w:pStyle w:val="Compact"/>
      </w:pPr>
      <w:r>
        <w:t xml:space="preserve">Next Financial, «The Joint Problem: Who Owns the Most Expensive Part of a Humanoid Robot», 02.06.2026: https://nextfinancial.substack.com/p/the-joint-problem-who-owns-the-most</w:t>
      </w:r>
    </w:p>
    <w:p>
      <w:pPr>
        <w:numPr>
          <w:ilvl w:val="0"/>
          <w:numId w:val="1087"/>
        </w:numPr>
        <w:pStyle w:val="Compact"/>
      </w:pPr>
      <w:r>
        <w:t xml:space="preserve">Humanoid Guide, «Unitree G1 teardown reveals actuator and cooling tradeoffs», 13.09.2026: https://humanoid.guide/?p=17935</w:t>
      </w:r>
    </w:p>
    <w:p>
      <w:r>
        <w:pict>
          <v:rect style="width:0;height:1.5pt" o:hralign="center" o:hrstd="t" o:hr="t"/>
        </w:pict>
      </w:r>
    </w:p>
    <w:bookmarkEnd w:id="670"/>
    <w:bookmarkEnd w:id="671"/>
    <w:bookmarkEnd w:id="672"/>
    <w:bookmarkStart w:id="679" w:name="X671a038ad5eb05be05e71cfabe6165ce0cf351a"/>
    <w:p>
      <w:pPr>
        <w:pStyle w:val="Heading2"/>
      </w:pPr>
      <w:r>
        <w:t xml:space="preserve">Gears Decide Everything: Strain Wave, RV or Planetary, and What It Means for the Buyer</w:t>
      </w:r>
    </w:p>
    <w:p>
      <w:pPr>
        <w:pStyle w:val="FirstParagraph"/>
      </w:pPr>
      <w:r>
        <w:rPr>
          <w:bCs/>
          <w:b/>
        </w:rPr>
        <w:t xml:space="preserve">SEO title:</w:t>
      </w:r>
      <w:r>
        <w:t xml:space="preserve"> </w:t>
      </w:r>
      <w:r>
        <w:t xml:space="preserve">Strain Wave vs RV vs Planetary Reducers in Robots: Service Life, Backlash, Maintenance</w:t>
      </w:r>
    </w:p>
    <w:p>
      <w:pPr>
        <w:pStyle w:val="BodyText"/>
      </w:pPr>
      <w:r>
        <w:rPr>
          <w:bCs/>
          <w:b/>
        </w:rPr>
        <w:t xml:space="preserve">Meta description:</w:t>
      </w:r>
      <w:r>
        <w:t xml:space="preserve"> </w:t>
      </w:r>
      <w:r>
        <w:t xml:space="preserve">Where robots use strain wave, RV cycloidal and planetary reducers, what rated lives of 6,000 and 7,000 hours really mean, when to change the grease, and what to ask the factory before you buy.</w:t>
      </w:r>
    </w:p>
    <w:p>
      <w:pPr>
        <w:pStyle w:val="BodyText"/>
      </w:pPr>
      <w:r>
        <w:t xml:space="preserve">At a trade show people ask a robot what it can do. At acceptance they ask what it cost. Three years later an engineer asks what is inside it, usually at the exact moment something inside it starts to crunch.</w:t>
      </w:r>
    </w:p>
    <w:p>
      <w:pPr>
        <w:pStyle w:val="BodyText"/>
      </w:pPr>
      <w:r>
        <w:t xml:space="preserve">What is inside is almost always a reducer. A robot’s motor is fast and weak; a joint needs to be slow and strong; a set of gears sits between them and translates. Reducers are often said to account for up to a third of the cost of a traditional industrial robot. The figure is repeated so often it has become folklore, but the order of magnitude stands: this is not a line item, it is a third of the machine.</w:t>
      </w:r>
    </w:p>
    <w:p>
      <w:pPr>
        <w:pStyle w:val="BodyText"/>
      </w:pPr>
      <w:r>
        <w:t xml:space="preserve">Here are the three types you will meet most often, and what each means for a buyer.</w:t>
      </w:r>
    </w:p>
    <w:bookmarkStart w:id="673" w:name="X319d6f17c8c14332882ceba27df74ee98998cc1"/>
    <w:p>
      <w:pPr>
        <w:pStyle w:val="Heading3"/>
      </w:pPr>
      <w:r>
        <w:t xml:space="preserve">Strain wave: slim, precise, slightly highly strung</w:t>
      </w:r>
    </w:p>
    <w:p>
      <w:pPr>
        <w:pStyle w:val="FirstParagraph"/>
      </w:pPr>
      <w:r>
        <w:t xml:space="preserve">A strain wave (harmonic) reducer contains a part that is designed to bend. A thin flexible cup with teeth rolls inside a rigid ring and moves only a couple of teeth per input revolution. The result is a high ratio in a single stage (typically 50:1 to 160:1 and beyond), near-zero backlash and a compact package.</w:t>
      </w:r>
    </w:p>
    <w:p>
      <w:pPr>
        <w:pStyle w:val="BodyText"/>
      </w:pPr>
      <w:r>
        <w:t xml:space="preserve">That is why strain wave gears sit in cobot joints, industrial robot wrists and many humanoid arms: wherever precision and low weight matter and loads are moderate.</w:t>
      </w:r>
    </w:p>
    <w:p>
      <w:pPr>
        <w:pStyle w:val="BodyText"/>
      </w:pPr>
      <w:r>
        <w:t xml:space="preserve">Their life is rated in an unusual way. What wears out first is not a tooth but the wave generator bearing. At Harmonic Drive, the benchmark maker, the CSF series has a rated L10 life of 7,000 hours and the CSG series 10,000 hours; L50, the point at which half of units are still running, is five times longer at 35,000 and 50,000 hours. All at rated torque and speed. Read carefully: L10 means one in ten may fail earlier. It is statistics, not a promise.</w:t>
      </w:r>
    </w:p>
    <w:p>
      <w:pPr>
        <w:pStyle w:val="BodyText"/>
      </w:pPr>
      <w:r>
        <w:t xml:space="preserve">A part that flexes millions of times without breaking is great news for engineers and terrible news for worriers.</w:t>
      </w:r>
    </w:p>
    <w:p>
      <w:pPr>
        <w:pStyle w:val="BodyText"/>
      </w:pPr>
      <w:r>
        <w:t xml:space="preserve">China now makes its own. The largest local supplier, Suzhou Leaderdrive, holds about 27.5% of Chinese shipments according to QY Research; its 2025 revenue grew 47% to 571 million yuan, and its customers reportedly include Unitree, UBTech and AgiBot. In autumn 2026 it started the process of listing in Hong Kong. For a buyer the point is not the stock market. It is that a repair kit for a Chinese cobot is now more likely to come from Suzhou than from Japan.</w:t>
      </w:r>
    </w:p>
    <w:bookmarkEnd w:id="673"/>
    <w:bookmarkStart w:id="674" w:name="rv-heavy-stiff-and-patient"/>
    <w:p>
      <w:pPr>
        <w:pStyle w:val="Heading3"/>
      </w:pPr>
      <w:r>
        <w:t xml:space="preserve">RV: heavy, stiff and patient</w:t>
      </w:r>
    </w:p>
    <w:p>
      <w:pPr>
        <w:pStyle w:val="FirstParagraph"/>
      </w:pPr>
      <w:r>
        <w:t xml:space="preserve">An RV cycloidal reducer has two stages: a planetary stage followed by cycloidal discs rolling on pins. It is heavier and more complex than a strain wave gear but handles large torques and shocks. It lives in the base and shoulder of a large industrial robot, the first three axes that carry everything else.</w:t>
      </w:r>
    </w:p>
    <w:p>
      <w:pPr>
        <w:pStyle w:val="BodyText"/>
      </w:pPr>
      <w:r>
        <w:t xml:space="preserve">The benchmark is Nabtesco. Its RV-E series has a rated life of 6,000 hours at rated torque and a rated output speed of 15 rpm, with backlash and lost motion under 1 arc-minute for most sizes and rated torques from 58 to 4,410 N·m.</w:t>
      </w:r>
    </w:p>
    <w:p>
      <w:pPr>
        <w:pStyle w:val="BodyText"/>
      </w:pPr>
      <w:r>
        <w:t xml:space="preserve">Now the important part. 6,000 hours sounds alarming: on two shifts that is eighteen months. But Nabtesco’s life formula scales linearly with lower speed and roughly to the power of 10/3 with lower torque. Run the reducer at 70% of rated torque and the formula gives about three times the catalogue life. So the real question is not</w:t>
      </w:r>
      <w:r>
        <w:t xml:space="preserve"> </w:t>
      </w:r>
      <w:r>
        <w:t xml:space="preserve">“</w:t>
      </w:r>
      <w:r>
        <w:t xml:space="preserve">what is the reducer’s life?</w:t>
      </w:r>
      <w:r>
        <w:t xml:space="preserve">”</w:t>
      </w:r>
      <w:r>
        <w:t xml:space="preserve"> </w:t>
      </w:r>
      <w:r>
        <w:t xml:space="preserve">but</w:t>
      </w:r>
      <w:r>
        <w:t xml:space="preserve"> </w:t>
      </w:r>
      <w:r>
        <w:t xml:space="preserve">“</w:t>
      </w:r>
      <w:r>
        <w:t xml:space="preserve">what share of its rating will it see in our cell?</w:t>
      </w:r>
      <w:r>
        <w:t xml:space="preserve">”</w:t>
      </w:r>
      <w:r>
        <w:t xml:space="preserve"> </w:t>
      </w:r>
      <w:r>
        <w:t xml:space="preserve">The duty cycle answers that, not the brochure.</w:t>
      </w:r>
    </w:p>
    <w:p>
      <w:pPr>
        <w:pStyle w:val="BodyText"/>
      </w:pPr>
      <w:r>
        <w:t xml:space="preserve">Rated life is not a lifespan. It is a reference point, like the height printed in a passport photo.</w:t>
      </w:r>
    </w:p>
    <w:p>
      <w:pPr>
        <w:pStyle w:val="BodyText"/>
      </w:pPr>
      <w:r>
        <w:t xml:space="preserve">Chinese RV makers such as Zhejiang Shuanghuan Driveline are growing, but in heavy axes Japanese suppliers still hold a larger share than in strain wave gears.</w:t>
      </w:r>
    </w:p>
    <w:bookmarkEnd w:id="674"/>
    <w:bookmarkStart w:id="675" w:name="planetary-simple-tough-honest"/>
    <w:p>
      <w:pPr>
        <w:pStyle w:val="Heading3"/>
      </w:pPr>
      <w:r>
        <w:t xml:space="preserve">Planetary: simple, tough, honest</w:t>
      </w:r>
    </w:p>
    <w:p>
      <w:pPr>
        <w:pStyle w:val="FirstParagraph"/>
      </w:pPr>
      <w:r>
        <w:t xml:space="preserve">Anyone who has taken apart a cordless drill has seen a planetary gear: a sun, planets and a ring. It is cheaper, simpler, takes shocks well and, crucially for walking machines, is backdrivable: push the joint from outside and the motor feels it.</w:t>
      </w:r>
    </w:p>
    <w:p>
      <w:pPr>
        <w:pStyle w:val="BodyText"/>
      </w:pPr>
      <w:r>
        <w:t xml:space="preserve">That is why legged robots like planetary stages. A teardown of the Unitree G1 presented by Munro Live in September 2026 showed the same actuator design in the hips, knees, shoulders and elbows, each with a two-stage planetary gearbox of roughly 15:1. A leg has to absorb a landing, not just place a foot, and a low-ratio planetary lets it.</w:t>
      </w:r>
    </w:p>
    <w:p>
      <w:pPr>
        <w:pStyle w:val="BodyText"/>
      </w:pPr>
      <w:r>
        <w:t xml:space="preserve">The price of simplicity is backlash. Fine for a knee, unacceptable for precision assembly.</w:t>
      </w:r>
    </w:p>
    <w:bookmarkEnd w:id="675"/>
    <w:bookmarkStart w:id="676" w:name="what-this-means-when-you-buy"/>
    <w:p>
      <w:pPr>
        <w:pStyle w:val="Heading3"/>
      </w:pPr>
      <w:r>
        <w:t xml:space="preserve">What this means when you buy</w:t>
      </w:r>
    </w:p>
    <w:p>
      <w:pPr>
        <w:pStyle w:val="FirstParagraph"/>
      </w:pPr>
      <w:r>
        <w:t xml:space="preserve">Cobots and light arms almost always use strain wave gears in the joints. Ask for the reducer maker, the series, and the rated life, or better, the calculated life for your duty cycle.</w:t>
      </w:r>
    </w:p>
    <w:p>
      <w:pPr>
        <w:pStyle w:val="BodyText"/>
      </w:pPr>
      <w:r>
        <w:t xml:space="preserve">Medium and heavy industrial robots use RV in the main axes and other types in the wrist. Ask which axes use what, and from whom.</w:t>
      </w:r>
    </w:p>
    <w:p>
      <w:pPr>
        <w:pStyle w:val="BodyText"/>
      </w:pPr>
      <w:r>
        <w:t xml:space="preserve">Humanoids and robot dogs often use planetary actuators in the legs and other types in the arms. Ask what a complete joint actuator costs and how long it takes to arrive: it will be replaced as a unit, not gear by gear.</w:t>
      </w:r>
    </w:p>
    <w:p>
      <w:pPr>
        <w:pStyle w:val="BodyText"/>
      </w:pPr>
      <w:r>
        <w:t xml:space="preserve">A word on grease. Nabtesco’s standard grease replacement interval for RV reducers is 20,000 hours, sooner if the grease is contaminated or ambient temperature is 40 °C or above. Harmonic Drive sets intervals from a chart of input revolutions and temperature, cut by the cube of any excess when average torque exceeds the rating. 20,000 hours is five years on two shifts at 250 days a year: just long enough for everyone to forget who signed the acceptance certificate.</w:t>
      </w:r>
    </w:p>
    <w:p>
      <w:pPr>
        <w:pStyle w:val="BodyText"/>
      </w:pPr>
      <w:r>
        <w:t xml:space="preserve">Put it in the maintenance schedule on day one. The robot will remind you otherwise, later and louder.</w:t>
      </w:r>
    </w:p>
    <w:bookmarkEnd w:id="676"/>
    <w:bookmarkStart w:id="677" w:name="five-questions-for-the-factory"/>
    <w:p>
      <w:pPr>
        <w:pStyle w:val="Heading3"/>
      </w:pPr>
      <w:r>
        <w:t xml:space="preserve">Five questions for the factory</w:t>
      </w:r>
    </w:p>
    <w:p>
      <w:pPr>
        <w:numPr>
          <w:ilvl w:val="0"/>
          <w:numId w:val="1088"/>
        </w:numPr>
        <w:pStyle w:val="Compact"/>
      </w:pPr>
      <w:r>
        <w:t xml:space="preserve">Which reducers are on which axes, and who makes them?</w:t>
      </w:r>
    </w:p>
    <w:p>
      <w:pPr>
        <w:numPr>
          <w:ilvl w:val="0"/>
          <w:numId w:val="1088"/>
        </w:numPr>
        <w:pStyle w:val="Compact"/>
      </w:pPr>
      <w:r>
        <w:t xml:space="preserve">What is the rated and calculated life under our load?</w:t>
      </w:r>
    </w:p>
    <w:p>
      <w:pPr>
        <w:numPr>
          <w:ilvl w:val="0"/>
          <w:numId w:val="1088"/>
        </w:numPr>
        <w:pStyle w:val="Compact"/>
      </w:pPr>
      <w:r>
        <w:t xml:space="preserve">What is the backlash or lost motion when new, and what wear is acceptable?</w:t>
      </w:r>
    </w:p>
    <w:p>
      <w:pPr>
        <w:numPr>
          <w:ilvl w:val="0"/>
          <w:numId w:val="1088"/>
        </w:numPr>
        <w:pStyle w:val="Compact"/>
      </w:pPr>
      <w:r>
        <w:t xml:space="preserve">What grease, what interval, and can it be changed on site?</w:t>
      </w:r>
    </w:p>
    <w:p>
      <w:pPr>
        <w:numPr>
          <w:ilvl w:val="0"/>
          <w:numId w:val="1088"/>
        </w:numPr>
        <w:pStyle w:val="Compact"/>
      </w:pPr>
      <w:r>
        <w:t xml:space="preserve">What does a complete reducer or joint actuator cost, and what is the lead time?</w:t>
      </w:r>
    </w:p>
    <w:p>
      <w:pPr>
        <w:pStyle w:val="FirstParagraph"/>
      </w:pPr>
      <w:r>
        <w:t xml:space="preserve">At Aura Robotics we put these questions to the factory during selection, include planned component replacement in the payback calculation, show the client the actual unit with its serial number on video from the factory floor, and test it before shipment. If you would rather look under the cover yourself, join an Aura Robotics Tour buying trip: factories show reducers far more willingly than catalogues do.</w:t>
      </w:r>
    </w:p>
    <w:bookmarkEnd w:id="677"/>
    <w:bookmarkStart w:id="678" w:name="the-bottom-line-30"/>
    <w:p>
      <w:pPr>
        <w:pStyle w:val="Heading3"/>
      </w:pPr>
      <w:r>
        <w:t xml:space="preserve">The bottom line</w:t>
      </w:r>
    </w:p>
    <w:p>
      <w:pPr>
        <w:pStyle w:val="FirstParagraph"/>
      </w:pPr>
      <w:r>
        <w:t xml:space="preserve">The buyer sees a robot. The engineer sees a reducer. The accountant sees depreciation.</w:t>
      </w:r>
    </w:p>
    <w:p>
      <w:pPr>
        <w:pStyle w:val="BodyText"/>
      </w:pPr>
      <w:r>
        <w:t xml:space="preserve">All three are right. But the first to know about wear is whoever stands next to the joint when it starts taking a moment longer than usual. By then, there should be a spare on the shelf.</w:t>
      </w:r>
    </w:p>
    <w:p>
      <w:r>
        <w:br w:type="page"/>
      </w:r>
    </w:p>
    <w:bookmarkEnd w:id="678"/>
    <w:bookmarkEnd w:id="679"/>
    <w:bookmarkEnd w:id="680"/>
    <w:bookmarkStart w:id="698" w:name="X718105b828464018bac245a70f031814f0c2b96"/>
    <w:p>
      <w:pPr>
        <w:pStyle w:val="Heading1"/>
      </w:pPr>
      <w:r>
        <w:t xml:space="preserve">№32 · 2 декабря · Робот устал: батарея, зарядка и мороз на российском складе</w:t>
      </w:r>
    </w:p>
    <w:p>
      <w:pPr>
        <w:pStyle w:val="FirstParagraph"/>
      </w:pPr>
      <w:r>
        <w:rPr>
          <w:iCs/>
          <w:i/>
        </w:rPr>
        <w:t xml:space="preserve">Дата публикации: Ср, 2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7140 / EN 6604</w:t>
      </w:r>
    </w:p>
    <w:bookmarkStart w:id="689" w:name="Xd62ad688e20d0f14a06b81dff04ec61be7905ad"/>
    <w:p>
      <w:pPr>
        <w:pStyle w:val="Heading2"/>
      </w:pPr>
      <w:r>
        <w:t xml:space="preserve">Робот устал: батарея, зарядка и мороз на российском складе</w:t>
      </w:r>
    </w:p>
    <w:p>
      <w:pPr>
        <w:pStyle w:val="FirstParagraph"/>
      </w:pPr>
      <w:r>
        <w:rPr>
          <w:bCs/>
          <w:b/>
        </w:rPr>
        <w:t xml:space="preserve">SEO-заголовок:</w:t>
      </w:r>
      <w:r>
        <w:t xml:space="preserve"> </w:t>
      </w:r>
      <w:r>
        <w:t xml:space="preserve">Батарея робота: время работы, зарядка, LFP или NMC и работа на холоде</w:t>
      </w:r>
    </w:p>
    <w:p>
      <w:pPr>
        <w:pStyle w:val="BodyText"/>
      </w:pPr>
      <w:r>
        <w:rPr>
          <w:bCs/>
          <w:b/>
        </w:rPr>
        <w:t xml:space="preserve">Meta description:</w:t>
      </w:r>
      <w:r>
        <w:t xml:space="preserve"> </w:t>
      </w:r>
      <w:r>
        <w:t xml:space="preserve">Сколько на самом деле работает от батареи складской робот, гуманоид и робособака, чем LFP отличается от NMC, почему литий нельзя заряжать на морозе и как батареи едут из Китая.</w:t>
      </w:r>
    </w:p>
    <w:p>
      <w:pPr>
        <w:pStyle w:val="BodyText"/>
      </w:pPr>
      <w:r>
        <w:t xml:space="preserve">Про робота говорят, что он не устаёт. Это правда ровно до того момента, пока не сядет батарея. После этого робот устаёт сразу, целиком и, как правило, в самом дальнем углу склада.</w:t>
      </w:r>
    </w:p>
    <w:p>
      <w:pPr>
        <w:pStyle w:val="BodyText"/>
      </w:pPr>
      <w:r>
        <w:t xml:space="preserve">Батарея — самая недооценённая строчка в спецификации. На неё смотрят последней, а работает она первой: от неё зависит, сколько часов робот реально трудится, сколько стоит смена, где ставить зарядку и что будет в январе в неотапливаемом ангаре. Разберёмся по порядку.</w:t>
      </w:r>
    </w:p>
    <w:bookmarkStart w:id="681" w:name="паспортные-часы-и-часы-на-складе"/>
    <w:p>
      <w:pPr>
        <w:pStyle w:val="Heading3"/>
      </w:pPr>
      <w:r>
        <w:t xml:space="preserve">Паспортные часы и часы на складе</w:t>
      </w:r>
    </w:p>
    <w:p>
      <w:pPr>
        <w:pStyle w:val="FirstParagraph"/>
      </w:pPr>
      <w:r>
        <w:t xml:space="preserve">Начнём с цифр, которые производители публикуют открыто.</w:t>
      </w:r>
    </w:p>
    <w:p>
      <w:pPr>
        <w:pStyle w:val="BodyText"/>
      </w:pPr>
      <w:r>
        <w:t xml:space="preserve">У робособаки Unitree Go2 в базовых версиях батарея 8000 мА·ч и около 1–2 часов работы, у версии EDU с батареей увеличенной ёмкости 15 000 мА·ч — около 2–4 часов. У гуманоида Unitree G1 по открытой спецификации около 2 часов. Складские AMR живут дольше: типичная паспортная цифра для робота с батареей LFP — от 8 до 14 часов в зависимости от нагрузки (так, например, у датского GoPal P35, и китайские производители дают сопоставимые диапазоны).</w:t>
      </w:r>
    </w:p>
    <w:p>
      <w:pPr>
        <w:pStyle w:val="BodyText"/>
      </w:pPr>
      <w:r>
        <w:t xml:space="preserve">Обратите внимание на слова «около» и «в зависимости». Они в паспорте не для красоты. Время работы указывают для типового режима: ровный пол, умеренный груз, комнатная температура. На вашем складе будут пандусы, тяжёлые паллеты, остановки у каждого человека и холод у ворот. Всё это едят ватт-часы.</w:t>
      </w:r>
    </w:p>
    <w:p>
      <w:pPr>
        <w:pStyle w:val="BodyText"/>
      </w:pPr>
      <w:r>
        <w:t xml:space="preserve">Паспорт пишут для идеального склада. Робот работает на вашем.</w:t>
      </w:r>
    </w:p>
    <w:p>
      <w:pPr>
        <w:pStyle w:val="BodyText"/>
      </w:pPr>
      <w:r>
        <w:t xml:space="preserve">Поэтому в расчёт мы закладываем не паспорт, а паспорт с запасом, и считаем не часы, а смены: сколько роботов нужно, чтобы покрыть восемь, двенадцать или двадцать четыре часа с учётом времени на зарядку.</w:t>
      </w:r>
    </w:p>
    <w:bookmarkEnd w:id="681"/>
    <w:bookmarkStart w:id="682" w:name="как-робот-заряжается-три-стратегии"/>
    <w:p>
      <w:pPr>
        <w:pStyle w:val="Heading3"/>
      </w:pPr>
      <w:r>
        <w:t xml:space="preserve">Как робот заряжается: три стратегии</w:t>
      </w:r>
    </w:p>
    <w:p>
      <w:pPr>
        <w:pStyle w:val="FirstParagraph"/>
      </w:pPr>
      <w:r>
        <w:t xml:space="preserve">Первая — зарядка по окончании работы. Робот работает, пока может, потом едет заряжаться на несколько часов. Подходит для одной смены и для парка с запасом машин.</w:t>
      </w:r>
    </w:p>
    <w:p>
      <w:pPr>
        <w:pStyle w:val="BodyText"/>
      </w:pPr>
      <w:r>
        <w:t xml:space="preserve">Вторая — оппортунистическая зарядка. Робот подзаряжается короткими сессиями в паузах: пока ждёт задание, пока стоит в очереди у ворот. У того же GoPal P35 заряд с 30 до 95 % занимает 45 минут, и производитель рассчитывает именно на такой режим. Для склада, который работает круглосуточно, это обычно самый экономный вариант: парк меньше, потому что простоев меньше.</w:t>
      </w:r>
    </w:p>
    <w:p>
      <w:pPr>
        <w:pStyle w:val="BodyText"/>
      </w:pPr>
      <w:r>
        <w:t xml:space="preserve">Третья — замена батареи. Робот подъезжает, батарею меняют руками или автоматически, и он едет дальше. UBTech, например, показывала гуманоида Walker S2, который меняет себе батарею сам. Для робособак и гуманоидов сменная батарея часто единственный способ работать дольше пары часов. Но каждая лишняя батарея — это деньги, место на стеллаже и зарядное устройство.</w:t>
      </w:r>
    </w:p>
    <w:p>
      <w:pPr>
        <w:pStyle w:val="BodyText"/>
      </w:pPr>
      <w:r>
        <w:t xml:space="preserve">Отсюда вопрос, который стоит задать до заказа: где физически будут стоять зарядки, сколько их нужно, есть ли там розетка нужной мощности и не перекроет ли зарядная станция проход. Склад, спроектированный без зарядок, через месяц превращается в склад с удлинителями.</w:t>
      </w:r>
    </w:p>
    <w:bookmarkEnd w:id="682"/>
    <w:bookmarkStart w:id="683" w:name="lfp-или-nmc-что-внутри"/>
    <w:p>
      <w:pPr>
        <w:pStyle w:val="Heading3"/>
      </w:pPr>
      <w:r>
        <w:t xml:space="preserve">LFP или NMC: что внутри</w:t>
      </w:r>
    </w:p>
    <w:p>
      <w:pPr>
        <w:pStyle w:val="FirstParagraph"/>
      </w:pPr>
      <w:r>
        <w:t xml:space="preserve">Литий-ионные батареи в роботах бывают двух основных химий.</w:t>
      </w:r>
    </w:p>
    <w:p>
      <w:pPr>
        <w:pStyle w:val="BodyText"/>
      </w:pPr>
      <w:r>
        <w:t xml:space="preserve">LFP (литий-железо-фосфат) — тяжелее на единицу энергии, зато выдерживает больше циклов заряда, термически стабильнее и спокойнее относится к частым подзарядкам. Её любят в складских роботах, где вес не главное, а циклов в год тысячи.</w:t>
      </w:r>
    </w:p>
    <w:p>
      <w:pPr>
        <w:pStyle w:val="BodyText"/>
      </w:pPr>
      <w:r>
        <w:t xml:space="preserve">NMC (никель-марганец-кобальт) — легче и плотнее по энергии. Её выбирают там, где каждый килограмм на счету: в ходящих роботах, робособаках, гуманоидах.</w:t>
      </w:r>
    </w:p>
    <w:p>
      <w:pPr>
        <w:pStyle w:val="BodyText"/>
      </w:pPr>
      <w:r>
        <w:t xml:space="preserve">Для покупателя вывод простой: химия батареи — это не вопрос вкуса, а вопрос режима. Частые короткие подзарядки и круглосуточная работа говорят в пользу LFP. Подвижная машина, которую нужно носить на себе, говорит в пользу NMC. В спецификации химия указана не всегда, поэтому её стоит спросить отдельно, вместе с числом циклов до 80 % остаточной ёмкости.</w:t>
      </w:r>
    </w:p>
    <w:bookmarkEnd w:id="683"/>
    <w:bookmarkStart w:id="684" w:name="мороз-главное-о-чём-не-пишут-в-рекламе"/>
    <w:p>
      <w:pPr>
        <w:pStyle w:val="Heading3"/>
      </w:pPr>
      <w:r>
        <w:t xml:space="preserve">Мороз: главное, о чём не пишут в рекламе</w:t>
      </w:r>
    </w:p>
    <w:p>
      <w:pPr>
        <w:pStyle w:val="FirstParagraph"/>
      </w:pPr>
      <w:r>
        <w:t xml:space="preserve">Теперь о российском складе зимой.</w:t>
      </w:r>
    </w:p>
    <w:p>
      <w:pPr>
        <w:pStyle w:val="BodyText"/>
      </w:pPr>
      <w:r>
        <w:t xml:space="preserve">Литий-ионный аккумулятор можно разряжать в широком диапазоне, ориентировочно от −20 до +60 °C, а заряжать — только от 0 до +45 °C. Так формулирует общие правила справочник Battery University, и паспорта роботов обычно с ним согласны. Причина физическая: на холоде ионы лития медленно проникают в анод и при заряде оседают на нём металлическим литием. Батарея при этом может выглядеть так, будто заряжается нормально, но потеря ёмкости и безопасности необратима. Быстрый заряд разумен при температуре от +5 °C; ниже ток нужно снижать, а при отрицательной температуре заряжать нельзя.</w:t>
      </w:r>
    </w:p>
    <w:p>
      <w:pPr>
        <w:pStyle w:val="BodyText"/>
      </w:pPr>
      <w:r>
        <w:t xml:space="preserve">Ирония в том, что робот на холоде умеет работать, но не умеет восстанавливаться. Как человек после корпоратива.</w:t>
      </w:r>
    </w:p>
    <w:p>
      <w:pPr>
        <w:pStyle w:val="BodyText"/>
      </w:pPr>
      <w:r>
        <w:t xml:space="preserve">Что из этого следует на практике.</w:t>
      </w:r>
    </w:p>
    <w:p>
      <w:pPr>
        <w:pStyle w:val="BodyText"/>
      </w:pPr>
      <w:r>
        <w:t xml:space="preserve">Зарядная станция должна стоять в тёплой зоне, даже если робот работает в холодной. Робот, который заехал с мороза, должен прогреть батарею до допустимой температуры, прежде чем начнёт заряжаться; у хороших систем управление батареей (BMS) делает это само или блокирует заряд.</w:t>
      </w:r>
    </w:p>
    <w:p>
      <w:pPr>
        <w:pStyle w:val="BodyText"/>
      </w:pPr>
      <w:r>
        <w:t xml:space="preserve">Ёмкость на холоде падает, значит, время работы зимой меньше, чем летом. Это надо закладывать в число машин.</w:t>
      </w:r>
    </w:p>
    <w:p>
      <w:pPr>
        <w:pStyle w:val="BodyText"/>
      </w:pPr>
      <w:r>
        <w:t xml:space="preserve">Датчики тоже мёрзнут. У популярного лидара Livox Mid-360 рабочий диапазон от −20 до +55 °C, и ниже нуля он включает самоподогрев, увеличивая потребление в пике с 6,5 до 14 Вт. Это немного, но это ещё одна строчка в энергобалансе.</w:t>
      </w:r>
    </w:p>
    <w:p>
      <w:pPr>
        <w:pStyle w:val="BodyText"/>
      </w:pPr>
      <w:r>
        <w:t xml:space="preserve">Для настоящей морозилки на −25 °C нужны специальные исполнения роботов. Это отдельный разговор, к которому мы вернёмся в статье о холодильных складах.</w:t>
      </w:r>
    </w:p>
    <w:bookmarkEnd w:id="684"/>
    <w:bookmarkStart w:id="685" w:name="как-батарея-едет-из-китая"/>
    <w:p>
      <w:pPr>
        <w:pStyle w:val="Heading3"/>
      </w:pPr>
      <w:r>
        <w:t xml:space="preserve">Как батарея едет из Китая</w:t>
      </w:r>
    </w:p>
    <w:p>
      <w:pPr>
        <w:pStyle w:val="FirstParagraph"/>
      </w:pPr>
      <w:r>
        <w:t xml:space="preserve">Литиевая батарея в логистике — опасный груз класса 9. Батарея отдельно от оборудования перевозится как UN3480, батарея в составе оборудования или упакованная вместе с ним — как UN3481. Для любой такой перевозки нужен протокол испытаний UN 38.3.</w:t>
      </w:r>
    </w:p>
    <w:p>
      <w:pPr>
        <w:pStyle w:val="BodyText"/>
      </w:pPr>
      <w:r>
        <w:t xml:space="preserve">С 1 января 2026 года в авиаправилах IATA стало обязательным требование, которое раньше было рекомендацией: литий-ионные батареи, упакованные вместе с оборудованием (UN3481, ёмкостью выше 2,7 Вт·ч), отправляются с уровнем заряда не выше 30 %. Для батарей отдельно этот предел действует давно.</w:t>
      </w:r>
    </w:p>
    <w:p>
      <w:pPr>
        <w:pStyle w:val="BodyText"/>
      </w:pPr>
      <w:r>
        <w:t xml:space="preserve">На практике это значит три вещи. Робот приходит с полуразряженной батареей, и это нормально. Запасные батареи могут ехать иначе и дольше, чем сам робот. И если запасные батареи заказаны «потом», это «потом» наступит позже, чем хотелось бы.</w:t>
      </w:r>
    </w:p>
    <w:p>
      <w:pPr>
        <w:pStyle w:val="BodyText"/>
      </w:pPr>
      <w:r>
        <w:t xml:space="preserve">Мы в Aura Robotics при подборе считаем окупаемость с учётом числа батарей, зарядок и реального графика смен, а до отгрузки тестируем конкретный экземпляр и показываем его на видео с серийным номером. Вопрос о том, как поедут батареи, решаем заранее, а не на таможне.</w:t>
      </w:r>
    </w:p>
    <w:bookmarkEnd w:id="685"/>
    <w:bookmarkStart w:id="686" w:name="пять-вопросов-о-батарее"/>
    <w:p>
      <w:pPr>
        <w:pStyle w:val="Heading3"/>
      </w:pPr>
      <w:r>
        <w:t xml:space="preserve">Пять вопросов о батарее</w:t>
      </w:r>
    </w:p>
    <w:p>
      <w:pPr>
        <w:numPr>
          <w:ilvl w:val="0"/>
          <w:numId w:val="1089"/>
        </w:numPr>
        <w:pStyle w:val="Compact"/>
      </w:pPr>
      <w:r>
        <w:t xml:space="preserve">Какая химия и сколько циклов до 80 % ёмкости?</w:t>
      </w:r>
    </w:p>
    <w:p>
      <w:pPr>
        <w:numPr>
          <w:ilvl w:val="0"/>
          <w:numId w:val="1089"/>
        </w:numPr>
        <w:pStyle w:val="Compact"/>
      </w:pPr>
      <w:r>
        <w:t xml:space="preserve">Сколько часов работы в нашем режиме, а не в паспортном?</w:t>
      </w:r>
    </w:p>
    <w:p>
      <w:pPr>
        <w:numPr>
          <w:ilvl w:val="0"/>
          <w:numId w:val="1089"/>
        </w:numPr>
        <w:pStyle w:val="Compact"/>
      </w:pPr>
      <w:r>
        <w:t xml:space="preserve">Как заряжается: станция, кабель, замена; сколько времени занимает?</w:t>
      </w:r>
    </w:p>
    <w:p>
      <w:pPr>
        <w:numPr>
          <w:ilvl w:val="0"/>
          <w:numId w:val="1089"/>
        </w:numPr>
        <w:pStyle w:val="Compact"/>
      </w:pPr>
      <w:r>
        <w:t xml:space="preserve">При какой температуре разрешён заряд и что делает BMS на холоде?</w:t>
      </w:r>
    </w:p>
    <w:p>
      <w:pPr>
        <w:numPr>
          <w:ilvl w:val="0"/>
          <w:numId w:val="1089"/>
        </w:numPr>
        <w:pStyle w:val="Compact"/>
      </w:pPr>
      <w:r>
        <w:t xml:space="preserve">Как и в каком составе поедут запасные батареи?</w:t>
      </w:r>
    </w:p>
    <w:bookmarkEnd w:id="686"/>
    <w:bookmarkStart w:id="688" w:name="вместо-заключения-31"/>
    <w:p>
      <w:pPr>
        <w:pStyle w:val="Heading3"/>
      </w:pPr>
      <w:r>
        <w:t xml:space="preserve">Вместо заключения</w:t>
      </w:r>
    </w:p>
    <w:p>
      <w:pPr>
        <w:pStyle w:val="FirstParagraph"/>
      </w:pPr>
      <w:r>
        <w:t xml:space="preserve">Робот действительно не устаёт. Он просто разряжается, и это честнее: заранее известно, когда и насколько.</w:t>
      </w:r>
    </w:p>
    <w:p>
      <w:pPr>
        <w:pStyle w:val="BodyText"/>
      </w:pPr>
      <w:r>
        <w:t xml:space="preserve">Остаётся мелочь — поставить зарядку туда, где тепло. Роботу всё равно, а батарея запомнит.</w:t>
      </w:r>
    </w:p>
    <w:bookmarkStart w:id="687" w:name="источники-30"/>
    <w:p>
      <w:pPr>
        <w:pStyle w:val="Heading4"/>
      </w:pPr>
      <w:r>
        <w:t xml:space="preserve">Источники</w:t>
      </w:r>
    </w:p>
    <w:p>
      <w:pPr>
        <w:numPr>
          <w:ilvl w:val="0"/>
          <w:numId w:val="1090"/>
        </w:numPr>
        <w:pStyle w:val="Compact"/>
      </w:pPr>
      <w:r>
        <w:t xml:space="preserve">Unitree, Go2: ёмкость батареи и время работы: https://www.unitree.com/go2</w:t>
      </w:r>
    </w:p>
    <w:p>
      <w:pPr>
        <w:numPr>
          <w:ilvl w:val="0"/>
          <w:numId w:val="1090"/>
        </w:numPr>
        <w:pStyle w:val="Compact"/>
      </w:pPr>
      <w:r>
        <w:t xml:space="preserve">Unitree, G1: спецификации: https://www.unitree.com/en/mobile/g1</w:t>
      </w:r>
    </w:p>
    <w:p>
      <w:pPr>
        <w:numPr>
          <w:ilvl w:val="0"/>
          <w:numId w:val="1090"/>
        </w:numPr>
        <w:pStyle w:val="Compact"/>
      </w:pPr>
      <w:r>
        <w:t xml:space="preserve">Robotize, GoPal P35 AMR, спецификация: https://og.mhi.org/media/members/118354/133579196051899912.pdf</w:t>
      </w:r>
    </w:p>
    <w:p>
      <w:pPr>
        <w:numPr>
          <w:ilvl w:val="0"/>
          <w:numId w:val="1090"/>
        </w:numPr>
        <w:pStyle w:val="Compact"/>
      </w:pPr>
      <w:r>
        <w:t xml:space="preserve">CnEVPost, «UBTech shows how its humanoid robot can work 24/7 with autonomous battery swap», 17.07.2025: https://cnevpost.com/2025/07/17/ubtech-humanoid-robot-autonomous-battery-swap/</w:t>
      </w:r>
    </w:p>
    <w:p>
      <w:pPr>
        <w:numPr>
          <w:ilvl w:val="0"/>
          <w:numId w:val="1090"/>
        </w:numPr>
        <w:pStyle w:val="Compact"/>
      </w:pPr>
      <w:r>
        <w:t xml:space="preserve">Battery University, BU-410: Charging at High and Low Temperatures: https://batteryuniversity.com/article/bu-410-charging-at-high-and-low-temperatures</w:t>
      </w:r>
    </w:p>
    <w:p>
      <w:pPr>
        <w:numPr>
          <w:ilvl w:val="0"/>
          <w:numId w:val="1090"/>
        </w:numPr>
        <w:pStyle w:val="Compact"/>
      </w:pPr>
      <w:r>
        <w:t xml:space="preserve">Livox, Mid-360 Specs: https://www.livoxtech.com/mid-360/specs</w:t>
      </w:r>
    </w:p>
    <w:p>
      <w:pPr>
        <w:numPr>
          <w:ilvl w:val="0"/>
          <w:numId w:val="1090"/>
        </w:numPr>
        <w:pStyle w:val="Compact"/>
      </w:pPr>
      <w:r>
        <w:t xml:space="preserve">Labelmaster / LION, «What’s New in the 2026 IATA DGR»: https://www.lion.com/lion-news/august-2025/what-s-new-in-the-2026-iata-dgr</w:t>
      </w:r>
    </w:p>
    <w:p>
      <w:pPr>
        <w:numPr>
          <w:ilvl w:val="0"/>
          <w:numId w:val="1090"/>
        </w:numPr>
        <w:pStyle w:val="Compact"/>
      </w:pPr>
      <w:r>
        <w:t xml:space="preserve">DHL, Lithium Batteries Dangerous Goods Checklist: https://www.dhl.com/discover/en-in/logistics-advice/import-export-advice/lithium-batteries-dangerous-goods-checklist</w:t>
      </w:r>
    </w:p>
    <w:p>
      <w:r>
        <w:pict>
          <v:rect style="width:0;height:1.5pt" o:hralign="center" o:hrstd="t" o:hr="t"/>
        </w:pict>
      </w:r>
    </w:p>
    <w:bookmarkEnd w:id="687"/>
    <w:bookmarkEnd w:id="688"/>
    <w:bookmarkEnd w:id="689"/>
    <w:bookmarkStart w:id="697" w:name="Xcaa56636135f04b612e9f533b8817a4f3e46f7c"/>
    <w:p>
      <w:pPr>
        <w:pStyle w:val="Heading2"/>
      </w:pPr>
      <w:r>
        <w:t xml:space="preserve">The Robot Is Tired: Batteries, Charging and Winter in an Unheated Warehouse</w:t>
      </w:r>
    </w:p>
    <w:p>
      <w:pPr>
        <w:pStyle w:val="FirstParagraph"/>
      </w:pPr>
      <w:r>
        <w:rPr>
          <w:bCs/>
          <w:b/>
        </w:rPr>
        <w:t xml:space="preserve">SEO title:</w:t>
      </w:r>
      <w:r>
        <w:t xml:space="preserve"> </w:t>
      </w:r>
      <w:r>
        <w:t xml:space="preserve">Robot Batteries Explained: Runtime, Charging, LFP vs NMC and Cold-Weather Operation</w:t>
      </w:r>
    </w:p>
    <w:p>
      <w:pPr>
        <w:pStyle w:val="BodyText"/>
      </w:pPr>
      <w:r>
        <w:rPr>
          <w:bCs/>
          <w:b/>
        </w:rPr>
        <w:t xml:space="preserve">Meta description:</w:t>
      </w:r>
      <w:r>
        <w:t xml:space="preserve"> </w:t>
      </w:r>
      <w:r>
        <w:t xml:space="preserve">How long warehouse robots, humanoids and robot dogs really run on a charge, how LFP differs from NMC, why lithium must not be charged below freezing, and how robot batteries ship from China.</w:t>
      </w:r>
    </w:p>
    <w:p>
      <w:pPr>
        <w:pStyle w:val="BodyText"/>
      </w:pPr>
      <w:r>
        <w:t xml:space="preserve">People say robots never get tired. That is true right up until the battery runs flat. Then the robot gets tired all at once, completely, and usually in the far corner of the warehouse.</w:t>
      </w:r>
    </w:p>
    <w:p>
      <w:pPr>
        <w:pStyle w:val="BodyText"/>
      </w:pPr>
      <w:r>
        <w:t xml:space="preserve">The battery is the most underrated line on a spec sheet. It is read last and works first: it decides how many hours the robot actually works, what a shift costs, where the chargers go and what happens in January in an unheated building.</w:t>
      </w:r>
    </w:p>
    <w:bookmarkStart w:id="690" w:name="brochure-hours-and-warehouse-hours"/>
    <w:p>
      <w:pPr>
        <w:pStyle w:val="Heading3"/>
      </w:pPr>
      <w:r>
        <w:t xml:space="preserve">Brochure hours and warehouse hours</w:t>
      </w:r>
    </w:p>
    <w:p>
      <w:pPr>
        <w:pStyle w:val="FirstParagraph"/>
      </w:pPr>
      <w:r>
        <w:t xml:space="preserve">Start with published numbers.</w:t>
      </w:r>
    </w:p>
    <w:p>
      <w:pPr>
        <w:pStyle w:val="BodyText"/>
      </w:pPr>
      <w:r>
        <w:t xml:space="preserve">The Unitree Go2 robot dog has an 8,000 mAh battery and runs for about 1–2 hours in its standard versions; the EDU version, with a 15,000 mAh long-endurance pack, runs about 2–4 hours. The Unitree G1 humanoid is rated at about 2 hours. Warehouse AMRs last longer: 8–14 hours depending on load is a typical figure for an LFP-powered robot (the Danish GoPal P35, for instance, and Chinese makers quote similar ranges).</w:t>
      </w:r>
    </w:p>
    <w:p>
      <w:pPr>
        <w:pStyle w:val="BodyText"/>
      </w:pPr>
      <w:r>
        <w:t xml:space="preserve">Note the words</w:t>
      </w:r>
      <w:r>
        <w:t xml:space="preserve"> </w:t>
      </w:r>
      <w:r>
        <w:t xml:space="preserve">“</w:t>
      </w:r>
      <w:r>
        <w:t xml:space="preserve">about</w:t>
      </w:r>
      <w:r>
        <w:t xml:space="preserve">”</w:t>
      </w:r>
      <w:r>
        <w:t xml:space="preserve"> </w:t>
      </w:r>
      <w:r>
        <w:t xml:space="preserve">and</w:t>
      </w:r>
      <w:r>
        <w:t xml:space="preserve"> </w:t>
      </w:r>
      <w:r>
        <w:t xml:space="preserve">“</w:t>
      </w:r>
      <w:r>
        <w:t xml:space="preserve">depending</w:t>
      </w:r>
      <w:r>
        <w:t xml:space="preserve">”</w:t>
      </w:r>
      <w:r>
        <w:t xml:space="preserve">. They are not decoration. Runtime is quoted for a typical cycle: flat floor, moderate load, room temperature. Your site has ramps, heavy pallets, stops for every passing person and cold air at the dock doors, and every one of them eats watt-hours.</w:t>
      </w:r>
    </w:p>
    <w:p>
      <w:pPr>
        <w:pStyle w:val="BodyText"/>
      </w:pPr>
      <w:r>
        <w:t xml:space="preserve">The spec sheet is written for the ideal warehouse. The robot works in yours.</w:t>
      </w:r>
    </w:p>
    <w:p>
      <w:pPr>
        <w:pStyle w:val="BodyText"/>
      </w:pPr>
      <w:r>
        <w:t xml:space="preserve">So we plan with the brochure figure plus a margin, and count shifts rather than hours: how many robots it takes to cover eight, twelve or twenty-four hours including charging time.</w:t>
      </w:r>
    </w:p>
    <w:bookmarkEnd w:id="690"/>
    <w:bookmarkStart w:id="691" w:name="three-ways-to-charge"/>
    <w:p>
      <w:pPr>
        <w:pStyle w:val="Heading3"/>
      </w:pPr>
      <w:r>
        <w:t xml:space="preserve">Three ways to charge</w:t>
      </w:r>
    </w:p>
    <w:p>
      <w:pPr>
        <w:pStyle w:val="FirstParagraph"/>
      </w:pPr>
      <w:r>
        <w:t xml:space="preserve">End-of-shift charging: the robot works as long as it can, then charges for several hours. Fine for one shift or a fleet with spare units.</w:t>
      </w:r>
    </w:p>
    <w:p>
      <w:pPr>
        <w:pStyle w:val="BodyText"/>
      </w:pPr>
      <w:r>
        <w:t xml:space="preserve">Opportunity charging: the robot tops up in short sessions during idle moments. The GoPal P35 goes from 30% to 95% in 45 minutes and is designed around that pattern. For a 24/7 site this is usually the cheapest option because less downtime means a smaller fleet.</w:t>
      </w:r>
    </w:p>
    <w:p>
      <w:pPr>
        <w:pStyle w:val="BodyText"/>
      </w:pPr>
      <w:r>
        <w:t xml:space="preserve">Battery swapping: the robot pulls in, the pack is swapped by hand or automatically, and off it goes. UBTech has shown its Walker S2 humanoid swapping its own battery. For dogs and humanoids, a spare pack is often the only way to work more than a couple of hours. But every extra pack is money, shelf space and another charger.</w:t>
      </w:r>
    </w:p>
    <w:p>
      <w:pPr>
        <w:pStyle w:val="BodyText"/>
      </w:pPr>
      <w:r>
        <w:t xml:space="preserve">So ask before ordering: where will the chargers physically sit, how many do you need, is there a socket of the right rating, and will the station block an aisle? A warehouse designed without chargers becomes a warehouse full of extension leads within a month.</w:t>
      </w:r>
    </w:p>
    <w:bookmarkEnd w:id="691"/>
    <w:bookmarkStart w:id="692" w:name="lfp-or-nmc"/>
    <w:p>
      <w:pPr>
        <w:pStyle w:val="Heading3"/>
      </w:pPr>
      <w:r>
        <w:t xml:space="preserve">LFP or NMC</w:t>
      </w:r>
    </w:p>
    <w:p>
      <w:pPr>
        <w:pStyle w:val="FirstParagraph"/>
      </w:pPr>
      <w:r>
        <w:t xml:space="preserve">Robot batteries mostly use one of two lithium-ion chemistries.</w:t>
      </w:r>
    </w:p>
    <w:p>
      <w:pPr>
        <w:pStyle w:val="BodyText"/>
      </w:pPr>
      <w:r>
        <w:t xml:space="preserve">LFP (lithium iron phosphate) is heavier per unit of energy but handles more charge cycles, is more thermally stable and copes well with frequent top-ups. It suits warehouse robots, where weight matters less and cycles run into thousands a year.</w:t>
      </w:r>
    </w:p>
    <w:p>
      <w:pPr>
        <w:pStyle w:val="BodyText"/>
      </w:pPr>
      <w:r>
        <w:t xml:space="preserve">NMC (nickel manganese cobalt) is lighter and more energy-dense. It suits machines where every kilogram counts: legged robots, robot dogs, humanoids.</w:t>
      </w:r>
    </w:p>
    <w:p>
      <w:pPr>
        <w:pStyle w:val="BodyText"/>
      </w:pPr>
      <w:r>
        <w:t xml:space="preserve">Chemistry is not a matter of taste but of duty cycle. Frequent short charges and round-the-clock work point to LFP; a machine that carries its own battery around points to NMC. Spec sheets do not always state it, so ask, along with the number of cycles to 80% remaining capacity.</w:t>
      </w:r>
    </w:p>
    <w:bookmarkEnd w:id="692"/>
    <w:bookmarkStart w:id="693" w:name="cold-what-the-brochure-leaves-out"/>
    <w:p>
      <w:pPr>
        <w:pStyle w:val="Heading3"/>
      </w:pPr>
      <w:r>
        <w:t xml:space="preserve">Cold: what the brochure leaves out</w:t>
      </w:r>
    </w:p>
    <w:p>
      <w:pPr>
        <w:pStyle w:val="FirstParagraph"/>
      </w:pPr>
      <w:r>
        <w:t xml:space="preserve">Lithium-ion cells can be discharged across a wide range, roughly −20 to +60 °C, but should only be charged between 0 and +45 °C, according to Battery University’s general guidance, and robot spec sheets usually agree. The reason is physical: in the cold, lithium ions enter the anode slowly and during charging plate out as metallic lithium. The pack may appear to charge normally, but the loss of capacity and safety is permanent. Fast charging is reasonable from +5 °C; below that the current should drop, and below freezing charging should not happen at all.</w:t>
      </w:r>
    </w:p>
    <w:p>
      <w:pPr>
        <w:pStyle w:val="BodyText"/>
      </w:pPr>
      <w:r>
        <w:t xml:space="preserve">The irony is that a robot can work in the cold but cannot recover in it. Much like the rest of us.</w:t>
      </w:r>
    </w:p>
    <w:p>
      <w:pPr>
        <w:pStyle w:val="BodyText"/>
      </w:pPr>
      <w:r>
        <w:t xml:space="preserve">In practice, put the charging station in a heated zone even if the robot works in a cold one. A robot coming in from the cold has to warm its battery before charging; a good battery management system (BMS) does this itself or blocks charging.</w:t>
      </w:r>
    </w:p>
    <w:p>
      <w:pPr>
        <w:pStyle w:val="BodyText"/>
      </w:pPr>
      <w:r>
        <w:t xml:space="preserve">Capacity drops in the cold, so winter runtime is shorter than summer runtime. Plan the fleet size accordingly.</w:t>
      </w:r>
    </w:p>
    <w:p>
      <w:pPr>
        <w:pStyle w:val="BodyText"/>
      </w:pPr>
      <w:r>
        <w:t xml:space="preserve">Sensors feel the cold too. The popular Livox Mid-360 lidar operates from −20 to +55 °C and switches on self-heating below freezing, raising peak draw from 6.5 W to 14 W. Small, but it is one more line in the energy budget.</w:t>
      </w:r>
    </w:p>
    <w:p>
      <w:pPr>
        <w:pStyle w:val="BodyText"/>
      </w:pPr>
      <w:r>
        <w:t xml:space="preserve">A true freezer at −25 °C needs special robot versions. That is a separate topic, covered in our article on cold-storage warehouses.</w:t>
      </w:r>
    </w:p>
    <w:bookmarkEnd w:id="693"/>
    <w:bookmarkStart w:id="694" w:name="how-the-battery-travels-from-china"/>
    <w:p>
      <w:pPr>
        <w:pStyle w:val="Heading3"/>
      </w:pPr>
      <w:r>
        <w:t xml:space="preserve">How the battery travels from China</w:t>
      </w:r>
    </w:p>
    <w:p>
      <w:pPr>
        <w:pStyle w:val="FirstParagraph"/>
      </w:pPr>
      <w:r>
        <w:t xml:space="preserve">In logistics, a lithium battery is Class 9 dangerous goods: UN3480 when shipped on its own, UN3481 when packed with or contained in equipment. Any such shipment needs a UN 38.3 test summary.</w:t>
      </w:r>
    </w:p>
    <w:p>
      <w:pPr>
        <w:pStyle w:val="BodyText"/>
      </w:pPr>
      <w:r>
        <w:t xml:space="preserve">From 1 January 2026, an IATA rule that used to be a recommendation became mandatory: lithium-ion batteries packed with equipment (UN3481, above 2.7 Wh) must ship at no more than 30% state of charge. Batteries shipped alone have been under that limit for years.</w:t>
      </w:r>
    </w:p>
    <w:p>
      <w:pPr>
        <w:pStyle w:val="BodyText"/>
      </w:pPr>
      <w:r>
        <w:t xml:space="preserve">That means three things. The robot arrives half-flat, and that is normal. Spare batteries may travel differently and take longer than the robot itself. And if spares are ordered</w:t>
      </w:r>
      <w:r>
        <w:t xml:space="preserve"> </w:t>
      </w:r>
      <w:r>
        <w:t xml:space="preserve">“</w:t>
      </w:r>
      <w:r>
        <w:t xml:space="preserve">later</w:t>
      </w:r>
      <w:r>
        <w:t xml:space="preserve">”</w:t>
      </w:r>
      <w:r>
        <w:t xml:space="preserve">, later will come later than you would like.</w:t>
      </w:r>
    </w:p>
    <w:p>
      <w:pPr>
        <w:pStyle w:val="BodyText"/>
      </w:pPr>
      <w:r>
        <w:t xml:space="preserve">At Aura Robotics we calculate payback with the real number of batteries, chargers and shifts, test the actual unit before shipment and show it to the client on video with its serial number. How the batteries travel is settled in advance, not at customs.</w:t>
      </w:r>
    </w:p>
    <w:bookmarkEnd w:id="694"/>
    <w:bookmarkStart w:id="695" w:name="five-battery-questions"/>
    <w:p>
      <w:pPr>
        <w:pStyle w:val="Heading3"/>
      </w:pPr>
      <w:r>
        <w:t xml:space="preserve">Five battery questions</w:t>
      </w:r>
    </w:p>
    <w:p>
      <w:pPr>
        <w:numPr>
          <w:ilvl w:val="0"/>
          <w:numId w:val="1091"/>
        </w:numPr>
        <w:pStyle w:val="Compact"/>
      </w:pPr>
      <w:r>
        <w:t xml:space="preserve">What chemistry, and how many cycles to 80% capacity?</w:t>
      </w:r>
    </w:p>
    <w:p>
      <w:pPr>
        <w:numPr>
          <w:ilvl w:val="0"/>
          <w:numId w:val="1091"/>
        </w:numPr>
        <w:pStyle w:val="Compact"/>
      </w:pPr>
      <w:r>
        <w:t xml:space="preserve">How many hours in our duty cycle, not the brochure’s?</w:t>
      </w:r>
    </w:p>
    <w:p>
      <w:pPr>
        <w:numPr>
          <w:ilvl w:val="0"/>
          <w:numId w:val="1091"/>
        </w:numPr>
        <w:pStyle w:val="Compact"/>
      </w:pPr>
      <w:r>
        <w:t xml:space="preserve">How does it charge: dock, cable or swap, and how long does it take?</w:t>
      </w:r>
    </w:p>
    <w:p>
      <w:pPr>
        <w:numPr>
          <w:ilvl w:val="0"/>
          <w:numId w:val="1091"/>
        </w:numPr>
        <w:pStyle w:val="Compact"/>
      </w:pPr>
      <w:r>
        <w:t xml:space="preserve">At what temperature is charging allowed, and what does the BMS do in the cold?</w:t>
      </w:r>
    </w:p>
    <w:p>
      <w:pPr>
        <w:numPr>
          <w:ilvl w:val="0"/>
          <w:numId w:val="1091"/>
        </w:numPr>
        <w:pStyle w:val="Compact"/>
      </w:pPr>
      <w:r>
        <w:t xml:space="preserve">How will spare batteries ship, and with what?</w:t>
      </w:r>
    </w:p>
    <w:bookmarkEnd w:id="695"/>
    <w:bookmarkStart w:id="696" w:name="the-bottom-line-31"/>
    <w:p>
      <w:pPr>
        <w:pStyle w:val="Heading3"/>
      </w:pPr>
      <w:r>
        <w:t xml:space="preserve">The bottom line</w:t>
      </w:r>
    </w:p>
    <w:p>
      <w:pPr>
        <w:pStyle w:val="FirstParagraph"/>
      </w:pPr>
      <w:r>
        <w:t xml:space="preserve">Robots really do not get tired. They just run down, which is more honest: you know in advance when and by how much.</w:t>
      </w:r>
    </w:p>
    <w:p>
      <w:pPr>
        <w:pStyle w:val="BodyText"/>
      </w:pPr>
      <w:r>
        <w:t xml:space="preserve">All that is left is to put the charger somewhere warm. The robot will not mind. The battery will remember.</w:t>
      </w:r>
    </w:p>
    <w:p>
      <w:r>
        <w:br w:type="page"/>
      </w:r>
    </w:p>
    <w:bookmarkEnd w:id="696"/>
    <w:bookmarkEnd w:id="697"/>
    <w:bookmarkEnd w:id="698"/>
    <w:bookmarkStart w:id="714" w:name="Xada479377bc83bb7eb61167bc4775af7a3502b3"/>
    <w:p>
      <w:pPr>
        <w:pStyle w:val="Heading1"/>
      </w:pPr>
      <w:r>
        <w:t xml:space="preserve">№33 · 3 декабря · Глаза напрокат не берут: лидары и камеры глубины китайского производства</w:t>
      </w:r>
    </w:p>
    <w:p>
      <w:pPr>
        <w:pStyle w:val="FirstParagraph"/>
      </w:pPr>
      <w:r>
        <w:rPr>
          <w:iCs/>
          <w:i/>
        </w:rPr>
        <w:t xml:space="preserve">Дата публикации: Чт, 3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6293 / EN 5910</w:t>
      </w:r>
    </w:p>
    <w:bookmarkStart w:id="706" w:name="X3164c01bf016be8b44738ff099148a92d585c23"/>
    <w:p>
      <w:pPr>
        <w:pStyle w:val="Heading2"/>
      </w:pPr>
      <w:r>
        <w:t xml:space="preserve">Глаза напрокат не берут: лидары и камеры глубины китайского производства</w:t>
      </w:r>
    </w:p>
    <w:p>
      <w:pPr>
        <w:pStyle w:val="FirstParagraph"/>
      </w:pPr>
      <w:r>
        <w:rPr>
          <w:bCs/>
          <w:b/>
        </w:rPr>
        <w:t xml:space="preserve">SEO-заголовок:</w:t>
      </w:r>
      <w:r>
        <w:t xml:space="preserve"> </w:t>
      </w:r>
      <w:r>
        <w:t xml:space="preserve">Лидары и камеры глубины для роботов: Hesai, RoboSense, Livox, Orbbec — что стоит внутри</w:t>
      </w:r>
    </w:p>
    <w:p>
      <w:pPr>
        <w:pStyle w:val="BodyText"/>
      </w:pPr>
      <w:r>
        <w:rPr>
          <w:bCs/>
          <w:b/>
        </w:rPr>
        <w:t xml:space="preserve">Meta description:</w:t>
      </w:r>
      <w:r>
        <w:t xml:space="preserve"> </w:t>
      </w:r>
      <w:r>
        <w:t xml:space="preserve">Какие китайские лидары и 3D-камеры стоят в мобильных роботах, гуманоидах и робособаках, чем 2D-лидар отличается от 3D, как пыль, солнце и стекло мешают датчикам и о чём спросить при покупке.</w:t>
      </w:r>
    </w:p>
    <w:p>
      <w:pPr>
        <w:pStyle w:val="BodyText"/>
      </w:pPr>
      <w:r>
        <w:t xml:space="preserve">Робота обычно оценивают по ногам, рукам и цене. Глаза идут в комплекте, и про них вспоминают, когда робот впервые вежливо останавливается перед стеклянной дверью, которой, по его мнению, нет. Или, наоборот, отказывается проехать мимо солнечного зайчика.</w:t>
      </w:r>
    </w:p>
    <w:p>
      <w:pPr>
        <w:pStyle w:val="BodyText"/>
      </w:pPr>
      <w:r>
        <w:t xml:space="preserve">В прошлых материалах мы разбирали, как робот ориентируется: по лидару, по QR-кодам, по разметке. Здесь речь о самих датчиках. Что за коробочки стоят на китайских роботах, кто их делает и что из их паспорта стоит прочитать до покупки.</w:t>
      </w:r>
    </w:p>
    <w:bookmarkStart w:id="699" w:name="кто-делает-глаза"/>
    <w:p>
      <w:pPr>
        <w:pStyle w:val="Heading3"/>
      </w:pPr>
      <w:r>
        <w:t xml:space="preserve">Кто делает глаза</w:t>
      </w:r>
    </w:p>
    <w:p>
      <w:pPr>
        <w:pStyle w:val="FirstParagraph"/>
      </w:pPr>
      <w:r>
        <w:t xml:space="preserve">Ещё несколько лет назад лидар был дорогой игрушкой для беспилотных автомобилей. Теперь его ставят в газонокосилки.</w:t>
      </w:r>
    </w:p>
    <w:p>
      <w:pPr>
        <w:pStyle w:val="BodyText"/>
      </w:pPr>
      <w:r>
        <w:t xml:space="preserve">Крупнейшие китайские производители лидаров — Hesai и RoboSense — выросли на автомобильном рынке, а сейчас стремительно уходят в робототехнику. Во втором квартале 2025 года Hesai отгрузила 49 000 лидаров для роботов (в 8,4 раза больше, чем годом ранее), RoboSense — 34 400. В апреле 2025 года Hesai договорилась поставить 300 000 лидаров серии JT компании Dreame для роботов-газонокосилок. А в первом полугодии 2026 года RoboSense продала уже 282 600 лидаров для роботов, на 510 % больше, чем годом ранее, и называет себя первой в мире по продажам в этом сегменте.</w:t>
      </w:r>
    </w:p>
    <w:p>
      <w:pPr>
        <w:pStyle w:val="BodyText"/>
      </w:pPr>
      <w:r>
        <w:t xml:space="preserve">Третий заметный игрок — Livox, лидары которой стоят, например, в голове гуманоида Unitree G1 (модель Mid-360). Камеры глубины для роботов массово делает Orbbec.</w:t>
      </w:r>
    </w:p>
    <w:p>
      <w:pPr>
        <w:pStyle w:val="BodyText"/>
      </w:pPr>
      <w:r>
        <w:t xml:space="preserve">Для покупателя из этого следует приятное: китайский робот почти наверняка смотрит на мир китайскими глазами. Значит, запасной датчик можно заказать у того же производителя, а не искать по миру американскую камеру, которую сняли с производства.</w:t>
      </w:r>
    </w:p>
    <w:bookmarkEnd w:id="699"/>
    <w:bookmarkStart w:id="700" w:name="d-и-3d-плоскость-и-пространство"/>
    <w:p>
      <w:pPr>
        <w:pStyle w:val="Heading3"/>
      </w:pPr>
      <w:r>
        <w:t xml:space="preserve">2D и 3D: плоскость и пространство</w:t>
      </w:r>
    </w:p>
    <w:p>
      <w:pPr>
        <w:pStyle w:val="FirstParagraph"/>
      </w:pPr>
      <w:r>
        <w:t xml:space="preserve">2D-лидар сканирует одну горизонтальную плоскость, как луч маяка. Он видит ноги стеллажей, стены и колёса тележек на высоте установки. Всё, что выше или ниже, для него не существует. Поэтому вилы погрузчика, торчащие на уровне груди, 2D-лидар у пола не заметит. Это не недостаток, а геометрия.</w:t>
      </w:r>
    </w:p>
    <w:p>
      <w:pPr>
        <w:pStyle w:val="BodyText"/>
      </w:pPr>
      <w:r>
        <w:t xml:space="preserve">3D-лидар видит объём. Hesai JT128 охватывает 360° по горизонтали и 189° по вертикали, то есть фактически полусферу и ещё немного, при весе 265 граммов. Livox Mid-360 даёт 360° по горизонтали и от −7° до 52° по вертикали, дальность 40 метров по объектам с отражающей способностью 10 %, 200 000 точек в секунду, защиту IP67. Такой датчик позволяет роботу заметить свисающий груз, ступеньку, край платформы.</w:t>
      </w:r>
    </w:p>
    <w:p>
      <w:pPr>
        <w:pStyle w:val="BodyText"/>
      </w:pPr>
      <w:r>
        <w:t xml:space="preserve">2D-лидар отвечает на вопрос «где я». 3D-лидар отвечает на вопрос «что вокруг». Камера глубины — на вопрос «что это у меня перед носом».</w:t>
      </w:r>
    </w:p>
    <w:p>
      <w:pPr>
        <w:pStyle w:val="BodyText"/>
      </w:pPr>
      <w:r>
        <w:t xml:space="preserve">Именно поэтому у многих роботов их несколько: лидар для навигации, камера для ближней зоны и для работы рук.</w:t>
      </w:r>
    </w:p>
    <w:bookmarkEnd w:id="700"/>
    <w:bookmarkStart w:id="701" w:name="камера-глубины-вблизи-и-подробно"/>
    <w:p>
      <w:pPr>
        <w:pStyle w:val="Heading3"/>
      </w:pPr>
      <w:r>
        <w:t xml:space="preserve">Камера глубины: вблизи и подробно</w:t>
      </w:r>
    </w:p>
    <w:p>
      <w:pPr>
        <w:pStyle w:val="FirstParagraph"/>
      </w:pPr>
      <w:r>
        <w:t xml:space="preserve">Камера глубины (стереокамера или камера со структурированной подсветкой) строит объёмную картинку того, что прямо перед роботом. Она дешевле лидара, даёт цветное изображение вместе с глубиной и нужна там, где робот что-то берёт, а не просто едет.</w:t>
      </w:r>
    </w:p>
    <w:p>
      <w:pPr>
        <w:pStyle w:val="BodyText"/>
      </w:pPr>
      <w:r>
        <w:t xml:space="preserve">Пример — Orbbec Gemini 335: рабочая дальность от 0,1 до 20 метров и больше, но оптимальная от 0,26 до 3 метров. Это и есть честная зона камеры: несколько метров. Рабочая температура от −10 до +45 °C, защита от пыли IP5X. Производитель указывает работу и в темноте, и на улице благодаря сочетанию активного и пассивного стерео.</w:t>
      </w:r>
    </w:p>
    <w:p>
      <w:pPr>
        <w:pStyle w:val="BodyText"/>
      </w:pPr>
      <w:r>
        <w:t xml:space="preserve">Цифра «20 метров» в паспорте камеры глубины — как дальность прыжка у кузнечика в перерасчёте на человека. Теоретически впечатляет, практически не пригодится.</w:t>
      </w:r>
    </w:p>
    <w:bookmarkEnd w:id="701"/>
    <w:bookmarkStart w:id="702" w:name="чем-мешают-пыль-солнце-и-стекло"/>
    <w:p>
      <w:pPr>
        <w:pStyle w:val="Heading3"/>
      </w:pPr>
      <w:r>
        <w:t xml:space="preserve">Чем мешают пыль, солнце и стекло</w:t>
      </w:r>
    </w:p>
    <w:p>
      <w:pPr>
        <w:pStyle w:val="FirstParagraph"/>
      </w:pPr>
      <w:r>
        <w:t xml:space="preserve">Теперь о том, что не пишут на коробке.</w:t>
      </w:r>
    </w:p>
    <w:p>
      <w:pPr>
        <w:pStyle w:val="BodyText"/>
      </w:pPr>
      <w:r>
        <w:t xml:space="preserve">Стекло и зеркала. Лазерный луч проходит сквозь прозрачное стекло или отражается от зеркальной поверхности. Робот либо не видит стеклянную перегородку, либо видит «призрачный» коридор в отражении. Решение организационное: матовая плёнка или полоса на стекле, ограничение зоны в карте.</w:t>
      </w:r>
    </w:p>
    <w:p>
      <w:pPr>
        <w:pStyle w:val="BodyText"/>
      </w:pPr>
      <w:r>
        <w:t xml:space="preserve">Чёрное и блестящее. Тёмные матовые поверхности поглощают луч, и паспортная дальность падает: недаром у лидаров её указывают отдельно для 10 % и 80 % отражающей способности. Для Mid-360 это 40 и 70 метров соответственно. Чёрная плёнка на паллетах и полированная нержавейка — привычные враги.</w:t>
      </w:r>
    </w:p>
    <w:p>
      <w:pPr>
        <w:pStyle w:val="BodyText"/>
      </w:pPr>
      <w:r>
        <w:t xml:space="preserve">Солнце. Яркий свет засвечивает приёмник и камеру. Лидары тестируют на устойчивость к фоновой засветке (у Mid-360 дальность указана при 100 000 люкс), но у ворот склада в солнечный день или на улице стоит проверить робота на месте.</w:t>
      </w:r>
    </w:p>
    <w:p>
      <w:pPr>
        <w:pStyle w:val="BodyText"/>
      </w:pPr>
      <w:r>
        <w:t xml:space="preserve">Пыль, пар, снег. Частицы в воздухе возвращают ложные точки. Робот может остановиться перед облаком пыли, которое считает стеной. В цехах с абразивной пылью и на мойках важен класс защиты датчика и то, как часто нужно протирать окно.</w:t>
      </w:r>
    </w:p>
    <w:p>
      <w:pPr>
        <w:pStyle w:val="BodyText"/>
      </w:pPr>
      <w:r>
        <w:t xml:space="preserve">Холод. Тот же Mid-360 работает до −20 °C и ниже нуля включает самоподогрев. Камера Gemini 335 рассчитана на −10 °C. Для неотапливаемого склада это граница, а не запас.</w:t>
      </w:r>
    </w:p>
    <w:p>
      <w:pPr>
        <w:pStyle w:val="BodyText"/>
      </w:pPr>
      <w:r>
        <w:t xml:space="preserve">Самый честный тест датчика — не в лаборатории, а у ваших ворот в солнечный январский день.</w:t>
      </w:r>
    </w:p>
    <w:bookmarkEnd w:id="702"/>
    <w:bookmarkStart w:id="703" w:name="что-спросить-при-покупке"/>
    <w:p>
      <w:pPr>
        <w:pStyle w:val="Heading3"/>
      </w:pPr>
      <w:r>
        <w:t xml:space="preserve">Что спросить при покупке</w:t>
      </w:r>
    </w:p>
    <w:p>
      <w:pPr>
        <w:numPr>
          <w:ilvl w:val="0"/>
          <w:numId w:val="1092"/>
        </w:numPr>
        <w:pStyle w:val="Compact"/>
      </w:pPr>
      <w:r>
        <w:t xml:space="preserve">Какие датчики стоят: модель лидара, модель камеры, их число и расположение?</w:t>
      </w:r>
    </w:p>
    <w:p>
      <w:pPr>
        <w:numPr>
          <w:ilvl w:val="0"/>
          <w:numId w:val="1092"/>
        </w:numPr>
        <w:pStyle w:val="Compact"/>
      </w:pPr>
      <w:r>
        <w:t xml:space="preserve">Есть ли у датчика защитная функция (сертифицированный сканер безопасности) или он только навигационный? Это разные вещи, и о безопасности мы пишем отдельно.</w:t>
      </w:r>
    </w:p>
    <w:p>
      <w:pPr>
        <w:numPr>
          <w:ilvl w:val="0"/>
          <w:numId w:val="1092"/>
        </w:numPr>
        <w:pStyle w:val="Compact"/>
      </w:pPr>
      <w:r>
        <w:t xml:space="preserve">Какой рабочий диапазон температуры и класс защиты у датчиков, а не только у робота?</w:t>
      </w:r>
    </w:p>
    <w:p>
      <w:pPr>
        <w:numPr>
          <w:ilvl w:val="0"/>
          <w:numId w:val="1092"/>
        </w:numPr>
        <w:pStyle w:val="Compact"/>
      </w:pPr>
      <w:r>
        <w:t xml:space="preserve">Можно ли заменить датчик на месте и сколько стоит запасной?</w:t>
      </w:r>
    </w:p>
    <w:p>
      <w:pPr>
        <w:numPr>
          <w:ilvl w:val="0"/>
          <w:numId w:val="1092"/>
        </w:numPr>
        <w:pStyle w:val="Compact"/>
      </w:pPr>
      <w:r>
        <w:t xml:space="preserve">Как робот ведёт себя у стекла, на солнце и в пыли — есть ли видео с похожей площадки?</w:t>
      </w:r>
    </w:p>
    <w:p>
      <w:pPr>
        <w:pStyle w:val="FirstParagraph"/>
      </w:pPr>
      <w:r>
        <w:t xml:space="preserve">Последний вопрос мы задаём заводу всегда. При подборе мы закупаем роботов напрямую у китайских производителей, считаем окупаемость и показываем заказчику на видео конкретный экземпляр с серийным номером. А до отгрузки тестируем его, и по возможности в условиях, похожих на ваши. Если хочется увидеть датчики в работе вживую, это можно сделать в закупочной поездке Aura Robotics Tour.</w:t>
      </w:r>
    </w:p>
    <w:bookmarkEnd w:id="703"/>
    <w:bookmarkStart w:id="705" w:name="вместо-заключения-32"/>
    <w:p>
      <w:pPr>
        <w:pStyle w:val="Heading3"/>
      </w:pPr>
      <w:r>
        <w:t xml:space="preserve">Вместо заключения</w:t>
      </w:r>
    </w:p>
    <w:p>
      <w:pPr>
        <w:pStyle w:val="FirstParagraph"/>
      </w:pPr>
      <w:r>
        <w:t xml:space="preserve">Робот видит не мир, а облако точек. Иногда облако точнее мира, иногда наоборот.</w:t>
      </w:r>
    </w:p>
    <w:p>
      <w:pPr>
        <w:pStyle w:val="BodyText"/>
      </w:pPr>
      <w:r>
        <w:t xml:space="preserve">Наша задача — чтобы на вашем складе таких «иногда» было как можно меньше. А стеклянную дверь всё-таки лучше заклеить полоской. Её, кстати, и люди лучше замечают.</w:t>
      </w:r>
    </w:p>
    <w:bookmarkStart w:id="704" w:name="источники-31"/>
    <w:p>
      <w:pPr>
        <w:pStyle w:val="Heading4"/>
      </w:pPr>
      <w:r>
        <w:t xml:space="preserve">Источники</w:t>
      </w:r>
    </w:p>
    <w:p>
      <w:pPr>
        <w:numPr>
          <w:ilvl w:val="0"/>
          <w:numId w:val="1093"/>
        </w:numPr>
        <w:pStyle w:val="Compact"/>
      </w:pPr>
      <w:r>
        <w:t xml:space="preserve">Yicai Global, «China’s RoboSense, Hesai See Robot Lidar Sales Surge in Second Quarter», 22.08.2025: https://www.yicaiglobal.com/news/chinas-robosense-hesai-see-robot-lidar-sales-surge-in-second-quarter</w:t>
      </w:r>
    </w:p>
    <w:p>
      <w:pPr>
        <w:numPr>
          <w:ilvl w:val="0"/>
          <w:numId w:val="1093"/>
        </w:numPr>
        <w:pStyle w:val="Compact"/>
      </w:pPr>
      <w:r>
        <w:t xml:space="preserve">RoboSense, «RoboSense Announces H1 2026 LiDAR Sales of 719,200 Units», 09.07.2026: https://www.prnewswire.com/news-releases/robosense-announces-h1-2026-lidar-sales-of-719-200-units-as-robotics-segment-grows-by-510-4-302821684.html</w:t>
      </w:r>
    </w:p>
    <w:p>
      <w:pPr>
        <w:numPr>
          <w:ilvl w:val="0"/>
          <w:numId w:val="1093"/>
        </w:numPr>
        <w:pStyle w:val="Compact"/>
      </w:pPr>
      <w:r>
        <w:t xml:space="preserve">Hesai, JT128/64P: https://www.hesaitech.com/product/jt/</w:t>
      </w:r>
    </w:p>
    <w:p>
      <w:pPr>
        <w:numPr>
          <w:ilvl w:val="0"/>
          <w:numId w:val="1093"/>
        </w:numPr>
        <w:pStyle w:val="Compact"/>
      </w:pPr>
      <w:r>
        <w:t xml:space="preserve">Livox, Mid-360 Specs: https://www.livoxtech.com/mid-360/specs</w:t>
      </w:r>
    </w:p>
    <w:p>
      <w:pPr>
        <w:numPr>
          <w:ilvl w:val="0"/>
          <w:numId w:val="1093"/>
        </w:numPr>
        <w:pStyle w:val="Compact"/>
      </w:pPr>
      <w:r>
        <w:t xml:space="preserve">Orbbec, Gemini 335: https://www.orbbec.com/products/stereo-vision-camera/gemini-335/</w:t>
      </w:r>
    </w:p>
    <w:p>
      <w:pPr>
        <w:numPr>
          <w:ilvl w:val="0"/>
          <w:numId w:val="1093"/>
        </w:numPr>
        <w:pStyle w:val="Compact"/>
      </w:pPr>
      <w:r>
        <w:t xml:space="preserve">GIGAZINE, «Unitree G1» (датчики гуманоида), 21.05.2024: https://gigazine.net/gsc_news/en/20240521-unitree-g1</w:t>
      </w:r>
    </w:p>
    <w:p>
      <w:r>
        <w:pict>
          <v:rect style="width:0;height:1.5pt" o:hralign="center" o:hrstd="t" o:hr="t"/>
        </w:pict>
      </w:r>
    </w:p>
    <w:bookmarkEnd w:id="704"/>
    <w:bookmarkEnd w:id="705"/>
    <w:bookmarkEnd w:id="706"/>
    <w:bookmarkStart w:id="713" w:name="X57d329a731dcf9771517cdcca8113693c358096"/>
    <w:p>
      <w:pPr>
        <w:pStyle w:val="Heading2"/>
      </w:pPr>
      <w:r>
        <w:t xml:space="preserve">You Can’t Borrow Eyes: Chinese Lidars and Depth Cameras Inside Your Robot</w:t>
      </w:r>
    </w:p>
    <w:p>
      <w:pPr>
        <w:pStyle w:val="FirstParagraph"/>
      </w:pPr>
      <w:r>
        <w:rPr>
          <w:bCs/>
          <w:b/>
        </w:rPr>
        <w:t xml:space="preserve">SEO title:</w:t>
      </w:r>
      <w:r>
        <w:t xml:space="preserve"> </w:t>
      </w:r>
      <w:r>
        <w:t xml:space="preserve">Lidars and Depth Cameras for Robots: Hesai, RoboSense, Livox and Orbbec Explained</w:t>
      </w:r>
    </w:p>
    <w:p>
      <w:pPr>
        <w:pStyle w:val="BodyText"/>
      </w:pPr>
      <w:r>
        <w:rPr>
          <w:bCs/>
          <w:b/>
        </w:rPr>
        <w:t xml:space="preserve">Meta description:</w:t>
      </w:r>
      <w:r>
        <w:t xml:space="preserve"> </w:t>
      </w:r>
      <w:r>
        <w:t xml:space="preserve">Which Chinese lidars and 3D cameras ship in mobile robots, humanoids and robot dogs, how 2D lidar differs from 3D, how dust, sunlight and glass confuse sensors, and what to ask before you buy.</w:t>
      </w:r>
    </w:p>
    <w:p>
      <w:pPr>
        <w:pStyle w:val="BodyText"/>
      </w:pPr>
      <w:r>
        <w:t xml:space="preserve">Robots are usually judged by their legs, their arms and their price. The eyes come as standard, and nobody thinks about them until the robot politely stops in front of a glass door it insists is not there. Or refuses to drive past a patch of sunlight.</w:t>
      </w:r>
    </w:p>
    <w:p>
      <w:pPr>
        <w:pStyle w:val="BodyText"/>
      </w:pPr>
      <w:r>
        <w:t xml:space="preserve">We have covered how robots navigate before: lidar, QR codes, floor markings. This piece is about the sensors themselves: what the little boxes on Chinese robots are, who makes them, and which lines of their spec sheets deserve attention before you buy.</w:t>
      </w:r>
    </w:p>
    <w:bookmarkStart w:id="707" w:name="who-makes-the-eyes"/>
    <w:p>
      <w:pPr>
        <w:pStyle w:val="Heading3"/>
      </w:pPr>
      <w:r>
        <w:t xml:space="preserve">Who makes the eyes</w:t>
      </w:r>
    </w:p>
    <w:p>
      <w:pPr>
        <w:pStyle w:val="FirstParagraph"/>
      </w:pPr>
      <w:r>
        <w:t xml:space="preserve">A few years ago lidar was an expensive toy for self-driving cars. Today it goes into lawn mowers.</w:t>
      </w:r>
    </w:p>
    <w:p>
      <w:pPr>
        <w:pStyle w:val="BodyText"/>
      </w:pPr>
      <w:r>
        <w:t xml:space="preserve">China’s two largest lidar makers, Hesai and RoboSense, grew up in automotive and are moving fast into robotics. In Q2 2025 Hesai shipped 49,000 robotics lidars (8.4 times a year earlier) and RoboSense 34,400. In April 2025 Hesai agreed to supply 300,000 JT-series units to Dreame for robotic lawn mowers. In the first half of 2026 RoboSense sold 282,600 robotics lidars, up 510% year on year, and describes itself as the world’s number one in the segment.</w:t>
      </w:r>
    </w:p>
    <w:p>
      <w:pPr>
        <w:pStyle w:val="BodyText"/>
      </w:pPr>
      <w:r>
        <w:t xml:space="preserve">The third notable name is Livox, whose Mid-360 sits, for example, in the head of the Unitree G1 humanoid. Orbbec is a major supplier of depth cameras for robots.</w:t>
      </w:r>
    </w:p>
    <w:p>
      <w:pPr>
        <w:pStyle w:val="BodyText"/>
      </w:pPr>
      <w:r>
        <w:t xml:space="preserve">The good news for buyers: a Chinese robot almost certainly sees the world through Chinese eyes. A spare sensor comes from the same supply chain, not from a hunt for a discontinued camera on another continent.</w:t>
      </w:r>
    </w:p>
    <w:bookmarkEnd w:id="707"/>
    <w:bookmarkStart w:id="708" w:name="d-and-3d-a-slice-versus-a-space"/>
    <w:p>
      <w:pPr>
        <w:pStyle w:val="Heading3"/>
      </w:pPr>
      <w:r>
        <w:t xml:space="preserve">2D and 3D: a slice versus a space</w:t>
      </w:r>
    </w:p>
    <w:p>
      <w:pPr>
        <w:pStyle w:val="FirstParagraph"/>
      </w:pPr>
      <w:r>
        <w:t xml:space="preserve">A 2D lidar scans a single horizontal plane, like a lighthouse beam. It sees rack legs, walls and trolley wheels at its mounting height. Anything above or below does not exist for it, so a floor-level 2D lidar will not notice forklift tines at chest height. That is not a flaw. It is geometry.</w:t>
      </w:r>
    </w:p>
    <w:p>
      <w:pPr>
        <w:pStyle w:val="BodyText"/>
      </w:pPr>
      <w:r>
        <w:t xml:space="preserve">A 3D lidar sees volume. The Hesai JT128 covers 360° horizontally and 189° vertically, a little more than a hemisphere, and weighs 265 g. The Livox Mid-360 covers 360° by −7° to 52°, ranges to 40 m on 10%-reflective targets, produces 200,000 points per second and is rated IP67. A sensor like this lets a robot notice an overhanging load, a step or a platform edge.</w:t>
      </w:r>
    </w:p>
    <w:p>
      <w:pPr>
        <w:pStyle w:val="BodyText"/>
      </w:pPr>
      <w:r>
        <w:t xml:space="preserve">A 2D lidar answers</w:t>
      </w:r>
      <w:r>
        <w:t xml:space="preserve"> </w:t>
      </w:r>
      <w:r>
        <w:t xml:space="preserve">“</w:t>
      </w:r>
      <w:r>
        <w:t xml:space="preserve">where am I?</w:t>
      </w:r>
      <w:r>
        <w:t xml:space="preserve">”</w:t>
      </w:r>
      <w:r>
        <w:t xml:space="preserve">. A 3D lidar answers</w:t>
      </w:r>
      <w:r>
        <w:t xml:space="preserve"> </w:t>
      </w:r>
      <w:r>
        <w:t xml:space="preserve">“</w:t>
      </w:r>
      <w:r>
        <w:t xml:space="preserve">what is around me?</w:t>
      </w:r>
      <w:r>
        <w:t xml:space="preserve">”</w:t>
      </w:r>
      <w:r>
        <w:t xml:space="preserve">. A depth camera answers</w:t>
      </w:r>
      <w:r>
        <w:t xml:space="preserve"> </w:t>
      </w:r>
      <w:r>
        <w:t xml:space="preserve">“</w:t>
      </w:r>
      <w:r>
        <w:t xml:space="preserve">what exactly is that in front of my nose?</w:t>
      </w:r>
      <w:r>
        <w:t xml:space="preserve">”</w:t>
      </w:r>
    </w:p>
    <w:p>
      <w:pPr>
        <w:pStyle w:val="BodyText"/>
      </w:pPr>
      <w:r>
        <w:t xml:space="preserve">That is why many robots carry several: lidar for navigation, a camera for the near field and for manipulation.</w:t>
      </w:r>
    </w:p>
    <w:bookmarkEnd w:id="708"/>
    <w:bookmarkStart w:id="709" w:name="depth-cameras-close-and-detailed"/>
    <w:p>
      <w:pPr>
        <w:pStyle w:val="Heading3"/>
      </w:pPr>
      <w:r>
        <w:t xml:space="preserve">Depth cameras: close and detailed</w:t>
      </w:r>
    </w:p>
    <w:p>
      <w:pPr>
        <w:pStyle w:val="FirstParagraph"/>
      </w:pPr>
      <w:r>
        <w:t xml:space="preserve">A depth camera, stereo or structured-light, builds a 3D picture of what is right in front of the robot. It is cheaper than lidar, adds colour to depth, and matters wherever the robot picks things up rather than just driving.</w:t>
      </w:r>
    </w:p>
    <w:p>
      <w:pPr>
        <w:pStyle w:val="BodyText"/>
      </w:pPr>
      <w:r>
        <w:t xml:space="preserve">Take the Orbbec Gemini 335: a working range from 0.1 m to 20 m and beyond, but an optimal range of 0.26 to 3 m. That is the honest zone: a few metres. It operates from −10 to +45 °C, is rated IP5X for dust, and is specified for both darkness and outdoor use thanks to combined active and passive stereo.</w:t>
      </w:r>
    </w:p>
    <w:p>
      <w:pPr>
        <w:pStyle w:val="BodyText"/>
      </w:pPr>
      <w:r>
        <w:t xml:space="preserve">The</w:t>
      </w:r>
      <w:r>
        <w:t xml:space="preserve"> </w:t>
      </w:r>
      <w:r>
        <w:t xml:space="preserve">“</w:t>
      </w:r>
      <w:r>
        <w:t xml:space="preserve">20 metres</w:t>
      </w:r>
      <w:r>
        <w:t xml:space="preserve">”</w:t>
      </w:r>
      <w:r>
        <w:t xml:space="preserve"> </w:t>
      </w:r>
      <w:r>
        <w:t xml:space="preserve">on a depth camera spec sheet is a bit like a car’s top speed in a city: true, and of no practical use.</w:t>
      </w:r>
    </w:p>
    <w:bookmarkEnd w:id="709"/>
    <w:bookmarkStart w:id="710" w:name="what-dust-sunlight-and-glass-do"/>
    <w:p>
      <w:pPr>
        <w:pStyle w:val="Heading3"/>
      </w:pPr>
      <w:r>
        <w:t xml:space="preserve">What dust, sunlight and glass do</w:t>
      </w:r>
    </w:p>
    <w:p>
      <w:pPr>
        <w:pStyle w:val="FirstParagraph"/>
      </w:pPr>
      <w:r>
        <w:t xml:space="preserve">Now for what the box does not say.</w:t>
      </w:r>
    </w:p>
    <w:p>
      <w:pPr>
        <w:pStyle w:val="BodyText"/>
      </w:pPr>
      <w:r>
        <w:t xml:space="preserve">Glass and mirrors. A laser passes through clear glass or bounces off mirrored surfaces. The robot either misses the glass partition or sees a phantom corridor in the reflection. The fix is organisational: frosted film or a stripe on the glass, or a no-go zone on the map.</w:t>
      </w:r>
    </w:p>
    <w:p>
      <w:pPr>
        <w:pStyle w:val="BodyText"/>
      </w:pPr>
      <w:r>
        <w:t xml:space="preserve">Black and shiny. Dark matte surfaces absorb the beam and cut range, which is why lidar range is quoted separately for 10% and 80% reflectivity: 40 m and 70 m for the Mid-360. Black pallet wrap and polished stainless steel are old enemies.</w:t>
      </w:r>
    </w:p>
    <w:p>
      <w:pPr>
        <w:pStyle w:val="BodyText"/>
      </w:pPr>
      <w:r>
        <w:t xml:space="preserve">Sunlight. Bright light floods the receiver and the camera. Lidars are tested against ambient light (the Mid-360’s range is quoted at 100,000 lux), but test the robot at your own dock doors on a sunny day.</w:t>
      </w:r>
    </w:p>
    <w:p>
      <w:pPr>
        <w:pStyle w:val="BodyText"/>
      </w:pPr>
      <w:r>
        <w:t xml:space="preserve">Dust, steam, snow. Airborne particles return false points, and a robot may stop in front of a dust cloud it takes for a wall. In abrasive environments and wash areas, check the sensor’s protection rating and how often the window needs wiping.</w:t>
      </w:r>
    </w:p>
    <w:p>
      <w:pPr>
        <w:pStyle w:val="BodyText"/>
      </w:pPr>
      <w:r>
        <w:t xml:space="preserve">Cold. The Mid-360 runs down to −20 °C and self-heats below freezing; the Gemini 335 is rated to −10 °C. In an unheated warehouse that is a limit, not a margin.</w:t>
      </w:r>
    </w:p>
    <w:p>
      <w:pPr>
        <w:pStyle w:val="BodyText"/>
      </w:pPr>
      <w:r>
        <w:t xml:space="preserve">The most honest sensor test is not in a lab. It is at your loading dock on a bright January morning.</w:t>
      </w:r>
    </w:p>
    <w:bookmarkEnd w:id="710"/>
    <w:bookmarkStart w:id="711" w:name="what-to-ask-before-you-buy"/>
    <w:p>
      <w:pPr>
        <w:pStyle w:val="Heading3"/>
      </w:pPr>
      <w:r>
        <w:t xml:space="preserve">What to ask before you buy</w:t>
      </w:r>
    </w:p>
    <w:p>
      <w:pPr>
        <w:numPr>
          <w:ilvl w:val="0"/>
          <w:numId w:val="1094"/>
        </w:numPr>
        <w:pStyle w:val="Compact"/>
      </w:pPr>
      <w:r>
        <w:t xml:space="preserve">Which sensors are fitted: lidar model, camera model, how many and where?</w:t>
      </w:r>
    </w:p>
    <w:p>
      <w:pPr>
        <w:numPr>
          <w:ilvl w:val="0"/>
          <w:numId w:val="1094"/>
        </w:numPr>
        <w:pStyle w:val="Compact"/>
      </w:pPr>
      <w:r>
        <w:t xml:space="preserve">Is any sensor a certified safety scanner, or is it navigation only? These are different things, and safety is a separate article.</w:t>
      </w:r>
    </w:p>
    <w:p>
      <w:pPr>
        <w:numPr>
          <w:ilvl w:val="0"/>
          <w:numId w:val="1094"/>
        </w:numPr>
        <w:pStyle w:val="Compact"/>
      </w:pPr>
      <w:r>
        <w:t xml:space="preserve">What temperature range and protection rating do the sensors have, not just the robot?</w:t>
      </w:r>
    </w:p>
    <w:p>
      <w:pPr>
        <w:numPr>
          <w:ilvl w:val="0"/>
          <w:numId w:val="1094"/>
        </w:numPr>
        <w:pStyle w:val="Compact"/>
      </w:pPr>
      <w:r>
        <w:t xml:space="preserve">Can a sensor be replaced on site, and what does a spare cost?</w:t>
      </w:r>
    </w:p>
    <w:p>
      <w:pPr>
        <w:numPr>
          <w:ilvl w:val="0"/>
          <w:numId w:val="1094"/>
        </w:numPr>
        <w:pStyle w:val="Compact"/>
      </w:pPr>
      <w:r>
        <w:t xml:space="preserve">How does the robot behave near glass, in sunlight and in dust? Is there video from a similar site?</w:t>
      </w:r>
    </w:p>
    <w:p>
      <w:pPr>
        <w:pStyle w:val="FirstParagraph"/>
      </w:pPr>
      <w:r>
        <w:t xml:space="preserve">We always ask the factory that last question. We buy directly from Chinese manufacturers, calculate payback, show the client the actual unit with its serial number on video, and test it before shipment, where possible in conditions close to yours. To see the sensors working in person, join an Aura Robotics Tour buying trip.</w:t>
      </w:r>
    </w:p>
    <w:bookmarkEnd w:id="711"/>
    <w:bookmarkStart w:id="712" w:name="the-bottom-line-32"/>
    <w:p>
      <w:pPr>
        <w:pStyle w:val="Heading3"/>
      </w:pPr>
      <w:r>
        <w:t xml:space="preserve">The bottom line</w:t>
      </w:r>
    </w:p>
    <w:p>
      <w:pPr>
        <w:pStyle w:val="FirstParagraph"/>
      </w:pPr>
      <w:r>
        <w:t xml:space="preserve">A robot does not see the world. It sees a point cloud. Sometimes the cloud is more accurate than the world, sometimes the other way round.</w:t>
      </w:r>
    </w:p>
    <w:p>
      <w:pPr>
        <w:pStyle w:val="BodyText"/>
      </w:pPr>
      <w:r>
        <w:t xml:space="preserve">Our job is to keep the</w:t>
      </w:r>
      <w:r>
        <w:t xml:space="preserve"> </w:t>
      </w:r>
      <w:r>
        <w:t xml:space="preserve">“</w:t>
      </w:r>
      <w:r>
        <w:t xml:space="preserve">sometimes</w:t>
      </w:r>
      <w:r>
        <w:t xml:space="preserve">”</w:t>
      </w:r>
      <w:r>
        <w:t xml:space="preserve"> </w:t>
      </w:r>
      <w:r>
        <w:t xml:space="preserve">to a minimum in your warehouse. And do put a stripe on that glass door. People notice it better too.</w:t>
      </w:r>
    </w:p>
    <w:p>
      <w:r>
        <w:br w:type="page"/>
      </w:r>
    </w:p>
    <w:bookmarkEnd w:id="712"/>
    <w:bookmarkEnd w:id="713"/>
    <w:bookmarkEnd w:id="714"/>
    <w:bookmarkStart w:id="734" w:name="Xaa98912d06d8e52811f75b046edabd459489504"/>
    <w:p>
      <w:pPr>
        <w:pStyle w:val="Heading1"/>
      </w:pPr>
      <w:r>
        <w:t xml:space="preserve">№34 · 4 декабря · Пять пальцев и сорок датчиков: ловкие кисти и тактильная чувствительность</w:t>
      </w:r>
    </w:p>
    <w:p>
      <w:pPr>
        <w:pStyle w:val="FirstParagraph"/>
      </w:pPr>
      <w:r>
        <w:rPr>
          <w:iCs/>
          <w:i/>
        </w:rPr>
        <w:t xml:space="preserve">Дата публикации: Пт, 4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6638 / EN 6205</w:t>
      </w:r>
    </w:p>
    <w:bookmarkStart w:id="724" w:name="Xe2a4276585d1030d08cd90d49fefaa0089061dc"/>
    <w:p>
      <w:pPr>
        <w:pStyle w:val="Heading2"/>
      </w:pPr>
      <w:r>
        <w:t xml:space="preserve">Пять пальцев и сорок датчиков: ловкие кисти и тактильная чувствительность</w:t>
      </w:r>
    </w:p>
    <w:p>
      <w:pPr>
        <w:pStyle w:val="FirstParagraph"/>
      </w:pPr>
      <w:r>
        <w:rPr>
          <w:bCs/>
          <w:b/>
        </w:rPr>
        <w:t xml:space="preserve">SEO-заголовок:</w:t>
      </w:r>
      <w:r>
        <w:t xml:space="preserve"> </w:t>
      </w:r>
      <w:r>
        <w:t xml:space="preserve">Ловкая роботизированная кисть: степени свободы, усилие, тактильные датчики и цена</w:t>
      </w:r>
    </w:p>
    <w:p>
      <w:pPr>
        <w:pStyle w:val="BodyText"/>
      </w:pPr>
      <w:r>
        <w:rPr>
          <w:bCs/>
          <w:b/>
        </w:rPr>
        <w:t xml:space="preserve">Meta description:</w:t>
      </w:r>
      <w:r>
        <w:t xml:space="preserve"> </w:t>
      </w:r>
      <w:r>
        <w:t xml:space="preserve">Какие ловкие кисти делают в Китае (Inspire Robots, DH-Robotics, PaXini и другие), что означают степени свободы и усилие на пальце, сколько стоит кисть относительно гуманоида и когда достаточно простого захвата.</w:t>
      </w:r>
    </w:p>
    <w:p>
      <w:pPr>
        <w:pStyle w:val="BodyText"/>
      </w:pPr>
      <w:r>
        <w:t xml:space="preserve">Человеческая рука — инструмент, который никто не проектировал, но все хотят повторить. Двадцать с лишним степеней свободы, кожа с тысячами рецепторов, и всё это умеет одновременно держать чашку, жестикулировать и не ронять телефон. Почти всегда.</w:t>
      </w:r>
    </w:p>
    <w:p>
      <w:pPr>
        <w:pStyle w:val="BodyText"/>
      </w:pPr>
      <w:r>
        <w:t xml:space="preserve">Роботизированная кисть пока скромнее. Но рынок её растёт так быстро, что покупателю гуманоида или манипулятора уже приходится отвечать на вопрос, который пять лет назад не возникал: брать робота с пятью пальцами или с двумя?</w:t>
      </w:r>
    </w:p>
    <w:bookmarkStart w:id="715" w:name="сколько-пальцев-продаётся"/>
    <w:p>
      <w:pPr>
        <w:pStyle w:val="Heading3"/>
      </w:pPr>
      <w:r>
        <w:t xml:space="preserve">Сколько пальцев продаётся</w:t>
      </w:r>
    </w:p>
    <w:p>
      <w:pPr>
        <w:pStyle w:val="FirstParagraph"/>
      </w:pPr>
      <w:r>
        <w:t xml:space="preserve">По данным GGII, в 2025 году в Китае продали около 19 200 ловких кистей, а в 2026 году ожидается около 70 200. Рынок почти вчетверо больше за год — это уже не тренд, а давка у входа.</w:t>
      </w:r>
    </w:p>
    <w:p>
      <w:pPr>
        <w:pStyle w:val="BodyText"/>
      </w:pPr>
      <w:r>
        <w:t xml:space="preserve">Китайский производитель Linkerbot, о котором мы уже писали в статье о компонентах, заявляет, что поставил в 2025 году больше 10 000 кистей. Отдельной компанией стала AgiLink, выделенная из AgiBot в конце 2025 года. Unitree, по данным отраслевых обзоров, в январе–сентябре 2025 года покупала кисти в основном у одного поставщика, Yinshi Robotics. То есть даже крупный производитель гуманоидов не обязательно делает руки сам.</w:t>
      </w:r>
    </w:p>
    <w:bookmarkEnd w:id="715"/>
    <w:bookmarkStart w:id="716" w:name="степени-свободы-считать-надо-правильно"/>
    <w:p>
      <w:pPr>
        <w:pStyle w:val="Heading3"/>
      </w:pPr>
      <w:r>
        <w:t xml:space="preserve">Степени свободы: считать надо правильно</w:t>
      </w:r>
    </w:p>
    <w:p>
      <w:pPr>
        <w:pStyle w:val="FirstParagraph"/>
      </w:pPr>
      <w:r>
        <w:t xml:space="preserve">Главная цифра в паспорте кисти — число степеней свободы. И первое, что надо знать: у этой цифры два значения.</w:t>
      </w:r>
    </w:p>
    <w:p>
      <w:pPr>
        <w:pStyle w:val="BodyText"/>
      </w:pPr>
      <w:r>
        <w:t xml:space="preserve">Активные степени свободы — это сколько независимых моторов управляют пальцами. Суставы — сколько всего сгибов, включая те, что движутся вслед за другими через тяги. Например, кисть Inspire Robots RH56DFX имеет 6 степеней свободы и 12 суставов: пальцы сгибаются естественно, но независимо управляются только шесть движений. У DH-Robotics DH-5-6 тоже 6 активных степеней, но 11 подвижностей в сумме.</w:t>
      </w:r>
    </w:p>
    <w:p>
      <w:pPr>
        <w:pStyle w:val="BodyText"/>
      </w:pPr>
      <w:r>
        <w:t xml:space="preserve">Для сравнения: у промышленных захватов от 1 до 6 степеней свободы, у человеческой руки 22–27. Флагманские китайские кисти уже дошли до 22 (Linkerbot L30, Sharpa), а Yuequan Bionic показывает модель Y-Hand M1 с 38 степенями свободы.</w:t>
      </w:r>
    </w:p>
    <w:p>
      <w:pPr>
        <w:pStyle w:val="BodyText"/>
      </w:pPr>
      <w:r>
        <w:t xml:space="preserve">Шесть моторов, двенадцать суставов. Как в бригаде: работают все, но решают шестеро.</w:t>
      </w:r>
    </w:p>
    <w:p>
      <w:pPr>
        <w:pStyle w:val="BodyText"/>
      </w:pPr>
      <w:r>
        <w:t xml:space="preserve">Что из этого следует для покупателя? Для захвата ящика, нажатия кнопки, поворота ручки хватает 6 активных степеней. Для работы с мелкими деталями, инструментом, мягкими предметами нужно больше, и это сразу другая цена.</w:t>
      </w:r>
    </w:p>
    <w:bookmarkEnd w:id="716"/>
    <w:bookmarkStart w:id="717" w:name="усилие-пальцы-не-штангисты"/>
    <w:p>
      <w:pPr>
        <w:pStyle w:val="Heading3"/>
      </w:pPr>
      <w:r>
        <w:t xml:space="preserve">Усилие: пальцы не штангисты</w:t>
      </w:r>
    </w:p>
    <w:p>
      <w:pPr>
        <w:pStyle w:val="FirstParagraph"/>
      </w:pPr>
      <w:r>
        <w:t xml:space="preserve">Вторая цифра — усилие. У Inspire RH56DFX усилие на кончике пальца до 15 Н, у большого пальца 10 Н, масса кисти 540 г, повторяемость ±0,2 мм. У DH-5-6 — 25 Н на палец, 80 Н при хвате всеми пальцами, масса 790 г.</w:t>
      </w:r>
    </w:p>
    <w:p>
      <w:pPr>
        <w:pStyle w:val="BodyText"/>
      </w:pPr>
      <w:r>
        <w:t xml:space="preserve">15 ньютонов — это примерно полтора килограмма на кончике пальца. Удержать бутылку воды можно, перенести коробку с деталями весом в десять кило — нет. Для этого у робота есть рука целиком, а кисть только не даёт грузу выскользнуть. Если ваша операция требует большого усилия захвата, вам скорее нужен промышленный схват, чем ловкая кисть.</w:t>
      </w:r>
    </w:p>
    <w:p>
      <w:pPr>
        <w:pStyle w:val="BodyText"/>
      </w:pPr>
      <w:r>
        <w:t xml:space="preserve">Сильная рука и ловкая рука — разные руки. У людей тоже.</w:t>
      </w:r>
    </w:p>
    <w:bookmarkEnd w:id="717"/>
    <w:bookmarkStart w:id="718" w:name="тактильность-зачем-пальцам-кожа"/>
    <w:p>
      <w:pPr>
        <w:pStyle w:val="Heading3"/>
      </w:pPr>
      <w:r>
        <w:t xml:space="preserve">Тактильность: зачем пальцам кожа</w:t>
      </w:r>
    </w:p>
    <w:p>
      <w:pPr>
        <w:pStyle w:val="FirstParagraph"/>
      </w:pPr>
      <w:r>
        <w:t xml:space="preserve">Пальцы без осязания хватают как в перчатках на морозе: можно, но с запасом по силе. Тактильные датчики позволяют роботу понять, что предмет уже в руке, что он скользит, что он мягкий.</w:t>
      </w:r>
    </w:p>
    <w:p>
      <w:pPr>
        <w:pStyle w:val="BodyText"/>
      </w:pPr>
      <w:r>
        <w:t xml:space="preserve">Пример решений: опциональные многоточечные тактильные датчики DH-5-6 с откликом меньше 0,62 мс, диапазоном давления до 2 МПа и ресурсом больше 5 млн циклов. Китайская PaXini, основанная выходцами из лаборатории Сугано университета Васэда, делает тактильные датчики с 15 измеряемыми величинами (в том числе шестиосевой силой и текстурой) и разрешением по силе 0,01 Н; цена датчиков у неё начинается от 49 долларов. На рынке есть и кисти с тактильным слоем по всей поверхности пальцев, и тогда счёт датчиков идёт на десятки и сотни. Отсюда и наш заголовок: сорок датчиков в кисти сегодня скорее скромная цифра.</w:t>
      </w:r>
    </w:p>
    <w:p>
      <w:pPr>
        <w:pStyle w:val="BodyText"/>
      </w:pPr>
      <w:r>
        <w:t xml:space="preserve">Тактильность нужна, если робот работает с хрупким, мягким или скользким: фрукты, пакеты, кабели. Для однотипных жёстких коробок она обычно избыточна.</w:t>
      </w:r>
    </w:p>
    <w:bookmarkEnd w:id="718"/>
    <w:bookmarkStart w:id="719" w:name="сколько-стоит-кисть"/>
    <w:p>
      <w:pPr>
        <w:pStyle w:val="Heading3"/>
      </w:pPr>
      <w:r>
        <w:t xml:space="preserve">Сколько стоит кисть</w:t>
      </w:r>
    </w:p>
    <w:p>
      <w:pPr>
        <w:pStyle w:val="FirstParagraph"/>
      </w:pPr>
      <w:r>
        <w:t xml:space="preserve">Цены на кисти — пожалуй, самый широкий диапазон во всей робототехнике. Ещё недавно ловкая кисть стоила 50–100 тысяч юаней и больше. Сейчас китайские модели вошли в диапазон, где начальные позиции стоят порядка 1500 долларов. Конкретные примеры из открытых источников: Linkerbot O6 lite — 3999 юаней, AgiLink OmniHand Agile — 9800 юаней, Linkerbot L30 — 100 000 юаней, Yuequan Y-Hand M1 — около 85 000 долларов. У европейского дистрибьютора Inspire RH56DFX стоит 4980 евро с НДС.</w:t>
      </w:r>
    </w:p>
    <w:p>
      <w:pPr>
        <w:pStyle w:val="BodyText"/>
      </w:pPr>
      <w:r>
        <w:t xml:space="preserve">Разница между самой дешёвой и самой дорогой — около полутора сотен раз. Для сравнения: базовый Unitree G1 в Китае стоит 99 000 юаней. Отрасль сама оценивает долю кистей в себестоимости гуманоида в 10–20 %, у дорогих конфигураций выше; Morgan Stanley насчитал для Tesla Optimus около 17 %.</w:t>
      </w:r>
    </w:p>
    <w:p>
      <w:pPr>
        <w:pStyle w:val="BodyText"/>
      </w:pPr>
      <w:r>
        <w:t xml:space="preserve">Две кисти иногда стоят как половина робота. Поэтому руки у робота — как часы у человека: по ним видно, на что рассчитан бюджет.</w:t>
      </w:r>
    </w:p>
    <w:p>
      <w:pPr>
        <w:pStyle w:val="BodyText"/>
      </w:pPr>
      <w:r>
        <w:t xml:space="preserve">Все приведённые цены — публичные цены производителей и дистрибьюторов, для ориентира, а не цены Aura.</w:t>
      </w:r>
    </w:p>
    <w:bookmarkEnd w:id="719"/>
    <w:bookmarkStart w:id="720" w:name="кисть-или-захват-пять-вопросов"/>
    <w:p>
      <w:pPr>
        <w:pStyle w:val="Heading3"/>
      </w:pPr>
      <w:r>
        <w:t xml:space="preserve">Кисть или захват: пять вопросов</w:t>
      </w:r>
    </w:p>
    <w:p>
      <w:pPr>
        <w:numPr>
          <w:ilvl w:val="0"/>
          <w:numId w:val="1095"/>
        </w:numPr>
        <w:pStyle w:val="Compact"/>
      </w:pPr>
      <w:r>
        <w:t xml:space="preserve">Сколько разных предметов будет брать робот? Если один-два — скорее захват.</w:t>
      </w:r>
    </w:p>
    <w:p>
      <w:pPr>
        <w:numPr>
          <w:ilvl w:val="0"/>
          <w:numId w:val="1095"/>
        </w:numPr>
        <w:pStyle w:val="Compact"/>
      </w:pPr>
      <w:r>
        <w:t xml:space="preserve">Нужно ли манипулировать предметом в руке (повернуть, перехватить) или только взять и поставить?</w:t>
      </w:r>
    </w:p>
    <w:p>
      <w:pPr>
        <w:numPr>
          <w:ilvl w:val="0"/>
          <w:numId w:val="1095"/>
        </w:numPr>
        <w:pStyle w:val="Compact"/>
      </w:pPr>
      <w:r>
        <w:t xml:space="preserve">Какое усилие и какая масса предмета? Ловкие кисти слабее схватов.</w:t>
      </w:r>
    </w:p>
    <w:p>
      <w:pPr>
        <w:numPr>
          <w:ilvl w:val="0"/>
          <w:numId w:val="1095"/>
        </w:numPr>
        <w:pStyle w:val="Compact"/>
      </w:pPr>
      <w:r>
        <w:t xml:space="preserve">Хрупкий ли предмет, мягкий, скользкий? Тогда нужна тактильность.</w:t>
      </w:r>
    </w:p>
    <w:p>
      <w:pPr>
        <w:numPr>
          <w:ilvl w:val="0"/>
          <w:numId w:val="1095"/>
        </w:numPr>
        <w:pStyle w:val="Compact"/>
      </w:pPr>
      <w:r>
        <w:t xml:space="preserve">Что с ресурсом и ремонтом: сколько циклов до обслуживания, меняется ли палец отдельно, сколько едет запасная кисть?</w:t>
      </w:r>
    </w:p>
    <w:p>
      <w:pPr>
        <w:pStyle w:val="FirstParagraph"/>
      </w:pPr>
      <w:r>
        <w:t xml:space="preserve">Отдельный, шестой вопрос — данные. Ловкая кисть почти всегда работает в паре с обучением: телеуправлением, демонстрациями, симуляцией. Кисть без программы — как пианино без пианиста: красиво стоит.</w:t>
      </w:r>
    </w:p>
    <w:bookmarkEnd w:id="720"/>
    <w:bookmarkStart w:id="721" w:name="что-делаем-мы"/>
    <w:p>
      <w:pPr>
        <w:pStyle w:val="Heading3"/>
      </w:pPr>
      <w:r>
        <w:t xml:space="preserve">Что делаем мы</w:t>
      </w:r>
    </w:p>
    <w:p>
      <w:pPr>
        <w:pStyle w:val="FirstParagraph"/>
      </w:pPr>
      <w:r>
        <w:t xml:space="preserve">При подборе мы смотрим не на число пальцев, а на операцию: иногда оптимальный ответ — гуманоид с ловкими кистями, иногда тот же гуманоид с простым захватом, иногда вообще кобот со схватом за меньшие деньги. Окупаемость считаем для вариантов, закупаем напрямую у китайских производителей, а конкретный экземпляр показываем на видео с серийным номером и тестируем до отгрузки. Увидеть, как кисти работают на конвейере, а не на выставочном стенде, можно в поездке Aura Robotics Tour.</w:t>
      </w:r>
    </w:p>
    <w:bookmarkEnd w:id="721"/>
    <w:bookmarkStart w:id="723" w:name="вместо-заключения-33"/>
    <w:p>
      <w:pPr>
        <w:pStyle w:val="Heading3"/>
      </w:pPr>
      <w:r>
        <w:t xml:space="preserve">Вместо заключения</w:t>
      </w:r>
    </w:p>
    <w:p>
      <w:pPr>
        <w:pStyle w:val="FirstParagraph"/>
      </w:pPr>
      <w:r>
        <w:t xml:space="preserve">Пять пальцев у робота — это красиво. Два пальца — это часто достаточно.</w:t>
      </w:r>
    </w:p>
    <w:p>
      <w:pPr>
        <w:pStyle w:val="BodyText"/>
      </w:pPr>
      <w:r>
        <w:t xml:space="preserve">А вопрос «нужна ли нам кисть» лучше задать до покупки. После покупки он звучит иначе: «зачем нам была кисть».</w:t>
      </w:r>
    </w:p>
    <w:bookmarkStart w:id="722" w:name="источники-32"/>
    <w:p>
      <w:pPr>
        <w:pStyle w:val="Heading4"/>
      </w:pPr>
      <w:r>
        <w:t xml:space="preserve">Источники</w:t>
      </w:r>
    </w:p>
    <w:p>
      <w:pPr>
        <w:numPr>
          <w:ilvl w:val="0"/>
          <w:numId w:val="1096"/>
        </w:numPr>
        <w:pStyle w:val="Compact"/>
      </w:pPr>
      <w:r>
        <w:t xml:space="preserve">ITES China, «Dexterous Hands: 70,000 Units of Annual Demand…» (данные GGII, цены, доля в себестоимости), 20.08.2026: https://global.iteschina.com/en/news/details/2994</w:t>
      </w:r>
    </w:p>
    <w:p>
      <w:pPr>
        <w:numPr>
          <w:ilvl w:val="0"/>
          <w:numId w:val="1096"/>
        </w:numPr>
        <w:pStyle w:val="Compact"/>
      </w:pPr>
      <w:r>
        <w:t xml:space="preserve">Tech Buzz China, «Hands, Not Bodies», 22.05.2026: https://techbuzzchina.substack.com/p/hands-not-bodies</w:t>
      </w:r>
    </w:p>
    <w:p>
      <w:pPr>
        <w:numPr>
          <w:ilvl w:val="0"/>
          <w:numId w:val="1096"/>
        </w:numPr>
        <w:pStyle w:val="Compact"/>
      </w:pPr>
      <w:r>
        <w:t xml:space="preserve">Generation Robots, Inspire RH56DFX: https://www.generationrobots.com/en/404369-rh56dfx-robotic-hand.html</w:t>
      </w:r>
    </w:p>
    <w:p>
      <w:pPr>
        <w:numPr>
          <w:ilvl w:val="0"/>
          <w:numId w:val="1096"/>
        </w:numPr>
        <w:pStyle w:val="Compact"/>
      </w:pPr>
      <w:r>
        <w:t xml:space="preserve">OpenELAB, «DH Robotics DH-5-6: Specs, Tactile Sensing &amp; RS485 Guide»: https://openelab.io/blogs/learn/dh-robotics-dh5-6-dexterous-hand-guide</w:t>
      </w:r>
    </w:p>
    <w:p>
      <w:pPr>
        <w:numPr>
          <w:ilvl w:val="0"/>
          <w:numId w:val="1096"/>
        </w:numPr>
        <w:pStyle w:val="Compact"/>
      </w:pPr>
      <w:r>
        <w:t xml:space="preserve">PaXini, «PaXini to Debut at CES 2026», 27.12.2025: https://kyodonewsprwire.jp/release/202512271810</w:t>
      </w:r>
    </w:p>
    <w:p>
      <w:r>
        <w:pict>
          <v:rect style="width:0;height:1.5pt" o:hralign="center" o:hrstd="t" o:hr="t"/>
        </w:pict>
      </w:r>
    </w:p>
    <w:bookmarkEnd w:id="722"/>
    <w:bookmarkEnd w:id="723"/>
    <w:bookmarkEnd w:id="724"/>
    <w:bookmarkStart w:id="733" w:name="Xd07544f416ba732c38686b75cce5be653d79d69"/>
    <w:p>
      <w:pPr>
        <w:pStyle w:val="Heading2"/>
      </w:pPr>
      <w:r>
        <w:t xml:space="preserve">Five Fingers and Forty Sensors: Dexterous Hands and the Sense of Touch</w:t>
      </w:r>
    </w:p>
    <w:p>
      <w:pPr>
        <w:pStyle w:val="FirstParagraph"/>
      </w:pPr>
      <w:r>
        <w:rPr>
          <w:bCs/>
          <w:b/>
        </w:rPr>
        <w:t xml:space="preserve">SEO title:</w:t>
      </w:r>
      <w:r>
        <w:t xml:space="preserve"> </w:t>
      </w:r>
      <w:r>
        <w:t xml:space="preserve">Dexterous Robot Hands: Degrees of Freedom, Grip Force, Tactile Sensing and Price</w:t>
      </w:r>
    </w:p>
    <w:p>
      <w:pPr>
        <w:pStyle w:val="BodyText"/>
      </w:pPr>
      <w:r>
        <w:rPr>
          <w:bCs/>
          <w:b/>
        </w:rPr>
        <w:t xml:space="preserve">Meta description:</w:t>
      </w:r>
      <w:r>
        <w:t xml:space="preserve"> </w:t>
      </w:r>
      <w:r>
        <w:t xml:space="preserve">Which dexterous hands Chinese makers offer (Inspire Robots, DH-Robotics, PaXini and others), what degrees of freedom and fingertip force mean, what a hand costs relative to a humanoid, and when a simple gripper will do.</w:t>
      </w:r>
    </w:p>
    <w:p>
      <w:pPr>
        <w:pStyle w:val="BodyText"/>
      </w:pPr>
      <w:r>
        <w:t xml:space="preserve">Nobody designed the human hand, yet everyone wants to copy it. Twenty-odd degrees of freedom, skin with thousands of receptors, and the ability to hold a cup, gesture and not drop a phone at the same time. Most of the time.</w:t>
      </w:r>
    </w:p>
    <w:p>
      <w:pPr>
        <w:pStyle w:val="BodyText"/>
      </w:pPr>
      <w:r>
        <w:t xml:space="preserve">Robot hands are more modest. But the market is growing so fast that anyone buying a humanoid or manipulator now faces a question that did not exist five years ago: five fingers, or two?</w:t>
      </w:r>
    </w:p>
    <w:bookmarkStart w:id="725" w:name="how-many-hands-are-selling"/>
    <w:p>
      <w:pPr>
        <w:pStyle w:val="Heading3"/>
      </w:pPr>
      <w:r>
        <w:t xml:space="preserve">How many hands are selling</w:t>
      </w:r>
    </w:p>
    <w:p>
      <w:pPr>
        <w:pStyle w:val="FirstParagraph"/>
      </w:pPr>
      <w:r>
        <w:t xml:space="preserve">According to GGII, about 19,200 dexterous hands were sold in China in 2025, with around 70,200 expected in 2026. Nearly quadrupling in a year is not a trend. It is a crowd at the door.</w:t>
      </w:r>
    </w:p>
    <w:p>
      <w:pPr>
        <w:pStyle w:val="BodyText"/>
      </w:pPr>
      <w:r>
        <w:t xml:space="preserve">Linkerbot, which we covered in our components article, says it shipped more than 10,000 hands in 2025. AgiLink was spun off from AgiBot at the end of 2025. Industry reports say Unitree bought its hands in January–September 2025 almost entirely from a single supplier, Yinshi Robotics. Even a major humanoid maker does not necessarily build its own hands.</w:t>
      </w:r>
    </w:p>
    <w:bookmarkEnd w:id="725"/>
    <w:bookmarkStart w:id="726" w:name="degrees-of-freedom-count-them-properly"/>
    <w:p>
      <w:pPr>
        <w:pStyle w:val="Heading3"/>
      </w:pPr>
      <w:r>
        <w:t xml:space="preserve">Degrees of freedom: count them properly</w:t>
      </w:r>
    </w:p>
    <w:p>
      <w:pPr>
        <w:pStyle w:val="FirstParagraph"/>
      </w:pPr>
      <w:r>
        <w:t xml:space="preserve">The headline number on a hand’s spec sheet is degrees of freedom, and it comes in two flavours.</w:t>
      </w:r>
    </w:p>
    <w:p>
      <w:pPr>
        <w:pStyle w:val="BodyText"/>
      </w:pPr>
      <w:r>
        <w:t xml:space="preserve">Active DoF is the number of independent motors driving the fingers. Joints is the total number of bends, including those that follow others through linkages. The Inspire Robots RH56DFX has 6 DoF and 12 joints: the fingers curl naturally, but only six motions are independently controlled. The DH-Robotics DH-5-6 also has 6 active DoF and 11 in total.</w:t>
      </w:r>
    </w:p>
    <w:p>
      <w:pPr>
        <w:pStyle w:val="BodyText"/>
      </w:pPr>
      <w:r>
        <w:t xml:space="preserve">For reference, industrial grippers have 1 to 6 DoF and the human hand 22 to 27. Flagship Chinese hands have reached 22 (Linkerbot L30, Sharpa), and Yuequan Bionic shows a Y-Hand M1 with 38.</w:t>
      </w:r>
    </w:p>
    <w:p>
      <w:pPr>
        <w:pStyle w:val="BodyText"/>
      </w:pPr>
      <w:r>
        <w:t xml:space="preserve">Six motors, twelve joints. Everyone moves, but six make the decisions. Rather like a board meeting.</w:t>
      </w:r>
    </w:p>
    <w:p>
      <w:pPr>
        <w:pStyle w:val="BodyText"/>
      </w:pPr>
      <w:r>
        <w:t xml:space="preserve">What does this mean for a buyer? Grabbing a tote, pressing a button or turning a handle needs 6 active DoF. Small parts, tools and soft objects need more, and that is a different price bracket.</w:t>
      </w:r>
    </w:p>
    <w:bookmarkEnd w:id="726"/>
    <w:bookmarkStart w:id="727" w:name="force-fingers-are-not-weightlifters"/>
    <w:p>
      <w:pPr>
        <w:pStyle w:val="Heading3"/>
      </w:pPr>
      <w:r>
        <w:t xml:space="preserve">Force: fingers are not weightlifters</w:t>
      </w:r>
    </w:p>
    <w:p>
      <w:pPr>
        <w:pStyle w:val="FirstParagraph"/>
      </w:pPr>
      <w:r>
        <w:t xml:space="preserve">The second number is force. The RH56DFX delivers up to 15 N at the fingertip and 10 N at the thumb, weighs 540 g and repeats to ±0.2 mm. The DH-5-6 offers 25 N per finger and 80 N with all fingers, at 790 g.</w:t>
      </w:r>
    </w:p>
    <w:p>
      <w:pPr>
        <w:pStyle w:val="BodyText"/>
      </w:pPr>
      <w:r>
        <w:t xml:space="preserve">Fifteen newtons is about one and a half kilograms at a fingertip. Enough to hold a bottle of water, not enough to carry a ten-kilo box of parts. For that the robot uses its whole arm, with the hand just stopping the load from slipping. If your task needs a strong grip, you probably want an industrial gripper, not a dexterous hand.</w:t>
      </w:r>
    </w:p>
    <w:p>
      <w:pPr>
        <w:pStyle w:val="BodyText"/>
      </w:pPr>
      <w:r>
        <w:t xml:space="preserve">A strong hand and a skilled hand are different hands. Ask any pianist who has tried to open a jar.</w:t>
      </w:r>
    </w:p>
    <w:bookmarkEnd w:id="727"/>
    <w:bookmarkStart w:id="728" w:name="touch-why-fingers-need-skin"/>
    <w:p>
      <w:pPr>
        <w:pStyle w:val="Heading3"/>
      </w:pPr>
      <w:r>
        <w:t xml:space="preserve">Touch: why fingers need skin</w:t>
      </w:r>
    </w:p>
    <w:p>
      <w:pPr>
        <w:pStyle w:val="FirstParagraph"/>
      </w:pPr>
      <w:r>
        <w:t xml:space="preserve">Fingers without touch grip like hands in winter gloves: possible, but with extra force to be safe. Tactile sensors let a robot know that an object is in hand, that it is slipping, that it is soft.</w:t>
      </w:r>
    </w:p>
    <w:p>
      <w:pPr>
        <w:pStyle w:val="BodyText"/>
      </w:pPr>
      <w:r>
        <w:t xml:space="preserve">Examples: the DH-5-6’s optional multi-point tactile sensing with a response under 0.62 ms, a pressure range up to 2 MPa and a life above 5 million cycles. PaXini, founded by alumni of Waseda University’s Sugano Lab, makes tactile sensors measuring 15 dimensions, including six-axis force and texture, with 0.01 N force resolution; its sensors start at US$49. Some hands now cover whole fingers in tactile skin, which pushes the sensor count into dozens or hundreds. Hence our title: forty sensors in a hand is now a modest number.</w:t>
      </w:r>
    </w:p>
    <w:p>
      <w:pPr>
        <w:pStyle w:val="BodyText"/>
      </w:pPr>
      <w:r>
        <w:t xml:space="preserve">Touch matters for fragile, soft or slippery items: fruit, bags, cables. For identical rigid boxes it is usually overkill.</w:t>
      </w:r>
    </w:p>
    <w:bookmarkEnd w:id="728"/>
    <w:bookmarkStart w:id="729" w:name="what-a-hand-costs"/>
    <w:p>
      <w:pPr>
        <w:pStyle w:val="Heading3"/>
      </w:pPr>
      <w:r>
        <w:t xml:space="preserve">What a hand costs</w:t>
      </w:r>
    </w:p>
    <w:p>
      <w:pPr>
        <w:pStyle w:val="FirstParagraph"/>
      </w:pPr>
      <w:r>
        <w:t xml:space="preserve">Hand prices span perhaps the widest range in robotics. Not long ago a dexterous hand cost 50,000–100,000 yuan or more. Chinese entry models now start at around US$1,500. Published examples: Linkerbot O6 lite at 3,999 yuan, AgiLink OmniHand Agile at 9,800 yuan, Linkerbot L30 at 100,000 yuan, Yuequan Y-Hand M1 at about US$85,000. A European distributor lists the Inspire RH56DFX at €4,980 including VAT.</w:t>
      </w:r>
    </w:p>
    <w:p>
      <w:pPr>
        <w:pStyle w:val="BodyText"/>
      </w:pPr>
      <w:r>
        <w:t xml:space="preserve">That is roughly a 150-fold spread. For comparison, a base Unitree G1 costs 99,000 yuan in China. The industry puts hands at 10–20% of a humanoid’s cost, more for high-end builds; Morgan Stanley estimated about 17% for Tesla Optimus.</w:t>
      </w:r>
    </w:p>
    <w:p>
      <w:pPr>
        <w:pStyle w:val="BodyText"/>
      </w:pPr>
      <w:r>
        <w:t xml:space="preserve">Two hands can cost half a robot. A robot’s hands, like a person’s watch, tell you what the budget was.</w:t>
      </w:r>
    </w:p>
    <w:p>
      <w:pPr>
        <w:pStyle w:val="BodyText"/>
      </w:pPr>
      <w:r>
        <w:t xml:space="preserve">All prices are public manufacturer or distributor prices, for reference only, not Aura prices.</w:t>
      </w:r>
    </w:p>
    <w:bookmarkEnd w:id="729"/>
    <w:bookmarkStart w:id="730" w:name="hand-or-gripper-five-questions"/>
    <w:p>
      <w:pPr>
        <w:pStyle w:val="Heading3"/>
      </w:pPr>
      <w:r>
        <w:t xml:space="preserve">Hand or gripper: five questions</w:t>
      </w:r>
    </w:p>
    <w:p>
      <w:pPr>
        <w:numPr>
          <w:ilvl w:val="0"/>
          <w:numId w:val="1097"/>
        </w:numPr>
        <w:pStyle w:val="Compact"/>
      </w:pPr>
      <w:r>
        <w:t xml:space="preserve">How many different items will the robot handle? One or two usually means a gripper.</w:t>
      </w:r>
    </w:p>
    <w:p>
      <w:pPr>
        <w:numPr>
          <w:ilvl w:val="0"/>
          <w:numId w:val="1097"/>
        </w:numPr>
        <w:pStyle w:val="Compact"/>
      </w:pPr>
      <w:r>
        <w:t xml:space="preserve">Does it need to manipulate an item in hand (turn, regrasp) or just pick and place?</w:t>
      </w:r>
    </w:p>
    <w:p>
      <w:pPr>
        <w:numPr>
          <w:ilvl w:val="0"/>
          <w:numId w:val="1097"/>
        </w:numPr>
        <w:pStyle w:val="Compact"/>
      </w:pPr>
      <w:r>
        <w:t xml:space="preserve">What force and what mass? Dexterous hands are weaker than grippers.</w:t>
      </w:r>
    </w:p>
    <w:p>
      <w:pPr>
        <w:numPr>
          <w:ilvl w:val="0"/>
          <w:numId w:val="1097"/>
        </w:numPr>
        <w:pStyle w:val="Compact"/>
      </w:pPr>
      <w:r>
        <w:t xml:space="preserve">Is the item fragile, soft or slippery? Then you need touch.</w:t>
      </w:r>
    </w:p>
    <w:p>
      <w:pPr>
        <w:numPr>
          <w:ilvl w:val="0"/>
          <w:numId w:val="1097"/>
        </w:numPr>
        <w:pStyle w:val="Compact"/>
      </w:pPr>
      <w:r>
        <w:t xml:space="preserve">What about service life and repair: cycles between maintenance, can a single finger be replaced, how long does a spare hand take to arrive?</w:t>
      </w:r>
    </w:p>
    <w:p>
      <w:pPr>
        <w:pStyle w:val="FirstParagraph"/>
      </w:pPr>
      <w:r>
        <w:t xml:space="preserve">A sixth question is data. A dexterous hand almost always comes with training: teleoperation, demonstrations, simulation. A hand without a program is a grand piano without a pianist: lovely furniture.</w:t>
      </w:r>
    </w:p>
    <w:bookmarkEnd w:id="730"/>
    <w:bookmarkStart w:id="731" w:name="what-we-do"/>
    <w:p>
      <w:pPr>
        <w:pStyle w:val="Heading3"/>
      </w:pPr>
      <w:r>
        <w:t xml:space="preserve">What we do</w:t>
      </w:r>
    </w:p>
    <w:p>
      <w:pPr>
        <w:pStyle w:val="FirstParagraph"/>
      </w:pPr>
      <w:r>
        <w:t xml:space="preserve">When selecting, we look at the task, not the finger count. Sometimes the answer is a humanoid with dexterous hands, sometimes the same humanoid with a simple gripper, sometimes a cobot with a gripper for much less money. We calculate payback for each option, buy directly from Chinese manufacturers, show the actual unit with its serial number on video and test it before shipment. To see hands working on a production line rather than a show stand, join an Aura Robotics Tour.</w:t>
      </w:r>
    </w:p>
    <w:bookmarkEnd w:id="731"/>
    <w:bookmarkStart w:id="732" w:name="the-bottom-line-33"/>
    <w:p>
      <w:pPr>
        <w:pStyle w:val="Heading3"/>
      </w:pPr>
      <w:r>
        <w:t xml:space="preserve">The bottom line</w:t>
      </w:r>
    </w:p>
    <w:p>
      <w:pPr>
        <w:pStyle w:val="FirstParagraph"/>
      </w:pPr>
      <w:r>
        <w:t xml:space="preserve">Five fingers on a robot look impressive. Two fingers are often enough.</w:t>
      </w:r>
    </w:p>
    <w:p>
      <w:pPr>
        <w:pStyle w:val="BodyText"/>
      </w:pPr>
      <w:r>
        <w:t xml:space="preserve">And</w:t>
      </w:r>
      <w:r>
        <w:t xml:space="preserve"> </w:t>
      </w:r>
      <w:r>
        <w:t xml:space="preserve">“</w:t>
      </w:r>
      <w:r>
        <w:t xml:space="preserve">do we need a hand?</w:t>
      </w:r>
      <w:r>
        <w:t xml:space="preserve">”</w:t>
      </w:r>
      <w:r>
        <w:t xml:space="preserve"> </w:t>
      </w:r>
      <w:r>
        <w:t xml:space="preserve">is a question best asked before purchase. Afterwards it tends to become</w:t>
      </w:r>
      <w:r>
        <w:t xml:space="preserve"> </w:t>
      </w:r>
      <w:r>
        <w:t xml:space="preserve">“</w:t>
      </w:r>
      <w:r>
        <w:t xml:space="preserve">why did we buy a hand?</w:t>
      </w:r>
      <w:r>
        <w:t xml:space="preserve">”</w:t>
      </w:r>
    </w:p>
    <w:p>
      <w:r>
        <w:br w:type="page"/>
      </w:r>
    </w:p>
    <w:bookmarkEnd w:id="732"/>
    <w:bookmarkEnd w:id="733"/>
    <w:bookmarkEnd w:id="734"/>
    <w:bookmarkStart w:id="752" w:name="X707a3d66da1c4e3230637a0d0574da53d5ef75c"/>
    <w:p>
      <w:pPr>
        <w:pStyle w:val="Heading1"/>
      </w:pPr>
      <w:r>
        <w:t xml:space="preserve">№35 · 5 декабря · Робот говорит по-китайски: ПО, SDK, русификация и программирование без переводчика</w:t>
      </w:r>
    </w:p>
    <w:p>
      <w:pPr>
        <w:pStyle w:val="FirstParagraph"/>
      </w:pPr>
      <w:r>
        <w:rPr>
          <w:iCs/>
          <w:i/>
        </w:rPr>
        <w:t xml:space="preserve">Дата публикации: Сб, 5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7215 / EN 6997</w:t>
      </w:r>
    </w:p>
    <w:bookmarkStart w:id="743" w:name="X1da6a7670b1e01557d841b858e4c436e57f9d7e"/>
    <w:p>
      <w:pPr>
        <w:pStyle w:val="Heading2"/>
      </w:pPr>
      <w:r>
        <w:t xml:space="preserve">Робот говорит по-китайски: ПО, SDK, русификация и программирование без переводчика</w:t>
      </w:r>
    </w:p>
    <w:p>
      <w:pPr>
        <w:pStyle w:val="FirstParagraph"/>
      </w:pPr>
      <w:r>
        <w:rPr>
          <w:bCs/>
          <w:b/>
        </w:rPr>
        <w:t xml:space="preserve">SEO-заголовок:</w:t>
      </w:r>
      <w:r>
        <w:t xml:space="preserve"> </w:t>
      </w:r>
      <w:r>
        <w:t xml:space="preserve">ПО китайского робота: язык интерфейса, SDK, ROS 2 и офлайн-программирование</w:t>
      </w:r>
    </w:p>
    <w:p>
      <w:pPr>
        <w:pStyle w:val="BodyText"/>
      </w:pPr>
      <w:r>
        <w:rPr>
          <w:bCs/>
          <w:b/>
        </w:rPr>
        <w:t xml:space="preserve">Meta description:</w:t>
      </w:r>
      <w:r>
        <w:t xml:space="preserve"> </w:t>
      </w:r>
      <w:r>
        <w:t xml:space="preserve">Как программируют китайских коботов и гуманоидов: пульт и графические среды, скрипты, SDK и ROS 2, офлайн-программирование. Что делать, если меню только на китайском и английском, и что проверить до покупки.</w:t>
      </w:r>
    </w:p>
    <w:p>
      <w:pPr>
        <w:pStyle w:val="BodyText"/>
      </w:pPr>
      <w:r>
        <w:t xml:space="preserve">Китайский робот приезжает в Россию и первым делом здоровается. На китайском. Потом, если повезёт, на английском. Русский язык в меню бывает, но не всегда, и узнают об этом обычно в день пусконаладки, когда переводчик уже уехал, а технолог ещё не приехал.</w:t>
      </w:r>
    </w:p>
    <w:p>
      <w:pPr>
        <w:pStyle w:val="BodyText"/>
      </w:pPr>
      <w:r>
        <w:t xml:space="preserve">Хорошая новость: робот — не роман, и читать его меню целиком никому не нужно. Плохая: то, что нужно читать, лучше выяснить до покупки. Разберёмся, из чего состоит программная часть китайского робота и где в ней прячутся сюрпризы.</w:t>
      </w:r>
    </w:p>
    <w:bookmarkStart w:id="735" w:name="X800bcaa4554b11c06915244bc7ee57fec8b142f"/>
    <w:p>
      <w:pPr>
        <w:pStyle w:val="Heading3"/>
      </w:pPr>
      <w:r>
        <w:t xml:space="preserve">Три уровня, на которых с роботом разговаривают</w:t>
      </w:r>
    </w:p>
    <w:p>
      <w:pPr>
        <w:pStyle w:val="FirstParagraph"/>
      </w:pPr>
      <w:r>
        <w:t xml:space="preserve">Первый уровень — пульт или приложение. Это то, чем пользуется оператор и наладчик: планшет, подвесной пульт, веб-интерфейс. Здесь задают точки, собирают программу из блоков, запускают и останавливают.</w:t>
      </w:r>
    </w:p>
    <w:p>
      <w:pPr>
        <w:pStyle w:val="BodyText"/>
      </w:pPr>
      <w:r>
        <w:t xml:space="preserve">Второй уровень — скриптовый язык производителя. Когда блоков не хватает, пишут код. У каждого производителя он свой, и это важная деталь: навык программирования одного кобота не переносится на другой автоматически.</w:t>
      </w:r>
    </w:p>
    <w:p>
      <w:pPr>
        <w:pStyle w:val="BodyText"/>
      </w:pPr>
      <w:r>
        <w:t xml:space="preserve">Третий уровень — SDK и внешнее управление. Это интерфейсы, через которые робота подключают к вашей системе: ПЛК, MES, складскому ПО, собственной программе на Python или C++. Сюда же относится ROS 2, открытая робототехническая платформа, которую используют в исследованиях и всё чаще в промышленности.</w:t>
      </w:r>
    </w:p>
    <w:p>
      <w:pPr>
        <w:pStyle w:val="BodyText"/>
      </w:pPr>
      <w:r>
        <w:t xml:space="preserve">Оператору нужен первый уровень, инженеру второй, интегратору третий. Проблемы обычно начинаются, когда все трое — один человек.</w:t>
      </w:r>
    </w:p>
    <w:bookmarkEnd w:id="735"/>
    <w:bookmarkStart w:id="736" w:name="X81006c8ec1434b79a1771b3b15f118753535374"/>
    <w:p>
      <w:pPr>
        <w:pStyle w:val="Heading3"/>
      </w:pPr>
      <w:r>
        <w:t xml:space="preserve">Как это выглядит у конкретных производителей</w:t>
      </w:r>
    </w:p>
    <w:p>
      <w:pPr>
        <w:pStyle w:val="FirstParagraph"/>
      </w:pPr>
      <w:r>
        <w:t xml:space="preserve">Возьмём открытую документацию.</w:t>
      </w:r>
    </w:p>
    <w:p>
      <w:pPr>
        <w:pStyle w:val="BodyText"/>
      </w:pPr>
      <w:r>
        <w:t xml:space="preserve">Dobot. Среда DobotStudio Pro поддерживает графическое программирование блоками (Blockly), скрипты на языке Lua, обучение «ведением руки» (робота двигают рукой и запоминают точки), а для внешнего управления — TCP/IP и Modbus. О языке интерфейса в руководстве сказано лаконично и честно: в настройках выбирается язык отображения, а если нужного языка нет, следует обратиться в техподдержку. Перевести это можно так: «спросите заранее».</w:t>
      </w:r>
    </w:p>
    <w:p>
      <w:pPr>
        <w:pStyle w:val="BodyText"/>
      </w:pPr>
      <w:r>
        <w:t xml:space="preserve">Elite Robots. Для коботов серии CS есть открытый драйвер ROS 2, опубликованный в официальном индексе пакетов ROS; заявлена поддержка ROS 2 Humble на Ubuntu 22.04, для работы нужен SDK самого производителя. Это значит, что кобота Elite можно встроить в систему на ROS 2 без самодельных мостов.</w:t>
      </w:r>
    </w:p>
    <w:p>
      <w:pPr>
        <w:pStyle w:val="BodyText"/>
      </w:pPr>
      <w:r>
        <w:t xml:space="preserve">JAKA. Работа с роботом идёт через приложение JAKA Zu; к нему подключается, например, драйвер RoboDK по обычному Ethernet, что позволяет программировать и запускать задачи из внешней среды.</w:t>
      </w:r>
    </w:p>
    <w:p>
      <w:pPr>
        <w:pStyle w:val="BodyText"/>
      </w:pPr>
      <w:r>
        <w:t xml:space="preserve">Unitree. Здесь открытость — часть бизнес-модели. На GitHub лежат unitree_sdk2 (Go2, B2, H1), его версия для Python с поддержкой G1, пакет unitree_ros2 для Go2 и B2, симулятор на MuJoCo, код для обучения с подкреплением и фреймворк имитационного обучения для G1 и кисти Dex3. Для исследовательской лаборатории это почти готовая среда. Для склада — инструмент, который всё равно нужно доводить.</w:t>
      </w:r>
    </w:p>
    <w:p>
      <w:pPr>
        <w:pStyle w:val="BodyText"/>
      </w:pPr>
      <w:r>
        <w:t xml:space="preserve">AgiBot. Для гуманоида X2 есть набор AimDK — интерфейсы ROS 2 на C++ и Python для управления движением, суставами, кистями, навигацией, голосом и диагностикой. Часть модулей, например расширенное зрение, в документации помечена как «будет выпущено».</w:t>
      </w:r>
    </w:p>
    <w:p>
      <w:pPr>
        <w:pStyle w:val="BodyText"/>
      </w:pPr>
      <w:r>
        <w:t xml:space="preserve">Обратите внимание: везде, где речь идёт о SDK, языки — C++ и Python, а документация — английская и китайская. Русская документация к SDK пока редкость.</w:t>
      </w:r>
    </w:p>
    <w:bookmarkEnd w:id="736"/>
    <w:bookmarkStart w:id="737" w:name="что-делать-если-меню-не-по-русски"/>
    <w:p>
      <w:pPr>
        <w:pStyle w:val="Heading3"/>
      </w:pPr>
      <w:r>
        <w:t xml:space="preserve">Что делать, если меню не по-русски</w:t>
      </w:r>
    </w:p>
    <w:p>
      <w:pPr>
        <w:pStyle w:val="FirstParagraph"/>
      </w:pPr>
      <w:r>
        <w:t xml:space="preserve">Первое — не паниковать. Интерфейс промышленного робота содержит несколько десятков экранов, а оператор пользуется пятью-семью. Их можно описать в короткой русской инструкции со скриншотами. Это день работы инженера, а не перевод «Войны и мира».</w:t>
      </w:r>
    </w:p>
    <w:p>
      <w:pPr>
        <w:pStyle w:val="BodyText"/>
      </w:pPr>
      <w:r>
        <w:t xml:space="preserve">Второе — выбрать язык обучения. Английский интерфейс у большинства китайских роботов есть, и для наладчика это рабочий вариант. Обучение по нему стоит провести с самого начала, чтобы через год никто не нажимал кнопки по памяти цвета.</w:t>
      </w:r>
    </w:p>
    <w:p>
      <w:pPr>
        <w:pStyle w:val="BodyText"/>
      </w:pPr>
      <w:r>
        <w:t xml:space="preserve">Третье — уточнить, есть ли русский. У ряда производителей русская локализация есть в отдельных версиях ПО или появляется по запросу крупного партнёра. Но «есть» и «есть в вашей версии» — разные утверждения. Проверять нужно на конкретной прошивке конкретного экземпляра.</w:t>
      </w:r>
    </w:p>
    <w:p>
      <w:pPr>
        <w:pStyle w:val="BodyText"/>
      </w:pPr>
      <w:r>
        <w:t xml:space="preserve">Русификация меню — как перевод инструкции к стиральной машине. Полезна, но стирать начинают раньше.</w:t>
      </w:r>
    </w:p>
    <w:p>
      <w:pPr>
        <w:pStyle w:val="BodyText"/>
      </w:pPr>
      <w:r>
        <w:t xml:space="preserve">Четвёртое — не трогать то, что не переведено. Сервисные меню, параметры безопасности и калибровку лучше оставить тем, кто читает их на языке оригинала или по документации производителя. Неверно понятая галочка в разделе безопасности стоит дороже переводчика.</w:t>
      </w:r>
    </w:p>
    <w:bookmarkEnd w:id="737"/>
    <w:bookmarkStart w:id="738" w:name="X6722d4c6b245389f05a6248005ac04138cc1afe"/>
    <w:p>
      <w:pPr>
        <w:pStyle w:val="Heading3"/>
      </w:pPr>
      <w:r>
        <w:t xml:space="preserve">Офлайн-программирование: робот учится, пока работает</w:t>
      </w:r>
    </w:p>
    <w:p>
      <w:pPr>
        <w:pStyle w:val="FirstParagraph"/>
      </w:pPr>
      <w:r>
        <w:t xml:space="preserve">Офлайн-программирование — это когда программу пишут и проверяют в модели на компьютере, а потом загружают в робота. Робот в это время не стоит. Для сварки, покраски, обработки по сложной траектории это стандарт; для коботов на простых операциях чаще хватает обучения на месте.</w:t>
      </w:r>
    </w:p>
    <w:p>
      <w:pPr>
        <w:pStyle w:val="BodyText"/>
      </w:pPr>
      <w:r>
        <w:t xml:space="preserve">Если планируется офлайн-программирование, нужно заранее проверить три вещи: есть ли модель вашего робота в выбранной среде (RoboDK, собственный симулятор производителя), есть ли постпроцессор для его контроллера и совпадает ли версия контроллера с той, которую поддерживает среда. Последнее звучит скучно, но именно на нём обычно и спотыкаются.</w:t>
      </w:r>
    </w:p>
    <w:bookmarkEnd w:id="738"/>
    <w:bookmarkStart w:id="739" w:name="ros-2-когда-он-нужен-и-когда-нет"/>
    <w:p>
      <w:pPr>
        <w:pStyle w:val="Heading3"/>
      </w:pPr>
      <w:r>
        <w:t xml:space="preserve">ROS 2: когда он нужен и когда нет</w:t>
      </w:r>
    </w:p>
    <w:p>
      <w:pPr>
        <w:pStyle w:val="FirstParagraph"/>
      </w:pPr>
      <w:r>
        <w:t xml:space="preserve">ROS 2 нужен, если робот — часть системы, которую вы строите сами: исследования, мобильный манипулятор, нестандартная ячейка с несколькими датчиками. Тогда наличие официального драйвера экономит недели.</w:t>
      </w:r>
    </w:p>
    <w:p>
      <w:pPr>
        <w:pStyle w:val="BodyText"/>
      </w:pPr>
      <w:r>
        <w:t xml:space="preserve">ROS 2 не нужен, если робот выполняет одну операцию и связан с линией через ПЛК. Там важнее Modbus, Profinet или EtherNet/IP и сигналы ввода-вывода.</w:t>
      </w:r>
    </w:p>
    <w:p>
      <w:pPr>
        <w:pStyle w:val="BodyText"/>
      </w:pPr>
      <w:r>
        <w:t xml:space="preserve">Важная деталь для планирования: версии ROS 2 имеют срок поддержки. Ветка Humble, на которую сегодня ориентированы многие драйверы, поддерживается до мая 2027 года, следующая долгосрочная ветка Jazzy — до мая 2029 года. Если проект рассчитан на годы, стоит спросить производителя, когда он переведёт драйвер на новую ветку.</w:t>
      </w:r>
    </w:p>
    <w:bookmarkEnd w:id="739"/>
    <w:bookmarkStart w:id="740" w:name="пять-вопросов-о-по-до-покупки"/>
    <w:p>
      <w:pPr>
        <w:pStyle w:val="Heading3"/>
      </w:pPr>
      <w:r>
        <w:t xml:space="preserve">Пять вопросов о ПО до покупки</w:t>
      </w:r>
    </w:p>
    <w:p>
      <w:pPr>
        <w:numPr>
          <w:ilvl w:val="0"/>
          <w:numId w:val="1098"/>
        </w:numPr>
        <w:pStyle w:val="Compact"/>
      </w:pPr>
      <w:r>
        <w:t xml:space="preserve">На каких языках интерфейс в той версии ПО, с которой приедет робот?</w:t>
      </w:r>
    </w:p>
    <w:p>
      <w:pPr>
        <w:numPr>
          <w:ilvl w:val="0"/>
          <w:numId w:val="1098"/>
        </w:numPr>
        <w:pStyle w:val="Compact"/>
      </w:pPr>
      <w:r>
        <w:t xml:space="preserve">Какой язык программирования у производителя и есть ли графическое программирование?</w:t>
      </w:r>
    </w:p>
    <w:p>
      <w:pPr>
        <w:numPr>
          <w:ilvl w:val="0"/>
          <w:numId w:val="1098"/>
        </w:numPr>
        <w:pStyle w:val="Compact"/>
      </w:pPr>
      <w:r>
        <w:t xml:space="preserve">Есть ли открытый SDK, на каких языках и с какой документацией?</w:t>
      </w:r>
    </w:p>
    <w:p>
      <w:pPr>
        <w:numPr>
          <w:ilvl w:val="0"/>
          <w:numId w:val="1098"/>
        </w:numPr>
        <w:pStyle w:val="Compact"/>
      </w:pPr>
      <w:r>
        <w:t xml:space="preserve">Есть ли официальный драйвер ROS 2 и под какую версию?</w:t>
      </w:r>
    </w:p>
    <w:p>
      <w:pPr>
        <w:numPr>
          <w:ilvl w:val="0"/>
          <w:numId w:val="1098"/>
        </w:numPr>
        <w:pStyle w:val="Compact"/>
      </w:pPr>
      <w:r>
        <w:t xml:space="preserve">Как обновляется ПО: нужен ли интернет, кто ставит обновления, что будет с программами после обновления?</w:t>
      </w:r>
    </w:p>
    <w:p>
      <w:pPr>
        <w:pStyle w:val="FirstParagraph"/>
      </w:pPr>
      <w:r>
        <w:t xml:space="preserve">Мы в Aura Robotics задаём эти вопросы заводу ещё на этапе подбора. Одна команда ведёт заказчика от выбора модели до запуска, поэтому вопрос «а на каком языке меню» не теряется между отделами. До отгрузки мы тестируем конкретный экземпляр и показываем его на видео с серийным номером — в том числе экран пульта с той версией ПО, которая к вам поедет. На заводе в поездке Aura Robotics Tour программную часть можно посмотреть руками.</w:t>
      </w:r>
    </w:p>
    <w:bookmarkEnd w:id="740"/>
    <w:bookmarkStart w:id="742" w:name="вместо-заключения-34"/>
    <w:p>
      <w:pPr>
        <w:pStyle w:val="Heading3"/>
      </w:pPr>
      <w:r>
        <w:t xml:space="preserve">Вместо заключения</w:t>
      </w:r>
    </w:p>
    <w:p>
      <w:pPr>
        <w:pStyle w:val="FirstParagraph"/>
      </w:pPr>
      <w:r>
        <w:t xml:space="preserve">Робот действительно говорит по-китайски. Но слушается он не языка, а программы.</w:t>
      </w:r>
    </w:p>
    <w:p>
      <w:pPr>
        <w:pStyle w:val="BodyText"/>
      </w:pPr>
      <w:r>
        <w:t xml:space="preserve">А программу, как и хорошего наладчика, можно научить. Главное — знать заранее, на каком языке будет первый урок.</w:t>
      </w:r>
    </w:p>
    <w:bookmarkStart w:id="741" w:name="источники-33"/>
    <w:p>
      <w:pPr>
        <w:pStyle w:val="Heading4"/>
      </w:pPr>
      <w:r>
        <w:t xml:space="preserve">Источники</w:t>
      </w:r>
    </w:p>
    <w:p>
      <w:pPr>
        <w:numPr>
          <w:ilvl w:val="0"/>
          <w:numId w:val="1099"/>
        </w:numPr>
        <w:pStyle w:val="Compact"/>
      </w:pPr>
      <w:r>
        <w:t xml:space="preserve">Dobot, DobotStudio Pro User Guide V4.7.0 (14.10.2025): https://a.storyblok.com/f/298593/x/b0023b1862/dobotstudio-pro-user-guide_v4-7-0_20251014_en.pdf</w:t>
      </w:r>
    </w:p>
    <w:p>
      <w:pPr>
        <w:numPr>
          <w:ilvl w:val="0"/>
          <w:numId w:val="1099"/>
        </w:numPr>
        <w:pStyle w:val="Compact"/>
      </w:pPr>
      <w:r>
        <w:t xml:space="preserve">ROS Index, elite_robots (драйвер ROS 2 для Elite CS): https://index.ros.org/r/elite_robots/</w:t>
      </w:r>
    </w:p>
    <w:p>
      <w:pPr>
        <w:numPr>
          <w:ilvl w:val="0"/>
          <w:numId w:val="1099"/>
        </w:numPr>
        <w:pStyle w:val="Compact"/>
      </w:pPr>
      <w:r>
        <w:t xml:space="preserve">RoboDK, Driver for JAKA: https://robodk.com/doc/en/Robots-JAKA-RoboDK-driver-JAKA.html</w:t>
      </w:r>
    </w:p>
    <w:p>
      <w:pPr>
        <w:numPr>
          <w:ilvl w:val="0"/>
          <w:numId w:val="1099"/>
        </w:numPr>
        <w:pStyle w:val="Compact"/>
      </w:pPr>
      <w:r>
        <w:t xml:space="preserve">Unitree, Open Source: https://www.unitree.com/mobile/opensource</w:t>
      </w:r>
    </w:p>
    <w:p>
      <w:pPr>
        <w:numPr>
          <w:ilvl w:val="0"/>
          <w:numId w:val="1099"/>
        </w:numPr>
        <w:pStyle w:val="Compact"/>
      </w:pPr>
      <w:r>
        <w:t xml:space="preserve">AgiBot, X2 AimDK, Interface Description: https://x2-aimdk.agibot.com/en/latest/Interface/index.html</w:t>
      </w:r>
    </w:p>
    <w:p>
      <w:pPr>
        <w:numPr>
          <w:ilvl w:val="0"/>
          <w:numId w:val="1099"/>
        </w:numPr>
        <w:pStyle w:val="Compact"/>
      </w:pPr>
      <w:r>
        <w:t xml:space="preserve">ROS 2 Documentation, Distributions: https://docs.ros.org/en/rolling/Releases.html</w:t>
      </w:r>
    </w:p>
    <w:p>
      <w:r>
        <w:pict>
          <v:rect style="width:0;height:1.5pt" o:hralign="center" o:hrstd="t" o:hr="t"/>
        </w:pict>
      </w:r>
    </w:p>
    <w:bookmarkEnd w:id="741"/>
    <w:bookmarkEnd w:id="742"/>
    <w:bookmarkEnd w:id="743"/>
    <w:bookmarkStart w:id="751" w:name="X4501f62d0957491e0436ad62654a65e3a21c6f5"/>
    <w:p>
      <w:pPr>
        <w:pStyle w:val="Heading2"/>
      </w:pPr>
      <w:r>
        <w:t xml:space="preserve">The Robot Speaks Chinese: Software, SDKs, Localisation and Programming Without an Interpreter</w:t>
      </w:r>
    </w:p>
    <w:p>
      <w:pPr>
        <w:pStyle w:val="FirstParagraph"/>
      </w:pPr>
      <w:r>
        <w:rPr>
          <w:bCs/>
          <w:b/>
        </w:rPr>
        <w:t xml:space="preserve">SEO title:</w:t>
      </w:r>
      <w:r>
        <w:t xml:space="preserve"> </w:t>
      </w:r>
      <w:r>
        <w:t xml:space="preserve">Chinese Robot Software: Interface Languages, SDKs, ROS 2 and Offline Programming</w:t>
      </w:r>
    </w:p>
    <w:p>
      <w:pPr>
        <w:pStyle w:val="BodyText"/>
      </w:pPr>
      <w:r>
        <w:rPr>
          <w:bCs/>
          <w:b/>
        </w:rPr>
        <w:t xml:space="preserve">Meta description:</w:t>
      </w:r>
      <w:r>
        <w:t xml:space="preserve"> </w:t>
      </w:r>
      <w:r>
        <w:t xml:space="preserve">How Chinese cobots and humanoids are programmed: teach pendants and graphical tools, scripts, SDKs and ROS 2, offline programming. What to do when menus are only in Chinese and English, and what to check before you buy.</w:t>
      </w:r>
    </w:p>
    <w:p>
      <w:pPr>
        <w:pStyle w:val="BodyText"/>
      </w:pPr>
      <w:r>
        <w:t xml:space="preserve">A Chinese robot arrives and the first thing it does is say hello. In Chinese. Then, with luck, in English. Other languages sometimes appear in the menu, and people usually find out whether yours is one of them on commissioning day, just after the interpreter has left.</w:t>
      </w:r>
    </w:p>
    <w:p>
      <w:pPr>
        <w:pStyle w:val="BodyText"/>
      </w:pPr>
      <w:r>
        <w:t xml:space="preserve">The good news: a robot is not a novel, and nobody needs to read every menu. The bad news: the parts that do need reading are best checked before purchase. Here is how the software side of a Chinese robot is put together, and where the surprises hide.</w:t>
      </w:r>
    </w:p>
    <w:bookmarkStart w:id="744" w:name="three-levels-of-conversation"/>
    <w:p>
      <w:pPr>
        <w:pStyle w:val="Heading3"/>
      </w:pPr>
      <w:r>
        <w:t xml:space="preserve">Three levels of conversation</w:t>
      </w:r>
    </w:p>
    <w:p>
      <w:pPr>
        <w:pStyle w:val="FirstParagraph"/>
      </w:pPr>
      <w:r>
        <w:t xml:space="preserve">Level one is the pendant or app: a tablet, a teach pendant or a web interface. Operators and technicians use it to set points, assemble programs from blocks, start and stop.</w:t>
      </w:r>
    </w:p>
    <w:p>
      <w:pPr>
        <w:pStyle w:val="BodyText"/>
      </w:pPr>
      <w:r>
        <w:t xml:space="preserve">Level two is the manufacturer’s scripting language. When blocks run out, people write code. Each manufacturer has its own, which matters: programming skills on one cobot do not automatically carry over to another.</w:t>
      </w:r>
    </w:p>
    <w:p>
      <w:pPr>
        <w:pStyle w:val="BodyText"/>
      </w:pPr>
      <w:r>
        <w:t xml:space="preserve">Level three is the SDK and external control: the interfaces that connect the robot to your PLC, MES, warehouse software or your own Python or C++ program. ROS 2, the open robotics framework used in research and increasingly in industry, lives here too.</w:t>
      </w:r>
    </w:p>
    <w:p>
      <w:pPr>
        <w:pStyle w:val="BodyText"/>
      </w:pPr>
      <w:r>
        <w:t xml:space="preserve">Operators need level one, engineers level two, integrators level three. Trouble starts when all three are the same person.</w:t>
      </w:r>
    </w:p>
    <w:bookmarkEnd w:id="744"/>
    <w:bookmarkStart w:id="745" w:name="what-specific-manufacturers-offer"/>
    <w:p>
      <w:pPr>
        <w:pStyle w:val="Heading3"/>
      </w:pPr>
      <w:r>
        <w:t xml:space="preserve">What specific manufacturers offer</w:t>
      </w:r>
    </w:p>
    <w:p>
      <w:pPr>
        <w:pStyle w:val="FirstParagraph"/>
      </w:pPr>
      <w:r>
        <w:t xml:space="preserve">From public documentation:</w:t>
      </w:r>
    </w:p>
    <w:p>
      <w:pPr>
        <w:pStyle w:val="BodyText"/>
      </w:pPr>
      <w:r>
        <w:t xml:space="preserve">Dobot. DobotStudio Pro supports block programming (Blockly), Lua scripting, hand-guided teaching, and TCP/IP and Modbus for external control. On interface language the manual is brief and honest: choose the display language in settings, and if the language you need is not there, contact technical support. Translation: ask in advance.</w:t>
      </w:r>
    </w:p>
    <w:p>
      <w:pPr>
        <w:pStyle w:val="BodyText"/>
      </w:pPr>
      <w:r>
        <w:t xml:space="preserve">Elite Robots. CS-series cobots have an open ROS 2 driver listed in the official ROS package index, supporting ROS 2 Humble on Ubuntu 22.04 and relying on the manufacturer’s own SDK. An Elite cobot can join a ROS 2 system without home-made bridges.</w:t>
      </w:r>
    </w:p>
    <w:p>
      <w:pPr>
        <w:pStyle w:val="BodyText"/>
      </w:pPr>
      <w:r>
        <w:t xml:space="preserve">JAKA. The robot is operated through the JAKA Zu app, which, for example, the RoboDK driver connects to over standard Ethernet, so tasks can be programmed and run from an external environment.</w:t>
      </w:r>
    </w:p>
    <w:p>
      <w:pPr>
        <w:pStyle w:val="BodyText"/>
      </w:pPr>
      <w:r>
        <w:t xml:space="preserve">Unitree. Openness is part of the business model. GitHub hosts unitree_sdk2 (Go2, B2, H1), a Python version that adds G1, unitree_ros2 for Go2 and B2, a MuJoCo simulator, reinforcement learning code and an imitation learning framework for the G1 and the Dex3 hand. For a research lab, that is close to a ready environment. For a warehouse, it is a toolkit that still needs work.</w:t>
      </w:r>
    </w:p>
    <w:p>
      <w:pPr>
        <w:pStyle w:val="BodyText"/>
      </w:pPr>
      <w:r>
        <w:t xml:space="preserve">AgiBot. The X2 humanoid comes with AimDK, a set of ROS 2 interfaces in C++ and Python for motion, joints, hands, navigation, voice and diagnostics. Some modules, such as advanced vision, are marked</w:t>
      </w:r>
      <w:r>
        <w:t xml:space="preserve"> </w:t>
      </w:r>
      <w:r>
        <w:t xml:space="preserve">“</w:t>
      </w:r>
      <w:r>
        <w:t xml:space="preserve">to be released</w:t>
      </w:r>
      <w:r>
        <w:t xml:space="preserve">”</w:t>
      </w:r>
      <w:r>
        <w:t xml:space="preserve">.</w:t>
      </w:r>
    </w:p>
    <w:p>
      <w:pPr>
        <w:pStyle w:val="BodyText"/>
      </w:pPr>
      <w:r>
        <w:t xml:space="preserve">Note that wherever SDKs are concerned, the languages are C++ and Python and the documentation is in English and Chinese. SDK documentation in other languages is still rare.</w:t>
      </w:r>
    </w:p>
    <w:bookmarkEnd w:id="745"/>
    <w:bookmarkStart w:id="746" w:name="when-the-menu-is-not-in-your-language"/>
    <w:p>
      <w:pPr>
        <w:pStyle w:val="Heading3"/>
      </w:pPr>
      <w:r>
        <w:t xml:space="preserve">When the menu is not in your language</w:t>
      </w:r>
    </w:p>
    <w:p>
      <w:pPr>
        <w:pStyle w:val="FirstParagraph"/>
      </w:pPr>
      <w:r>
        <w:t xml:space="preserve">First, do not panic. An industrial robot’s interface has a few dozen screens; an operator uses five to seven. They can be covered in a short local-language guide with screenshots. That is a day’s work for an engineer, not a translation of War and Peace.</w:t>
      </w:r>
    </w:p>
    <w:p>
      <w:pPr>
        <w:pStyle w:val="BodyText"/>
      </w:pPr>
      <w:r>
        <w:t xml:space="preserve">Second, choose the training language. Most Chinese robots have an English interface, which works for technicians. Train on it from day one, so that a year later nobody is pressing buttons by colour.</w:t>
      </w:r>
    </w:p>
    <w:p>
      <w:pPr>
        <w:pStyle w:val="BodyText"/>
      </w:pPr>
      <w:r>
        <w:t xml:space="preserve">Third, check whether your language exists, and in which version. Some manufacturers add localisations in particular software releases or at a large partner’s request.</w:t>
      </w:r>
      <w:r>
        <w:t xml:space="preserve"> </w:t>
      </w:r>
      <w:r>
        <w:t xml:space="preserve">“</w:t>
      </w:r>
      <w:r>
        <w:t xml:space="preserve">Available</w:t>
      </w:r>
      <w:r>
        <w:t xml:space="preserve">”</w:t>
      </w:r>
      <w:r>
        <w:t xml:space="preserve"> </w:t>
      </w:r>
      <w:r>
        <w:t xml:space="preserve">and</w:t>
      </w:r>
      <w:r>
        <w:t xml:space="preserve"> </w:t>
      </w:r>
      <w:r>
        <w:t xml:space="preserve">“</w:t>
      </w:r>
      <w:r>
        <w:t xml:space="preserve">available in your version</w:t>
      </w:r>
      <w:r>
        <w:t xml:space="preserve">”</w:t>
      </w:r>
      <w:r>
        <w:t xml:space="preserve"> </w:t>
      </w:r>
      <w:r>
        <w:t xml:space="preserve">are different statements; check on the actual firmware of the actual unit.</w:t>
      </w:r>
    </w:p>
    <w:p>
      <w:pPr>
        <w:pStyle w:val="BodyText"/>
      </w:pPr>
      <w:r>
        <w:t xml:space="preserve">Menu localisation is like a translated washing machine manual: useful, but people start the wash before they finish reading.</w:t>
      </w:r>
    </w:p>
    <w:p>
      <w:pPr>
        <w:pStyle w:val="BodyText"/>
      </w:pPr>
      <w:r>
        <w:t xml:space="preserve">Fourth, leave untranslated menus alone. Service screens, safety parameters and calibration belong to people who read them in the original or work from the manufacturer’s documentation. A misunderstood checkbox in a safety menu costs more than an interpreter.</w:t>
      </w:r>
    </w:p>
    <w:bookmarkEnd w:id="746"/>
    <w:bookmarkStart w:id="747" w:name="Xd47f30d216c9b68cc946783b871d09fb1f78a0d"/>
    <w:p>
      <w:pPr>
        <w:pStyle w:val="Heading3"/>
      </w:pPr>
      <w:r>
        <w:t xml:space="preserve">Offline programming: learning while working</w:t>
      </w:r>
    </w:p>
    <w:p>
      <w:pPr>
        <w:pStyle w:val="FirstParagraph"/>
      </w:pPr>
      <w:r>
        <w:t xml:space="preserve">Offline programming means writing and testing a program in a computer model, then loading it into the robot, which keeps working meanwhile. For welding, painting and complex paths it is standard; for cobots on simple tasks, teaching on site is often enough.</w:t>
      </w:r>
    </w:p>
    <w:p>
      <w:pPr>
        <w:pStyle w:val="BodyText"/>
      </w:pPr>
      <w:r>
        <w:t xml:space="preserve">If you plan to program offline, check three things: whether your robot model exists in your chosen tool (RoboDK or the manufacturer’s own simulator), whether there is a post-processor for its controller, and whether the controller version matches the one the tool supports. The last one sounds dull, and it is exactly where projects trip.</w:t>
      </w:r>
    </w:p>
    <w:bookmarkEnd w:id="747"/>
    <w:bookmarkStart w:id="748" w:name="Xe171c155ad7988430519b32fad203674e678b68"/>
    <w:p>
      <w:pPr>
        <w:pStyle w:val="Heading3"/>
      </w:pPr>
      <w:r>
        <w:t xml:space="preserve">ROS 2: when you need it and when you do not</w:t>
      </w:r>
    </w:p>
    <w:p>
      <w:pPr>
        <w:pStyle w:val="FirstParagraph"/>
      </w:pPr>
      <w:r>
        <w:t xml:space="preserve">You need ROS 2 if the robot is part of a system you are building yourself: research, a mobile manipulator, an unusual cell with several sensors. An official driver then saves weeks.</w:t>
      </w:r>
    </w:p>
    <w:p>
      <w:pPr>
        <w:pStyle w:val="BodyText"/>
      </w:pPr>
      <w:r>
        <w:t xml:space="preserve">You do not need ROS 2 if the robot does one task and talks to the line through a PLC. There, Modbus, Profinet or EtherNet/IP and digital I/O matter more.</w:t>
      </w:r>
    </w:p>
    <w:p>
      <w:pPr>
        <w:pStyle w:val="BodyText"/>
      </w:pPr>
      <w:r>
        <w:t xml:space="preserve">One planning detail: ROS 2 releases have support windows. Humble, which many drivers target today, is supported until May 2027; the next long-term release, Jazzy, until May 2029. For a multi-year project, ask the manufacturer when its driver will move to the newer release.</w:t>
      </w:r>
    </w:p>
    <w:bookmarkEnd w:id="748"/>
    <w:bookmarkStart w:id="749" w:name="five-software-questions-before-you-buy"/>
    <w:p>
      <w:pPr>
        <w:pStyle w:val="Heading3"/>
      </w:pPr>
      <w:r>
        <w:t xml:space="preserve">Five software questions before you buy</w:t>
      </w:r>
    </w:p>
    <w:p>
      <w:pPr>
        <w:numPr>
          <w:ilvl w:val="0"/>
          <w:numId w:val="1100"/>
        </w:numPr>
        <w:pStyle w:val="Compact"/>
      </w:pPr>
      <w:r>
        <w:t xml:space="preserve">Which interface languages are in the software version the robot will ship with?</w:t>
      </w:r>
    </w:p>
    <w:p>
      <w:pPr>
        <w:numPr>
          <w:ilvl w:val="0"/>
          <w:numId w:val="1100"/>
        </w:numPr>
        <w:pStyle w:val="Compact"/>
      </w:pPr>
      <w:r>
        <w:t xml:space="preserve">What is the manufacturer’s programming language, and is there graphical programming?</w:t>
      </w:r>
    </w:p>
    <w:p>
      <w:pPr>
        <w:numPr>
          <w:ilvl w:val="0"/>
          <w:numId w:val="1100"/>
        </w:numPr>
        <w:pStyle w:val="Compact"/>
      </w:pPr>
      <w:r>
        <w:t xml:space="preserve">Is there an open SDK, in which languages, with what documentation?</w:t>
      </w:r>
    </w:p>
    <w:p>
      <w:pPr>
        <w:numPr>
          <w:ilvl w:val="0"/>
          <w:numId w:val="1100"/>
        </w:numPr>
        <w:pStyle w:val="Compact"/>
      </w:pPr>
      <w:r>
        <w:t xml:space="preserve">Is there an official ROS 2 driver, and for which release?</w:t>
      </w:r>
    </w:p>
    <w:p>
      <w:pPr>
        <w:numPr>
          <w:ilvl w:val="0"/>
          <w:numId w:val="1100"/>
        </w:numPr>
        <w:pStyle w:val="Compact"/>
      </w:pPr>
      <w:r>
        <w:t xml:space="preserve">How is the software updated: does it need internet access, who installs updates, what happens to existing programs?</w:t>
      </w:r>
    </w:p>
    <w:p>
      <w:pPr>
        <w:pStyle w:val="FirstParagraph"/>
      </w:pPr>
      <w:r>
        <w:t xml:space="preserve">At Aura Robotics we ask the factory these questions during selection. One team takes the client from model choice to commissioning, so</w:t>
      </w:r>
      <w:r>
        <w:t xml:space="preserve"> </w:t>
      </w:r>
      <w:r>
        <w:t xml:space="preserve">“</w:t>
      </w:r>
      <w:r>
        <w:t xml:space="preserve">what language is the menu in?</w:t>
      </w:r>
      <w:r>
        <w:t xml:space="preserve">”</w:t>
      </w:r>
      <w:r>
        <w:t xml:space="preserve"> </w:t>
      </w:r>
      <w:r>
        <w:t xml:space="preserve">does not get lost between departments. Before shipment we test the actual unit and show it on video with its serial number, including the pendant screen running the software version that will ship to you. On an Aura Robotics Tour factory visit you can try the software hands-on.</w:t>
      </w:r>
    </w:p>
    <w:bookmarkEnd w:id="749"/>
    <w:bookmarkStart w:id="750" w:name="the-bottom-line-34"/>
    <w:p>
      <w:pPr>
        <w:pStyle w:val="Heading3"/>
      </w:pPr>
      <w:r>
        <w:t xml:space="preserve">The bottom line</w:t>
      </w:r>
    </w:p>
    <w:p>
      <w:pPr>
        <w:pStyle w:val="FirstParagraph"/>
      </w:pPr>
      <w:r>
        <w:t xml:space="preserve">The robot really does speak Chinese. But it obeys the program, not the language.</w:t>
      </w:r>
    </w:p>
    <w:p>
      <w:pPr>
        <w:pStyle w:val="BodyText"/>
      </w:pPr>
      <w:r>
        <w:t xml:space="preserve">And a program, like a good technician, can be taught. You just need to know in advance which language the first lesson will be in.</w:t>
      </w:r>
    </w:p>
    <w:p>
      <w:r>
        <w:br w:type="page"/>
      </w:r>
    </w:p>
    <w:bookmarkEnd w:id="750"/>
    <w:bookmarkEnd w:id="751"/>
    <w:bookmarkEnd w:id="752"/>
    <w:bookmarkStart w:id="770" w:name="Xe30fd987303c6f624834490458029cd77a371b4"/>
    <w:p>
      <w:pPr>
        <w:pStyle w:val="Heading1"/>
      </w:pPr>
      <w:r>
        <w:t xml:space="preserve">№36 · 6 декабря · Безопасность по стандарту, а не по честному слову: ISO 10218, ISO/TS 15066 и сканеры зон</w:t>
      </w:r>
    </w:p>
    <w:p>
      <w:pPr>
        <w:pStyle w:val="FirstParagraph"/>
      </w:pPr>
      <w:r>
        <w:rPr>
          <w:iCs/>
          <w:i/>
        </w:rPr>
        <w:t xml:space="preserve">Дата публикации: Вс, 6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7517 / EN 6958</w:t>
      </w:r>
    </w:p>
    <w:bookmarkStart w:id="761" w:name="Xd78a9e2cabf9ce6681c1028ed5be2a265280663"/>
    <w:p>
      <w:pPr>
        <w:pStyle w:val="Heading2"/>
      </w:pPr>
      <w:r>
        <w:t xml:space="preserve">Безопасность по стандарту, а не по честному слову: ISO 10218, ISO/TS 15066 и сканеры зон</w:t>
      </w:r>
    </w:p>
    <w:p>
      <w:pPr>
        <w:pStyle w:val="FirstParagraph"/>
      </w:pPr>
      <w:r>
        <w:rPr>
          <w:bCs/>
          <w:b/>
        </w:rPr>
        <w:t xml:space="preserve">SEO-заголовок:</w:t>
      </w:r>
      <w:r>
        <w:t xml:space="preserve"> </w:t>
      </w:r>
      <w:r>
        <w:t xml:space="preserve">Безопасность промышленного робота и кобота: ISO 10218-2025, ISO/TS 15066, ГОСТ Р 60 и сканеры зон</w:t>
      </w:r>
    </w:p>
    <w:p>
      <w:pPr>
        <w:pStyle w:val="BodyText"/>
      </w:pPr>
      <w:r>
        <w:rPr>
          <w:bCs/>
          <w:b/>
        </w:rPr>
        <w:t xml:space="preserve">Meta description:</w:t>
      </w:r>
      <w:r>
        <w:t xml:space="preserve"> </w:t>
      </w:r>
      <w:r>
        <w:t xml:space="preserve">Что изменилось в ISO 10218 в 2025 году, какие допустимые усилия контакта задаёт ISO/TS 15066, какие ГОСТ Р действуют в России, зачем нужны сканеры и световые завесы и кто отвечает за безопасность ячейки.</w:t>
      </w:r>
    </w:p>
    <w:p>
      <w:pPr>
        <w:pStyle w:val="BodyText"/>
      </w:pPr>
      <w:r>
        <w:t xml:space="preserve">Кобот продают с фразой «работает рядом с человеком без ограждения». Фраза верная, но неполная. Полностью она звучит так: «может работать рядом с человеком без ограждения, если ячейка спроектирована, оценена и проверена по стандарту». Вторая половина в рекламу не помещается.</w:t>
      </w:r>
    </w:p>
    <w:p>
      <w:pPr>
        <w:pStyle w:val="BodyText"/>
      </w:pPr>
      <w:r>
        <w:t xml:space="preserve">Безопасность робота — тема, где честное слово производителя стоит ровно столько, сколько протокол оценки рисков, к которому оно приложено. Разберём, на какие документы опирается эта оценка и что из них нужно покупателю.</w:t>
      </w:r>
    </w:p>
    <w:bookmarkStart w:id="753" w:name="iso-10218-новая-редакция-2025-года"/>
    <w:p>
      <w:pPr>
        <w:pStyle w:val="Heading3"/>
      </w:pPr>
      <w:r>
        <w:t xml:space="preserve">ISO 10218: новая редакция 2025 года</w:t>
      </w:r>
    </w:p>
    <w:p>
      <w:pPr>
        <w:pStyle w:val="FirstParagraph"/>
      </w:pPr>
      <w:r>
        <w:t xml:space="preserve">Базовый международный стандарт безопасности промышленных роботов — ISO 10218. Он состоит из двух частей: часть 1 адресована производителям роботов, часть 2 — интеграторам, то есть тем, кто собирает из робота, оснастки и ограждений работающую ячейку.</w:t>
      </w:r>
    </w:p>
    <w:p>
      <w:pPr>
        <w:pStyle w:val="BodyText"/>
      </w:pPr>
      <w:r>
        <w:t xml:space="preserve">В 2025 году вышла новая редакция обеих частей, ISO 10218-1:2025 и ISO 10218-2:2025, впервые с 2011 года. Изменения, которые важны покупателю, такие.</w:t>
      </w:r>
    </w:p>
    <w:p>
      <w:pPr>
        <w:pStyle w:val="BodyText"/>
      </w:pPr>
      <w:r>
        <w:t xml:space="preserve">Требования к совместной работе человека и робота, которые раньше жили в отдельном техническом документе ISO/TS 15066, перенесены в сам стандарт.</w:t>
      </w:r>
    </w:p>
    <w:p>
      <w:pPr>
        <w:pStyle w:val="BodyText"/>
      </w:pPr>
      <w:r>
        <w:t xml:space="preserve">Термины «коллаборативный робот» и «коллаборативная операция» из стандарта убраны. Вместо них — «коллаборативное применение». Логика простая: безопасной для совместной работы может быть только конкретная ячейка с конкретной задачей, а не робот сам по себе.</w:t>
      </w:r>
    </w:p>
    <w:p>
      <w:pPr>
        <w:pStyle w:val="BodyText"/>
      </w:pPr>
      <w:r>
        <w:t xml:space="preserve">Требования функциональной безопасности стали явными, а не подразумеваемыми. Во второй части появились требования к кибербезопасности в той мере, в какой она влияет на безопасность робота.</w:t>
      </w:r>
    </w:p>
    <w:p>
      <w:pPr>
        <w:pStyle w:val="BodyText"/>
      </w:pPr>
      <w:r>
        <w:t xml:space="preserve">Иными словами, стандарт официально перестал верить, что бывают безопасные роботы. Бывают безопасно спроектированные ячейки.</w:t>
      </w:r>
    </w:p>
    <w:bookmarkEnd w:id="753"/>
    <w:bookmarkStart w:id="754" w:name="X87529052caffa2533e4ff03461b6dac1450db10"/>
    <w:p>
      <w:pPr>
        <w:pStyle w:val="Heading3"/>
      </w:pPr>
      <w:r>
        <w:t xml:space="preserve">ISO/TS 15066: сколько можно давить на человека</w:t>
      </w:r>
    </w:p>
    <w:p>
      <w:pPr>
        <w:pStyle w:val="FirstParagraph"/>
      </w:pPr>
      <w:r>
        <w:t xml:space="preserve">Самая цитируемая часть ISO/TS 15066 — модель тела человека с допустимыми усилиями и давлениями при контакте с роботом. Идея в том, что кобот может касаться человека, но так, чтобы это не причиняло травмы.</w:t>
      </w:r>
    </w:p>
    <w:p>
      <w:pPr>
        <w:pStyle w:val="BodyText"/>
      </w:pPr>
      <w:r>
        <w:t xml:space="preserve">Несколько значений максимально допустимых усилий из этой модели, которые приводят в научной литературе: для кистей и пальцев 140 Н, для груди 140 Н, для черепа и лба 130 Н, для лица 65 Н. Для каждой зоны есть и предельные давления, и они часто оказываются строже усилий: острый край детали при том же усилии даёт гораздо большее давление, чем плоская поверхность.</w:t>
      </w:r>
    </w:p>
    <w:p>
      <w:pPr>
        <w:pStyle w:val="BodyText"/>
      </w:pPr>
      <w:r>
        <w:t xml:space="preserve">Отсюда практический вывод, о котором часто забывают. Ограничение усилия в кобота встроено. Ограничение давления зависит от того, что робот держит. Кобот, который несёт лист металла с острой кромкой, перестаёт быть безопасным, даже если его датчики силы работают безупречно.</w:t>
      </w:r>
    </w:p>
    <w:p>
      <w:pPr>
        <w:pStyle w:val="BodyText"/>
      </w:pPr>
      <w:r>
        <w:t xml:space="preserve">Кобот безопасен ровно настолько, насколько безопасна самая острая вещь у него в руке.</w:t>
      </w:r>
    </w:p>
    <w:bookmarkEnd w:id="754"/>
    <w:bookmarkStart w:id="755" w:name="что-действует-в-россии"/>
    <w:p>
      <w:pPr>
        <w:pStyle w:val="Heading3"/>
      </w:pPr>
      <w:r>
        <w:t xml:space="preserve">Что действует в России</w:t>
      </w:r>
    </w:p>
    <w:p>
      <w:pPr>
        <w:pStyle w:val="FirstParagraph"/>
      </w:pPr>
      <w:r>
        <w:t xml:space="preserve">В России стандарты безопасности роботов выпущены в серии ГОСТ Р 60.</w:t>
      </w:r>
    </w:p>
    <w:p>
      <w:pPr>
        <w:pStyle w:val="BodyText"/>
      </w:pPr>
      <w:r>
        <w:t xml:space="preserve">ГОСТ Р 60.1.2.1-2016 «Роботы и робототехнические устройства. Требования по безопасности для промышленных роботов. Часть 1. Роботы» — на основе ISO 10218-1:2011, введён с 1 января 2018 года, действует.</w:t>
      </w:r>
    </w:p>
    <w:p>
      <w:pPr>
        <w:pStyle w:val="BodyText"/>
      </w:pPr>
      <w:r>
        <w:t xml:space="preserve">ГОСТ Р 60.1.2.2-2016 «…Часть 2. Робототехнические системы и их интеграция» — на основе ISO 10218-2:2011, введён с той же даты.</w:t>
      </w:r>
    </w:p>
    <w:p>
      <w:pPr>
        <w:pStyle w:val="BodyText"/>
      </w:pPr>
      <w:r>
        <w:t xml:space="preserve">ГОСТ Р 60.1.2.3-2021 «Требования безопасности для роботов, работающих совместно с человеком» — на основе ISO/TS 15066:2016, введён с 1 ноября 2021 года.</w:t>
      </w:r>
    </w:p>
    <w:p>
      <w:pPr>
        <w:pStyle w:val="BodyText"/>
      </w:pPr>
      <w:r>
        <w:t xml:space="preserve">То есть российские стандарты пока соответствуют предыдущей редакции ISO. На практике это значит, что проектировать ячейку разумно с оглядкой на обе: действующие ГОСТ Р как национальную базу и редакцию ISO 2025 года как направление, в котором движется отрасль и в котором уже работают многие производители.</w:t>
      </w:r>
    </w:p>
    <w:p>
      <w:pPr>
        <w:pStyle w:val="BodyText"/>
      </w:pPr>
      <w:r>
        <w:t xml:space="preserve">Над стандартами стоит технический регламент Таможенного союза ТР ТС 010/2011 «О безопасности машин и оборудования». Именно по нему подтверждают соответствие оборудования при ввозе; об этом у нас есть отдельная статья.</w:t>
      </w:r>
    </w:p>
    <w:bookmarkEnd w:id="755"/>
    <w:bookmarkStart w:id="756" w:name="сканеры-завесы-и-как-считать-расстояние"/>
    <w:p>
      <w:pPr>
        <w:pStyle w:val="Heading3"/>
      </w:pPr>
      <w:r>
        <w:t xml:space="preserve">Сканеры, завесы и как считать расстояние</w:t>
      </w:r>
    </w:p>
    <w:p>
      <w:pPr>
        <w:pStyle w:val="FirstParagraph"/>
      </w:pPr>
      <w:r>
        <w:t xml:space="preserve">Не всякая ячейка должна быть коллаборативной. Часто проще и дешевле сделать так, чтобы робот замедлялся или останавливался, когда человек подходит. Для этого есть защитные устройства.</w:t>
      </w:r>
    </w:p>
    <w:p>
      <w:pPr>
        <w:pStyle w:val="BodyText"/>
      </w:pPr>
      <w:r>
        <w:t xml:space="preserve">Лазерный сканер безопасности следит за зоной на полу вокруг робота. Обычно настраивают две области: при входе человека в дальнюю робот снижает скорость, в ближнюю — останавливается.</w:t>
      </w:r>
    </w:p>
    <w:p>
      <w:pPr>
        <w:pStyle w:val="BodyText"/>
      </w:pPr>
      <w:r>
        <w:t xml:space="preserve">Световая завеса перекрывает проём: окно загрузки, вход в ячейку. Пересёк луч — робот остановился.</w:t>
      </w:r>
    </w:p>
    <w:p>
      <w:pPr>
        <w:pStyle w:val="BodyText"/>
      </w:pPr>
      <w:r>
        <w:t xml:space="preserve">Ковры безопасности и дверные выключатели решают ту же задачу механически.</w:t>
      </w:r>
    </w:p>
    <w:p>
      <w:pPr>
        <w:pStyle w:val="BodyText"/>
      </w:pPr>
      <w:r>
        <w:t xml:space="preserve">Важно: навигационный лидар мобильного робота и сертифицированный сканер безопасности — разные устройства. Первый помогает роботу ехать, второй отвечает за людей. Защитное устройство должно иметь подтверждённый уровень функциональной безопасности, например по ISO 13849-1.</w:t>
      </w:r>
    </w:p>
    <w:p>
      <w:pPr>
        <w:pStyle w:val="BodyText"/>
      </w:pPr>
      <w:r>
        <w:t xml:space="preserve">Расстояние, на котором ставят сканер или завесу, не выбирают на глаз. По ISO 13855 его считают из скорости приближения человека и полного времени остановки системы: реакции датчика, контроллера и тормозного пути робота. Если робот тормозит медленнее, чем указано в паспорте, или его тормоза износились, расчёт перестаёт работать. Поэтому время остановки измеряют на месте, а не берут из каталога.</w:t>
      </w:r>
    </w:p>
    <w:p>
      <w:pPr>
        <w:pStyle w:val="BodyText"/>
      </w:pPr>
      <w:r>
        <w:t xml:space="preserve">Завеса стоит там, где её поставил расчёт, а не там, где на неё хватило кабеля.</w:t>
      </w:r>
    </w:p>
    <w:bookmarkEnd w:id="756"/>
    <w:bookmarkStart w:id="757" w:name="кто-отвечает-если-что-то-случилось"/>
    <w:p>
      <w:pPr>
        <w:pStyle w:val="Heading3"/>
      </w:pPr>
      <w:r>
        <w:t xml:space="preserve">Кто отвечает, если что-то случилось</w:t>
      </w:r>
    </w:p>
    <w:p>
      <w:pPr>
        <w:pStyle w:val="FirstParagraph"/>
      </w:pPr>
      <w:r>
        <w:t xml:space="preserve">Короткий ответ: работодатель. По статье 214 Трудового кодекса РФ обязанность обеспечить безопасные условия труда и оценку профессиональных рисков лежит на нём, независимо от того, кто продал робота и кто собрал ячейку.</w:t>
      </w:r>
    </w:p>
    <w:p>
      <w:pPr>
        <w:pStyle w:val="BodyText"/>
      </w:pPr>
      <w:r>
        <w:t xml:space="preserve">Длинный ответ: ответственность распределяется по цепочке. Производитель отвечает за то, что робот соответствует заявленным характеристикам и требованиям ТР ТС. Интегратор — за то, что ячейка спроектирована по стандарту и прошла оценку рисков (её методику задаёт ISO 12100). Заказчик — за то, что ячейку эксплуатируют так, как она спроектирована: не снимают ограждения, не отключают сканеры, не меняют оснастку без пересчёта рисков.</w:t>
      </w:r>
    </w:p>
    <w:p>
      <w:pPr>
        <w:pStyle w:val="BodyText"/>
      </w:pPr>
      <w:r>
        <w:t xml:space="preserve">Самая частая причина инцидентов с роботами — не робот, а «временное» решение. Сканер, заклеенный скотчем, чтобы не срабатывал на погрузчик. Дверь ячейки, подпёртая ящиком. Временное, как известно, — самое постоянное.</w:t>
      </w:r>
    </w:p>
    <w:bookmarkEnd w:id="757"/>
    <w:bookmarkStart w:id="758" w:name="пять-вопросов-о-безопасности-до-покупки"/>
    <w:p>
      <w:pPr>
        <w:pStyle w:val="Heading3"/>
      </w:pPr>
      <w:r>
        <w:t xml:space="preserve">Пять вопросов о безопасности до покупки</w:t>
      </w:r>
    </w:p>
    <w:p>
      <w:pPr>
        <w:numPr>
          <w:ilvl w:val="0"/>
          <w:numId w:val="1101"/>
        </w:numPr>
        <w:pStyle w:val="Compact"/>
      </w:pPr>
      <w:r>
        <w:t xml:space="preserve">По какой редакции ISO 10218 сертифицирован робот и есть ли документы?</w:t>
      </w:r>
    </w:p>
    <w:p>
      <w:pPr>
        <w:numPr>
          <w:ilvl w:val="0"/>
          <w:numId w:val="1101"/>
        </w:numPr>
        <w:pStyle w:val="Compact"/>
      </w:pPr>
      <w:r>
        <w:t xml:space="preserve">Какие функции безопасности есть в контроллере: ограничение силы, скорости, зоны, безопасные входы и выходы, какой у них уровень?</w:t>
      </w:r>
    </w:p>
    <w:p>
      <w:pPr>
        <w:numPr>
          <w:ilvl w:val="0"/>
          <w:numId w:val="1101"/>
        </w:numPr>
        <w:pStyle w:val="Compact"/>
      </w:pPr>
      <w:r>
        <w:t xml:space="preserve">Будет ли ячейка коллаборативной или с защитными устройствами, и кто проводит оценку рисков?</w:t>
      </w:r>
    </w:p>
    <w:p>
      <w:pPr>
        <w:numPr>
          <w:ilvl w:val="0"/>
          <w:numId w:val="1101"/>
        </w:numPr>
        <w:pStyle w:val="Compact"/>
      </w:pPr>
      <w:r>
        <w:t xml:space="preserve">Какое время остановки у робота с вашей нагрузкой?</w:t>
      </w:r>
    </w:p>
    <w:p>
      <w:pPr>
        <w:numPr>
          <w:ilvl w:val="0"/>
          <w:numId w:val="1101"/>
        </w:numPr>
        <w:pStyle w:val="Compact"/>
      </w:pPr>
      <w:r>
        <w:t xml:space="preserve">Какие документы нужны для ввода в эксплуатацию на вашем предприятии и кто их готовит?</w:t>
      </w:r>
    </w:p>
    <w:p>
      <w:pPr>
        <w:pStyle w:val="FirstParagraph"/>
      </w:pPr>
      <w:r>
        <w:t xml:space="preserve">Мы в Aura Robotics закладываем эти вопросы в подбор с самого начала: одна команда ведёт заказчика от выбора модели до запуска, и защитные устройства входят в расчёт окупаемости, а не появляются в нём потом. До отгрузки мы тестируем конкретный экземпляр и показываем его на видео с серийным номером, включая работу функций безопасности.</w:t>
      </w:r>
    </w:p>
    <w:bookmarkEnd w:id="758"/>
    <w:bookmarkStart w:id="760" w:name="вместо-заключения-35"/>
    <w:p>
      <w:pPr>
        <w:pStyle w:val="Heading3"/>
      </w:pPr>
      <w:r>
        <w:t xml:space="preserve">Вместо заключения</w:t>
      </w:r>
    </w:p>
    <w:p>
      <w:pPr>
        <w:pStyle w:val="FirstParagraph"/>
      </w:pPr>
      <w:r>
        <w:t xml:space="preserve">Стандарт безопасности читается тяжело. Это нормально: его писали после того, как кому-то было ещё тяжелее.</w:t>
      </w:r>
    </w:p>
    <w:p>
      <w:pPr>
        <w:pStyle w:val="BodyText"/>
      </w:pPr>
      <w:r>
        <w:t xml:space="preserve">Честное слово можно дать и забрать. Протокол испытаний остаётся в папке. Пусть он там и лежит — желательно, никому не понадобившись.</w:t>
      </w:r>
    </w:p>
    <w:bookmarkStart w:id="759" w:name="источники-34"/>
    <w:p>
      <w:pPr>
        <w:pStyle w:val="Heading4"/>
      </w:pPr>
      <w:r>
        <w:t xml:space="preserve">Источники</w:t>
      </w:r>
    </w:p>
    <w:p>
      <w:pPr>
        <w:numPr>
          <w:ilvl w:val="0"/>
          <w:numId w:val="1102"/>
        </w:numPr>
        <w:pStyle w:val="Compact"/>
      </w:pPr>
      <w:r>
        <w:t xml:space="preserve">A3 (Association for Advancing Automation), «Updated ISO 10218: Answers to Frequently Asked Questions», 20.03.2025: https://www.automate.org/robotics/blogs/updated-iso-10218-faq</w:t>
      </w:r>
    </w:p>
    <w:p>
      <w:pPr>
        <w:numPr>
          <w:ilvl w:val="0"/>
          <w:numId w:val="1102"/>
        </w:numPr>
        <w:pStyle w:val="Compact"/>
      </w:pPr>
      <w:r>
        <w:t xml:space="preserve">SICK, «More safety for humans and machines» (о новой редакции ISO 10218): https://www.sick.com/br/en/more-safety-for-humans-and-machines/w/blog-robotic-norm-iso10218</w:t>
      </w:r>
    </w:p>
    <w:p>
      <w:pPr>
        <w:numPr>
          <w:ilvl w:val="0"/>
          <w:numId w:val="1102"/>
        </w:numPr>
        <w:pStyle w:val="Compact"/>
      </w:pPr>
      <w:r>
        <w:t xml:space="preserve">arXiv:2311.13814, «Safe Physical Human-Robot Interaction through Variable Impedance Control based on ISO/TS 15066» (таблица допустимых усилий): https://arxiv.org/pdf/2311.13814</w:t>
      </w:r>
    </w:p>
    <w:p>
      <w:pPr>
        <w:numPr>
          <w:ilvl w:val="0"/>
          <w:numId w:val="1102"/>
        </w:numPr>
        <w:pStyle w:val="Compact"/>
      </w:pPr>
      <w:r>
        <w:t xml:space="preserve">Гостинфо, ГОСТ Р 60.1.2.1-2016: https://cn.gostinfo.ru/catalog/Details/?id=6260507</w:t>
      </w:r>
    </w:p>
    <w:p>
      <w:pPr>
        <w:numPr>
          <w:ilvl w:val="0"/>
          <w:numId w:val="1102"/>
        </w:numPr>
        <w:pStyle w:val="Compact"/>
      </w:pPr>
      <w:r>
        <w:t xml:space="preserve">Стройинф, ГОСТ Р 60.1.2.2-2016: https://files.stroyinf.ru/Index/63/63820.htm</w:t>
      </w:r>
    </w:p>
    <w:p>
      <w:pPr>
        <w:numPr>
          <w:ilvl w:val="0"/>
          <w:numId w:val="1102"/>
        </w:numPr>
        <w:pStyle w:val="Compact"/>
      </w:pPr>
      <w:r>
        <w:t xml:space="preserve">Гостинфо, ГОСТ Р 60.1.2.3-2021/ISO/TS 15066:2016: https://cn.gostinfo.ru/catalog/Details/?id=6865253</w:t>
      </w:r>
    </w:p>
    <w:p>
      <w:pPr>
        <w:numPr>
          <w:ilvl w:val="0"/>
          <w:numId w:val="1102"/>
        </w:numPr>
        <w:pStyle w:val="Compact"/>
      </w:pPr>
      <w:r>
        <w:t xml:space="preserve">Трудовой кодекс РФ, ст. 214 «Обязанности работодателя в области охраны труда»: https://www.consultant.ru/document/cons_doc_LAW_34683/</w:t>
      </w:r>
    </w:p>
    <w:p>
      <w:r>
        <w:pict>
          <v:rect style="width:0;height:1.5pt" o:hralign="center" o:hrstd="t" o:hr="t"/>
        </w:pict>
      </w:r>
    </w:p>
    <w:bookmarkEnd w:id="759"/>
    <w:bookmarkEnd w:id="760"/>
    <w:bookmarkEnd w:id="761"/>
    <w:bookmarkStart w:id="769" w:name="X3d4dd120095de63e0420343c2261d2fba39ff21"/>
    <w:p>
      <w:pPr>
        <w:pStyle w:val="Heading2"/>
      </w:pPr>
      <w:r>
        <w:t xml:space="preserve">Safety by Standard, Not by Promise: ISO 10218, ISO/TS 15066 and Area Scanners</w:t>
      </w:r>
    </w:p>
    <w:p>
      <w:pPr>
        <w:pStyle w:val="FirstParagraph"/>
      </w:pPr>
      <w:r>
        <w:rPr>
          <w:bCs/>
          <w:b/>
        </w:rPr>
        <w:t xml:space="preserve">SEO title:</w:t>
      </w:r>
      <w:r>
        <w:t xml:space="preserve"> </w:t>
      </w:r>
      <w:r>
        <w:t xml:space="preserve">Industrial Robot and Cobot Safety: ISO 10218:2025, ISO/TS 15066 and Safety Scanners</w:t>
      </w:r>
    </w:p>
    <w:p>
      <w:pPr>
        <w:pStyle w:val="BodyText"/>
      </w:pPr>
      <w:r>
        <w:rPr>
          <w:bCs/>
          <w:b/>
        </w:rPr>
        <w:t xml:space="preserve">Meta description:</w:t>
      </w:r>
      <w:r>
        <w:t xml:space="preserve"> </w:t>
      </w:r>
      <w:r>
        <w:t xml:space="preserve">What changed in ISO 10218 in 2025, which contact force limits ISO/TS 15066 sets, which national standards apply in Russia, why safety scanners and light curtains matter, and who is responsible for a robot cell.</w:t>
      </w:r>
    </w:p>
    <w:p>
      <w:pPr>
        <w:pStyle w:val="BodyText"/>
      </w:pPr>
      <w:r>
        <w:t xml:space="preserve">Cobots are sold with the line</w:t>
      </w:r>
      <w:r>
        <w:t xml:space="preserve"> </w:t>
      </w:r>
      <w:r>
        <w:t xml:space="preserve">“</w:t>
      </w:r>
      <w:r>
        <w:t xml:space="preserve">works next to people without fencing</w:t>
      </w:r>
      <w:r>
        <w:t xml:space="preserve">”</w:t>
      </w:r>
      <w:r>
        <w:t xml:space="preserve">. True, but incomplete. The full version reads:</w:t>
      </w:r>
      <w:r>
        <w:t xml:space="preserve"> </w:t>
      </w:r>
      <w:r>
        <w:t xml:space="preserve">“</w:t>
      </w:r>
      <w:r>
        <w:t xml:space="preserve">can work next to people without fencing if the cell is designed, assessed and verified to the standard.</w:t>
      </w:r>
      <w:r>
        <w:t xml:space="preserve">”</w:t>
      </w:r>
      <w:r>
        <w:t xml:space="preserve"> </w:t>
      </w:r>
      <w:r>
        <w:t xml:space="preserve">The second half does not fit on a banner.</w:t>
      </w:r>
    </w:p>
    <w:p>
      <w:pPr>
        <w:pStyle w:val="BodyText"/>
      </w:pPr>
      <w:r>
        <w:t xml:space="preserve">In robot safety, a manufacturer’s word is worth exactly as much as the risk assessment attached to it. Here are the documents that assessment rests on, and what a buyer needs from them.</w:t>
      </w:r>
    </w:p>
    <w:bookmarkStart w:id="762" w:name="iso-10218-the-2025-revision"/>
    <w:p>
      <w:pPr>
        <w:pStyle w:val="Heading3"/>
      </w:pPr>
      <w:r>
        <w:t xml:space="preserve">ISO 10218: the 2025 revision</w:t>
      </w:r>
    </w:p>
    <w:p>
      <w:pPr>
        <w:pStyle w:val="FirstParagraph"/>
      </w:pPr>
      <w:r>
        <w:t xml:space="preserve">The core international standard for industrial robot safety is ISO 10218. Part 1 is for robot manufacturers; Part 2 is for integrators, who turn a robot, tooling and guarding into a working cell.</w:t>
      </w:r>
    </w:p>
    <w:p>
      <w:pPr>
        <w:pStyle w:val="BodyText"/>
      </w:pPr>
      <w:r>
        <w:t xml:space="preserve">In 2025 both parts were revised, ISO 10218-1:2025 and ISO 10218-2:2025, for the first time since 2011. The changes that matter to buyers:</w:t>
      </w:r>
    </w:p>
    <w:p>
      <w:pPr>
        <w:pStyle w:val="BodyText"/>
      </w:pPr>
      <w:r>
        <w:t xml:space="preserve">The requirements for human-robot collaboration, which used to sit in a separate technical specification, ISO/TS 15066, have been folded into the standard itself.</w:t>
      </w:r>
    </w:p>
    <w:p>
      <w:pPr>
        <w:pStyle w:val="BodyText"/>
      </w:pPr>
      <w:r>
        <w:t xml:space="preserve">The terms</w:t>
      </w:r>
      <w:r>
        <w:t xml:space="preserve"> </w:t>
      </w:r>
      <w:r>
        <w:t xml:space="preserve">“</w:t>
      </w:r>
      <w:r>
        <w:t xml:space="preserve">collaborative robot</w:t>
      </w:r>
      <w:r>
        <w:t xml:space="preserve">”</w:t>
      </w:r>
      <w:r>
        <w:t xml:space="preserve"> </w:t>
      </w:r>
      <w:r>
        <w:t xml:space="preserve">and</w:t>
      </w:r>
      <w:r>
        <w:t xml:space="preserve"> </w:t>
      </w:r>
      <w:r>
        <w:t xml:space="preserve">“</w:t>
      </w:r>
      <w:r>
        <w:t xml:space="preserve">collaborative operation</w:t>
      </w:r>
      <w:r>
        <w:t xml:space="preserve">”</w:t>
      </w:r>
      <w:r>
        <w:t xml:space="preserve"> </w:t>
      </w:r>
      <w:r>
        <w:t xml:space="preserve">are gone, replaced by</w:t>
      </w:r>
      <w:r>
        <w:t xml:space="preserve"> </w:t>
      </w:r>
      <w:r>
        <w:t xml:space="preserve">“</w:t>
      </w:r>
      <w:r>
        <w:t xml:space="preserve">collaborative application</w:t>
      </w:r>
      <w:r>
        <w:t xml:space="preserve">”</w:t>
      </w:r>
      <w:r>
        <w:t xml:space="preserve">. The logic: only a specific cell doing a specific job can be safe for collaboration, not a robot on its own.</w:t>
      </w:r>
    </w:p>
    <w:p>
      <w:pPr>
        <w:pStyle w:val="BodyText"/>
      </w:pPr>
      <w:r>
        <w:t xml:space="preserve">Functional safety requirements are now explicit rather than implied, and Part 2 adds cybersecurity requirements insofar as they affect robot safety.</w:t>
      </w:r>
    </w:p>
    <w:p>
      <w:pPr>
        <w:pStyle w:val="BodyText"/>
      </w:pPr>
      <w:r>
        <w:t xml:space="preserve">In other words, the standard has officially stopped believing in safe robots. It believes in safely designed cells.</w:t>
      </w:r>
    </w:p>
    <w:bookmarkEnd w:id="762"/>
    <w:bookmarkStart w:id="763" w:name="isots-15066-how-hard-a-robot-may-push"/>
    <w:p>
      <w:pPr>
        <w:pStyle w:val="Heading3"/>
      </w:pPr>
      <w:r>
        <w:t xml:space="preserve">ISO/TS 15066: how hard a robot may push</w:t>
      </w:r>
    </w:p>
    <w:p>
      <w:pPr>
        <w:pStyle w:val="FirstParagraph"/>
      </w:pPr>
      <w:r>
        <w:t xml:space="preserve">The best-known part of ISO/TS 15066 is its body model of permissible forces and pressures for contact between a robot and a person. A cobot may touch you, but not hard enough to injure.</w:t>
      </w:r>
    </w:p>
    <w:p>
      <w:pPr>
        <w:pStyle w:val="BodyText"/>
      </w:pPr>
      <w:r>
        <w:t xml:space="preserve">Some of the maximum permissible forces cited in the research literature: 140 N for hands and fingers, 140 N for the chest, 130 N for the skull and forehead, 65 N for the face. Each region also has pressure limits, which often prove stricter: a sharp edge at the same force produces far more pressure than a flat surface.</w:t>
      </w:r>
    </w:p>
    <w:p>
      <w:pPr>
        <w:pStyle w:val="BodyText"/>
      </w:pPr>
      <w:r>
        <w:t xml:space="preserve">Hence a point often forgotten. Force limiting is built into the cobot. Pressure depends on what it is holding. A cobot carrying a sheet of metal with a sharp edge stops being safe, however perfectly its force sensors work.</w:t>
      </w:r>
    </w:p>
    <w:p>
      <w:pPr>
        <w:pStyle w:val="BodyText"/>
      </w:pPr>
      <w:r>
        <w:t xml:space="preserve">A cobot is only as safe as the sharpest thing in its hand.</w:t>
      </w:r>
    </w:p>
    <w:bookmarkEnd w:id="763"/>
    <w:bookmarkStart w:id="764" w:name="what-applies-in-russia"/>
    <w:p>
      <w:pPr>
        <w:pStyle w:val="Heading3"/>
      </w:pPr>
      <w:r>
        <w:t xml:space="preserve">What applies in Russia</w:t>
      </w:r>
    </w:p>
    <w:p>
      <w:pPr>
        <w:pStyle w:val="FirstParagraph"/>
      </w:pPr>
      <w:r>
        <w:t xml:space="preserve">Russia publishes robot safety standards in the GOST R 60 series.</w:t>
      </w:r>
    </w:p>
    <w:p>
      <w:pPr>
        <w:pStyle w:val="BodyText"/>
      </w:pPr>
      <w:r>
        <w:t xml:space="preserve">GOST R 60.1.2.1-2016, safety requirements for industrial robots, Part 1: Robots, based on ISO 10218-1:2011, in force since 1 January 2018.</w:t>
      </w:r>
    </w:p>
    <w:p>
      <w:pPr>
        <w:pStyle w:val="BodyText"/>
      </w:pPr>
      <w:r>
        <w:t xml:space="preserve">GOST R 60.1.2.2-2016, Part 2: Robot systems and integration, based on ISO 10218-2:2011, from the same date.</w:t>
      </w:r>
    </w:p>
    <w:p>
      <w:pPr>
        <w:pStyle w:val="BodyText"/>
      </w:pPr>
      <w:r>
        <w:t xml:space="preserve">GOST R 60.1.2.3-2021, safety requirements for robots working together with humans, based on ISO/TS 15066:2016, in force since 1 November 2021.</w:t>
      </w:r>
    </w:p>
    <w:p>
      <w:pPr>
        <w:pStyle w:val="BodyText"/>
      </w:pPr>
      <w:r>
        <w:t xml:space="preserve">So the national standards still mirror the previous ISO edition. In practice it is sensible to design with both in mind: the GOST R standards as the national baseline, and ISO’s 2025 edition as the direction the industry is heading, and where many manufacturers already are.</w:t>
      </w:r>
    </w:p>
    <w:p>
      <w:pPr>
        <w:pStyle w:val="BodyText"/>
      </w:pPr>
      <w:r>
        <w:t xml:space="preserve">Above the standards sits the Customs Union technical regulation TR CU 010/2011 on the safety of machinery and equipment, under which conformity is confirmed on import. We cover that in a separate article.</w:t>
      </w:r>
    </w:p>
    <w:bookmarkEnd w:id="764"/>
    <w:bookmarkStart w:id="765" w:name="X4f21762afe912155df00f7fb10deb5630c45e9e"/>
    <w:p>
      <w:pPr>
        <w:pStyle w:val="Heading3"/>
      </w:pPr>
      <w:r>
        <w:t xml:space="preserve">Scanners, light curtains and how to calculate distance</w:t>
      </w:r>
    </w:p>
    <w:p>
      <w:pPr>
        <w:pStyle w:val="FirstParagraph"/>
      </w:pPr>
      <w:r>
        <w:t xml:space="preserve">Not every cell has to be collaborative. Often it is simpler and cheaper to make the robot slow down or stop when someone approaches. That is what protective devices are for.</w:t>
      </w:r>
    </w:p>
    <w:p>
      <w:pPr>
        <w:pStyle w:val="BodyText"/>
      </w:pPr>
      <w:r>
        <w:t xml:space="preserve">A safety laser scanner watches a floor area around the robot, usually with two fields: entering the outer one slows the robot, entering the inner one stops it.</w:t>
      </w:r>
    </w:p>
    <w:p>
      <w:pPr>
        <w:pStyle w:val="BodyText"/>
      </w:pPr>
      <w:r>
        <w:t xml:space="preserve">A light curtain covers an opening, such as a loading window or cell entrance. Break the beam and the robot stops.</w:t>
      </w:r>
    </w:p>
    <w:p>
      <w:pPr>
        <w:pStyle w:val="BodyText"/>
      </w:pPr>
      <w:r>
        <w:t xml:space="preserve">Safety mats and door interlocks do the same job mechanically.</w:t>
      </w:r>
    </w:p>
    <w:p>
      <w:pPr>
        <w:pStyle w:val="BodyText"/>
      </w:pPr>
      <w:r>
        <w:t xml:space="preserve">Crucially, a mobile robot’s navigation lidar and a certified safety scanner are different devices. One helps the robot drive; the other protects people. A protective device needs a verified functional safety level, for instance under ISO 13849-1.</w:t>
      </w:r>
    </w:p>
    <w:p>
      <w:pPr>
        <w:pStyle w:val="BodyText"/>
      </w:pPr>
      <w:r>
        <w:t xml:space="preserve">Mounting distance is not chosen by eye. ISO 13855 calculates it from human approach speed and the total stopping time of the system: sensor response, controller and the robot’s braking. If the robot brakes more slowly than its datasheet says, or its brakes have worn, the calculation no longer holds. So stopping time is measured on site, not copied from a catalogue.</w:t>
      </w:r>
    </w:p>
    <w:p>
      <w:pPr>
        <w:pStyle w:val="BodyText"/>
      </w:pPr>
      <w:r>
        <w:t xml:space="preserve">A light curtain belongs where the calculation puts it, not where the cable happened to reach.</w:t>
      </w:r>
    </w:p>
    <w:bookmarkEnd w:id="765"/>
    <w:bookmarkStart w:id="766" w:name="who-is-responsible-if-something-happens"/>
    <w:p>
      <w:pPr>
        <w:pStyle w:val="Heading3"/>
      </w:pPr>
      <w:r>
        <w:t xml:space="preserve">Who is responsible if something happens</w:t>
      </w:r>
    </w:p>
    <w:p>
      <w:pPr>
        <w:pStyle w:val="FirstParagraph"/>
      </w:pPr>
      <w:r>
        <w:t xml:space="preserve">The short answer, in Russia: the employer. Article 214 of the Labour Code makes the employer responsible for safe working conditions and occupational risk assessment, whoever sold the robot and whoever built the cell.</w:t>
      </w:r>
    </w:p>
    <w:p>
      <w:pPr>
        <w:pStyle w:val="BodyText"/>
      </w:pPr>
      <w:r>
        <w:t xml:space="preserve">The longer answer: responsibility runs along a chain. The manufacturer answers for the robot meeting its stated specifications and the technical regulation. The integrator answers for designing the cell to standard and carrying out a risk assessment (the method is set by ISO 12100). The client answers for running the cell as designed: guards stay on, scanners stay active, tooling is not changed without reassessing risk.</w:t>
      </w:r>
    </w:p>
    <w:p>
      <w:pPr>
        <w:pStyle w:val="BodyText"/>
      </w:pPr>
      <w:r>
        <w:t xml:space="preserve">The most common cause of robot incidents is not the robot. It is the</w:t>
      </w:r>
      <w:r>
        <w:t xml:space="preserve"> </w:t>
      </w:r>
      <w:r>
        <w:t xml:space="preserve">“</w:t>
      </w:r>
      <w:r>
        <w:t xml:space="preserve">temporary</w:t>
      </w:r>
      <w:r>
        <w:t xml:space="preserve">”</w:t>
      </w:r>
      <w:r>
        <w:t xml:space="preserve"> </w:t>
      </w:r>
      <w:r>
        <w:t xml:space="preserve">fix: a scanner taped over so forklifts stop triggering it, a cell door propped open with a crate. Nothing lasts like a temporary solution.</w:t>
      </w:r>
    </w:p>
    <w:bookmarkEnd w:id="766"/>
    <w:bookmarkStart w:id="767" w:name="five-safety-questions-before-you-buy"/>
    <w:p>
      <w:pPr>
        <w:pStyle w:val="Heading3"/>
      </w:pPr>
      <w:r>
        <w:t xml:space="preserve">Five safety questions before you buy</w:t>
      </w:r>
    </w:p>
    <w:p>
      <w:pPr>
        <w:numPr>
          <w:ilvl w:val="0"/>
          <w:numId w:val="1103"/>
        </w:numPr>
        <w:pStyle w:val="Compact"/>
      </w:pPr>
      <w:r>
        <w:t xml:space="preserve">Which edition of ISO 10218 is the robot certified to, and where are the documents?</w:t>
      </w:r>
    </w:p>
    <w:p>
      <w:pPr>
        <w:numPr>
          <w:ilvl w:val="0"/>
          <w:numId w:val="1103"/>
        </w:numPr>
        <w:pStyle w:val="Compact"/>
      </w:pPr>
      <w:r>
        <w:t xml:space="preserve">Which safety functions does the controller offer (force, speed and zone limits, safe I/O), and at what level?</w:t>
      </w:r>
    </w:p>
    <w:p>
      <w:pPr>
        <w:numPr>
          <w:ilvl w:val="0"/>
          <w:numId w:val="1103"/>
        </w:numPr>
        <w:pStyle w:val="Compact"/>
      </w:pPr>
      <w:r>
        <w:t xml:space="preserve">Will the cell be collaborative or guarded, and who carries out the risk assessment?</w:t>
      </w:r>
    </w:p>
    <w:p>
      <w:pPr>
        <w:numPr>
          <w:ilvl w:val="0"/>
          <w:numId w:val="1103"/>
        </w:numPr>
        <w:pStyle w:val="Compact"/>
      </w:pPr>
      <w:r>
        <w:t xml:space="preserve">What is the robot’s stopping time with your payload?</w:t>
      </w:r>
    </w:p>
    <w:p>
      <w:pPr>
        <w:numPr>
          <w:ilvl w:val="0"/>
          <w:numId w:val="1103"/>
        </w:numPr>
        <w:pStyle w:val="Compact"/>
      </w:pPr>
      <w:r>
        <w:t xml:space="preserve">Which documents does your site need for commissioning, and who prepares them?</w:t>
      </w:r>
    </w:p>
    <w:p>
      <w:pPr>
        <w:pStyle w:val="FirstParagraph"/>
      </w:pPr>
      <w:r>
        <w:t xml:space="preserve">At Aura Robotics these questions are part of selection from the start: one team takes the client from model choice to commissioning, and protective devices are in the payback calculation from day one, not added later. Before shipment we test the actual unit and show it on video with its serial number, including its safety functions in operation.</w:t>
      </w:r>
    </w:p>
    <w:bookmarkEnd w:id="767"/>
    <w:bookmarkStart w:id="768" w:name="the-bottom-line-35"/>
    <w:p>
      <w:pPr>
        <w:pStyle w:val="Heading3"/>
      </w:pPr>
      <w:r>
        <w:t xml:space="preserve">The bottom line</w:t>
      </w:r>
    </w:p>
    <w:p>
      <w:pPr>
        <w:pStyle w:val="FirstParagraph"/>
      </w:pPr>
      <w:r>
        <w:t xml:space="preserve">Safety standards are heavy reading. That is fair: they were written after someone had a much heavier day.</w:t>
      </w:r>
    </w:p>
    <w:p>
      <w:pPr>
        <w:pStyle w:val="BodyText"/>
      </w:pPr>
      <w:r>
        <w:t xml:space="preserve">A promise can be given and taken back. A test report stays in the file. May it stay there, ideally without anyone ever needing it.</w:t>
      </w:r>
    </w:p>
    <w:p>
      <w:r>
        <w:br w:type="page"/>
      </w:r>
    </w:p>
    <w:bookmarkEnd w:id="768"/>
    <w:bookmarkEnd w:id="769"/>
    <w:bookmarkEnd w:id="770"/>
    <w:bookmarkStart w:id="786" w:name="X16e545719e5e9a00eab2da7749d089d28e934c9"/>
    <w:p>
      <w:pPr>
        <w:pStyle w:val="Heading1"/>
      </w:pPr>
      <w:r>
        <w:t xml:space="preserve">№37 · 7 декабря · Hikrobot: дочка камеры, которая выросла в склад</w:t>
      </w:r>
    </w:p>
    <w:p>
      <w:pPr>
        <w:pStyle w:val="FirstParagraph"/>
      </w:pPr>
      <w:r>
        <w:rPr>
          <w:iCs/>
          <w:i/>
        </w:rPr>
        <w:t xml:space="preserve">Дата публикации: Пн, 7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7946 / EN 6792</w:t>
      </w:r>
    </w:p>
    <w:bookmarkStart w:id="778" w:name="X0388550bcfa25bb645cb0e2841b8d73c230777f"/>
    <w:p>
      <w:pPr>
        <w:pStyle w:val="Heading2"/>
      </w:pPr>
      <w:r>
        <w:t xml:space="preserve">Hikrobot: дочка камеры, которая выросла в склад</w:t>
      </w:r>
    </w:p>
    <w:p>
      <w:pPr>
        <w:pStyle w:val="FirstParagraph"/>
      </w:pPr>
      <w:r>
        <w:rPr>
          <w:bCs/>
          <w:b/>
        </w:rPr>
        <w:t xml:space="preserve">SEO-заголовок:</w:t>
      </w:r>
      <w:r>
        <w:t xml:space="preserve"> </w:t>
      </w:r>
      <w:r>
        <w:t xml:space="preserve">Hikrobot: мобильные роботы и машинное зрение группы Hikvision, обзор для покупателя</w:t>
      </w:r>
    </w:p>
    <w:p>
      <w:pPr>
        <w:pStyle w:val="BodyText"/>
      </w:pPr>
      <w:r>
        <w:rPr>
          <w:bCs/>
          <w:b/>
        </w:rPr>
        <w:t xml:space="preserve">Meta description:</w:t>
      </w:r>
      <w:r>
        <w:t xml:space="preserve"> </w:t>
      </w:r>
      <w:r>
        <w:t xml:space="preserve">Кто такие Hikrobot: AMR, роботы-штабелёры и CTU, промышленные камеры и VisionMaster, выручка 6,45 млрд юаней в 2025 году, долгий путь к IPO и санкционный фон Hikvision. Что это значит для покупателя из России.</w:t>
      </w:r>
    </w:p>
    <w:p>
      <w:pPr>
        <w:pStyle w:val="BodyText"/>
      </w:pPr>
      <w:r>
        <w:t xml:space="preserve">Про Hikrobot у нас обычно спрашивают так: «Это те, которые камеры?» Нет. Камеры делает мама. Hikrobot делает всё, что ездит по складу и смотрит на конвейер. Но фамилия, как известно, прилипает на всю жизнь, и в этой статье мы будем честно помнить и про фамилию, и про то, что ребёнок давно живёт своим домом.</w:t>
      </w:r>
    </w:p>
    <w:p>
      <w:pPr>
        <w:pStyle w:val="BodyText"/>
      </w:pPr>
      <w:r>
        <w:t xml:space="preserve">Мы в Aura Robotics закупаем роботов напрямую у китайских заводов, и Hikrobot в разговорах о складской автоматизации всплывает регулярно. Поэтому разберём компанию так, как разбирали бы её на закупке: кто владелец, что производят, насколько крупные, где подводные камни.</w:t>
      </w:r>
    </w:p>
    <w:bookmarkStart w:id="771" w:name="семейная-хроника"/>
    <w:p>
      <w:pPr>
        <w:pStyle w:val="Heading3"/>
      </w:pPr>
      <w:r>
        <w:t xml:space="preserve">Семейная хроника</w:t>
      </w:r>
    </w:p>
    <w:p>
      <w:pPr>
        <w:pStyle w:val="FirstParagraph"/>
      </w:pPr>
      <w:r>
        <w:t xml:space="preserve">Hikrobot — дочерняя компания Hikvision, одного из крупнейших в мире производителей систем видеонаблюдения. Hikvision напрямую владеет 60% Hikrobot, оставшиеся 40% принадлежат платформе сотрудников. Сама Hikvision, в свою очередь, контролируется государственной China Electronics Technology Group (CETC): по данным открытых источников, через дочернюю структуру CETC владеет примерно 39% акций.</w:t>
      </w:r>
    </w:p>
    <w:p>
      <w:pPr>
        <w:pStyle w:val="BodyText"/>
      </w:pPr>
      <w:r>
        <w:t xml:space="preserve">Получается матрёшка: государственная корпорация, внутри неё производитель камер, внутри него производитель роботов. Для покупателя это не политология, а практический вопрос. Компания с таким владельцем не исчезнет через год вместе с сайтом, как это бывает со стартапами. Зато у неё есть родственники, с которыми не все хотят дружить. Об этом ниже.</w:t>
      </w:r>
    </w:p>
    <w:bookmarkEnd w:id="771"/>
    <w:bookmarkStart w:id="772" w:name="что-они-делают-три-направления"/>
    <w:p>
      <w:pPr>
        <w:pStyle w:val="Heading3"/>
      </w:pPr>
      <w:r>
        <w:t xml:space="preserve">Что они делают: три направления</w:t>
      </w:r>
    </w:p>
    <w:p>
      <w:pPr>
        <w:pStyle w:val="FirstParagraph"/>
      </w:pPr>
      <w:r>
        <w:t xml:space="preserve">У Hikrobot три бизнеса: машинное зрение, мобильные роботы и манипуляторы.</w:t>
      </w:r>
    </w:p>
    <w:p>
      <w:pPr>
        <w:pStyle w:val="BodyText"/>
      </w:pPr>
      <w:r>
        <w:rPr>
          <w:bCs/>
          <w:b/>
        </w:rPr>
        <w:t xml:space="preserve">Машинное зрение</w:t>
      </w:r>
      <w:r>
        <w:t xml:space="preserve"> </w:t>
      </w:r>
      <w:r>
        <w:t xml:space="preserve">— промышленные камеры, считыватели кодов, 3D-камеры и программная платформа VisionMaster. По данным компании, накопленные поставки устройств машинного зрения превысили 10 млн штук, а пользователей её промышленного ПО больше 600 тысяч. На апрельской конференции 2026 года в Тунлу Hikrobot показала больше 35 новинок, включая 3D-камеры высокой точности и камеры со встроенным ИИ.</w:t>
      </w:r>
    </w:p>
    <w:p>
      <w:pPr>
        <w:pStyle w:val="BodyText"/>
      </w:pPr>
      <w:r>
        <w:rPr>
          <w:bCs/>
          <w:b/>
        </w:rPr>
        <w:t xml:space="preserve">Мобильные роботы</w:t>
      </w:r>
      <w:r>
        <w:t xml:space="preserve"> </w:t>
      </w:r>
      <w:r>
        <w:t xml:space="preserve">делятся на четыре линейки, и названия у них, как водится, аббревиатуры:</w:t>
      </w:r>
    </w:p>
    <w:p>
      <w:pPr>
        <w:numPr>
          <w:ilvl w:val="0"/>
          <w:numId w:val="1104"/>
        </w:numPr>
        <w:pStyle w:val="Compact"/>
      </w:pPr>
      <w:r>
        <w:t xml:space="preserve">LMR — латентные роботы, которые подныривают под стеллаж или тележку и везут её целиком;</w:t>
      </w:r>
    </w:p>
    <w:p>
      <w:pPr>
        <w:numPr>
          <w:ilvl w:val="0"/>
          <w:numId w:val="1104"/>
        </w:numPr>
        <w:pStyle w:val="Compact"/>
      </w:pPr>
      <w:r>
        <w:t xml:space="preserve">FMR — роботы-штабелёры для паллет и стандартной тары, с лазерной SLAM-навигацией и навигацией по камере;</w:t>
      </w:r>
    </w:p>
    <w:p>
      <w:pPr>
        <w:numPr>
          <w:ilvl w:val="0"/>
          <w:numId w:val="1104"/>
        </w:numPr>
        <w:pStyle w:val="Compact"/>
      </w:pPr>
      <w:r>
        <w:t xml:space="preserve">CMR — роботы с конвейерным модулем сверху, для передачи груза на линию;</w:t>
      </w:r>
    </w:p>
    <w:p>
      <w:pPr>
        <w:numPr>
          <w:ilvl w:val="0"/>
          <w:numId w:val="1104"/>
        </w:numPr>
        <w:pStyle w:val="Compact"/>
      </w:pPr>
      <w:r>
        <w:t xml:space="preserve">CTU — роботы для работы с коробами и контейнерами, которые снимают тару со стеллажа и возят несколько единиц за раз.</w:t>
      </w:r>
    </w:p>
    <w:p>
      <w:pPr>
        <w:pStyle w:val="FirstParagraph"/>
      </w:pPr>
      <w:r>
        <w:t xml:space="preserve">Сверху над всем этим работает система диспетчеризации RCS. По словам компании, ещё в начале 2021 года на одном заводе FAW Toyota под её управлением одновременно ездили больше тысячи роботов. Всего с конвейера Hikrobot сошло больше 180 тысяч мобильных роботов.</w:t>
      </w:r>
    </w:p>
    <w:p>
      <w:pPr>
        <w:pStyle w:val="BodyText"/>
      </w:pPr>
      <w:r>
        <w:rPr>
          <w:bCs/>
          <w:b/>
        </w:rPr>
        <w:t xml:space="preserve">Манипуляторы</w:t>
      </w:r>
      <w:r>
        <w:t xml:space="preserve"> </w:t>
      </w:r>
      <w:r>
        <w:t xml:space="preserve">— самое молодое направление: полную линейку промышленных роботов-манипуляторов компания вывела в 2024 году. Здесь Hikrobot пока догоняющий, и основную выручку дают зрение и мобильные роботы.</w:t>
      </w:r>
    </w:p>
    <w:p>
      <w:pPr>
        <w:pStyle w:val="BodyText"/>
      </w:pPr>
      <w:r>
        <w:t xml:space="preserve">Отдельно отметим: эта статья не про выбор между QR-кодом и лидаром (у нас уже был отдельный разбор навигации). Здесь важно другое: у Hikrobot камера, робот и диспетчерская система из одной семьи. Когда что-то ломается, не надо выяснять, чья это зона ответственности.</w:t>
      </w:r>
    </w:p>
    <w:p>
      <w:pPr>
        <w:pStyle w:val="BodyText"/>
      </w:pPr>
      <w:r>
        <w:t xml:space="preserve">Когда один производитель делает и глаза, и ноги, и голову, споры о том, кто виноват, становятся короче.</w:t>
      </w:r>
    </w:p>
    <w:bookmarkEnd w:id="772"/>
    <w:bookmarkStart w:id="773" w:name="цифры-большая-но-уже-не-стремительная"/>
    <w:p>
      <w:pPr>
        <w:pStyle w:val="Heading3"/>
      </w:pPr>
      <w:r>
        <w:t xml:space="preserve">Цифры: большая, но уже не стремительная</w:t>
      </w:r>
    </w:p>
    <w:p>
      <w:pPr>
        <w:pStyle w:val="FirstParagraph"/>
      </w:pPr>
      <w:r>
        <w:t xml:space="preserve">Выручка Hikrobot росла так, что ей позавидовал бы любой стартап: 3,90 млрд юаней в 2022 году, 4,94 млрд в 2023-м, 5,93 млрд в 2024-м и 6,45 млрд в 2025-м. Чистая прибыль в 2022 году составила около 640 млн юаней, в 2023-м около 800 млн. То есть это прибыльный бизнес, а не презентация с графиком «вверх и вправо».</w:t>
      </w:r>
    </w:p>
    <w:p>
      <w:pPr>
        <w:pStyle w:val="BodyText"/>
      </w:pPr>
      <w:r>
        <w:t xml:space="preserve">Но обратите внимание на 2025 год: рост замедлился до 8,8%. Для зрелой промышленной компании это нормально, для кандидата на IPO уже повод для вопросов. По данным, которые приводились в заявке на листинг, в 2023 году Hikrobot занимала 14,7% китайского рынка мобильных роботов и обслуживала больше 17 тысяч клиентов в двухстах с лишним подотраслях.</w:t>
      </w:r>
    </w:p>
    <w:p>
      <w:pPr>
        <w:pStyle w:val="BodyText"/>
      </w:pPr>
      <w:r>
        <w:t xml:space="preserve">Отдельная история — IPO, и она заслуживает пьесы в нескольких действиях. Hikvision объявила о выделении Hikrobot на биржу в декабре 2021 года. Заявка на ChiNext в Шэньчжэне принята в марте 2023-го, план — привлечь 6 млрд юаней. Дальше начинается ритм вальса: вопросы биржи, ответ, приостановка из-за устаревшей отчётности, обновление, снова «на рассмотрении», снова приостановка. В апреле 2026 года после очередного обновления финансовых данных заявка вернулась в статус рассмотрения. Главные вопросы регулятора, судя по публикациям, связаны с независимостью компании от материнской группы и сделками со связанными сторонами.</w:t>
      </w:r>
    </w:p>
    <w:p>
      <w:pPr>
        <w:pStyle w:val="BodyText"/>
      </w:pPr>
      <w:r>
        <w:t xml:space="preserve">Три года в очереди на биржу — это не провал. Это китайская бюрократия, которая тоже, как выясняется, умеет ходить по кругу без навигации.</w:t>
      </w:r>
    </w:p>
    <w:bookmarkEnd w:id="773"/>
    <w:bookmarkStart w:id="774" w:name="X774dad7d0e6e5c48932b8b4a24425d72ca2d5c8"/>
    <w:p>
      <w:pPr>
        <w:pStyle w:val="Heading3"/>
      </w:pPr>
      <w:r>
        <w:t xml:space="preserve">Фамилия и санкции: что это значит для России</w:t>
      </w:r>
    </w:p>
    <w:p>
      <w:pPr>
        <w:pStyle w:val="FirstParagraph"/>
      </w:pPr>
      <w:r>
        <w:t xml:space="preserve">Теперь о родственниках. Hikvision с 2019 года находится в американском Entity List — это ограничения на поставки американских технологий. В 2023 году туда же добавили ряд её дочерних структур. С 2022 года в США запрещены продажа и ввоз оборудования Hikvision. В Великобритании запрещена установка её камер на чувствительных государственных объектах, в Канаде в 2025 году правительство распорядилось закрыть местное подразделение. Украинское агентство НАПК в 2023 году внесло Hikvision в свой список «международных спонсоров войны».</w:t>
      </w:r>
    </w:p>
    <w:p>
      <w:pPr>
        <w:pStyle w:val="BodyText"/>
      </w:pPr>
      <w:r>
        <w:t xml:space="preserve">Что из этого следует для российского покупателя складских роботов Hikrobot? Трезво — три вещи.</w:t>
      </w:r>
    </w:p>
    <w:p>
      <w:pPr>
        <w:pStyle w:val="BodyText"/>
      </w:pPr>
      <w:r>
        <w:t xml:space="preserve">Первое. Ограничения направлены прежде всего против поставок технологий в Hikvision и против её продукции на западных рынках. Российского заказчика они напрямую не касаются, но компоненты американского происхождения внутри оборудования и платёжная логистика могут создавать сложности на стороне поставщика. Это вопрос к конкретной сделке, а не к бренду вообще.</w:t>
      </w:r>
    </w:p>
    <w:p>
      <w:pPr>
        <w:pStyle w:val="BodyText"/>
      </w:pPr>
      <w:r>
        <w:t xml:space="preserve">Второе. Группа, которую давно ограничивают, обычно заранее занимается локализацией комплектующих. Это скорее плюс для стабильности поставок.</w:t>
      </w:r>
    </w:p>
    <w:p>
      <w:pPr>
        <w:pStyle w:val="BodyText"/>
      </w:pPr>
      <w:r>
        <w:t xml:space="preserve">Третье. Крупная группа с репутационными рисками на Западе осторожна в публичной работе с Россией. Поэтому вопросы гарантии, прошивок и запчастей нужно оговаривать в договоре так же подробно, как с любым другим производителем, а не полагаться на размер логотипа.</w:t>
      </w:r>
    </w:p>
    <w:p>
      <w:pPr>
        <w:pStyle w:val="BodyText"/>
      </w:pPr>
      <w:r>
        <w:t xml:space="preserve">Санкции не делают робота хуже. Они делают договор длиннее.</w:t>
      </w:r>
    </w:p>
    <w:bookmarkEnd w:id="774"/>
    <w:bookmarkStart w:id="775" w:name="кому-hikrobot-подходит-а-кому-нет"/>
    <w:p>
      <w:pPr>
        <w:pStyle w:val="Heading3"/>
      </w:pPr>
      <w:r>
        <w:t xml:space="preserve">Кому Hikrobot подходит, а кому нет</w:t>
      </w:r>
    </w:p>
    <w:p>
      <w:pPr>
        <w:pStyle w:val="FirstParagraph"/>
      </w:pPr>
      <w:r>
        <w:t xml:space="preserve">Сильная сторона Hikrobot — склады и производства, где нужно много однотипных машин под одной диспетчерской системой, плюс машинное зрение рядом: считывание кодов, контроль комплектности, сортировка. Если у вас десятки роботов, пересортировка тары и линия, на которой камеры уже стоят или скоро встанут, связка «один производитель — одна система» экономит время на интеграции.</w:t>
      </w:r>
    </w:p>
    <w:p>
      <w:pPr>
        <w:pStyle w:val="BodyText"/>
      </w:pPr>
      <w:r>
        <w:t xml:space="preserve">Если же вам нужен один-два робота для простой перевозки тележек, масштаб Hikrobot может оказаться избыточным: платить за систему, рассчитанную на тысячу машин, ради двух — как нанимать оркестр, чтобы сыграть «Чижика-пыжика».</w:t>
      </w:r>
    </w:p>
    <w:p>
      <w:pPr>
        <w:pStyle w:val="BodyText"/>
      </w:pPr>
      <w:r>
        <w:t xml:space="preserve">И, как обычно, решает не бренд, а расчёт. Мы подбираем мобильных роботов и камеры под задачу, считаем окупаемость, показываем конкретный экземпляр с серийным номером на видео из цеха и тестируем его до отгрузки. Одна команда ведёт проект от подбора до запуска, так что вопрос «кто отвечает за то, что камера не видит код» не повисает между тремя подрядчиками.</w:t>
      </w:r>
    </w:p>
    <w:bookmarkEnd w:id="775"/>
    <w:bookmarkStart w:id="777" w:name="вместо-заключения-36"/>
    <w:p>
      <w:pPr>
        <w:pStyle w:val="Heading3"/>
      </w:pPr>
      <w:r>
        <w:t xml:space="preserve">Вместо заключения</w:t>
      </w:r>
    </w:p>
    <w:p>
      <w:pPr>
        <w:pStyle w:val="FirstParagraph"/>
      </w:pPr>
      <w:r>
        <w:t xml:space="preserve">Hikrobot выросла из отдела большой компании в самостоятельного производителя с выручкой больше шести миллиардов юаней. Она до сих пор ждёт своего биржевого дебюта и до сих пор носит фамилию, которая на Западе вызывает нервный тик.</w:t>
      </w:r>
    </w:p>
    <w:p>
      <w:pPr>
        <w:pStyle w:val="BodyText"/>
      </w:pPr>
      <w:r>
        <w:t xml:space="preserve">Дети известных родителей всю жизнь доказывают, что они сами по себе. Иногда у них получается. Склад, во всяком случае, фамилию не спрашивает.</w:t>
      </w:r>
    </w:p>
    <w:bookmarkStart w:id="776" w:name="источники-35"/>
    <w:p>
      <w:pPr>
        <w:pStyle w:val="Heading4"/>
      </w:pPr>
      <w:r>
        <w:t xml:space="preserve">Источники</w:t>
      </w:r>
    </w:p>
    <w:p>
      <w:pPr>
        <w:numPr>
          <w:ilvl w:val="0"/>
          <w:numId w:val="1105"/>
        </w:numPr>
        <w:pStyle w:val="Compact"/>
      </w:pPr>
      <w:r>
        <w:t xml:space="preserve">Eastmoney / China Business Journal, история IPO и финансовые показатели Hikrobot, 30.06.2026: https://finance.eastmoney.com/a/202606303788495886.html</w:t>
      </w:r>
    </w:p>
    <w:p>
      <w:pPr>
        <w:numPr>
          <w:ilvl w:val="0"/>
          <w:numId w:val="1105"/>
        </w:numPr>
        <w:pStyle w:val="Compact"/>
      </w:pPr>
      <w:r>
        <w:t xml:space="preserve">36Kr, Hikrobot: выручка 2025, накопленные поставки, конференция апреля 2026: https://eu.36kr.com/en/p/3782137908403457</w:t>
      </w:r>
    </w:p>
    <w:p>
      <w:pPr>
        <w:numPr>
          <w:ilvl w:val="0"/>
          <w:numId w:val="1105"/>
        </w:numPr>
        <w:pStyle w:val="Compact"/>
      </w:pPr>
      <w:r>
        <w:t xml:space="preserve">Hikrobot, мобильные роботы (линейки LMR, FMR, CMR, CTU): https://www.hikrobotics.com/en/mobilerobot</w:t>
      </w:r>
    </w:p>
    <w:p>
      <w:pPr>
        <w:numPr>
          <w:ilvl w:val="0"/>
          <w:numId w:val="1105"/>
        </w:numPr>
        <w:pStyle w:val="Compact"/>
      </w:pPr>
      <w:r>
        <w:t xml:space="preserve">Jiemian, проспект Hikrobot и структура владения, 18.03.2023: https://www.jiemian.com/article/9089310.html</w:t>
      </w:r>
    </w:p>
    <w:p>
      <w:pPr>
        <w:numPr>
          <w:ilvl w:val="0"/>
          <w:numId w:val="1105"/>
        </w:numPr>
        <w:pStyle w:val="Compact"/>
      </w:pPr>
      <w:r>
        <w:t xml:space="preserve">Wikipedia, Hikvision: история ограничений и структура акционеров: https://en.wikipedia.org/wiki/Hikvision</w:t>
      </w:r>
    </w:p>
    <w:p>
      <w:r>
        <w:pict>
          <v:rect style="width:0;height:1.5pt" o:hralign="center" o:hrstd="t" o:hr="t"/>
        </w:pict>
      </w:r>
    </w:p>
    <w:bookmarkEnd w:id="776"/>
    <w:bookmarkEnd w:id="777"/>
    <w:bookmarkEnd w:id="778"/>
    <w:bookmarkStart w:id="785" w:name="Xfcd6b9654deda28cc39275822e46f50531eb43a"/>
    <w:p>
      <w:pPr>
        <w:pStyle w:val="Heading2"/>
      </w:pPr>
      <w:r>
        <w:t xml:space="preserve">Hikrobot: The Camera Maker’s Child Who Grew Up Into a Warehouse</w:t>
      </w:r>
    </w:p>
    <w:p>
      <w:pPr>
        <w:pStyle w:val="FirstParagraph"/>
      </w:pPr>
      <w:r>
        <w:rPr>
          <w:bCs/>
          <w:b/>
        </w:rPr>
        <w:t xml:space="preserve">SEO title:</w:t>
      </w:r>
      <w:r>
        <w:t xml:space="preserve"> </w:t>
      </w:r>
      <w:r>
        <w:t xml:space="preserve">Hikrobot Profile: Hikvision’s Mobile Robot and Machine Vision Arm, Explained for Buyers</w:t>
      </w:r>
    </w:p>
    <w:p>
      <w:pPr>
        <w:pStyle w:val="BodyText"/>
      </w:pPr>
      <w:r>
        <w:rPr>
          <w:bCs/>
          <w:b/>
        </w:rPr>
        <w:t xml:space="preserve">Meta description:</w:t>
      </w:r>
      <w:r>
        <w:t xml:space="preserve"> </w:t>
      </w:r>
      <w:r>
        <w:t xml:space="preserve">Who Hikrobot is: AMRs, robotic forklifts and case-handling robots, industrial cameras and VisionMaster, 6.45 billion yuan in 2025 revenue, a long road to IPO, and the Hikvision sanctions backdrop.</w:t>
      </w:r>
    </w:p>
    <w:p>
      <w:pPr>
        <w:pStyle w:val="BodyText"/>
      </w:pPr>
      <w:r>
        <w:t xml:space="preserve">When Hikrobot comes up, someone always asks,</w:t>
      </w:r>
      <w:r>
        <w:t xml:space="preserve"> </w:t>
      </w:r>
      <w:r>
        <w:t xml:space="preserve">“</w:t>
      </w:r>
      <w:r>
        <w:t xml:space="preserve">Isn’t that the camera company?</w:t>
      </w:r>
      <w:r>
        <w:t xml:space="preserve">”</w:t>
      </w:r>
      <w:r>
        <w:t xml:space="preserve"> </w:t>
      </w:r>
      <w:r>
        <w:t xml:space="preserve">Not quite. The camera company is the parent. Hikrobot makes the things that drive around warehouses and stare at conveyor belts. Still, a surname is hard to shake, so this article keeps both in view: the family name, and the fact that the child moved out a while ago.</w:t>
      </w:r>
    </w:p>
    <w:p>
      <w:pPr>
        <w:pStyle w:val="BodyText"/>
      </w:pPr>
      <w:r>
        <w:t xml:space="preserve">At Aura Robotics we source robots directly from Chinese factories, and Hikrobot comes up often in warehouse automation projects. So here is the company as we would assess it before a purchase: who owns it, what it builds, how big it is, and where the catches are.</w:t>
      </w:r>
    </w:p>
    <w:bookmarkStart w:id="779" w:name="the-family-tree"/>
    <w:p>
      <w:pPr>
        <w:pStyle w:val="Heading3"/>
      </w:pPr>
      <w:r>
        <w:t xml:space="preserve">The family tree</w:t>
      </w:r>
    </w:p>
    <w:p>
      <w:pPr>
        <w:pStyle w:val="FirstParagraph"/>
      </w:pPr>
      <w:r>
        <w:t xml:space="preserve">Hikrobot is a subsidiary of Hikvision, one of the world’s largest video surveillance manufacturers. Hikvision holds 60% directly; an employee platform holds the other 40%. Hikvision itself is controlled by the state-owned China Electronics Technology Group (CETC), which holds roughly 39% through an intermediate entity, according to public sources.</w:t>
      </w:r>
    </w:p>
    <w:p>
      <w:pPr>
        <w:pStyle w:val="BodyText"/>
      </w:pPr>
      <w:r>
        <w:t xml:space="preserve">A nesting doll, then: a state corporation, inside it a camera maker, inside that a robot maker. For a buyer this is not politics but procurement. A company owned like this will not vanish next year along with its website, as startups sometimes do. It does, however, have relatives not everyone wants to be seen with. More on that below.</w:t>
      </w:r>
    </w:p>
    <w:bookmarkEnd w:id="779"/>
    <w:bookmarkStart w:id="780" w:name="what-they-make"/>
    <w:p>
      <w:pPr>
        <w:pStyle w:val="Heading3"/>
      </w:pPr>
      <w:r>
        <w:t xml:space="preserve">What they make</w:t>
      </w:r>
    </w:p>
    <w:p>
      <w:pPr>
        <w:pStyle w:val="FirstParagraph"/>
      </w:pPr>
      <w:r>
        <w:t xml:space="preserve">Three businesses: machine vision, mobile robots and robot arms.</w:t>
      </w:r>
    </w:p>
    <w:p>
      <w:pPr>
        <w:pStyle w:val="BodyText"/>
      </w:pPr>
      <w:r>
        <w:rPr>
          <w:bCs/>
          <w:b/>
        </w:rPr>
        <w:t xml:space="preserve">Machine vision</w:t>
      </w:r>
      <w:r>
        <w:t xml:space="preserve"> </w:t>
      </w:r>
      <w:r>
        <w:t xml:space="preserve">covers industrial cameras, code readers, 3D cameras and the VisionMaster software platform. The company says it has shipped more than 10 million vision devices and has over 600,000 users of its industrial software. At its April 2026 conference in Tonglu it launched more than 35 new products, including high-precision 3D and AI-enabled cameras.</w:t>
      </w:r>
    </w:p>
    <w:p>
      <w:pPr>
        <w:pStyle w:val="BodyText"/>
      </w:pPr>
      <w:r>
        <w:rPr>
          <w:bCs/>
          <w:b/>
        </w:rPr>
        <w:t xml:space="preserve">Mobile robots</w:t>
      </w:r>
      <w:r>
        <w:t xml:space="preserve"> </w:t>
      </w:r>
      <w:r>
        <w:t xml:space="preserve">come in four families, named, as is traditional, with acronyms: LMR (latent robots that slide under a rack or cart and carry it away), FMR (forklift robots for pallets and standard bins, using laser SLAM and vision navigation), CMR (robots with a conveyor deck for handing loads to a line) and CTU (case-handling robots that pull totes from racking and carry several at once).</w:t>
      </w:r>
    </w:p>
    <w:p>
      <w:pPr>
        <w:pStyle w:val="BodyText"/>
      </w:pPr>
      <w:r>
        <w:t xml:space="preserve">Above them sits the RCS fleet management system. According to the company, by early 2021 more than a thousand of its robots were running at once in a single FAW Toyota plant. In total, more than 180,000 Hikrobot mobile robots have rolled off the line.</w:t>
      </w:r>
    </w:p>
    <w:p>
      <w:pPr>
        <w:pStyle w:val="BodyText"/>
      </w:pPr>
      <w:r>
        <w:rPr>
          <w:bCs/>
          <w:b/>
        </w:rPr>
        <w:t xml:space="preserve">Robot arms</w:t>
      </w:r>
      <w:r>
        <w:t xml:space="preserve"> </w:t>
      </w:r>
      <w:r>
        <w:t xml:space="preserve">are the newest line: Hikrobot launched a full range in 2024 and is still catching up. Vision and mobile robots bring in most of the revenue.</w:t>
      </w:r>
    </w:p>
    <w:p>
      <w:pPr>
        <w:pStyle w:val="BodyText"/>
      </w:pPr>
      <w:r>
        <w:t xml:space="preserve">The point here is not navigation methods (we covered those separately). It is that the camera, the robot and the fleet software come from one family. When something breaks, nobody has to work out whose fault it is.</w:t>
      </w:r>
    </w:p>
    <w:p>
      <w:pPr>
        <w:pStyle w:val="BodyText"/>
      </w:pPr>
      <w:r>
        <w:t xml:space="preserve">When one company builds the eyes, the legs and the brain, the blame meeting gets much shorter.</w:t>
      </w:r>
    </w:p>
    <w:bookmarkEnd w:id="780"/>
    <w:bookmarkStart w:id="781" w:name="the-numbers-big-no-longer-explosive"/>
    <w:p>
      <w:pPr>
        <w:pStyle w:val="Heading3"/>
      </w:pPr>
      <w:r>
        <w:t xml:space="preserve">The numbers: big, no longer explosive</w:t>
      </w:r>
    </w:p>
    <w:p>
      <w:pPr>
        <w:pStyle w:val="FirstParagraph"/>
      </w:pPr>
      <w:r>
        <w:t xml:space="preserve">Revenue went from 3.90 billion yuan in 2022 to 4.94 billion in 2023, 5.93 billion in 2024 and 6.45 billion in 2025. Net profit was about 640 million yuan in 2022 and about 800 million in 2023. This is a profitable business, not a pitch deck.</w:t>
      </w:r>
    </w:p>
    <w:p>
      <w:pPr>
        <w:pStyle w:val="BodyText"/>
      </w:pPr>
      <w:r>
        <w:t xml:space="preserve">Growth did slow to 8.8% in 2025, which is fine for a mature industrial company and less fine for an IPO candidate. Listing documents put its 2023 share of China’s mobile robot market at 14.7%, with more than 17,000 customers in over 200 sub-sectors.</w:t>
      </w:r>
    </w:p>
    <w:p>
      <w:pPr>
        <w:pStyle w:val="BodyText"/>
      </w:pPr>
      <w:r>
        <w:t xml:space="preserve">The IPO itself is a play in several acts. Hikvision announced the spin-off in December 2021. The Shenzhen ChiNext application was accepted in March 2023, aiming to raise 6 billion yuan. Then came the waltz: exchange questions, answers, suspension over stale financials, an update, back under review, suspended again. In April 2026, after another financial update, the application returned to review. Reported concerns centre on independence from the parent and related-party transactions.</w:t>
      </w:r>
    </w:p>
    <w:p>
      <w:pPr>
        <w:pStyle w:val="BodyText"/>
      </w:pPr>
      <w:r>
        <w:t xml:space="preserve">Three years in the listing queue is not failure. It is proof that regulators, too, can go round in circles without any navigation at all.</w:t>
      </w:r>
    </w:p>
    <w:bookmarkEnd w:id="781"/>
    <w:bookmarkStart w:id="782" w:name="the-surname-and-the-sanctions"/>
    <w:p>
      <w:pPr>
        <w:pStyle w:val="Heading3"/>
      </w:pPr>
      <w:r>
        <w:t xml:space="preserve">The surname and the sanctions</w:t>
      </w:r>
    </w:p>
    <w:p>
      <w:pPr>
        <w:pStyle w:val="FirstParagraph"/>
      </w:pPr>
      <w:r>
        <w:t xml:space="preserve">Hikvision has been on the US Entity List since 2019, with several subsidiaries added in 2023. Its equipment has been barred from sale and import in the US since 2022. The UK restricts its cameras at sensitive government sites, and in 2025 Canada ordered its local operation to close. Ukraine’s anti-corruption agency listed it as an</w:t>
      </w:r>
      <w:r>
        <w:t xml:space="preserve"> </w:t>
      </w:r>
      <w:r>
        <w:t xml:space="preserve">“</w:t>
      </w:r>
      <w:r>
        <w:t xml:space="preserve">international sponsor of war</w:t>
      </w:r>
      <w:r>
        <w:t xml:space="preserve">”</w:t>
      </w:r>
      <w:r>
        <w:t xml:space="preserve"> </w:t>
      </w:r>
      <w:r>
        <w:t xml:space="preserve">in 2023.</w:t>
      </w:r>
    </w:p>
    <w:p>
      <w:pPr>
        <w:pStyle w:val="BodyText"/>
      </w:pPr>
      <w:r>
        <w:t xml:space="preserve">What does this mean for a Russian buyer of Hikrobot warehouse robots? Three sober points. The restrictions mainly target technology flowing into Hikvision and its products in Western markets; they do not apply to a Russian customer directly, though US-origin components and payment logistics can complicate things on the supplier side. A group that has lived with restrictions for years has usually localised its supply chain already, which helps continuity. And a large group with Western reputational exposure tends to be cautious in public about Russia, so warranty, firmware and spare parts terms belong in the contract in full detail, as with any manufacturer.</w:t>
      </w:r>
    </w:p>
    <w:p>
      <w:pPr>
        <w:pStyle w:val="BodyText"/>
      </w:pPr>
      <w:r>
        <w:t xml:space="preserve">Sanctions do not make the robot worse. They make the contract longer.</w:t>
      </w:r>
    </w:p>
    <w:bookmarkEnd w:id="782"/>
    <w:bookmarkStart w:id="783" w:name="who-it-suits"/>
    <w:p>
      <w:pPr>
        <w:pStyle w:val="Heading3"/>
      </w:pPr>
      <w:r>
        <w:t xml:space="preserve">Who it suits</w:t>
      </w:r>
    </w:p>
    <w:p>
      <w:pPr>
        <w:pStyle w:val="FirstParagraph"/>
      </w:pPr>
      <w:r>
        <w:t xml:space="preserve">Hikrobot is strongest where you need many identical machines under one fleet system, with machine vision next to them: code reading, completeness checks, sorting. With dozens of robots and cameras on the line, a single-vendor stack saves integration time.</w:t>
      </w:r>
    </w:p>
    <w:p>
      <w:pPr>
        <w:pStyle w:val="BodyText"/>
      </w:pPr>
      <w:r>
        <w:t xml:space="preserve">If you need one or two robots to tow carts, a system built for a thousand machines may be overkill, like hiring a symphony orchestra to play</w:t>
      </w:r>
      <w:r>
        <w:t xml:space="preserve"> </w:t>
      </w:r>
      <w:r>
        <w:t xml:space="preserve">“</w:t>
      </w:r>
      <w:r>
        <w:t xml:space="preserve">Happy Birthday</w:t>
      </w:r>
      <w:r>
        <w:t xml:space="preserve">”</w:t>
      </w:r>
      <w:r>
        <w:t xml:space="preserve">.</w:t>
      </w:r>
    </w:p>
    <w:p>
      <w:pPr>
        <w:pStyle w:val="BodyText"/>
      </w:pPr>
      <w:r>
        <w:t xml:space="preserve">Either way, the calculation decides, not the logo. We select mobile robots and cameras for the task, calculate payback, show the specific unit with its serial number on video from the factory floor, and test it before shipment. One team runs the project from selection to start-up, so</w:t>
      </w:r>
      <w:r>
        <w:t xml:space="preserve"> </w:t>
      </w:r>
      <w:r>
        <w:t xml:space="preserve">“</w:t>
      </w:r>
      <w:r>
        <w:t xml:space="preserve">why can’t the camera read the code</w:t>
      </w:r>
      <w:r>
        <w:t xml:space="preserve">”</w:t>
      </w:r>
      <w:r>
        <w:t xml:space="preserve"> </w:t>
      </w:r>
      <w:r>
        <w:t xml:space="preserve">never ends up stranded between three contractors.</w:t>
      </w:r>
    </w:p>
    <w:bookmarkEnd w:id="783"/>
    <w:bookmarkStart w:id="784" w:name="the-bottom-line-36"/>
    <w:p>
      <w:pPr>
        <w:pStyle w:val="Heading3"/>
      </w:pPr>
      <w:r>
        <w:t xml:space="preserve">The bottom line</w:t>
      </w:r>
    </w:p>
    <w:p>
      <w:pPr>
        <w:pStyle w:val="FirstParagraph"/>
      </w:pPr>
      <w:r>
        <w:t xml:space="preserve">Hikrobot grew from a division of a big company into a manufacturer with more than six billion yuan in revenue. It is still waiting for its stock market debut, and it still carries a surname that makes the West twitch.</w:t>
      </w:r>
    </w:p>
    <w:p>
      <w:pPr>
        <w:pStyle w:val="BodyText"/>
      </w:pPr>
      <w:r>
        <w:t xml:space="preserve">Children of famous parents spend their lives proving they are their own people. Sometimes they manage it. The warehouse, at least, never asks for a surname.</w:t>
      </w:r>
    </w:p>
    <w:p>
      <w:r>
        <w:br w:type="page"/>
      </w:r>
    </w:p>
    <w:bookmarkEnd w:id="784"/>
    <w:bookmarkEnd w:id="785"/>
    <w:bookmarkEnd w:id="786"/>
    <w:bookmarkStart w:id="804" w:name="Xfe757e6c23f2217daa590e4e565eaff4df96cd0"/>
    <w:p>
      <w:pPr>
        <w:pStyle w:val="Heading1"/>
      </w:pPr>
      <w:r>
        <w:t xml:space="preserve">№38 · 8 декабря · Elite Robots: кобот, который не любит шума</w:t>
      </w:r>
    </w:p>
    <w:p>
      <w:pPr>
        <w:pStyle w:val="FirstParagraph"/>
      </w:pPr>
      <w:r>
        <w:rPr>
          <w:iCs/>
          <w:i/>
        </w:rPr>
        <w:t xml:space="preserve">Дата публикации: Вт, 8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7141 / EN 6302</w:t>
      </w:r>
    </w:p>
    <w:bookmarkStart w:id="795" w:name="elite-robots-кобот-который-не-любит-шума"/>
    <w:p>
      <w:pPr>
        <w:pStyle w:val="Heading2"/>
      </w:pPr>
      <w:r>
        <w:t xml:space="preserve">Elite Robots: кобот, который не любит шума</w:t>
      </w:r>
    </w:p>
    <w:p>
      <w:pPr>
        <w:pStyle w:val="FirstParagraph"/>
      </w:pPr>
      <w:r>
        <w:rPr>
          <w:bCs/>
          <w:b/>
        </w:rPr>
        <w:t xml:space="preserve">SEO-заголовок:</w:t>
      </w:r>
      <w:r>
        <w:t xml:space="preserve"> </w:t>
      </w:r>
      <w:r>
        <w:t xml:space="preserve">Elite Robots: обзор производителя коботов, серии CS и EC, сертификаты и рынки</w:t>
      </w:r>
    </w:p>
    <w:p>
      <w:pPr>
        <w:pStyle w:val="BodyText"/>
      </w:pPr>
      <w:r>
        <w:rPr>
          <w:bCs/>
          <w:b/>
        </w:rPr>
        <w:t xml:space="preserve">Meta description:</w:t>
      </w:r>
      <w:r>
        <w:t xml:space="preserve"> </w:t>
      </w:r>
      <w:r>
        <w:t xml:space="preserve">Профиль Elite Robots: серии коботов CS и EC от 3 до 30 кг, сертификаты ISO 10218-1 и ISO 13849 PL d, 20 000+ поставленных роботов, раунд 600 млн юаней в 2026 году. Что важно знать покупателю.</w:t>
      </w:r>
    </w:p>
    <w:p>
      <w:pPr>
        <w:pStyle w:val="BodyText"/>
      </w:pPr>
      <w:r>
        <w:t xml:space="preserve">Есть производители, о которых знает каждый, кто хоть раз открывал новости робототехники. Они выходят на биржу, выпускают ролики с танцующими роботами и проводят пресс-конференции с дымом. И есть производители, о которых знают в основном те, кто роботов покупает. Elite Robots из второй категории.</w:t>
      </w:r>
    </w:p>
    <w:p>
      <w:pPr>
        <w:pStyle w:val="BodyText"/>
      </w:pPr>
      <w:r>
        <w:t xml:space="preserve">Название переводится как «элита», что для компании, которая так мало говорит о себе, звучит почти самоиронично. Мы в Aura Robotics закупаем коботов напрямую у китайских заводов, и Elite в наших подборках встречается чаще, чем в заголовках СМИ. Разберёмся, почему.</w:t>
      </w:r>
    </w:p>
    <w:p>
      <w:pPr>
        <w:pStyle w:val="BodyText"/>
      </w:pPr>
      <w:r>
        <w:t xml:space="preserve">Сравнение Elite с JAKA и Dobot у нас уже было. Здесь профиль самой компании: кто, откуда, что делает и что из этого следует для российского заказчика.</w:t>
      </w:r>
    </w:p>
    <w:bookmarkStart w:id="787" w:name="кто-такие"/>
    <w:p>
      <w:pPr>
        <w:pStyle w:val="Heading3"/>
      </w:pPr>
      <w:r>
        <w:t xml:space="preserve">Кто такие</w:t>
      </w:r>
    </w:p>
    <w:p>
      <w:pPr>
        <w:pStyle w:val="FirstParagraph"/>
      </w:pPr>
      <w:r>
        <w:t xml:space="preserve">Полное название — Elite Intelligent Robot Co. (艾利特). Компания основана в 2016 году в Пекине, в 2018-м перенесла штаб-квартиру в Сучжоу, в промышленный парк, где сидит половина китайской точной механики. Часто её называют шанхайской: Сучжоу от Шанхая в получасе на скоростном поезде, и для иностранца это примерно одно и то же. Для жителя Сучжоу, конечно, нет.</w:t>
      </w:r>
    </w:p>
    <w:p>
      <w:pPr>
        <w:pStyle w:val="BodyText"/>
      </w:pPr>
      <w:r>
        <w:t xml:space="preserve">Генеральный директор — Цао Юйнань. По данным компании, около 40% сотрудников заняты в R&amp;D, а ключевые узлы, от операционной системы контроллера до модулей суставов, разработаны собственными силами.</w:t>
      </w:r>
    </w:p>
    <w:p>
      <w:pPr>
        <w:pStyle w:val="BodyText"/>
      </w:pPr>
      <w:r>
        <w:t xml:space="preserve">Накопленные поставки превысили 20 тысяч роботов, продукция продаётся больше чем в 50 странах. С 2021 года Elite строит зарубежную сеть: дочерние компании в Чарльстоне (США), Мюнхене и Нагое, офисы или сервисные точки в Мексике, Австралии, Индии и Португалии.</w:t>
      </w:r>
    </w:p>
    <w:p>
      <w:pPr>
        <w:pStyle w:val="BodyText"/>
      </w:pPr>
      <w:r>
        <w:t xml:space="preserve">Из известных клиентов компания сама называет BYD: по данным китайской деловой прессы, в разгар бума электромобилей Elite поставила этому производителю около 3000 роботов.</w:t>
      </w:r>
    </w:p>
    <w:p>
      <w:pPr>
        <w:pStyle w:val="BodyText"/>
      </w:pPr>
      <w:r>
        <w:t xml:space="preserve">Три тысячи коботов одному клиенту — лучшая реклама, которую нельзя снять на видео.</w:t>
      </w:r>
    </w:p>
    <w:bookmarkEnd w:id="787"/>
    <w:bookmarkStart w:id="788" w:name="деньги-тихо-но-крупно"/>
    <w:p>
      <w:pPr>
        <w:pStyle w:val="Heading3"/>
      </w:pPr>
      <w:r>
        <w:t xml:space="preserve">Деньги: тихо, но крупно</w:t>
      </w:r>
    </w:p>
    <w:p>
      <w:pPr>
        <w:pStyle w:val="FirstParagraph"/>
      </w:pPr>
      <w:r>
        <w:t xml:space="preserve">На биржу Elite пока не выходила, и публичной отчётности у неё нет. Зато есть раунды. В марте 2026 года компания закрыла раунд D+ на 600 млн юаней. Среди инвесторов — несколько корпоративных фондов из цепочки поставок для дата-центров, Lavender Hill Capital Partners, Dachen Ventures, Yuanhe Holdings и Чжэнчжоуский фонд воплощённого интеллекта.</w:t>
      </w:r>
    </w:p>
    <w:p>
      <w:pPr>
        <w:pStyle w:val="BodyText"/>
      </w:pPr>
      <w:r>
        <w:t xml:space="preserve">Обратите внимание на фонды из индустрии дата-центров. Это не случайность: в 2026 году Elite активно продвигает роботов для сборки оптических модулей и оборудования ИИ-инфраструктуры, и, по данным China Securities Journal, портфель заказов в этом сегменте около 100 млн юаней. Две компании-производителя оптических модулей одновременно её акционеры и клиенты.</w:t>
      </w:r>
    </w:p>
    <w:p>
      <w:pPr>
        <w:pStyle w:val="BodyText"/>
      </w:pPr>
      <w:r>
        <w:t xml:space="preserve">Новая стратегия компании называется «один мозг, много форм»: коботы, мобильные манипуляторы и роботы общего назначения на одной программной платформе. Плюс собственная архитектура VLA+T — модели «зрение — язык — действие» с добавленным датчиком момента. Звучит как будущее. Для покупателя сегодня важнее настоящее: серийные коботы.</w:t>
      </w:r>
    </w:p>
    <w:bookmarkEnd w:id="788"/>
    <w:bookmarkStart w:id="789" w:name="линейки-cs-и-ec"/>
    <w:p>
      <w:pPr>
        <w:pStyle w:val="Heading3"/>
      </w:pPr>
      <w:r>
        <w:t xml:space="preserve">Линейки: CS и EC</w:t>
      </w:r>
    </w:p>
    <w:p>
      <w:pPr>
        <w:pStyle w:val="FirstParagraph"/>
      </w:pPr>
      <w:r>
        <w:rPr>
          <w:bCs/>
          <w:b/>
        </w:rPr>
        <w:t xml:space="preserve">Серия CS</w:t>
      </w:r>
      <w:r>
        <w:t xml:space="preserve"> </w:t>
      </w:r>
      <w:r>
        <w:t xml:space="preserve">— флагманская. Модели CS63, CS66, CS612, CS620 и CS625 рассчитаны на нагрузку от 3 до 25 кг при вылете от 624 до 1800 мм. Повторяемость от ±0,02 мм у малых моделей до ±0,1 мм у CS620. На сайте также появились 30-килограммовые CS630 и CS530H.</w:t>
      </w:r>
    </w:p>
    <w:p>
      <w:pPr>
        <w:pStyle w:val="BodyText"/>
      </w:pPr>
      <w:r>
        <w:t xml:space="preserve">Важно для покупателя: у серии CS заявлено соответствие ISO 10218-1, ISO 13849 (уровень PL d, категория 3) и ISO/TS 15066, маркировка CE, UL, а также совместимость с чистыми помещениями класса ISO 5. Больше 20 настраиваемых функций безопасности. Защита руки IP65 с опцией IP68.</w:t>
      </w:r>
    </w:p>
    <w:p>
      <w:pPr>
        <w:pStyle w:val="BodyText"/>
      </w:pPr>
      <w:r>
        <w:rPr>
          <w:bCs/>
          <w:b/>
        </w:rPr>
        <w:t xml:space="preserve">Серия EC</w:t>
      </w:r>
      <w:r>
        <w:t xml:space="preserve"> </w:t>
      </w:r>
      <w:r>
        <w:t xml:space="preserve">— более ранняя и простая: EC63, EC66, EC612, EC616, EC68-08 и длиннорукий EC64-19 с вылетом 1900 мм при нагрузке 4 кг. Защита IP54, маркировки CE, UL, KCs. Это вариант для задач, где не нужна мойка и не требуется полный набор сертифицированных функций безопасности.</w:t>
      </w:r>
    </w:p>
    <w:p>
      <w:pPr>
        <w:pStyle w:val="BodyText"/>
      </w:pPr>
      <w:r>
        <w:t xml:space="preserve">Рабочая температура у обеих серий по паспорту от −10 до +50 °C. Для неотапливаемых цехов в России нижняя граница звучит обнадёживающе. Но паспортный диапазон описывает робота, а не смазку, кабели и захват, которые к нему прикрутили.</w:t>
      </w:r>
    </w:p>
    <w:p>
      <w:pPr>
        <w:pStyle w:val="BodyText"/>
      </w:pPr>
      <w:r>
        <w:t xml:space="preserve">Обе серии работают с контроллером в отдельном шкафу. Это обычная история для коботов, но шкаф надо куда-то поставить, а цеховые инженеры почему-то всегда вспоминают об этом в день монтажа.</w:t>
      </w:r>
    </w:p>
    <w:bookmarkEnd w:id="789"/>
    <w:bookmarkStart w:id="790" w:name="почему-не-любит-шума"/>
    <w:p>
      <w:pPr>
        <w:pStyle w:val="Heading3"/>
      </w:pPr>
      <w:r>
        <w:t xml:space="preserve">Почему «не любит шума»</w:t>
      </w:r>
    </w:p>
    <w:p>
      <w:pPr>
        <w:pStyle w:val="FirstParagraph"/>
      </w:pPr>
      <w:r>
        <w:t xml:space="preserve">Название этой статьи — не про децибелы. Паспортных данных о шумности в документации Elite мы не нашли, поэтому и придумывать не будем.</w:t>
      </w:r>
    </w:p>
    <w:p>
      <w:pPr>
        <w:pStyle w:val="BodyText"/>
      </w:pPr>
      <w:r>
        <w:t xml:space="preserve">Речь о стиле. Elite почти не делает громких анонсов, не выходит с гуманоидами на сцену и до 2026 года практически не появлялась в англоязычной деловой прессе. При этом сертификаты, поставки и клиенты есть.</w:t>
      </w:r>
    </w:p>
    <w:p>
      <w:pPr>
        <w:pStyle w:val="BodyText"/>
      </w:pPr>
      <w:r>
        <w:t xml:space="preserve">Для покупателя у этого стиля две стороны.</w:t>
      </w:r>
    </w:p>
    <w:p>
      <w:pPr>
        <w:pStyle w:val="BodyText"/>
      </w:pPr>
      <w:r>
        <w:t xml:space="preserve">Плюс: компания, которая продаёт тысячами конкретному автопроизводителю, вряд ли выпускает продукт для красивой презентации. Сертификация по ISO 13849 стоит денег и времени, её не делают для пресс-релиза.</w:t>
      </w:r>
    </w:p>
    <w:p>
      <w:pPr>
        <w:pStyle w:val="BodyText"/>
      </w:pPr>
      <w:r>
        <w:t xml:space="preserve">Минус: о тихой компании меньше открытой информации. Нет биржевой отчётности, меньше независимых обзоров, меньше ответов на форумах интеграторов. Значит, часть проверки ложится на покупателя: запросить сертификаты на конкретную модель, условия гарантии, сроки поставки запчастей, наличие русскоязычной документации.</w:t>
      </w:r>
    </w:p>
    <w:p>
      <w:pPr>
        <w:pStyle w:val="BodyText"/>
      </w:pPr>
      <w:r>
        <w:t xml:space="preserve">Громкий производитель рассказывает, что умеет робот. Тихий производитель отвечает, когда спросишь. Главное — спросить.</w:t>
      </w:r>
    </w:p>
    <w:bookmarkEnd w:id="790"/>
    <w:bookmarkStart w:id="791" w:name="против-кого-играет"/>
    <w:p>
      <w:pPr>
        <w:pStyle w:val="Heading3"/>
      </w:pPr>
      <w:r>
        <w:t xml:space="preserve">Против кого играет</w:t>
      </w:r>
    </w:p>
    <w:p>
      <w:pPr>
        <w:pStyle w:val="FirstParagraph"/>
      </w:pPr>
      <w:r>
        <w:t xml:space="preserve">На китайском рынке коботов Elite соседствует с JAKA, Dobot, AUBO и Han’s Robot. Dobot в декабре 2024 года вышла на Гонконгскую биржу, у остальных разные статусы и разная степень публичности. Покупателю эта конкуренция выгодна: модельные ряды по грузоподъёмности почти совпадают, и выбор можно делать не по каталогу, а по задаче, сроку поставки и условиям сервиса.</w:t>
      </w:r>
    </w:p>
    <w:p>
      <w:pPr>
        <w:pStyle w:val="BodyText"/>
      </w:pPr>
      <w:r>
        <w:t xml:space="preserve">Где Elite выглядит сильно: сборка электроники, обслуживание станков, работа в чистых помещениях, задачи с высокими требованиями к функциональной безопасности. Где стоит сравнить внимательнее: тяжёлое паллетирование (там у конкурентов бывают специализированные модели) и проекты, где важна готовая экосистема захватов и плагинов именно под ваш софт.</w:t>
      </w:r>
    </w:p>
    <w:bookmarkEnd w:id="791"/>
    <w:bookmarkStart w:id="792" w:name="как-мы-бы-её-проверяли"/>
    <w:p>
      <w:pPr>
        <w:pStyle w:val="Heading3"/>
      </w:pPr>
      <w:r>
        <w:t xml:space="preserve">Как мы бы её проверяли</w:t>
      </w:r>
    </w:p>
    <w:p>
      <w:pPr>
        <w:pStyle w:val="FirstParagraph"/>
      </w:pPr>
      <w:r>
        <w:t xml:space="preserve">Мы подбираем кобота под конкретную операцию и считаем окупаемость до покупки, а не после. Если по задаче подходит Elite, мы закупаем напрямую на заводе, показываем экземпляр с серийным номером на видео из цеха и тестируем его на задаче до отгрузки. Одна команда ведёт проект от подбора до запуска. А тем, кто хочет увидеть сборку своими глазами, есть закупочные поездки Aura Robotics Tour: в Сучжоу, как мы уже выяснили, это полчаса от Шанхая.</w:t>
      </w:r>
    </w:p>
    <w:bookmarkEnd w:id="792"/>
    <w:bookmarkStart w:id="794" w:name="вместо-заключения-37"/>
    <w:p>
      <w:pPr>
        <w:pStyle w:val="Heading3"/>
      </w:pPr>
      <w:r>
        <w:t xml:space="preserve">Вместо заключения</w:t>
      </w:r>
    </w:p>
    <w:p>
      <w:pPr>
        <w:pStyle w:val="FirstParagraph"/>
      </w:pPr>
      <w:r>
        <w:t xml:space="preserve">Elite Robots — пример китайского производителя, который сначала научился делать продукт, потом продавать его тысячами, и только потом начал о себе рассказывать. В индустрии, где многие делают ровно наоборот, это почти экзотика.</w:t>
      </w:r>
    </w:p>
    <w:p>
      <w:pPr>
        <w:pStyle w:val="BodyText"/>
      </w:pPr>
      <w:r>
        <w:t xml:space="preserve">Тишина в цеху означает одно из двух: либо всё сломалось, либо всё работает. Отличить одно от другого может только тот, кто зашёл внутрь.</w:t>
      </w:r>
    </w:p>
    <w:bookmarkStart w:id="793" w:name="источники-36"/>
    <w:p>
      <w:pPr>
        <w:pStyle w:val="Heading4"/>
      </w:pPr>
      <w:r>
        <w:t xml:space="preserve">Источники</w:t>
      </w:r>
    </w:p>
    <w:p>
      <w:pPr>
        <w:numPr>
          <w:ilvl w:val="0"/>
          <w:numId w:val="1106"/>
        </w:numPr>
        <w:pStyle w:val="Compact"/>
      </w:pPr>
      <w:r>
        <w:t xml:space="preserve">Elite Robots, официальный сайт, характеристики серии CS: https://www.eliterobots.com/</w:t>
      </w:r>
    </w:p>
    <w:p>
      <w:pPr>
        <w:numPr>
          <w:ilvl w:val="0"/>
          <w:numId w:val="1106"/>
        </w:numPr>
        <w:pStyle w:val="Compact"/>
      </w:pPr>
      <w:r>
        <w:t xml:space="preserve">Elite Robots, каталог серий CS и EC 2023 (через дистрибьютора Moovall): https://bo5.onlinebiz.pt/moovall/_files/moovall-elite-cobot-series-2023-en-9TKUK20241203093819.pdf</w:t>
      </w:r>
    </w:p>
    <w:p>
      <w:pPr>
        <w:numPr>
          <w:ilvl w:val="0"/>
          <w:numId w:val="1106"/>
        </w:numPr>
        <w:pStyle w:val="Compact"/>
      </w:pPr>
      <w:r>
        <w:t xml:space="preserve">China Securities Journal, профиль компании, 13.07.2026: https://www.cs.com.cn/ssgs/01/2026/07/13/detail_2026071310023931.html</w:t>
      </w:r>
    </w:p>
    <w:p>
      <w:pPr>
        <w:numPr>
          <w:ilvl w:val="0"/>
          <w:numId w:val="1106"/>
        </w:numPr>
        <w:pStyle w:val="Compact"/>
      </w:pPr>
      <w:r>
        <w:t xml:space="preserve">PEdaily, раунд D+ на 600 млн юаней, 25.03.2026: https://news.pedaily.cn/202603/562059.shtml</w:t>
      </w:r>
    </w:p>
    <w:p>
      <w:r>
        <w:pict>
          <v:rect style="width:0;height:1.5pt" o:hralign="center" o:hrstd="t" o:hr="t"/>
        </w:pict>
      </w:r>
    </w:p>
    <w:bookmarkEnd w:id="793"/>
    <w:bookmarkEnd w:id="794"/>
    <w:bookmarkEnd w:id="795"/>
    <w:bookmarkStart w:id="803" w:name="X1c8bcbdcaf5ddb751c4330e0fb51bf98297c11a"/>
    <w:p>
      <w:pPr>
        <w:pStyle w:val="Heading2"/>
      </w:pPr>
      <w:r>
        <w:t xml:space="preserve">Elite Robots: The Cobot Maker That Doesn’t Make a Fuss</w:t>
      </w:r>
    </w:p>
    <w:p>
      <w:pPr>
        <w:pStyle w:val="FirstParagraph"/>
      </w:pPr>
      <w:r>
        <w:rPr>
          <w:bCs/>
          <w:b/>
        </w:rPr>
        <w:t xml:space="preserve">SEO title:</w:t>
      </w:r>
      <w:r>
        <w:t xml:space="preserve"> </w:t>
      </w:r>
      <w:r>
        <w:t xml:space="preserve">Elite Robots Profile: CS and EC Cobot Series, Certifications and Markets</w:t>
      </w:r>
    </w:p>
    <w:p>
      <w:pPr>
        <w:pStyle w:val="BodyText"/>
      </w:pPr>
      <w:r>
        <w:rPr>
          <w:bCs/>
          <w:b/>
        </w:rPr>
        <w:t xml:space="preserve">Meta description:</w:t>
      </w:r>
      <w:r>
        <w:t xml:space="preserve"> </w:t>
      </w:r>
      <w:r>
        <w:t xml:space="preserve">A profile of Elite Robots: CS and EC cobots from 3 to 30 kg, ISO 10218-1 and ISO 13849 PL d certification, 20,000+ robots shipped and a 600 million yuan round in 2026. What buyers need to know.</w:t>
      </w:r>
    </w:p>
    <w:p>
      <w:pPr>
        <w:pStyle w:val="BodyText"/>
      </w:pPr>
      <w:r>
        <w:t xml:space="preserve">Some robot makers are impossible to miss. They list on stock exchanges, release videos of dancing humanoids and hold launches with smoke machines. Others are known mostly to people who actually buy robots. Elite Robots belongs to the second group.</w:t>
      </w:r>
    </w:p>
    <w:p>
      <w:pPr>
        <w:pStyle w:val="BodyText"/>
      </w:pPr>
      <w:r>
        <w:t xml:space="preserve">For a company this quiet, the name is almost a joke at its own expense. At Aura Robotics we source cobots directly from Chinese factories, and Elite turns up in our shortlists far more often than in headlines. Here is why. (We have compared Elite with JAKA and Dobot before; this is a profile of Elite on its own.)</w:t>
      </w:r>
    </w:p>
    <w:bookmarkStart w:id="796" w:name="who-they-are"/>
    <w:p>
      <w:pPr>
        <w:pStyle w:val="Heading3"/>
      </w:pPr>
      <w:r>
        <w:t xml:space="preserve">Who they are</w:t>
      </w:r>
    </w:p>
    <w:p>
      <w:pPr>
        <w:pStyle w:val="FirstParagraph"/>
      </w:pPr>
      <w:r>
        <w:t xml:space="preserve">The full name is Elite Intelligent Robot Co. Founded in Beijing in 2016, the company moved its headquarters to Suzhou Industrial Park in 2018. People often call it a Shanghai company; Suzhou is half an hour away by high-speed train, which to a foreigner is the same thing. To anyone from Suzhou, it very much is not.</w:t>
      </w:r>
    </w:p>
    <w:p>
      <w:pPr>
        <w:pStyle w:val="BodyText"/>
      </w:pPr>
      <w:r>
        <w:t xml:space="preserve">The CEO is Cao Yunan. According to the company, around 40% of staff work in R&amp;D, and key technology, from the controller operating system to the joint modules, is developed in-house.</w:t>
      </w:r>
    </w:p>
    <w:p>
      <w:pPr>
        <w:pStyle w:val="BodyText"/>
      </w:pPr>
      <w:r>
        <w:t xml:space="preserve">Cumulative shipments exceed 20,000 robots, sold in more than 50 countries. Since 2021 Elite has built an overseas network: subsidiaries in Charleston (US), Munich and Nagoya, and offices or service points in Mexico, Australia, India and Portugal.</w:t>
      </w:r>
    </w:p>
    <w:p>
      <w:pPr>
        <w:pStyle w:val="BodyText"/>
      </w:pPr>
      <w:r>
        <w:t xml:space="preserve">The customer it names most readily is BYD. According to the Chinese business press, Elite delivered about 3,000 robots to the carmaker during the EV boom.</w:t>
      </w:r>
    </w:p>
    <w:p>
      <w:pPr>
        <w:pStyle w:val="BodyText"/>
      </w:pPr>
      <w:r>
        <w:t xml:space="preserve">Three thousand cobots for one customer is the kind of advertising you cannot film.</w:t>
      </w:r>
    </w:p>
    <w:bookmarkEnd w:id="796"/>
    <w:bookmarkStart w:id="797" w:name="money-quiet-but-serious"/>
    <w:p>
      <w:pPr>
        <w:pStyle w:val="Heading3"/>
      </w:pPr>
      <w:r>
        <w:t xml:space="preserve">Money: quiet, but serious</w:t>
      </w:r>
    </w:p>
    <w:p>
      <w:pPr>
        <w:pStyle w:val="FirstParagraph"/>
      </w:pPr>
      <w:r>
        <w:t xml:space="preserve">Elite is not listed and publishes no accounts. It does raise money, though: in March 2026 it closed a 600 million yuan Series D+ round, with backers including corporate funds from the data-centre supply chain, Lavender Hill Capital Partners, Dachen Ventures, Yuanhe Holdings and a Zhengzhou embodied-AI fund.</w:t>
      </w:r>
    </w:p>
    <w:p>
      <w:pPr>
        <w:pStyle w:val="BodyText"/>
      </w:pPr>
      <w:r>
        <w:t xml:space="preserve">The data-centre investors are no accident. In 2026 Elite is pushing robots for assembling optical modules and AI infrastructure hardware, with an order book in that segment of around 100 million yuan, according to China Securities Journal. Two optical module makers are both its shareholders and its customers.</w:t>
      </w:r>
    </w:p>
    <w:p>
      <w:pPr>
        <w:pStyle w:val="BodyText"/>
      </w:pPr>
      <w:r>
        <w:t xml:space="preserve">Its new strategy is</w:t>
      </w:r>
      <w:r>
        <w:t xml:space="preserve"> </w:t>
      </w:r>
      <w:r>
        <w:t xml:space="preserve">“</w:t>
      </w:r>
      <w:r>
        <w:t xml:space="preserve">one brain, many forms</w:t>
      </w:r>
      <w:r>
        <w:t xml:space="preserve">”</w:t>
      </w:r>
      <w:r>
        <w:t xml:space="preserve">: cobots, mobile manipulators and general-purpose robots on one software platform, plus a</w:t>
      </w:r>
      <w:r>
        <w:t xml:space="preserve"> </w:t>
      </w:r>
      <w:r>
        <w:t xml:space="preserve">“</w:t>
      </w:r>
      <w:r>
        <w:t xml:space="preserve">VLA+T</w:t>
      </w:r>
      <w:r>
        <w:t xml:space="preserve">”</w:t>
      </w:r>
      <w:r>
        <w:t xml:space="preserve"> </w:t>
      </w:r>
      <w:r>
        <w:t xml:space="preserve">architecture that adds torque sensing to vision-language-action models. That is the future. A buyer today needs the present: production cobots.</w:t>
      </w:r>
    </w:p>
    <w:bookmarkEnd w:id="797"/>
    <w:bookmarkStart w:id="798" w:name="the-ranges-cs-and-ec"/>
    <w:p>
      <w:pPr>
        <w:pStyle w:val="Heading3"/>
      </w:pPr>
      <w:r>
        <w:t xml:space="preserve">The ranges: CS and EC</w:t>
      </w:r>
    </w:p>
    <w:p>
      <w:pPr>
        <w:pStyle w:val="FirstParagraph"/>
      </w:pPr>
      <w:r>
        <w:rPr>
          <w:bCs/>
          <w:b/>
        </w:rPr>
        <w:t xml:space="preserve">CS series</w:t>
      </w:r>
      <w:r>
        <w:t xml:space="preserve">, the flagship: CS63, CS66, CS612, CS620 and CS625, with payloads from 3 to 25 kg and reach from 624 to 1,800 mm. Repeatability ranges from ±0.02 mm on small models to ±0.1 mm on the CS620. The website now also lists 30 kg models, the CS630 and CS530H. The CS line claims compliance with ISO 10218-1, ISO 13849 (PL d, Category 3) and ISO/TS 15066, CE and UL marking, and ISO Class 5 cleanroom compatibility, with more than 20 configurable safety functions. Arms are IP65, with IP68 as an option.</w:t>
      </w:r>
    </w:p>
    <w:p>
      <w:pPr>
        <w:pStyle w:val="BodyText"/>
      </w:pPr>
      <w:r>
        <w:rPr>
          <w:bCs/>
          <w:b/>
        </w:rPr>
        <w:t xml:space="preserve">EC series</w:t>
      </w:r>
      <w:r>
        <w:t xml:space="preserve">, older and simpler: EC63, EC66, EC612, EC616, EC68-08 and the long-reach EC64-19 (1,900 mm, 4 kg). IP54, with CE, UL and KCs marking. It suits jobs without washdown or the full certified safety package.</w:t>
      </w:r>
    </w:p>
    <w:p>
      <w:pPr>
        <w:pStyle w:val="BodyText"/>
      </w:pPr>
      <w:r>
        <w:t xml:space="preserve">Both series list an operating range of −10 to +50 °C. That sounds encouraging for unheated Russian workshops, but the datasheet describes the robot, not the grease, cables and gripper you bolt onto it. Both use a separate controller cabinet, which someone always remembers on installation day.</w:t>
      </w:r>
    </w:p>
    <w:bookmarkEnd w:id="798"/>
    <w:bookmarkStart w:id="799" w:name="why-doesnt-make-a-fuss"/>
    <w:p>
      <w:pPr>
        <w:pStyle w:val="Heading3"/>
      </w:pPr>
      <w:r>
        <w:t xml:space="preserve">Why</w:t>
      </w:r>
      <w:r>
        <w:t xml:space="preserve"> </w:t>
      </w:r>
      <w:r>
        <w:t xml:space="preserve">“</w:t>
      </w:r>
      <w:r>
        <w:t xml:space="preserve">doesn’t make a fuss</w:t>
      </w:r>
      <w:r>
        <w:t xml:space="preserve">”</w:t>
      </w:r>
    </w:p>
    <w:p>
      <w:pPr>
        <w:pStyle w:val="FirstParagraph"/>
      </w:pPr>
      <w:r>
        <w:t xml:space="preserve">This is not about decibels. We found no noise figures in Elite’s documentation, so we will not invent any. It is about style: few big announcements, no humanoids on stage, and until 2026 barely any presence in English-language business press. Yet the certificates, shipments and customers are real.</w:t>
      </w:r>
    </w:p>
    <w:p>
      <w:pPr>
        <w:pStyle w:val="BodyText"/>
      </w:pPr>
      <w:r>
        <w:t xml:space="preserve">For a buyer that cuts both ways. A company shipping thousands of units to one carmaker is unlikely to build for presentations, and ISO 13849 certification costs too much to do for a press release. On the other hand, a quiet company leaves less public information: no stock exchange filings, fewer independent reviews, fewer answers on integrator forums. So more of the checking falls on you: certificates for the specific model, warranty terms, spare parts lead times, documentation in your language.</w:t>
      </w:r>
    </w:p>
    <w:p>
      <w:pPr>
        <w:pStyle w:val="BodyText"/>
      </w:pPr>
      <w:r>
        <w:t xml:space="preserve">A loud manufacturer tells you what the robot can do. A quiet one answers when asked. The trick is to ask.</w:t>
      </w:r>
    </w:p>
    <w:bookmarkEnd w:id="799"/>
    <w:bookmarkStart w:id="800" w:name="the-competition"/>
    <w:p>
      <w:pPr>
        <w:pStyle w:val="Heading3"/>
      </w:pPr>
      <w:r>
        <w:t xml:space="preserve">The competition</w:t>
      </w:r>
    </w:p>
    <w:p>
      <w:pPr>
        <w:pStyle w:val="FirstParagraph"/>
      </w:pPr>
      <w:r>
        <w:t xml:space="preserve">In China, Elite competes with JAKA, Dobot, AUBO and Han’s Robot. Dobot listed in Hong Kong in December 2024; the others vary in status and visibility. For buyers this is good news: payload ranges almost overlap, so the choice can rest on the task, delivery time and service terms rather than the catalogue.</w:t>
      </w:r>
    </w:p>
    <w:p>
      <w:pPr>
        <w:pStyle w:val="BodyText"/>
      </w:pPr>
      <w:r>
        <w:t xml:space="preserve">Elite looks strong in electronics assembly, machine tending, cleanroom work and applications with demanding functional safety requirements. Compare more carefully for heavy palletizing, where rivals may have specialised models, and where a ready-made ecosystem of grippers and plug-ins matters.</w:t>
      </w:r>
    </w:p>
    <w:bookmarkEnd w:id="800"/>
    <w:bookmarkStart w:id="801" w:name="how-we-would-check-it"/>
    <w:p>
      <w:pPr>
        <w:pStyle w:val="Heading3"/>
      </w:pPr>
      <w:r>
        <w:t xml:space="preserve">How we would check it</w:t>
      </w:r>
    </w:p>
    <w:p>
      <w:pPr>
        <w:pStyle w:val="FirstParagraph"/>
      </w:pPr>
      <w:r>
        <w:t xml:space="preserve">We select a cobot for a specific operation and calculate payback before purchase, not after. If Elite fits, we buy directly from the factory, show the specific unit with its serial number on video from the floor and test it on the task before shipment. One team runs the project from selection to start-up. And for anyone who wants to see production in person, there are Aura Robotics Tour buying trips. Suzhou, as established, is half an hour from Shanghai.</w:t>
      </w:r>
    </w:p>
    <w:bookmarkEnd w:id="801"/>
    <w:bookmarkStart w:id="802" w:name="the-bottom-line-37"/>
    <w:p>
      <w:pPr>
        <w:pStyle w:val="Heading3"/>
      </w:pPr>
      <w:r>
        <w:t xml:space="preserve">The bottom line</w:t>
      </w:r>
    </w:p>
    <w:p>
      <w:pPr>
        <w:pStyle w:val="FirstParagraph"/>
      </w:pPr>
      <w:r>
        <w:t xml:space="preserve">Elite Robots learned to build a product first, then to sell it by the thousand, and only then started talking about itself. In an industry where many do the reverse, that is almost exotic.</w:t>
      </w:r>
    </w:p>
    <w:p>
      <w:pPr>
        <w:pStyle w:val="BodyText"/>
      </w:pPr>
      <w:r>
        <w:t xml:space="preserve">A quiet factory means one of two things: everything has broken, or everything works. The only way to tell is to walk in.</w:t>
      </w:r>
    </w:p>
    <w:p>
      <w:r>
        <w:br w:type="page"/>
      </w:r>
    </w:p>
    <w:bookmarkEnd w:id="802"/>
    <w:bookmarkEnd w:id="803"/>
    <w:bookmarkEnd w:id="804"/>
    <w:bookmarkStart w:id="820" w:name="Xca5e238747e4ead1e2f912ebe0858ad90446dc8"/>
    <w:p>
      <w:pPr>
        <w:pStyle w:val="Heading1"/>
      </w:pPr>
      <w:r>
        <w:t xml:space="preserve">№39 · 9 декабря · Inovance: кто делает приводы, тот однажды делает и робота</w:t>
      </w:r>
    </w:p>
    <w:p>
      <w:pPr>
        <w:pStyle w:val="FirstParagraph"/>
      </w:pPr>
      <w:r>
        <w:rPr>
          <w:iCs/>
          <w:i/>
        </w:rPr>
        <w:t xml:space="preserve">Дата публикации: Ср, 9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7135 / EN 6401</w:t>
      </w:r>
    </w:p>
    <w:bookmarkStart w:id="812" w:name="X9d4b8da38fb26c35c304a7ae7971be29055f9c8"/>
    <w:p>
      <w:pPr>
        <w:pStyle w:val="Heading2"/>
      </w:pPr>
      <w:r>
        <w:t xml:space="preserve">Inovance: кто делает приводы, тот однажды делает и робота</w:t>
      </w:r>
    </w:p>
    <w:p>
      <w:pPr>
        <w:pStyle w:val="FirstParagraph"/>
      </w:pPr>
      <w:r>
        <w:rPr>
          <w:bCs/>
          <w:b/>
        </w:rPr>
        <w:t xml:space="preserve">SEO-заголовок:</w:t>
      </w:r>
      <w:r>
        <w:t xml:space="preserve"> </w:t>
      </w:r>
      <w:r>
        <w:t xml:space="preserve">Inovance: сервоприводы, ПЛК и промышленные роботы SCARA, обзор производителя для покупателя</w:t>
      </w:r>
    </w:p>
    <w:p>
      <w:pPr>
        <w:pStyle w:val="BodyText"/>
      </w:pPr>
      <w:r>
        <w:rPr>
          <w:bCs/>
          <w:b/>
        </w:rPr>
        <w:t xml:space="preserve">Meta description:</w:t>
      </w:r>
      <w:r>
        <w:t xml:space="preserve"> </w:t>
      </w:r>
      <w:r>
        <w:t xml:space="preserve">Профиль Inovance: крупнейший китайский производитель сервоприводов, лидер рынка SCARA в Китае, выручка 45 млрд юаней в 2025 году, линейки IR-S и IR-R. Чем вертикальная интеграция полезна для сервиса и запчастей.</w:t>
      </w:r>
    </w:p>
    <w:p>
      <w:pPr>
        <w:pStyle w:val="BodyText"/>
      </w:pPr>
      <w:r>
        <w:t xml:space="preserve">Обычно робота делают так. Одна компания льёт корпус, другая делает редуктор, третья мотор, четвёртая сервоусилитель, пятая контроллер, а шестая наклеивает на всё это свой логотип и называет себя производителем роботов. Ничего постыдного в этом нет: так собирают и автомобили, и самолёты.</w:t>
      </w:r>
    </w:p>
    <w:p>
      <w:pPr>
        <w:pStyle w:val="BodyText"/>
      </w:pPr>
      <w:r>
        <w:t xml:space="preserve">Но бывает и иначе. Бывает, что компания двадцать лет делает моторы, приводы и контроллеры для чужих роботов, а потом оглядывается и думает: а почему, собственно, логотип наклеивают они? Так появилась робототехника Inovance.</w:t>
      </w:r>
    </w:p>
    <w:p>
      <w:pPr>
        <w:pStyle w:val="BodyText"/>
      </w:pPr>
      <w:r>
        <w:t xml:space="preserve">Мы в Aura Robotics закупаем оборудование напрямую у китайских заводов, и Inovance для нас интересна как раз этой историей. Разберём, кто это и что из неё следует для покупателя.</w:t>
      </w:r>
    </w:p>
    <w:bookmarkStart w:id="805" w:name="кто-такие-1"/>
    <w:p>
      <w:pPr>
        <w:pStyle w:val="Heading3"/>
      </w:pPr>
      <w:r>
        <w:t xml:space="preserve">Кто такие</w:t>
      </w:r>
    </w:p>
    <w:p>
      <w:pPr>
        <w:pStyle w:val="FirstParagraph"/>
      </w:pPr>
      <w:r>
        <w:t xml:space="preserve">Shenzhen Inovance Technology (汇川技术) основана в 2003 году в Шэньчжэне. Её основатель Чжу Синмин и часть команды пришли из Huawei Electric — электротехнического подразделения Huawei, которое в 2001 году было продано Emerson. Так что корни у компании, можно сказать, телекоммуникационные, а характер — инженерный.</w:t>
      </w:r>
    </w:p>
    <w:p>
      <w:pPr>
        <w:pStyle w:val="BodyText"/>
      </w:pPr>
      <w:r>
        <w:t xml:space="preserve">Сегодня это один из крупнейших в Китае производителей промышленной автоматики. Чем она занимается:</w:t>
      </w:r>
    </w:p>
    <w:p>
      <w:pPr>
        <w:numPr>
          <w:ilvl w:val="0"/>
          <w:numId w:val="1107"/>
        </w:numPr>
        <w:pStyle w:val="Compact"/>
      </w:pPr>
      <w:r>
        <w:t xml:space="preserve">общая автоматизация: частотные преобразователи, сервосистемы, ПЛК и панели оператора, двигатели, датчики, машинное зрение и промышленные роботы;</w:t>
      </w:r>
    </w:p>
    <w:p>
      <w:pPr>
        <w:numPr>
          <w:ilvl w:val="0"/>
          <w:numId w:val="1107"/>
        </w:numPr>
        <w:pStyle w:val="Compact"/>
      </w:pPr>
      <w:r>
        <w:t xml:space="preserve">электроприводы для электромобилей;</w:t>
      </w:r>
    </w:p>
    <w:p>
      <w:pPr>
        <w:numPr>
          <w:ilvl w:val="0"/>
          <w:numId w:val="1107"/>
        </w:numPr>
        <w:pStyle w:val="Compact"/>
      </w:pPr>
      <w:r>
        <w:t xml:space="preserve">системы управления лифтами;</w:t>
      </w:r>
    </w:p>
    <w:p>
      <w:pPr>
        <w:numPr>
          <w:ilvl w:val="0"/>
          <w:numId w:val="1107"/>
        </w:numPr>
        <w:pStyle w:val="Compact"/>
      </w:pPr>
      <w:r>
        <w:t xml:space="preserve">компоненты для рельсового транспорта.</w:t>
      </w:r>
    </w:p>
    <w:p>
      <w:pPr>
        <w:pStyle w:val="FirstParagraph"/>
      </w:pPr>
      <w:r>
        <w:t xml:space="preserve">Список выглядит как перечень всего, что в современной экономике двигается. Робот в нём не главный, но самый показательный.</w:t>
      </w:r>
    </w:p>
    <w:bookmarkEnd w:id="805"/>
    <w:bookmarkStart w:id="806" w:name="цифры"/>
    <w:p>
      <w:pPr>
        <w:pStyle w:val="Heading3"/>
      </w:pPr>
      <w:r>
        <w:t xml:space="preserve">Цифры</w:t>
      </w:r>
    </w:p>
    <w:p>
      <w:pPr>
        <w:pStyle w:val="FirstParagraph"/>
      </w:pPr>
      <w:r>
        <w:t xml:space="preserve">По годовой отчётности, операционная выручка Inovance в 2025 году составила около 45 млрд юаней против 36,9 млрд в 2024-м, чистая прибыль около 5,05 млрд юаней. За первое полугодие 2026 года выручка выросла на 20% до 24,7 млрд юаней.</w:t>
      </w:r>
    </w:p>
    <w:p>
      <w:pPr>
        <w:pStyle w:val="BodyText"/>
      </w:pPr>
      <w:r>
        <w:t xml:space="preserve">Структура интереснее итога. В первом полугодии 2026 года, по оценке аналитиков Shenwan Hongyuan, направление общей автоматизации принесло около 11 млрд юаней, из них примерно 4,8 млрд — сервосистемы, 3,3 млрд — преобразователи, 1,4 млрд — ПЛК и панели. «Новые направления», куда входят робототехника и цифровая энергетика, — около 1,5 млрд юаней, но почти вдвое больше, чем годом ранее.</w:t>
      </w:r>
    </w:p>
    <w:p>
      <w:pPr>
        <w:pStyle w:val="BodyText"/>
      </w:pPr>
      <w:r>
        <w:t xml:space="preserve">По доле рынка Inovance лидирует в Китае по сервосистемам. Оценки расходятся в зависимости от методики: от 15,9% (по данным Gongkong, это больше, чем у Yaskawa, Delta, Panasonic и Mitsubishi) до 28% (по данным, которые приводит сама компания). На рынке SCARA-роботов Inovance тоже номер один в Китае с долей около четверти: 27% по данным компании, около 25% по оценке аналитиков на первое полугодие 2026 года. Во всём китайском рынке промышленных роботов Inovance, по той же оценке, третья с долей около 9% и вторая среди местных производителей.</w:t>
      </w:r>
    </w:p>
    <w:p>
      <w:pPr>
        <w:pStyle w:val="BodyText"/>
      </w:pPr>
      <w:r>
        <w:t xml:space="preserve">Тот, кто продаёт моторы конкурентам, знает о них больше, чем они о себе.</w:t>
      </w:r>
    </w:p>
    <w:p>
      <w:pPr>
        <w:pStyle w:val="BodyText"/>
      </w:pPr>
      <w:r>
        <w:t xml:space="preserve">С 2010 года акции Inovance торгуются на шэньчжэньской площадке ChiNext. В январе 2026 года компания объявила о планах выйти и на Гонконгскую биржу; по данным агентства Bloomberg и газеты China Daily со ссылкой на источники, организаторами выбраны Bank of America, CICC, Guotai Junan International и Morgan Stanley, обсуждаемый объём — до 2 млрд долларов. К ноябрю статус мог измениться, так что проверяйте на сайте HKEX.</w:t>
      </w:r>
    </w:p>
    <w:bookmarkEnd w:id="806"/>
    <w:bookmarkStart w:id="807" w:name="линейка-роботов"/>
    <w:p>
      <w:pPr>
        <w:pStyle w:val="Heading3"/>
      </w:pPr>
      <w:r>
        <w:t xml:space="preserve">Линейка роботов</w:t>
      </w:r>
    </w:p>
    <w:p>
      <w:pPr>
        <w:pStyle w:val="FirstParagraph"/>
      </w:pPr>
      <w:r>
        <w:rPr>
          <w:bCs/>
          <w:b/>
        </w:rPr>
        <w:t xml:space="preserve">SCARA.</w:t>
      </w:r>
      <w:r>
        <w:t xml:space="preserve"> </w:t>
      </w:r>
      <w:r>
        <w:t xml:space="preserve">Это основная история. Серии IR-S4, IR-S7, IR-S10, перевёрнутые IR-TS4 и IR-TS5 для монтажа под потолком, и тяжёлые IR-S25, IR-S35, IR-S60 — с нагрузкой от 4 до 60 кг и вылетом от 350 до 1200 мм. Про скорость SCARA и о том, почему паспортный цикл 0,35 с не означает 170 циклов в минуту на вашей линии, мы уже писали в статье о дельтах и SCARA, повторяться не будем.</w:t>
      </w:r>
    </w:p>
    <w:p>
      <w:pPr>
        <w:pStyle w:val="BodyText"/>
      </w:pPr>
      <w:r>
        <w:rPr>
          <w:bCs/>
          <w:b/>
        </w:rPr>
        <w:t xml:space="preserve">Шестиосевые.</w:t>
      </w:r>
      <w:r>
        <w:t xml:space="preserve"> </w:t>
      </w:r>
      <w:r>
        <w:t xml:space="preserve">Серия IR-R: от компактного IR-R4 (4 кг, около 550 мм) до IR-R16 с вылетом 2107 мм и IR-R25 на 25 кг. Это роботы для сборки, обслуживания станков, лёгкой обработки — не тяжёлые машины на 200 кг для кузовной сварки.</w:t>
      </w:r>
    </w:p>
    <w:p>
      <w:pPr>
        <w:pStyle w:val="BodyText"/>
      </w:pPr>
      <w:r>
        <w:rPr>
          <w:bCs/>
          <w:b/>
        </w:rPr>
        <w:t xml:space="preserve">Контроллер</w:t>
      </w:r>
      <w:r>
        <w:t xml:space="preserve"> </w:t>
      </w:r>
      <w:r>
        <w:t xml:space="preserve">— серия IRCB501, с поддержкой Modbus TCP, EtherNet/IP, EtherCAT для внешних осей, опционально PROFINET и CC-Link. Есть исполнение с защитой IP54.</w:t>
      </w:r>
    </w:p>
    <w:p>
      <w:pPr>
        <w:pStyle w:val="BodyText"/>
      </w:pPr>
      <w:r>
        <w:t xml:space="preserve">Коботов в европейском каталоге роботов Inovance мы не нашли. Зато компания активно разрабатывает компоненты для гуманоидов: семиосевые бионические руки, планетарные и линейные актуаторы, бескорпусные моментные двигатели, планетарные роликовые винты. То есть ставка на гуманоидов есть, но в роли поставщика деталей, а не сборщика.</w:t>
      </w:r>
    </w:p>
    <w:bookmarkEnd w:id="807"/>
    <w:bookmarkStart w:id="808" w:name="что-даёт-вертикальная-интеграция"/>
    <w:p>
      <w:pPr>
        <w:pStyle w:val="Heading3"/>
      </w:pPr>
      <w:r>
        <w:t xml:space="preserve">Что даёт вертикальная интеграция</w:t>
      </w:r>
    </w:p>
    <w:p>
      <w:pPr>
        <w:pStyle w:val="FirstParagraph"/>
      </w:pPr>
      <w:r>
        <w:t xml:space="preserve">Для покупателя вся эта история с моторами и приводами сводится к трём практическим вопросам.</w:t>
      </w:r>
    </w:p>
    <w:p>
      <w:pPr>
        <w:pStyle w:val="BodyText"/>
      </w:pPr>
      <w:r>
        <w:rPr>
          <w:bCs/>
          <w:b/>
        </w:rPr>
        <w:t xml:space="preserve">Запчасти.</w:t>
      </w:r>
      <w:r>
        <w:t xml:space="preserve"> </w:t>
      </w:r>
      <w:r>
        <w:t xml:space="preserve">Когда у робота выходит из строя сервоусилитель или двигатель, производитель с собственными приводами меняет его из собственного склада. Производитель-сборщик ждёт поставщика, а поставщик, бывает, снял модель с производства. Для робота, который должен прослужить десять лет, это не мелочь.</w:t>
      </w:r>
    </w:p>
    <w:p>
      <w:pPr>
        <w:pStyle w:val="BodyText"/>
      </w:pPr>
      <w:r>
        <w:rPr>
          <w:bCs/>
          <w:b/>
        </w:rPr>
        <w:t xml:space="preserve">Совместимость.</w:t>
      </w:r>
      <w:r>
        <w:t xml:space="preserve"> </w:t>
      </w:r>
      <w:r>
        <w:t xml:space="preserve">Если на линии уже стоят преобразователи и ПЛК Inovance, а на российских заводах китайская автоматика за последние годы встречается всё чаще, робот того же производителя проще встроить в существующую систему. Одна среда программирования, одна логика диагностики, один поставщик.</w:t>
      </w:r>
    </w:p>
    <w:p>
      <w:pPr>
        <w:pStyle w:val="BodyText"/>
      </w:pPr>
      <w:r>
        <w:rPr>
          <w:bCs/>
          <w:b/>
        </w:rPr>
        <w:t xml:space="preserve">Себестоимость.</w:t>
      </w:r>
      <w:r>
        <w:t xml:space="preserve"> </w:t>
      </w:r>
      <w:r>
        <w:t xml:space="preserve">Компания, которая сама производит ключевые и самые дорогие узлы робота (двигатели, приводы, контроллер), может держать цену ниже. Это не гарантия дешевизны, но объясняет, почему Inovance так быстро стала первой на рынке SCARA.</w:t>
      </w:r>
    </w:p>
    <w:p>
      <w:pPr>
        <w:pStyle w:val="BodyText"/>
      </w:pPr>
      <w:r>
        <w:t xml:space="preserve">Есть и обратная сторона. Inovance — гигант с выручкой в десятки миллиардов, и робототехника для неё пока лишь одна из строк отчёта. Крупный заказчик для такой компании — автопроизводитель или изготовитель аккумуляторов, а не цех на десять станков. Поэтому важно, кто будет сопровождать ваш конкретный проект и насколько быстро.</w:t>
      </w:r>
    </w:p>
    <w:p>
      <w:pPr>
        <w:pStyle w:val="BodyText"/>
      </w:pPr>
      <w:r>
        <w:t xml:space="preserve">Большой компании не всегда до маленького клиента. Но у большой компании точно есть запчасти.</w:t>
      </w:r>
    </w:p>
    <w:bookmarkEnd w:id="808"/>
    <w:bookmarkStart w:id="809" w:name="кому-подходит"/>
    <w:p>
      <w:pPr>
        <w:pStyle w:val="Heading3"/>
      </w:pPr>
      <w:r>
        <w:t xml:space="preserve">Кому подходит</w:t>
      </w:r>
    </w:p>
    <w:p>
      <w:pPr>
        <w:pStyle w:val="FirstParagraph"/>
      </w:pPr>
      <w:r>
        <w:t xml:space="preserve">Inovance логична там, где нужны SCARA для сборки электроники, упаковки мелких изделий, сортировки, и там, где на заводе уже работает её автоматика. Для тяжёлого паллетирования, сварки кузовов и коботных задач рядом с человеком стоит смотреть других производителей.</w:t>
      </w:r>
    </w:p>
    <w:p>
      <w:pPr>
        <w:pStyle w:val="BodyText"/>
      </w:pPr>
      <w:r>
        <w:t xml:space="preserve">Мы подбираем робота под задачу, считаем окупаемость, а если подходит модель Inovance, закупаем напрямую на заводе, показываем конкретный экземпляр с серийным номером на видео из цеха и тестируем его до отгрузки. Одна команда ведёт проект от подбора до запуска. Для тех, кто хочет посмотреть на производство своими глазами, есть закупочные поездки Aura Robotics Tour.</w:t>
      </w:r>
    </w:p>
    <w:bookmarkEnd w:id="809"/>
    <w:bookmarkStart w:id="811" w:name="вместо-заключения-38"/>
    <w:p>
      <w:pPr>
        <w:pStyle w:val="Heading3"/>
      </w:pPr>
      <w:r>
        <w:t xml:space="preserve">Вместо заключения</w:t>
      </w:r>
    </w:p>
    <w:p>
      <w:pPr>
        <w:pStyle w:val="FirstParagraph"/>
      </w:pPr>
      <w:r>
        <w:t xml:space="preserve">Двадцать лет компания делала то, что внутри чужих роботов: моторы, приводы, контроллеры. Потом собрала всё это в собственный корпус и за несколько лет стала первой в своём сегменте.</w:t>
      </w:r>
    </w:p>
    <w:p>
      <w:pPr>
        <w:pStyle w:val="BodyText"/>
      </w:pPr>
      <w:r>
        <w:t xml:space="preserve">В инженерии, как в кулинарии: кто сам выращивает овощи, тот в какой-то момент открывает ресторан. Не обязательно лучший в городе. Но с салатом у него проблем точно не будет.</w:t>
      </w:r>
    </w:p>
    <w:bookmarkStart w:id="810" w:name="источники-37"/>
    <w:p>
      <w:pPr>
        <w:pStyle w:val="Heading4"/>
      </w:pPr>
      <w:r>
        <w:t xml:space="preserve">Источники</w:t>
      </w:r>
    </w:p>
    <w:p>
      <w:pPr>
        <w:numPr>
          <w:ilvl w:val="0"/>
          <w:numId w:val="1108"/>
        </w:numPr>
        <w:pStyle w:val="Compact"/>
      </w:pPr>
      <w:r>
        <w:t xml:space="preserve">StockAnalysis, финансовая отчётность Inovance (300124) за 2023–2025: https://stockanalysis.com/quote/she/300124/financials/income-statement/</w:t>
      </w:r>
    </w:p>
    <w:p>
      <w:pPr>
        <w:numPr>
          <w:ilvl w:val="0"/>
          <w:numId w:val="1108"/>
        </w:numPr>
        <w:pStyle w:val="Compact"/>
      </w:pPr>
      <w:r>
        <w:t xml:space="preserve">Gelonghui / Shenwan Hongyuan, обзор результатов первого полугодия 2026: https://m.gelonghui.com/news/5305924</w:t>
      </w:r>
    </w:p>
    <w:p>
      <w:pPr>
        <w:numPr>
          <w:ilvl w:val="0"/>
          <w:numId w:val="1108"/>
        </w:numPr>
        <w:pStyle w:val="Compact"/>
      </w:pPr>
      <w:r>
        <w:t xml:space="preserve">Zhitong Finance / Tiger Brokers, доли рынка сервосистем и SCARA, 12.01.2026: https://www.itiger.com/news/1110676444</w:t>
      </w:r>
    </w:p>
    <w:p>
      <w:pPr>
        <w:numPr>
          <w:ilvl w:val="0"/>
          <w:numId w:val="1108"/>
        </w:numPr>
        <w:pStyle w:val="Compact"/>
      </w:pPr>
      <w:r>
        <w:t xml:space="preserve">Tiger Brokers, история основателя и планы IPO в Гонконге, 20.01.2026: https://www.itiger.com/news/1150779466</w:t>
      </w:r>
    </w:p>
    <w:p>
      <w:pPr>
        <w:numPr>
          <w:ilvl w:val="0"/>
          <w:numId w:val="1108"/>
        </w:numPr>
        <w:pStyle w:val="Compact"/>
      </w:pPr>
      <w:r>
        <w:t xml:space="preserve">China Daily HK, выбор банков для IPO в Гонконге, 30.03.2026: https://www.chinadailyhk.com/article/631279</w:t>
      </w:r>
    </w:p>
    <w:p>
      <w:pPr>
        <w:numPr>
          <w:ilvl w:val="0"/>
          <w:numId w:val="1108"/>
        </w:numPr>
        <w:pStyle w:val="Compact"/>
      </w:pPr>
      <w:r>
        <w:t xml:space="preserve">Inovance Europe, Robot Selection Guide 2026: https://www.inovance.eu/fileadmin/downloads/Brochures/EN/New_Update-2026/Inovance_Robot_Selection_EN_Web.pdf</w:t>
      </w:r>
    </w:p>
    <w:p>
      <w:r>
        <w:pict>
          <v:rect style="width:0;height:1.5pt" o:hralign="center" o:hrstd="t" o:hr="t"/>
        </w:pict>
      </w:r>
    </w:p>
    <w:bookmarkEnd w:id="810"/>
    <w:bookmarkEnd w:id="811"/>
    <w:bookmarkEnd w:id="812"/>
    <w:bookmarkStart w:id="819" w:name="X3844e5a1f899a99487be41884483b238fdf2a1d"/>
    <w:p>
      <w:pPr>
        <w:pStyle w:val="Heading2"/>
      </w:pPr>
      <w:r>
        <w:t xml:space="preserve">Inovance: Make Enough Motors and Sooner or Later You Make a Robot</w:t>
      </w:r>
    </w:p>
    <w:p>
      <w:pPr>
        <w:pStyle w:val="FirstParagraph"/>
      </w:pPr>
      <w:r>
        <w:rPr>
          <w:bCs/>
          <w:b/>
        </w:rPr>
        <w:t xml:space="preserve">SEO title:</w:t>
      </w:r>
      <w:r>
        <w:t xml:space="preserve"> </w:t>
      </w:r>
      <w:r>
        <w:t xml:space="preserve">Inovance Profile: Servo Drives, PLCs and SCARA Robots, Explained for Buyers</w:t>
      </w:r>
    </w:p>
    <w:p>
      <w:pPr>
        <w:pStyle w:val="BodyText"/>
      </w:pPr>
      <w:r>
        <w:rPr>
          <w:bCs/>
          <w:b/>
        </w:rPr>
        <w:t xml:space="preserve">Meta description:</w:t>
      </w:r>
      <w:r>
        <w:t xml:space="preserve"> </w:t>
      </w:r>
      <w:r>
        <w:t xml:space="preserve">A profile of Inovance: China’s largest servo drive maker, leader of the Chinese SCARA market, 45 billion yuan in 2025 revenue, IR-S and IR-R robot ranges, and why vertical integration matters for service and spare parts.</w:t>
      </w:r>
    </w:p>
    <w:p>
      <w:pPr>
        <w:pStyle w:val="BodyText"/>
      </w:pPr>
      <w:r>
        <w:t xml:space="preserve">The usual way to make a robot goes like this. One company casts the housing, another makes the gearbox, a third the motor, a fourth the servo drive, a fifth the controller, and a sixth puts its logo on the result and calls itself a robot maker. Nothing wrong with that; cars and planes are built the same way.</w:t>
      </w:r>
    </w:p>
    <w:p>
      <w:pPr>
        <w:pStyle w:val="BodyText"/>
      </w:pPr>
      <w:r>
        <w:t xml:space="preserve">Sometimes, though, a company spends twenty years making motors, drives and controllers for other people’s robots, looks around and wonders why it is the one not putting its logo on the front. That is roughly how Inovance got into robotics.</w:t>
      </w:r>
    </w:p>
    <w:p>
      <w:pPr>
        <w:pStyle w:val="BodyText"/>
      </w:pPr>
      <w:r>
        <w:t xml:space="preserve">At Aura Robotics we buy equipment directly from Chinese factories, and that story is exactly why Inovance interests us. Here is who they are and what it means for a buyer.</w:t>
      </w:r>
    </w:p>
    <w:bookmarkStart w:id="813" w:name="who-they-are-1"/>
    <w:p>
      <w:pPr>
        <w:pStyle w:val="Heading3"/>
      </w:pPr>
      <w:r>
        <w:t xml:space="preserve">Who they are</w:t>
      </w:r>
    </w:p>
    <w:p>
      <w:pPr>
        <w:pStyle w:val="FirstParagraph"/>
      </w:pPr>
      <w:r>
        <w:t xml:space="preserve">Shenzhen Inovance Technology was founded in Shenzhen in 2003. Its founder, Zhu Xingming, and part of the early team came from Huawei Electric, Huawei’s power electronics unit, sold to Emerson in 2001. Telecom roots, engineering temperament.</w:t>
      </w:r>
    </w:p>
    <w:p>
      <w:pPr>
        <w:pStyle w:val="BodyText"/>
      </w:pPr>
      <w:r>
        <w:t xml:space="preserve">Today it is one of China’s biggest industrial automation companies, covering general automation (inverters, servo systems, PLCs and HMIs, motors, sensors, machine vision and industrial robots), EV powertrains, elevator control systems and rail transit components. Essentially, a list of everything in a modern economy that moves. The robot is not the biggest item on it, but it is the most telling.</w:t>
      </w:r>
    </w:p>
    <w:bookmarkEnd w:id="813"/>
    <w:bookmarkStart w:id="814" w:name="the-numbers"/>
    <w:p>
      <w:pPr>
        <w:pStyle w:val="Heading3"/>
      </w:pPr>
      <w:r>
        <w:t xml:space="preserve">The numbers</w:t>
      </w:r>
    </w:p>
    <w:p>
      <w:pPr>
        <w:pStyle w:val="FirstParagraph"/>
      </w:pPr>
      <w:r>
        <w:t xml:space="preserve">Operating revenue reached about 45 billion yuan in 2025, up from 36.9 billion in 2024, with net profit of around 5.05 billion. In the first half of 2026 revenue rose 20% to 24.7 billion yuan.</w:t>
      </w:r>
    </w:p>
    <w:p>
      <w:pPr>
        <w:pStyle w:val="BodyText"/>
      </w:pPr>
      <w:r>
        <w:t xml:space="preserve">The mix is more interesting than the total. In H1 2026, according to Shenwan Hongyuan analysts, general automation brought in about 11 billion yuan: roughly 4.8 billion from servo systems, 3.3 billion from inverters and 1.4 billion from PLCs and HMIs.</w:t>
      </w:r>
      <w:r>
        <w:t xml:space="preserve"> </w:t>
      </w:r>
      <w:r>
        <w:t xml:space="preserve">“</w:t>
      </w:r>
      <w:r>
        <w:t xml:space="preserve">Emerging businesses</w:t>
      </w:r>
      <w:r>
        <w:t xml:space="preserve">”</w:t>
      </w:r>
      <w:r>
        <w:t xml:space="preserve">, including robotics and digital energy, were about 1.5 billion, nearly double the year before.</w:t>
      </w:r>
    </w:p>
    <w:p>
      <w:pPr>
        <w:pStyle w:val="BodyText"/>
      </w:pPr>
      <w:r>
        <w:t xml:space="preserve">Inovance leads China’s servo market, though estimates vary by method: 15.9% according to Gongkong, ahead of Yaskawa, Delta, Panasonic and Mitsubishi, or 28% by the figure the company cites. In SCARA robots it is also China’s number one, with about a quarter of the market (27% by company data, about 25% in analysts’ H1 2026 estimate). Across all industrial robots in China, the same analysts rank it third with about 9%, and second among domestic makers.</w:t>
      </w:r>
    </w:p>
    <w:p>
      <w:pPr>
        <w:pStyle w:val="BodyText"/>
      </w:pPr>
      <w:r>
        <w:t xml:space="preserve">If you sell motors to your competitors, you know more about them than they know about themselves.</w:t>
      </w:r>
    </w:p>
    <w:p>
      <w:pPr>
        <w:pStyle w:val="BodyText"/>
      </w:pPr>
      <w:r>
        <w:t xml:space="preserve">Inovance has traded on Shenzhen’s ChiNext since 2010. In January 2026 it announced plans for a Hong Kong listing as well; Bloomberg and China Daily reported Bank of America, CICC, Guotai Junan International and Morgan Stanley as arrangers, with up to 2 billion dollars under discussion. The status may well have moved on by the time you read this, so check HKEX.</w:t>
      </w:r>
    </w:p>
    <w:bookmarkEnd w:id="814"/>
    <w:bookmarkStart w:id="815" w:name="the-robot-range"/>
    <w:p>
      <w:pPr>
        <w:pStyle w:val="Heading3"/>
      </w:pPr>
      <w:r>
        <w:t xml:space="preserve">The robot range</w:t>
      </w:r>
    </w:p>
    <w:p>
      <w:pPr>
        <w:pStyle w:val="FirstParagraph"/>
      </w:pPr>
      <w:r>
        <w:rPr>
          <w:bCs/>
          <w:b/>
        </w:rPr>
        <w:t xml:space="preserve">SCARA</w:t>
      </w:r>
      <w:r>
        <w:t xml:space="preserve"> </w:t>
      </w:r>
      <w:r>
        <w:t xml:space="preserve">is the core: IR-S4, IR-S7 and IR-S10, the ceiling-mounted IR-TS4 and IR-TS5, and the heavier IR-S25, IR-S35 and IR-S60, covering 4 to 60 kg and 350 to 1,200 mm of reach. We have explained elsewhere why a 0.35-second catalogue cycle does not mean 170 cycles a minute on your line.</w:t>
      </w:r>
    </w:p>
    <w:p>
      <w:pPr>
        <w:pStyle w:val="BodyText"/>
      </w:pPr>
      <w:r>
        <w:rPr>
          <w:bCs/>
          <w:b/>
        </w:rPr>
        <w:t xml:space="preserve">Six-axis</w:t>
      </w:r>
      <w:r>
        <w:t xml:space="preserve"> </w:t>
      </w:r>
      <w:r>
        <w:t xml:space="preserve">robots are the IR-R series, from the compact IR-R4 (4 kg, about 550 mm) to the IR-R16 with 2,107 mm reach and the 25 kg IR-R25. These are for assembly, machine tending and light processing, not 200 kg body-shop welders.</w:t>
      </w:r>
    </w:p>
    <w:p>
      <w:pPr>
        <w:pStyle w:val="BodyText"/>
      </w:pPr>
      <w:r>
        <w:rPr>
          <w:bCs/>
          <w:b/>
        </w:rPr>
        <w:t xml:space="preserve">The controller</w:t>
      </w:r>
      <w:r>
        <w:t xml:space="preserve"> </w:t>
      </w:r>
      <w:r>
        <w:t xml:space="preserve">is the IRCB501 series, with Modbus TCP, EtherNet/IP, EtherCAT for external axes, and optional PROFINET and CC-Link; an IP54 version is available.</w:t>
      </w:r>
    </w:p>
    <w:p>
      <w:pPr>
        <w:pStyle w:val="BodyText"/>
      </w:pPr>
      <w:r>
        <w:t xml:space="preserve">We found no cobots in Inovance’s European robot catalogue. The company is, however, developing humanoid components: seven-axis bionic arms, planetary and linear actuators, frameless torque motors and planetary roller screws. A bet on humanoids, then, but as a parts supplier rather than an assembler.</w:t>
      </w:r>
    </w:p>
    <w:bookmarkEnd w:id="815"/>
    <w:bookmarkStart w:id="816" w:name="what-vertical-integration-buys-you"/>
    <w:p>
      <w:pPr>
        <w:pStyle w:val="Heading3"/>
      </w:pPr>
      <w:r>
        <w:t xml:space="preserve">What vertical integration buys you</w:t>
      </w:r>
    </w:p>
    <w:p>
      <w:pPr>
        <w:pStyle w:val="FirstParagraph"/>
      </w:pPr>
      <w:r>
        <w:rPr>
          <w:bCs/>
          <w:b/>
        </w:rPr>
        <w:t xml:space="preserve">Spare parts.</w:t>
      </w:r>
      <w:r>
        <w:t xml:space="preserve"> </w:t>
      </w:r>
      <w:r>
        <w:t xml:space="preserve">When a servo drive or motor fails, a manufacturer with its own drives replaces it from its own stock. An assembler waits for its supplier, who may have discontinued the model. For a robot expected to last ten years, that matters.</w:t>
      </w:r>
    </w:p>
    <w:p>
      <w:pPr>
        <w:pStyle w:val="BodyText"/>
      </w:pPr>
      <w:r>
        <w:rPr>
          <w:bCs/>
          <w:b/>
        </w:rPr>
        <w:t xml:space="preserve">Compatibility.</w:t>
      </w:r>
      <w:r>
        <w:t xml:space="preserve"> </w:t>
      </w:r>
      <w:r>
        <w:t xml:space="preserve">If your line already runs Inovance inverters and PLCs, and Chinese automation is increasingly common in Russian plants, a robot from the same maker is easier to fit in: one programming environment, one diagnostic logic, one supplier.</w:t>
      </w:r>
    </w:p>
    <w:p>
      <w:pPr>
        <w:pStyle w:val="BodyText"/>
      </w:pPr>
      <w:r>
        <w:rPr>
          <w:bCs/>
          <w:b/>
        </w:rPr>
        <w:t xml:space="preserve">Cost.</w:t>
      </w:r>
      <w:r>
        <w:t xml:space="preserve"> </w:t>
      </w:r>
      <w:r>
        <w:t xml:space="preserve">A company that makes the key and costliest parts itself (motors, drives, controller) can hold prices down. Not a guarantee of cheapness, but it helps explain how Inovance took the SCARA lead so quickly.</w:t>
      </w:r>
    </w:p>
    <w:p>
      <w:pPr>
        <w:pStyle w:val="BodyText"/>
      </w:pPr>
      <w:r>
        <w:t xml:space="preserve">The flip side: Inovance is a giant, and robotics is one line in its report. Its big customers are carmakers and battery makers, not a workshop with ten machines. So it matters who will support your particular project, and how fast.</w:t>
      </w:r>
    </w:p>
    <w:p>
      <w:pPr>
        <w:pStyle w:val="BodyText"/>
      </w:pPr>
      <w:r>
        <w:t xml:space="preserve">A big company is not always interested in a small customer. But a big company definitely has the spare parts.</w:t>
      </w:r>
    </w:p>
    <w:bookmarkEnd w:id="816"/>
    <w:bookmarkStart w:id="817" w:name="who-it-suits-1"/>
    <w:p>
      <w:pPr>
        <w:pStyle w:val="Heading3"/>
      </w:pPr>
      <w:r>
        <w:t xml:space="preserve">Who it suits</w:t>
      </w:r>
    </w:p>
    <w:p>
      <w:pPr>
        <w:pStyle w:val="FirstParagraph"/>
      </w:pPr>
      <w:r>
        <w:t xml:space="preserve">Inovance makes sense for SCARA work in electronics assembly, small-item packing and sorting, and wherever its automation already runs the plant. For heavy palletizing, body welding or collaborative work next to people, look at other makers.</w:t>
      </w:r>
    </w:p>
    <w:p>
      <w:pPr>
        <w:pStyle w:val="BodyText"/>
      </w:pPr>
      <w:r>
        <w:t xml:space="preserve">We select the robot for the task and calculate payback. If an Inovance model fits, we buy directly from the factory, show the specific unit with its serial number on video from the floor and test it before shipment. One team runs the project from selection to start-up. And Aura Robotics Tour buying trips are there for anyone who wants to see the production line in person.</w:t>
      </w:r>
    </w:p>
    <w:bookmarkEnd w:id="817"/>
    <w:bookmarkStart w:id="818" w:name="the-bottom-line-38"/>
    <w:p>
      <w:pPr>
        <w:pStyle w:val="Heading3"/>
      </w:pPr>
      <w:r>
        <w:t xml:space="preserve">The bottom line</w:t>
      </w:r>
    </w:p>
    <w:p>
      <w:pPr>
        <w:pStyle w:val="FirstParagraph"/>
      </w:pPr>
      <w:r>
        <w:t xml:space="preserve">For twenty years the company made what goes inside other people’s robots. Then it put it all in its own housing and became number one in its segment within a few years.</w:t>
      </w:r>
    </w:p>
    <w:p>
      <w:pPr>
        <w:pStyle w:val="BodyText"/>
      </w:pPr>
      <w:r>
        <w:t xml:space="preserve">Engineering is a bit like cooking: grow your own vegetables long enough and one day you open a restaurant. Not necessarily the best in town. But it will never run out of salad.</w:t>
      </w:r>
    </w:p>
    <w:p>
      <w:r>
        <w:br w:type="page"/>
      </w:r>
    </w:p>
    <w:bookmarkEnd w:id="818"/>
    <w:bookmarkEnd w:id="819"/>
    <w:bookmarkEnd w:id="820"/>
    <w:bookmarkStart w:id="842" w:name="X6125b6e424fb2ed297512d68d65987b5e90fb6d"/>
    <w:p>
      <w:pPr>
        <w:pStyle w:val="Heading1"/>
      </w:pPr>
      <w:r>
        <w:t xml:space="preserve">№40 · 10 декабря · Робот в бюджете на 2027 год: как заложить автоматизацию в план, пока его не утвердили</w:t>
      </w:r>
    </w:p>
    <w:p>
      <w:pPr>
        <w:pStyle w:val="FirstParagraph"/>
      </w:pPr>
      <w:r>
        <w:rPr>
          <w:iCs/>
          <w:i/>
        </w:rPr>
        <w:t xml:space="preserve">Дата публикации: Чт, 10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7895 / EN 6958</w:t>
      </w:r>
    </w:p>
    <w:bookmarkStart w:id="831" w:name="X1124cc8711b5f027750ed5f49b7dab1382b5a66"/>
    <w:p>
      <w:pPr>
        <w:pStyle w:val="Heading2"/>
      </w:pPr>
      <w:r>
        <w:t xml:space="preserve">Робот в бюджете на 2027 год: как заложить автоматизацию в план, пока его не утвердили</w:t>
      </w:r>
    </w:p>
    <w:p>
      <w:pPr>
        <w:pStyle w:val="FirstParagraph"/>
      </w:pPr>
      <w:r>
        <w:rPr>
          <w:bCs/>
          <w:b/>
        </w:rPr>
        <w:t xml:space="preserve">SEO-заголовок:</w:t>
      </w:r>
      <w:r>
        <w:t xml:space="preserve"> </w:t>
      </w:r>
      <w:r>
        <w:t xml:space="preserve">Как включить робота в бюджет на 2027 год: обоснование, сроки поставки из Китая, валюта, лизинг и господдержка</w:t>
      </w:r>
    </w:p>
    <w:p>
      <w:pPr>
        <w:pStyle w:val="BodyText"/>
      </w:pPr>
      <w:r>
        <w:rPr>
          <w:bCs/>
          <w:b/>
        </w:rPr>
        <w:t xml:space="preserve">Meta description:</w:t>
      </w:r>
      <w:r>
        <w:t xml:space="preserve"> </w:t>
      </w:r>
      <w:r>
        <w:t xml:space="preserve">Как обосновать закупку робота в бюджете на 2027 год: формулировка задачи, расчёт окупаемости, сроки поставки из Китая, валютный риск, лизинг через лизинговую компанию и меры господдержки. Практика Aura Robotics.</w:t>
      </w:r>
    </w:p>
    <w:p>
      <w:pPr>
        <w:pStyle w:val="BodyText"/>
      </w:pPr>
      <w:r>
        <w:t xml:space="preserve">Декабрь — время, когда в компаниях решается судьба следующего года. Финансовый директор становится самым популярным человеком в здании, а фраза «это не заложено в бюджет» звучит чаще, чем «с наступающим». Робот, которого не заложили в декабре, в следующем году, как правило, существует только в презентациях. Иногда в двух.</w:t>
      </w:r>
    </w:p>
    <w:p>
      <w:pPr>
        <w:pStyle w:val="BodyText"/>
      </w:pPr>
      <w:r>
        <w:t xml:space="preserve">Хорошая новость: чтобы робот попал в бюджет, не нужно знать точную модель и окончательную цену. Нужно правильно описать задачу, деньги и сроки. Ниже о том, как это сделать.</w:t>
      </w:r>
    </w:p>
    <w:bookmarkStart w:id="821" w:name="сначала-задача-потом-строка-бюджета"/>
    <w:p>
      <w:pPr>
        <w:pStyle w:val="Heading3"/>
      </w:pPr>
      <w:r>
        <w:t xml:space="preserve">Сначала задача, потом строка бюджета</w:t>
      </w:r>
    </w:p>
    <w:p>
      <w:pPr>
        <w:pStyle w:val="FirstParagraph"/>
      </w:pPr>
      <w:r>
        <w:t xml:space="preserve">Бюджетный комитет не покупает роботов. Он покупает решение проблемы. «Купить кобота» звучит как расход. «Закрыть дефицит двух операторов на участке упаковки, где мы полгода не можем найти людей» звучит как решение. Хотя речь об одном и том же коботе.</w:t>
      </w:r>
    </w:p>
    <w:p>
      <w:pPr>
        <w:pStyle w:val="BodyText"/>
      </w:pPr>
      <w:r>
        <w:t xml:space="preserve">Опишите задачу в терминах, которые понятны финансистам: какая операция, сколько людей на ней сейчас, сколько стоит их работа с учётом налогов, текучести и сверхурочных, сколько брака и простоев, что будет, если ничего не делать. Последний пункт особенно важен. Отсутствие робота тоже стоит денег, просто эти деньги рассыпаны по разным строкам бюджета и поэтому не видны.</w:t>
      </w:r>
    </w:p>
    <w:p>
      <w:pPr>
        <w:pStyle w:val="BodyText"/>
      </w:pPr>
      <w:r>
        <w:t xml:space="preserve">Фон для такого разговора в России сейчас понятный. По данным, которые приводила «Российская газета» со ссылкой на Kept и Университет Иннополис, плотность роботизации в российской промышленности в 2025 году составила около 40 роботов на 10 тысяч работников, на 36% больше, чем годом ранее. Цель к 2030 году — 145 роботов на 10 тысяч работников, а в рамках национального проекта «Средства производства и автоматизации» на 2026–2028 годы планируется более 40 млрд рублей. Роботизация перестала быть экзотикой и стала государственной целью, и это хороший аргумент для любого бюджетного комитета.</w:t>
      </w:r>
    </w:p>
    <w:bookmarkEnd w:id="821"/>
    <w:bookmarkStart w:id="822" w:name="X643a29ca853e7961e6fb77590ed325bb5fc31e3"/>
    <w:p>
      <w:pPr>
        <w:pStyle w:val="Heading3"/>
      </w:pPr>
      <w:r>
        <w:t xml:space="preserve">Окупаемость: три сценария вместо одной цифры</w:t>
      </w:r>
    </w:p>
    <w:p>
      <w:pPr>
        <w:pStyle w:val="FirstParagraph"/>
      </w:pPr>
      <w:r>
        <w:t xml:space="preserve">Одна цифра окупаемости вызывает у финансового директора естественное недоверие. Три сценария вызывают уважение.</w:t>
      </w:r>
    </w:p>
    <w:p>
      <w:pPr>
        <w:pStyle w:val="BodyText"/>
      </w:pPr>
      <w:r>
        <w:rPr>
          <w:bCs/>
          <w:b/>
        </w:rPr>
        <w:t xml:space="preserve">Осторожный.</w:t>
      </w:r>
      <w:r>
        <w:t xml:space="preserve"> </w:t>
      </w:r>
      <w:r>
        <w:t xml:space="preserve">Робот выходит на плановую производительность позже, загрузка ниже, курс хуже.</w:t>
      </w:r>
      <w:r>
        <w:t xml:space="preserve"> </w:t>
      </w:r>
      <w:r>
        <w:rPr>
          <w:bCs/>
          <w:b/>
        </w:rPr>
        <w:t xml:space="preserve">Базовый.</w:t>
      </w:r>
      <w:r>
        <w:t xml:space="preserve"> </w:t>
      </w:r>
      <w:r>
        <w:t xml:space="preserve">Всё идёт по плану.</w:t>
      </w:r>
      <w:r>
        <w:t xml:space="preserve"> </w:t>
      </w:r>
      <w:r>
        <w:rPr>
          <w:bCs/>
          <w:b/>
        </w:rPr>
        <w:t xml:space="preserve">Оптимистичный.</w:t>
      </w:r>
      <w:r>
        <w:t xml:space="preserve"> </w:t>
      </w:r>
      <w:r>
        <w:t xml:space="preserve">Робот работает в две-три смены, загрузка полная.</w:t>
      </w:r>
    </w:p>
    <w:p>
      <w:pPr>
        <w:pStyle w:val="BodyText"/>
      </w:pPr>
      <w:r>
        <w:t xml:space="preserve">Условный пример, не взятый ни из какого проекта: если весь проект стоит 10 условных единиц, а экономия в базовом сценарии составляет 4 единицы в год, базовая окупаемость около 2,5 лет. В осторожном сценарии, при экономии 2,5 единицы, окупаемость около 4 лет. Если даже осторожный сценарий укладывается в допустимый для компании срок, разговор на бюджетном комитете становится короче.</w:t>
      </w:r>
    </w:p>
    <w:p>
      <w:pPr>
        <w:pStyle w:val="BodyText"/>
      </w:pPr>
      <w:r>
        <w:t xml:space="preserve">В стоимость проекта включите не только робота: оснастку, интеграцию, доставку, таможенные платежи, подтверждение соответствия, пусконаладку, обучение, запасные части на первый год. Робот в бюджете без этих строк — это как ремонт, в смете которого есть только обои.</w:t>
      </w:r>
    </w:p>
    <w:bookmarkEnd w:id="822"/>
    <w:bookmarkStart w:id="823" w:name="сроки-декабрь-это-уже-поздно-для-января"/>
    <w:p>
      <w:pPr>
        <w:pStyle w:val="Heading3"/>
      </w:pPr>
      <w:r>
        <w:t xml:space="preserve">Сроки: декабрь — это уже поздно для января</w:t>
      </w:r>
    </w:p>
    <w:p>
      <w:pPr>
        <w:pStyle w:val="FirstParagraph"/>
      </w:pPr>
      <w:r>
        <w:t xml:space="preserve">Самая частая ошибка — заложить робота в бюджет так, будто его можно купить в магазине в первую неделю января. Из Китая робот едет дольше.</w:t>
      </w:r>
    </w:p>
    <w:p>
      <w:pPr>
        <w:pStyle w:val="BodyText"/>
      </w:pPr>
      <w:r>
        <w:t xml:space="preserve">Цепочка выглядит примерно так. Подбор модели и согласование технического задания. Договор и предоплата. Производство или комплектация на заводе, тест экземпляра до отгрузки. Доставка: по нашим ориентирам, автомобилем это порядка 15–25 дней, железной дорогой 15–35 дней, морем через порты Дальнего Востока 35–45 дней. Таможенное оформление. Монтаж и пусконаладка на месте.</w:t>
      </w:r>
    </w:p>
    <w:p>
      <w:pPr>
        <w:pStyle w:val="BodyText"/>
      </w:pPr>
      <w:r>
        <w:t xml:space="preserve">Условный пример графика: если задача сформулирована и бюджет утверждён в декабре, договор подписан в январе, а китайские праздники Чуньцзе (в 2027 году Новый год по лунному календарю приходится на начало февраля) сдвигают работу заводов на пару недель, то реалистичный запуск приходится на второй квартал. Это не плохо. Это нормально, если это заложено в план, а не обнаружено в марте.</w:t>
      </w:r>
    </w:p>
    <w:p>
      <w:pPr>
        <w:pStyle w:val="BodyText"/>
      </w:pPr>
      <w:r>
        <w:t xml:space="preserve">Отдельно про китайский Новый год. Заводы в Китае на праздники останавливаются, а до и после них нагрузка растёт. Заказ, который можно разместить до праздников, лучше разместить до праздников.</w:t>
      </w:r>
    </w:p>
    <w:bookmarkEnd w:id="823"/>
    <w:bookmarkStart w:id="824" w:name="валюта-риск-который-можно-описать"/>
    <w:p>
      <w:pPr>
        <w:pStyle w:val="Heading3"/>
      </w:pPr>
      <w:r>
        <w:t xml:space="preserve">Валюта: риск, который можно описать</w:t>
      </w:r>
    </w:p>
    <w:p>
      <w:pPr>
        <w:pStyle w:val="FirstParagraph"/>
      </w:pPr>
      <w:r>
        <w:t xml:space="preserve">Закупка в Китае почти всегда связана с валютой: юанем или другой валютой контракта. Бюджет в рублях, утверждённый в декабре, к моменту оплаты может разойтись с реальностью.</w:t>
      </w:r>
    </w:p>
    <w:p>
      <w:pPr>
        <w:pStyle w:val="BodyText"/>
      </w:pPr>
      <w:r>
        <w:t xml:space="preserve">Варианты известные. Заложить в бюджет запас на курсовую разницу и прямо так его и назвать. Разбить оплату на этапы и посчитать каждый этап по консервативному курсу. Обсудить с банком инструменты, которые он предлагает для фиксации курса. Главное — не прятать риск. Бюджет, в котором курсовой риск описан, выглядит честнее бюджета, в котором его нет. И он реже требует пересогласования.</w:t>
      </w:r>
    </w:p>
    <w:bookmarkEnd w:id="824"/>
    <w:bookmarkStart w:id="825" w:name="лизинг-решаете-вы-считаем-оба-варианта"/>
    <w:p>
      <w:pPr>
        <w:pStyle w:val="Heading3"/>
      </w:pPr>
      <w:r>
        <w:t xml:space="preserve">Лизинг: решаете вы, считаем оба варианта</w:t>
      </w:r>
    </w:p>
    <w:p>
      <w:pPr>
        <w:pStyle w:val="FirstParagraph"/>
      </w:pPr>
      <w:r>
        <w:t xml:space="preserve">У Aura Robotics нет лизинга и аренды роботов. Но если компании удобнее не платить всю сумму сразу, она может взять оборудование в лизинг через лизинговую компанию на свой выбор. В таком случае мы считаем окупаемость для обоих вариантов: прямой покупки и лизинга. Это полезно и для бюджетного комитета: два расчёта рядом показывают, что важнее компании в этом году — сохранить деньги или снизить итоговую стоимость.</w:t>
      </w:r>
    </w:p>
    <w:p>
      <w:pPr>
        <w:pStyle w:val="BodyText"/>
      </w:pPr>
      <w:r>
        <w:t xml:space="preserve">Лизинг не делает робота дешевле. Он делает платёж ровнее. Иногда для бюджета это важнее.</w:t>
      </w:r>
    </w:p>
    <w:bookmarkEnd w:id="825"/>
    <w:bookmarkStart w:id="826" w:name="Xcb1a17e014e19fa284caff9a4894931c6e2be7e"/>
    <w:p>
      <w:pPr>
        <w:pStyle w:val="Heading3"/>
      </w:pPr>
      <w:r>
        <w:t xml:space="preserve">Господдержка: проверьте, что подходит именно вам</w:t>
      </w:r>
    </w:p>
    <w:p>
      <w:pPr>
        <w:pStyle w:val="FirstParagraph"/>
      </w:pPr>
      <w:r>
        <w:t xml:space="preserve">Меры поддержки роботизации в России есть, но их условия важно читать внимательно. Например, в марте 2026 года сообщалось, что Фонд развития промышленности снизит ставки по займам в программах «Комплектующие изделия», «Автокомпоненты» и «Производительность труда» с 5% до 3% (и с 3% до 1% при гарантиях ВЭБ.РФ, Корпорации МСП или региональных гарантийных организаций), если не менее 50% займа идёт на российских промышленных роботов или роботизированные комплексы. То есть эта льгота привязана к отечественным роботам.</w:t>
      </w:r>
    </w:p>
    <w:p>
      <w:pPr>
        <w:pStyle w:val="BodyText"/>
      </w:pPr>
      <w:r>
        <w:t xml:space="preserve">Есть и региональные программы. Например, Фонд развития промышленности Санкт-Петербурга в 2025 году запустил займы для роботизации промышленных предприятий от 5 до 500 млн рублей под 3% годовых на срок до пяти лет. Требования к происхождению оборудования в таких программах нужно уточнять до подачи заявки.</w:t>
      </w:r>
    </w:p>
    <w:p>
      <w:pPr>
        <w:pStyle w:val="BodyText"/>
      </w:pPr>
      <w:r>
        <w:t xml:space="preserve">Вывод практический: прежде чем закладывать господдержку в бюджет, проверьте, подходит ли под условия именно та техника, которую вы планируете купить, и успеете ли вы подать заявку до закупки. Программы на 2027 год могут уточняться, поэтому ориентироваться стоит на действующие условия на момент заявки, а не на прошлогодние новости.</w:t>
      </w:r>
    </w:p>
    <w:bookmarkEnd w:id="826"/>
    <w:bookmarkStart w:id="827" w:name="обоснование-на-двух-страницах"/>
    <w:p>
      <w:pPr>
        <w:pStyle w:val="Heading3"/>
      </w:pPr>
      <w:r>
        <w:t xml:space="preserve">Обоснование на двух страницах</w:t>
      </w:r>
    </w:p>
    <w:p>
      <w:pPr>
        <w:numPr>
          <w:ilvl w:val="0"/>
          <w:numId w:val="1109"/>
        </w:numPr>
        <w:pStyle w:val="Compact"/>
      </w:pPr>
      <w:r>
        <w:t xml:space="preserve">Задача и цена бездействия.</w:t>
      </w:r>
    </w:p>
    <w:p>
      <w:pPr>
        <w:numPr>
          <w:ilvl w:val="0"/>
          <w:numId w:val="1109"/>
        </w:numPr>
        <w:pStyle w:val="Compact"/>
      </w:pPr>
      <w:r>
        <w:t xml:space="preserve">Предлагаемое решение (тип робота, а не обязательно модель).</w:t>
      </w:r>
    </w:p>
    <w:p>
      <w:pPr>
        <w:numPr>
          <w:ilvl w:val="0"/>
          <w:numId w:val="1109"/>
        </w:numPr>
        <w:pStyle w:val="Compact"/>
      </w:pPr>
      <w:r>
        <w:t xml:space="preserve">Полная стоимость проекта, а не только робота.</w:t>
      </w:r>
    </w:p>
    <w:p>
      <w:pPr>
        <w:numPr>
          <w:ilvl w:val="0"/>
          <w:numId w:val="1109"/>
        </w:numPr>
        <w:pStyle w:val="Compact"/>
      </w:pPr>
      <w:r>
        <w:t xml:space="preserve">Окупаемость в трёх сценариях.</w:t>
      </w:r>
    </w:p>
    <w:p>
      <w:pPr>
        <w:numPr>
          <w:ilvl w:val="0"/>
          <w:numId w:val="1109"/>
        </w:numPr>
        <w:pStyle w:val="Compact"/>
      </w:pPr>
      <w:r>
        <w:t xml:space="preserve">График: от утверждения до запуска.</w:t>
      </w:r>
    </w:p>
    <w:p>
      <w:pPr>
        <w:numPr>
          <w:ilvl w:val="0"/>
          <w:numId w:val="1109"/>
        </w:numPr>
        <w:pStyle w:val="Compact"/>
      </w:pPr>
      <w:r>
        <w:t xml:space="preserve">Валютный риск и как он учтён.</w:t>
      </w:r>
    </w:p>
    <w:p>
      <w:pPr>
        <w:numPr>
          <w:ilvl w:val="0"/>
          <w:numId w:val="1109"/>
        </w:numPr>
        <w:pStyle w:val="Compact"/>
      </w:pPr>
      <w:r>
        <w:t xml:space="preserve">Варианты финансирования: покупка, лизинг, господдержка.</w:t>
      </w:r>
    </w:p>
    <w:p>
      <w:pPr>
        <w:numPr>
          <w:ilvl w:val="0"/>
          <w:numId w:val="1109"/>
        </w:numPr>
        <w:pStyle w:val="Compact"/>
      </w:pPr>
      <w:r>
        <w:t xml:space="preserve">Критерии успеха пилота или первого этапа.</w:t>
      </w:r>
    </w:p>
    <w:bookmarkEnd w:id="827"/>
    <w:bookmarkStart w:id="828" w:name="как-мы-помогаем-8"/>
    <w:p>
      <w:pPr>
        <w:pStyle w:val="Heading3"/>
      </w:pPr>
      <w:r>
        <w:t xml:space="preserve">Как мы помогаем</w:t>
      </w:r>
    </w:p>
    <w:p>
      <w:pPr>
        <w:pStyle w:val="FirstParagraph"/>
      </w:pPr>
      <w:r>
        <w:t xml:space="preserve">Мы закупаем роботов напрямую у более чем 100 китайских производителей, поэтому можем дать ориентиры по стоимости и срокам ещё до утверждения бюджета. Подбираем модель под задачу и считаем окупаемость, в том числе для варианта с лизингом, если клиент выбирает его. Перед отгрузкой показываем конкретный экземпляр на видео с серийным номером и тестируем его. Одна команда ведёт клиента от подбора до запуска, поэтому расчёт, на котором утверждали бюджет, не теряется по дороге.</w:t>
      </w:r>
    </w:p>
    <w:bookmarkEnd w:id="828"/>
    <w:bookmarkStart w:id="830" w:name="вместо-заключения-39"/>
    <w:p>
      <w:pPr>
        <w:pStyle w:val="Heading3"/>
      </w:pPr>
      <w:r>
        <w:t xml:space="preserve">Вместо заключения</w:t>
      </w:r>
    </w:p>
    <w:p>
      <w:pPr>
        <w:pStyle w:val="FirstParagraph"/>
      </w:pPr>
      <w:r>
        <w:t xml:space="preserve">Бюджет — это не только деньги. Это список того, во что компания верит на следующий год. Робот, которого внесли в этот список в декабре, в следующем декабре может уже работать. Робот, которого отложили «до лучших времён», обычно дожидается именно их. Только их всё нет.</w:t>
      </w:r>
    </w:p>
    <w:bookmarkStart w:id="829" w:name="источники-38"/>
    <w:p>
      <w:pPr>
        <w:pStyle w:val="Heading4"/>
      </w:pPr>
      <w:r>
        <w:t xml:space="preserve">Источники</w:t>
      </w:r>
    </w:p>
    <w:p>
      <w:pPr>
        <w:numPr>
          <w:ilvl w:val="0"/>
          <w:numId w:val="1110"/>
        </w:numPr>
        <w:pStyle w:val="Compact"/>
      </w:pPr>
      <w:r>
        <w:t xml:space="preserve">Российская газета, «Роботизация стала частью национальной стратегии», 03.06.2026: https://rg.ru/2026/06/03/mashiny-vybrali-zavod.html</w:t>
      </w:r>
    </w:p>
    <w:p>
      <w:pPr>
        <w:numPr>
          <w:ilvl w:val="0"/>
          <w:numId w:val="1110"/>
        </w:numPr>
        <w:pStyle w:val="Compact"/>
      </w:pPr>
      <w:r>
        <w:t xml:space="preserve">Эксперт, «ФРП снизит ставки по займам при покупке российских промышленных роботов», 04.03.2026: https://expert.ru/news/frp-snizit-stavki-po-zaymam-pri-pokupke-rossiyskikh-promyshlennykh-robotov</w:t>
      </w:r>
    </w:p>
    <w:p>
      <w:pPr>
        <w:numPr>
          <w:ilvl w:val="0"/>
          <w:numId w:val="1110"/>
        </w:numPr>
        <w:pStyle w:val="Compact"/>
      </w:pPr>
      <w:r>
        <w:t xml:space="preserve">Деловой Петербург, «Компаниям с роботами на производстве в Петербурге выделят до 500 млн рублей», 20.02.2025: https://www.dp.ru/a/2025/02/20/kompanijam-s-robotami-na-proizvodstve</w:t>
      </w:r>
    </w:p>
    <w:p>
      <w:pPr>
        <w:numPr>
          <w:ilvl w:val="0"/>
          <w:numId w:val="1110"/>
        </w:numPr>
        <w:pStyle w:val="Compact"/>
      </w:pPr>
      <w:r>
        <w:t xml:space="preserve">Сроки доставки — по статье блога Aura Robotics «Из цеха в цех: как робот едет из Китая и проходит таможню».</w:t>
      </w:r>
    </w:p>
    <w:p>
      <w:r>
        <w:pict>
          <v:rect style="width:0;height:1.5pt" o:hralign="center" o:hrstd="t" o:hr="t"/>
        </w:pict>
      </w:r>
    </w:p>
    <w:bookmarkEnd w:id="829"/>
    <w:bookmarkEnd w:id="830"/>
    <w:bookmarkEnd w:id="831"/>
    <w:bookmarkStart w:id="841" w:name="Xc3c490c6fd5bb4c37f17f91376f2d57f2eb3ccd"/>
    <w:p>
      <w:pPr>
        <w:pStyle w:val="Heading2"/>
      </w:pPr>
      <w:r>
        <w:t xml:space="preserve">A Robot in the 2027 Budget: How to Get Automation Into the Plan Before It Is Approved</w:t>
      </w:r>
    </w:p>
    <w:p>
      <w:pPr>
        <w:pStyle w:val="FirstParagraph"/>
      </w:pPr>
      <w:r>
        <w:rPr>
          <w:bCs/>
          <w:b/>
        </w:rPr>
        <w:t xml:space="preserve">SEO title:</w:t>
      </w:r>
      <w:r>
        <w:t xml:space="preserve"> </w:t>
      </w:r>
      <w:r>
        <w:t xml:space="preserve">Budgeting for a Robot in 2027: Business Case, China Lead Times, Currency, Leasing and Incentives</w:t>
      </w:r>
    </w:p>
    <w:p>
      <w:pPr>
        <w:pStyle w:val="BodyText"/>
      </w:pPr>
      <w:r>
        <w:rPr>
          <w:bCs/>
          <w:b/>
        </w:rPr>
        <w:t xml:space="preserve">Meta description:</w:t>
      </w:r>
      <w:r>
        <w:t xml:space="preserve"> </w:t>
      </w:r>
      <w:r>
        <w:t xml:space="preserve">How to justify a robot purchase in the 2027 budget: framing the problem, payback scenarios, lead times from China, currency risk, leasing through a leasing company and government incentives. Practical advice from Aura Robotics.</w:t>
      </w:r>
    </w:p>
    <w:p>
      <w:pPr>
        <w:pStyle w:val="BodyText"/>
      </w:pPr>
      <w:r>
        <w:t xml:space="preserve">December is when companies decide the fate of the following year. The CFO becomes the most popular person in the building, and</w:t>
      </w:r>
      <w:r>
        <w:t xml:space="preserve"> </w:t>
      </w:r>
      <w:r>
        <w:t xml:space="preserve">“</w:t>
      </w:r>
      <w:r>
        <w:t xml:space="preserve">it isn’t in the budget</w:t>
      </w:r>
      <w:r>
        <w:t xml:space="preserve">”</w:t>
      </w:r>
      <w:r>
        <w:t xml:space="preserve"> </w:t>
      </w:r>
      <w:r>
        <w:t xml:space="preserve">is heard more often than</w:t>
      </w:r>
      <w:r>
        <w:t xml:space="preserve"> </w:t>
      </w:r>
      <w:r>
        <w:t xml:space="preserve">“</w:t>
      </w:r>
      <w:r>
        <w:t xml:space="preserve">happy holidays</w:t>
      </w:r>
      <w:r>
        <w:t xml:space="preserve">”</w:t>
      </w:r>
      <w:r>
        <w:t xml:space="preserve">. A robot left out of the budget in December usually exists next year only in slide decks. Sometimes in two.</w:t>
      </w:r>
    </w:p>
    <w:p>
      <w:pPr>
        <w:pStyle w:val="BodyText"/>
      </w:pPr>
      <w:r>
        <w:t xml:space="preserve">The good news: to get a robot into the budget you do not need the exact model or the final price. You need to describe the problem, the money and the timeline properly.</w:t>
      </w:r>
    </w:p>
    <w:bookmarkStart w:id="832" w:name="the-problem-first-the-budget-line-second"/>
    <w:p>
      <w:pPr>
        <w:pStyle w:val="Heading3"/>
      </w:pPr>
      <w:r>
        <w:t xml:space="preserve">The problem first, the budget line second</w:t>
      </w:r>
    </w:p>
    <w:p>
      <w:pPr>
        <w:pStyle w:val="FirstParagraph"/>
      </w:pPr>
      <w:r>
        <w:t xml:space="preserve">Budget committees do not buy robots. They buy solutions.</w:t>
      </w:r>
      <w:r>
        <w:t xml:space="preserve"> </w:t>
      </w:r>
      <w:r>
        <w:t xml:space="preserve">“</w:t>
      </w:r>
      <w:r>
        <w:t xml:space="preserve">Buy a cobot</w:t>
      </w:r>
      <w:r>
        <w:t xml:space="preserve">”</w:t>
      </w:r>
      <w:r>
        <w:t xml:space="preserve"> </w:t>
      </w:r>
      <w:r>
        <w:t xml:space="preserve">sounds like spending.</w:t>
      </w:r>
      <w:r>
        <w:t xml:space="preserve"> </w:t>
      </w:r>
      <w:r>
        <w:t xml:space="preserve">“</w:t>
      </w:r>
      <w:r>
        <w:t xml:space="preserve">Close the gap of two operators on the packing line we have failed to hire for six months</w:t>
      </w:r>
      <w:r>
        <w:t xml:space="preserve">”</w:t>
      </w:r>
      <w:r>
        <w:t xml:space="preserve"> </w:t>
      </w:r>
      <w:r>
        <w:t xml:space="preserve">sounds like a solution. It is the same cobot.</w:t>
      </w:r>
    </w:p>
    <w:p>
      <w:pPr>
        <w:pStyle w:val="BodyText"/>
      </w:pPr>
      <w:r>
        <w:t xml:space="preserve">Describe the problem in terms finance understands: the operation, current headcount, the full cost of that labour including taxes, turnover and overtime, scrap and downtime, and what happens if nothing is done. That last point matters most. Not having a robot also costs money; it is just scattered across budget lines where nobody sees it.</w:t>
      </w:r>
    </w:p>
    <w:p>
      <w:pPr>
        <w:pStyle w:val="BodyText"/>
      </w:pPr>
      <w:r>
        <w:t xml:space="preserve">The backdrop in Russia helps. According to figures from Kept and Innopolis University cited by Rossiyskaya Gazeta, Russian industry had about 40 robots per 10,000 workers in 2025, up 36% in a year. The 2030 target is 145, and the national project</w:t>
      </w:r>
      <w:r>
        <w:t xml:space="preserve"> </w:t>
      </w:r>
      <w:r>
        <w:t xml:space="preserve">“</w:t>
      </w:r>
      <w:r>
        <w:t xml:space="preserve">Means of Production and Automation</w:t>
      </w:r>
      <w:r>
        <w:t xml:space="preserve">”</w:t>
      </w:r>
      <w:r>
        <w:t xml:space="preserve"> </w:t>
      </w:r>
      <w:r>
        <w:t xml:space="preserve">plans more than 40 billion roubles for 2026–2028. Robotisation has become a national goal, which is a useful argument in any budget meeting.</w:t>
      </w:r>
    </w:p>
    <w:bookmarkEnd w:id="832"/>
    <w:bookmarkStart w:id="833" w:name="Xf54c22f1e75aa03e4d0b126874289bc285070f7"/>
    <w:p>
      <w:pPr>
        <w:pStyle w:val="Heading3"/>
      </w:pPr>
      <w:r>
        <w:t xml:space="preserve">Payback: three scenarios instead of one number</w:t>
      </w:r>
    </w:p>
    <w:p>
      <w:pPr>
        <w:pStyle w:val="FirstParagraph"/>
      </w:pPr>
      <w:r>
        <w:t xml:space="preserve">A single payback figure makes CFOs suspicious. Three scenarios earn respect:</w:t>
      </w:r>
      <w:r>
        <w:t xml:space="preserve"> </w:t>
      </w:r>
      <w:r>
        <w:rPr>
          <w:bCs/>
          <w:b/>
        </w:rPr>
        <w:t xml:space="preserve">cautious</w:t>
      </w:r>
      <w:r>
        <w:t xml:space="preserve"> </w:t>
      </w:r>
      <w:r>
        <w:t xml:space="preserve">(slower ramp-up, lower utilisation, worse exchange rate),</w:t>
      </w:r>
      <w:r>
        <w:t xml:space="preserve"> </w:t>
      </w:r>
      <w:r>
        <w:rPr>
          <w:bCs/>
          <w:b/>
        </w:rPr>
        <w:t xml:space="preserve">base</w:t>
      </w:r>
      <w:r>
        <w:t xml:space="preserve"> </w:t>
      </w:r>
      <w:r>
        <w:t xml:space="preserve">(to plan) and</w:t>
      </w:r>
      <w:r>
        <w:t xml:space="preserve"> </w:t>
      </w:r>
      <w:r>
        <w:rPr>
          <w:bCs/>
          <w:b/>
        </w:rPr>
        <w:t xml:space="preserve">optimistic</w:t>
      </w:r>
      <w:r>
        <w:t xml:space="preserve"> </w:t>
      </w:r>
      <w:r>
        <w:t xml:space="preserve">(two or three shifts at full load).</w:t>
      </w:r>
    </w:p>
    <w:p>
      <w:pPr>
        <w:pStyle w:val="BodyText"/>
      </w:pPr>
      <w:r>
        <w:t xml:space="preserve">An illustrative example, not taken from any real project: if the whole project costs 10 units and base-case savings are 4 units a year, payback is about 2.5 years. In the cautious case, at 2.5 units a year, it is about 4 years. If even the cautious case fits the company’s payback threshold, the budget meeting gets shorter.</w:t>
      </w:r>
    </w:p>
    <w:p>
      <w:pPr>
        <w:pStyle w:val="BodyText"/>
      </w:pPr>
      <w:r>
        <w:t xml:space="preserve">Count the whole project, not just the robot: tooling, integration, shipping, duties, conformity assessment, commissioning, training and first-year spares. A robot budget without those lines is like a renovation estimate that only lists wallpaper.</w:t>
      </w:r>
    </w:p>
    <w:bookmarkEnd w:id="833"/>
    <w:bookmarkStart w:id="834" w:name="Xd154a60159e015bef7f9480d5a0e2cdc5c4f981"/>
    <w:p>
      <w:pPr>
        <w:pStyle w:val="Heading3"/>
      </w:pPr>
      <w:r>
        <w:t xml:space="preserve">Timing: December is already late for January</w:t>
      </w:r>
    </w:p>
    <w:p>
      <w:pPr>
        <w:pStyle w:val="FirstParagraph"/>
      </w:pPr>
      <w:r>
        <w:t xml:space="preserve">The most common mistake is budgeting as if the robot can be bought off the shelf in the first week of January. From China it takes longer.</w:t>
      </w:r>
    </w:p>
    <w:p>
      <w:pPr>
        <w:pStyle w:val="BodyText"/>
      </w:pPr>
      <w:r>
        <w:t xml:space="preserve">The chain looks roughly like this: model selection and spec sign-off; contract and deposit; production or assembly at the factory and pre-shipment testing of the unit; transport, which by our benchmarks takes about 15–25 days by road, 15–35 days by rail and 35–45 days by sea via Russian Far East ports; customs clearance; installation and commissioning.</w:t>
      </w:r>
    </w:p>
    <w:p>
      <w:pPr>
        <w:pStyle w:val="BodyText"/>
      </w:pPr>
      <w:r>
        <w:t xml:space="preserve">An illustrative schedule: problem defined and budget approved in December, contract signed in January, Chinese New Year (which falls in early February in 2027) pushing factory work back a couple of weeks, and a realistic launch in the second quarter. That is fine, as long as it is in the plan and not discovered in March.</w:t>
      </w:r>
    </w:p>
    <w:p>
      <w:pPr>
        <w:pStyle w:val="BodyText"/>
      </w:pPr>
      <w:r>
        <w:t xml:space="preserve">On Chinese New Year: factories shut for the holiday and get busier before and after it. An order that can be placed before the holiday should be.</w:t>
      </w:r>
    </w:p>
    <w:bookmarkEnd w:id="834"/>
    <w:bookmarkStart w:id="835" w:name="currency-a-risk-you-can-describe"/>
    <w:p>
      <w:pPr>
        <w:pStyle w:val="Heading3"/>
      </w:pPr>
      <w:r>
        <w:t xml:space="preserve">Currency: a risk you can describe</w:t>
      </w:r>
    </w:p>
    <w:p>
      <w:pPr>
        <w:pStyle w:val="FirstParagraph"/>
      </w:pPr>
      <w:r>
        <w:t xml:space="preserve">Buying from China almost always involves a foreign currency. A rouble budget approved in December may drift from reality by the time payment is due. The options are familiar: include a currency buffer and label it as such; split payment into stages and price each at a conservative rate; ask your bank about hedging tools. The key is not to hide the risk. A budget that names currency risk looks more honest and needs re-approval less often.</w:t>
      </w:r>
    </w:p>
    <w:bookmarkEnd w:id="835"/>
    <w:bookmarkStart w:id="836" w:name="leasing-your-choice-we-model-both"/>
    <w:p>
      <w:pPr>
        <w:pStyle w:val="Heading3"/>
      </w:pPr>
      <w:r>
        <w:t xml:space="preserve">Leasing: your choice, we model both</w:t>
      </w:r>
    </w:p>
    <w:p>
      <w:pPr>
        <w:pStyle w:val="FirstParagraph"/>
      </w:pPr>
      <w:r>
        <w:t xml:space="preserve">Aura Robotics does not lease or rent robots. If a company prefers not to pay in full upfront, it can lease the equipment through a leasing company of its choice, and we then calculate payback for both options: outright purchase and leasing. Side by side, the two calculations show the committee what matters more this year: preserving cash or lowering total cost.</w:t>
      </w:r>
    </w:p>
    <w:p>
      <w:pPr>
        <w:pStyle w:val="BodyText"/>
      </w:pPr>
      <w:r>
        <w:t xml:space="preserve">Leasing does not make a robot cheaper. It makes the payments smoother. Sometimes that matters more.</w:t>
      </w:r>
    </w:p>
    <w:bookmarkEnd w:id="836"/>
    <w:bookmarkStart w:id="837" w:name="X51d7f431c723779a2eb6cb2466b91b10dbb72b0"/>
    <w:p>
      <w:pPr>
        <w:pStyle w:val="Heading3"/>
      </w:pPr>
      <w:r>
        <w:t xml:space="preserve">Government support: check what actually applies</w:t>
      </w:r>
    </w:p>
    <w:p>
      <w:pPr>
        <w:pStyle w:val="FirstParagraph"/>
      </w:pPr>
      <w:r>
        <w:t xml:space="preserve">Russia has support measures for robotisation, but the terms need reading carefully. In March 2026 it was reported that the Industrial Development Fund would cut loan rates in its Components, Auto Components and Labour Productivity programmes from 5% to 3% (from 3% to 1% with certain state guarantees) if at least 50% of the loan goes to Russian industrial robots or robotic systems. That incentive is tied to domestic robots.</w:t>
      </w:r>
    </w:p>
    <w:p>
      <w:pPr>
        <w:pStyle w:val="BodyText"/>
      </w:pPr>
      <w:r>
        <w:t xml:space="preserve">There are regional programmes too. In 2025 the St Petersburg Industrial Development Fund launched robotisation loans of 5 to 500 million roubles at 3% for up to five years. Requirements on equipment origin should be checked before applying.</w:t>
      </w:r>
    </w:p>
    <w:p>
      <w:pPr>
        <w:pStyle w:val="BodyText"/>
      </w:pPr>
      <w:r>
        <w:t xml:space="preserve">The practical conclusion: before budgeting for state support, check that the equipment you actually plan to buy qualifies and that you can apply before purchase. Programmes for 2027 may change, so rely on the terms in force when you apply, not last year’s news.</w:t>
      </w:r>
    </w:p>
    <w:bookmarkEnd w:id="837"/>
    <w:bookmarkStart w:id="838" w:name="a-two-page-business-case"/>
    <w:p>
      <w:pPr>
        <w:pStyle w:val="Heading3"/>
      </w:pPr>
      <w:r>
        <w:t xml:space="preserve">A two-page business case</w:t>
      </w:r>
    </w:p>
    <w:p>
      <w:pPr>
        <w:numPr>
          <w:ilvl w:val="0"/>
          <w:numId w:val="1111"/>
        </w:numPr>
        <w:pStyle w:val="Compact"/>
      </w:pPr>
      <w:r>
        <w:t xml:space="preserve">The problem and the cost of doing nothing.</w:t>
      </w:r>
    </w:p>
    <w:p>
      <w:pPr>
        <w:numPr>
          <w:ilvl w:val="0"/>
          <w:numId w:val="1111"/>
        </w:numPr>
        <w:pStyle w:val="Compact"/>
      </w:pPr>
      <w:r>
        <w:t xml:space="preserve">The proposed solution (robot type, not necessarily model).</w:t>
      </w:r>
    </w:p>
    <w:p>
      <w:pPr>
        <w:numPr>
          <w:ilvl w:val="0"/>
          <w:numId w:val="1111"/>
        </w:numPr>
        <w:pStyle w:val="Compact"/>
      </w:pPr>
      <w:r>
        <w:t xml:space="preserve">Full project cost, not just the robot.</w:t>
      </w:r>
    </w:p>
    <w:p>
      <w:pPr>
        <w:numPr>
          <w:ilvl w:val="0"/>
          <w:numId w:val="1111"/>
        </w:numPr>
        <w:pStyle w:val="Compact"/>
      </w:pPr>
      <w:r>
        <w:t xml:space="preserve">Payback in three scenarios.</w:t>
      </w:r>
    </w:p>
    <w:p>
      <w:pPr>
        <w:numPr>
          <w:ilvl w:val="0"/>
          <w:numId w:val="1111"/>
        </w:numPr>
        <w:pStyle w:val="Compact"/>
      </w:pPr>
      <w:r>
        <w:t xml:space="preserve">Timeline from approval to launch.</w:t>
      </w:r>
    </w:p>
    <w:p>
      <w:pPr>
        <w:numPr>
          <w:ilvl w:val="0"/>
          <w:numId w:val="1111"/>
        </w:numPr>
        <w:pStyle w:val="Compact"/>
      </w:pPr>
      <w:r>
        <w:t xml:space="preserve">Currency risk and how it is covered.</w:t>
      </w:r>
    </w:p>
    <w:p>
      <w:pPr>
        <w:numPr>
          <w:ilvl w:val="0"/>
          <w:numId w:val="1111"/>
        </w:numPr>
        <w:pStyle w:val="Compact"/>
      </w:pPr>
      <w:r>
        <w:t xml:space="preserve">Financing options: purchase, leasing, state support.</w:t>
      </w:r>
    </w:p>
    <w:p>
      <w:pPr>
        <w:numPr>
          <w:ilvl w:val="0"/>
          <w:numId w:val="1111"/>
        </w:numPr>
        <w:pStyle w:val="Compact"/>
      </w:pPr>
      <w:r>
        <w:t xml:space="preserve">Success criteria for the pilot or first phase.</w:t>
      </w:r>
    </w:p>
    <w:bookmarkEnd w:id="838"/>
    <w:bookmarkStart w:id="839" w:name="how-we-help-8"/>
    <w:p>
      <w:pPr>
        <w:pStyle w:val="Heading3"/>
      </w:pPr>
      <w:r>
        <w:t xml:space="preserve">How we help</w:t>
      </w:r>
    </w:p>
    <w:p>
      <w:pPr>
        <w:pStyle w:val="FirstParagraph"/>
      </w:pPr>
      <w:r>
        <w:t xml:space="preserve">We buy directly from more than 100 Chinese manufacturers, so we can give cost and lead-time benchmarks before the budget is approved. We match the model to the task and calculate payback, including the leasing option if the client chooses it. Before shipment we show the actual unit on video with its serial number and test it. One team takes the client from selection to launch, so the numbers the budget was approved on do not get lost along the way.</w:t>
      </w:r>
    </w:p>
    <w:bookmarkEnd w:id="839"/>
    <w:bookmarkStart w:id="840" w:name="the-bottom-line-39"/>
    <w:p>
      <w:pPr>
        <w:pStyle w:val="Heading3"/>
      </w:pPr>
      <w:r>
        <w:t xml:space="preserve">The bottom line</w:t>
      </w:r>
    </w:p>
    <w:p>
      <w:pPr>
        <w:pStyle w:val="FirstParagraph"/>
      </w:pPr>
      <w:r>
        <w:t xml:space="preserve">A budget is not just money. It is a list of what a company believes in for the coming year. A robot that makes the list in December may be working by next December. A robot postponed</w:t>
      </w:r>
      <w:r>
        <w:t xml:space="preserve"> </w:t>
      </w:r>
      <w:r>
        <w:t xml:space="preserve">“</w:t>
      </w:r>
      <w:r>
        <w:t xml:space="preserve">until better times</w:t>
      </w:r>
      <w:r>
        <w:t xml:space="preserve">”</w:t>
      </w:r>
      <w:r>
        <w:t xml:space="preserve"> </w:t>
      </w:r>
      <w:r>
        <w:t xml:space="preserve">usually waits for exactly that. They just never seem to arrive.</w:t>
      </w:r>
    </w:p>
    <w:p>
      <w:r>
        <w:br w:type="page"/>
      </w:r>
    </w:p>
    <w:bookmarkEnd w:id="840"/>
    <w:bookmarkEnd w:id="841"/>
    <w:bookmarkEnd w:id="842"/>
    <w:bookmarkStart w:id="858" w:name="X4000736f4a0e5dc87b92bd3c3dcb900a6804bec"/>
    <w:p>
      <w:pPr>
        <w:pStyle w:val="Heading1"/>
      </w:pPr>
      <w:r>
        <w:t xml:space="preserve">№41 · 11 декабря · Hai Robotics: склад, который растёт вверх, а не вширь</w:t>
      </w:r>
    </w:p>
    <w:p>
      <w:pPr>
        <w:pStyle w:val="FirstParagraph"/>
      </w:pPr>
      <w:r>
        <w:rPr>
          <w:iCs/>
          <w:i/>
        </w:rPr>
        <w:t xml:space="preserve">Дата публикации: Пт, 11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7343 / EN 6648</w:t>
      </w:r>
    </w:p>
    <w:bookmarkStart w:id="850" w:name="Xb8cec5d8ea205b099376835cebb90ec8fa0e630"/>
    <w:p>
      <w:pPr>
        <w:pStyle w:val="Heading2"/>
      </w:pPr>
      <w:r>
        <w:t xml:space="preserve">Hai Robotics: склад, который растёт вверх, а не вширь</w:t>
      </w:r>
    </w:p>
    <w:p>
      <w:pPr>
        <w:pStyle w:val="FirstParagraph"/>
      </w:pPr>
      <w:r>
        <w:rPr>
          <w:bCs/>
          <w:b/>
        </w:rPr>
        <w:t xml:space="preserve">SEO-заголовок:</w:t>
      </w:r>
      <w:r>
        <w:t xml:space="preserve"> </w:t>
      </w:r>
      <w:r>
        <w:t xml:space="preserve">Hai Robotics и системы ACR HaiPick: роботы для коробов на высоте до 10–15 метров, обзор для покупателя</w:t>
      </w:r>
    </w:p>
    <w:p>
      <w:pPr>
        <w:pStyle w:val="BodyText"/>
      </w:pPr>
      <w:r>
        <w:rPr>
          <w:bCs/>
          <w:b/>
        </w:rPr>
        <w:t xml:space="preserve">Meta description:</w:t>
      </w:r>
      <w:r>
        <w:t xml:space="preserve"> </w:t>
      </w:r>
      <w:r>
        <w:t xml:space="preserve">Как работают ACR-роботы Hai Robotics: HaiPick, HaiPick Climb, высота хранения до 12–15 м, плотность и производительность, требования к полу и высоте. Выручка 2 млрд юаней, IPO в Гонконге и где ACR выгоднее обычных AMR.</w:t>
      </w:r>
    </w:p>
    <w:p>
      <w:pPr>
        <w:pStyle w:val="BodyText"/>
      </w:pPr>
      <w:r>
        <w:t xml:space="preserve">Есть старая складская истина: арендная ставка считается за квадратный метр, а товар лежит в кубических. Всё, что выше двух метров над полом, на обычном складе с ручным отбором существует только в теории. Туда долго лезть, страшно стоять и неудобно считать.</w:t>
      </w:r>
    </w:p>
    <w:p>
      <w:pPr>
        <w:pStyle w:val="BodyText"/>
      </w:pPr>
      <w:r>
        <w:t xml:space="preserve">Hai Robotics построила бизнес ровно на этом пустом воздухе. Её роботы поднимаются вдоль стеллажа на высоту третьего-четвёртого этажа, вынимают нужный короб и привозят его к человеку. Человек при этом остаётся на полу, где ему и положено.</w:t>
      </w:r>
    </w:p>
    <w:p>
      <w:pPr>
        <w:pStyle w:val="BodyText"/>
      </w:pPr>
      <w:r>
        <w:t xml:space="preserve">Мы в Aura Robotics закупаем складскую технику напрямую у китайских заводов. О выборе между AGV и AMR и о Geek+ с Quicktron у нас уже были статьи. Здесь про другой класс машин и про компанию, которая сегодня крупнейший игрок в этом классе.</w:t>
      </w:r>
    </w:p>
    <w:bookmarkStart w:id="843" w:name="что-такое-acr"/>
    <w:p>
      <w:pPr>
        <w:pStyle w:val="Heading3"/>
      </w:pPr>
      <w:r>
        <w:t xml:space="preserve">Что такое ACR</w:t>
      </w:r>
    </w:p>
    <w:p>
      <w:pPr>
        <w:pStyle w:val="FirstParagraph"/>
      </w:pPr>
      <w:r>
        <w:t xml:space="preserve">ACR (autonomous case-handling robot) — автономный робот для работы с коробами и контейнерами. В отличие от «латентного» робота, который подныривает под стеллаж и везёт к оператору весь стеллаж целиком, ACR везёт не мебель, а только нужный короб.</w:t>
      </w:r>
    </w:p>
    <w:p>
      <w:pPr>
        <w:pStyle w:val="BodyText"/>
      </w:pPr>
      <w:r>
        <w:t xml:space="preserve">Робот похож на мобильную мачту с выдвижным захватом. Он подъезжает к стеллажу, поднимает захват на нужный ярус, вытягивает короб, ставит его на собственную встроенную полку и едет за следующим. По данным Hai Robotics, самая высокая модель HaiPick A42T дотягивается до 10 метров и опускается до 0,28 м, чтобы взять короб с нижнего яруса, а за один рейс везёт до восьми единиц.</w:t>
      </w:r>
    </w:p>
    <w:p>
      <w:pPr>
        <w:pStyle w:val="BodyText"/>
      </w:pPr>
      <w:r>
        <w:t xml:space="preserve">Систему вокруг роботов компания называет HaiPick: роботы, станции отбора HaiStation, стеллажи, зарядки и управляющая платформа HaiQ. В 2025 году появилась HaiPick Climb — роботы, которые не тянутся вверх мачтой, а залезают по стеллажу. По данным компании, Climb хранит короба на высоте до 12 метров, а в проспекте IPO 2026 года уже говорится о 15 метрах. Заявленная производительность — около 4000 коробов в час на площади 1000 м², до 30 тысяч ячеек хранения на ту же площадь, проходы от 900 мм.</w:t>
      </w:r>
    </w:p>
    <w:p>
      <w:pPr>
        <w:pStyle w:val="BodyText"/>
      </w:pPr>
      <w:r>
        <w:t xml:space="preserve">Обычный склад растёт вширь, пока не упрётся в забор. Склад с ACR растёт вверх, пока не упрётся в крышу. Крышу, к счастью, двигать не надо.</w:t>
      </w:r>
    </w:p>
    <w:bookmarkEnd w:id="843"/>
    <w:bookmarkStart w:id="844" w:name="сколько-это-в-цифрах"/>
    <w:p>
      <w:pPr>
        <w:pStyle w:val="Heading3"/>
      </w:pPr>
      <w:r>
        <w:t xml:space="preserve">Сколько это в цифрах</w:t>
      </w:r>
    </w:p>
    <w:p>
      <w:pPr>
        <w:pStyle w:val="FirstParagraph"/>
      </w:pPr>
      <w:r>
        <w:t xml:space="preserve">Hai Robotics — шэньчжэньская частная компания. В 2026 году она подала заявку на IPO на Гонконгской бирже, и благодаря этому появились цифры, которые раньше никто не показывал.</w:t>
      </w:r>
    </w:p>
    <w:p>
      <w:pPr>
        <w:pStyle w:val="BodyText"/>
      </w:pPr>
      <w:r>
        <w:t xml:space="preserve">Выручка: 807 млн юаней в 2023 году, 1,36 млрд в 2024-м, 2,02 млрд в 2025-м. За первое полугодие 2026 года — 1,12 млрд, на 70% больше, чем годом ранее. Валовая маржа выросла с 16% в 2023 году до 31% в 2025-м.</w:t>
      </w:r>
    </w:p>
    <w:p>
      <w:pPr>
        <w:pStyle w:val="BodyText"/>
      </w:pPr>
      <w:r>
        <w:t xml:space="preserve">Прибыли нет. Чистый убыток: 1,01 млрд юаней в 2023 году, 1,26 млрд в 2024-м, 0,83 млрд в 2025-м, 0,43 млрд за первое полугодие 2026-го. Совокупно с 2023 года — около 3,5 млрд юаней. Сама компания в проспекте ожидает убыток и по итогам 2026 года.</w:t>
      </w:r>
    </w:p>
    <w:p>
      <w:pPr>
        <w:pStyle w:val="BodyText"/>
      </w:pPr>
      <w:r>
        <w:t xml:space="preserve">По данным CIC, которые приводятся в проспекте, Hai Robotics занимает первое место на мировом рынке ACR с долей 32,8% по выручке 2025 года. На сайте компании говорится о более чем 1100 проектах по всему миру. Зарубежная выручка выросла с 24% в 2023 году до половины в первом полугодии 2026-го; среди клиентов, по данным компании, семь из десяти крупнейших мировых fashion-брендов и семь из десяти крупнейших логистических операторов.</w:t>
      </w:r>
    </w:p>
    <w:p>
      <w:pPr>
        <w:pStyle w:val="BodyText"/>
      </w:pPr>
      <w:r>
        <w:t xml:space="preserve">История с IPO тоже поучительна. Первая заявка подана в феврале 2026 года, в августе она истекла, потому что слушание не прошло в отведённые шесть месяцев. В сентябре компания подала документы повторно, совместные организаторы — Goldman Sachs и CITIC Securities. К ноябрю–декабрю статус мог измениться: проверяйте на сайте HKEX.</w:t>
      </w:r>
    </w:p>
    <w:p>
      <w:pPr>
        <w:pStyle w:val="BodyText"/>
      </w:pPr>
      <w:r>
        <w:t xml:space="preserve">Для покупателя убыточность — не повод отказываться. Это повод спросить, как долго производитель обязуется поставлять запчасти и обновления ПО, и записать ответ в договор.</w:t>
      </w:r>
    </w:p>
    <w:p>
      <w:pPr>
        <w:pStyle w:val="BodyText"/>
      </w:pPr>
      <w:r>
        <w:t xml:space="preserve">Робот, который поднимает короб на десять метров, не должен зависеть от того, поднимутся ли акции.</w:t>
      </w:r>
    </w:p>
    <w:bookmarkEnd w:id="844"/>
    <w:bookmarkStart w:id="845" w:name="где-acr-выгоднее-чем-amr"/>
    <w:p>
      <w:pPr>
        <w:pStyle w:val="Heading3"/>
      </w:pPr>
      <w:r>
        <w:t xml:space="preserve">Где ACR выгоднее, чем AMR</w:t>
      </w:r>
    </w:p>
    <w:p>
      <w:pPr>
        <w:pStyle w:val="FirstParagraph"/>
      </w:pPr>
      <w:r>
        <w:t xml:space="preserve">Здесь без условных цифр не обойтись, поэтому сразу оговоримся: все расчёты ниже — пример для иллюстрации логики, а не цены.</w:t>
      </w:r>
    </w:p>
    <w:p>
      <w:pPr>
        <w:pStyle w:val="BodyText"/>
      </w:pPr>
      <w:r>
        <w:rPr>
          <w:bCs/>
          <w:b/>
        </w:rPr>
        <w:t xml:space="preserve">ACR выигрывает, когда:</w:t>
      </w:r>
      <w:r>
        <w:t xml:space="preserve"> </w:t>
      </w:r>
      <w:r>
        <w:t xml:space="preserve">- товар хранится в коробах и контейнерах, а не на паллетах;</w:t>
      </w:r>
      <w:r>
        <w:t xml:space="preserve"> </w:t>
      </w:r>
      <w:r>
        <w:t xml:space="preserve">- ассортимент широкий (тысячи и десятки тысяч SKU), а заказ состоит из нескольких позиций;</w:t>
      </w:r>
      <w:r>
        <w:t xml:space="preserve"> </w:t>
      </w:r>
      <w:r>
        <w:t xml:space="preserve">- высота здания позволяет поставить стеллаж 6–12 метров;</w:t>
      </w:r>
      <w:r>
        <w:t xml:space="preserve"> </w:t>
      </w:r>
      <w:r>
        <w:t xml:space="preserve">- площадь дорогая или её не хватает, а переезд хуже, чем автоматизация.</w:t>
      </w:r>
    </w:p>
    <w:p>
      <w:pPr>
        <w:pStyle w:val="BodyText"/>
      </w:pPr>
      <w:r>
        <w:rPr>
          <w:bCs/>
          <w:b/>
        </w:rPr>
        <w:t xml:space="preserve">Латентные AMR и простые AGV выигрывают, когда:</w:t>
      </w:r>
      <w:r>
        <w:t xml:space="preserve"> </w:t>
      </w:r>
      <w:r>
        <w:t xml:space="preserve">- товар перемещается целыми паллетами или тележками;</w:t>
      </w:r>
      <w:r>
        <w:t xml:space="preserve"> </w:t>
      </w:r>
      <w:r>
        <w:t xml:space="preserve">- потолок низкий, 4–5 метров;</w:t>
      </w:r>
      <w:r>
        <w:t xml:space="preserve"> </w:t>
      </w:r>
      <w:r>
        <w:t xml:space="preserve">- нужно возить, а не хранить: например, между цехами.</w:t>
      </w:r>
    </w:p>
    <w:p>
      <w:pPr>
        <w:pStyle w:val="BodyText"/>
      </w:pPr>
      <w:r>
        <w:t xml:space="preserve">Условный пример. Склад одежды на 2000 м² с потолком 11 м сейчас использует стеллажи высотой 2,5 м. Если поставить стеллажи под ACR до 9–10 м, тот же объём товара, по заявлениям производителя о росте плотности хранения на 80–400%, теоретически помещается на заметно меньшей площади. Освободившиеся метры можно сдать, отдать под упаковку или просто не арендовать на новом месте. Но это работает, только если окупаемость считается с учётом стоимости стеллажей, станций и программной интеграции, а не одних роботов. (Цифры условные, как и все цифры в этом абзаце.)</w:t>
      </w:r>
    </w:p>
    <w:bookmarkEnd w:id="845"/>
    <w:bookmarkStart w:id="846" w:name="чего-склад-потребует-взамен"/>
    <w:p>
      <w:pPr>
        <w:pStyle w:val="Heading3"/>
      </w:pPr>
      <w:r>
        <w:t xml:space="preserve">Чего склад потребует взамен</w:t>
      </w:r>
    </w:p>
    <w:p>
      <w:pPr>
        <w:pStyle w:val="FirstParagraph"/>
      </w:pPr>
      <w:r>
        <w:t xml:space="preserve">ACR — машина высокая, и требования у неё соответствующие.</w:t>
      </w:r>
    </w:p>
    <w:p>
      <w:pPr>
        <w:pStyle w:val="BodyText"/>
      </w:pPr>
      <w:r>
        <w:rPr>
          <w:bCs/>
          <w:b/>
        </w:rPr>
        <w:t xml:space="preserve">Пол.</w:t>
      </w:r>
      <w:r>
        <w:t xml:space="preserve"> </w:t>
      </w:r>
      <w:r>
        <w:t xml:space="preserve">Робот высотой с дом не любит неровностей: на высоте 10 метров миллиметр внизу превращается в сантиметры наверху. Требования к ровности пола и нагрузке надо получить у производителя заранее и сверить с паспортом вашего здания. Иногда дешевле выровнять пол, чем спорить с физикой.</w:t>
      </w:r>
    </w:p>
    <w:p>
      <w:pPr>
        <w:pStyle w:val="BodyText"/>
      </w:pPr>
      <w:r>
        <w:rPr>
          <w:bCs/>
          <w:b/>
        </w:rPr>
        <w:t xml:space="preserve">Высота и стеллажи.</w:t>
      </w:r>
      <w:r>
        <w:t xml:space="preserve"> </w:t>
      </w:r>
      <w:r>
        <w:t xml:space="preserve">Высота здания задаёт экономику, но стеллажи под ACR — отдельная конструкция со своими допусками. Их проектирование и монтаж входят в проект, а не «приложатся потом».</w:t>
      </w:r>
    </w:p>
    <w:p>
      <w:pPr>
        <w:pStyle w:val="BodyText"/>
      </w:pPr>
      <w:r>
        <w:rPr>
          <w:bCs/>
          <w:b/>
        </w:rPr>
        <w:t xml:space="preserve">Тара.</w:t>
      </w:r>
      <w:r>
        <w:t xml:space="preserve"> </w:t>
      </w:r>
      <w:r>
        <w:t xml:space="preserve">Роботу нужен стандартный короб или контейнер определённых размеров. Если у вас десять видов тары, сначала придётся навести порядок в коробках.</w:t>
      </w:r>
    </w:p>
    <w:p>
      <w:pPr>
        <w:pStyle w:val="BodyText"/>
      </w:pPr>
      <w:r>
        <w:rPr>
          <w:bCs/>
          <w:b/>
        </w:rPr>
        <w:t xml:space="preserve">Пожарная безопасность.</w:t>
      </w:r>
      <w:r>
        <w:t xml:space="preserve"> </w:t>
      </w:r>
      <w:r>
        <w:t xml:space="preserve">Высокое хранение в коробах — это вопрос к нормам и проекту пожаротушения. Его надо решать до заказа, а не после приезда стеллажей.</w:t>
      </w:r>
    </w:p>
    <w:p>
      <w:pPr>
        <w:pStyle w:val="BodyText"/>
      </w:pPr>
      <w:r>
        <w:rPr>
          <w:bCs/>
          <w:b/>
        </w:rPr>
        <w:t xml:space="preserve">Холод.</w:t>
      </w:r>
      <w:r>
        <w:t xml:space="preserve"> </w:t>
      </w:r>
      <w:r>
        <w:t xml:space="preserve">Если склад неотапливаемый, рабочий диапазон температур и поведение батарей уточняются отдельно.</w:t>
      </w:r>
    </w:p>
    <w:p>
      <w:pPr>
        <w:pStyle w:val="BodyText"/>
      </w:pPr>
      <w:r>
        <w:t xml:space="preserve">Автоматизировать склад, на котором не наведён порядок, — значит получить беспорядок, который поднимается на десять метров.</w:t>
      </w:r>
    </w:p>
    <w:bookmarkEnd w:id="846"/>
    <w:bookmarkStart w:id="847" w:name="как-мы-подходим-к-таким-проектам"/>
    <w:p>
      <w:pPr>
        <w:pStyle w:val="Heading3"/>
      </w:pPr>
      <w:r>
        <w:t xml:space="preserve">Как мы подходим к таким проектам</w:t>
      </w:r>
    </w:p>
    <w:p>
      <w:pPr>
        <w:pStyle w:val="FirstParagraph"/>
      </w:pPr>
      <w:r>
        <w:t xml:space="preserve">Мы начинаем не с робота, а с данных: профиль заказов, число SKU, габариты тары, высота и пол здания. Потом сравниваем варианты — ACR, AMR, классический стеллаж — и считаем окупаемость каждого. Если клиент хочет взять оборудование в лизинг, он выбирает лизинговую компанию сам, а мы считаем окупаемость для обоих вариантов. Оборудование закупаем напрямую на заводе, показываем экземпляры с серийными номерами на видео из цеха, тестируем до отгрузки, а одна команда ведёт проект от подбора до запуска. Посмотреть такие склады вживую можно в поездках Aura Robotics Tour.</w:t>
      </w:r>
    </w:p>
    <w:bookmarkEnd w:id="847"/>
    <w:bookmarkStart w:id="849" w:name="вместо-заключения-40"/>
    <w:p>
      <w:pPr>
        <w:pStyle w:val="Heading3"/>
      </w:pPr>
      <w:r>
        <w:t xml:space="preserve">Вместо заключения</w:t>
      </w:r>
    </w:p>
    <w:p>
      <w:pPr>
        <w:pStyle w:val="FirstParagraph"/>
      </w:pPr>
      <w:r>
        <w:t xml:space="preserve">Hai Robotics продаёт не робота. Она продаёт воздух над вашими стеллажами, который до сих пор вы оплачивали, но не использовали.</w:t>
      </w:r>
    </w:p>
    <w:p>
      <w:pPr>
        <w:pStyle w:val="BodyText"/>
      </w:pPr>
      <w:r>
        <w:t xml:space="preserve">Склад, как и человек, с возрастом начинает расти не вверх, а вширь. Здесь редкий случай, когда можно повернуть процесс обратно.</w:t>
      </w:r>
    </w:p>
    <w:bookmarkStart w:id="848" w:name="источники-39"/>
    <w:p>
      <w:pPr>
        <w:pStyle w:val="Heading4"/>
      </w:pPr>
      <w:r>
        <w:t xml:space="preserve">Источники</w:t>
      </w:r>
    </w:p>
    <w:p>
      <w:pPr>
        <w:numPr>
          <w:ilvl w:val="0"/>
          <w:numId w:val="1112"/>
        </w:numPr>
        <w:pStyle w:val="Compact"/>
      </w:pPr>
      <w:r>
        <w:t xml:space="preserve">36Kr, вторая заявка Hai Robotics на IPO в Гонконге: выручка, убытки, продукты, доля рынка, 2026: https://eu.36kr.com/en/p/3984588919953284</w:t>
      </w:r>
    </w:p>
    <w:p>
      <w:pPr>
        <w:numPr>
          <w:ilvl w:val="0"/>
          <w:numId w:val="1112"/>
        </w:numPr>
        <w:pStyle w:val="Compact"/>
      </w:pPr>
      <w:r>
        <w:t xml:space="preserve">10jqka, Hai Robotics: финансовые показатели из проспекта, 17.09.2026: https://stock.10jqka.com.cn/20260917/c680007968.shtml</w:t>
      </w:r>
    </w:p>
    <w:p>
      <w:pPr>
        <w:numPr>
          <w:ilvl w:val="0"/>
          <w:numId w:val="1112"/>
        </w:numPr>
        <w:pStyle w:val="Compact"/>
      </w:pPr>
      <w:r>
        <w:t xml:space="preserve">Business Wire, запуск HaiPick Climb, 25.02.2025: https://www.businesswire.com/news/home/20250225781910/en</w:t>
      </w:r>
    </w:p>
    <w:p>
      <w:pPr>
        <w:numPr>
          <w:ilvl w:val="0"/>
          <w:numId w:val="1112"/>
        </w:numPr>
        <w:pStyle w:val="Compact"/>
      </w:pPr>
      <w:r>
        <w:t xml:space="preserve">Robotics 24/7, HaiPick A42T на LogiMAT 2022: https://www.robotics247.com/article/hai_robotics_to_show_its_tallest_robot_for_the_first_time_in_europe_at_logimat_2022</w:t>
      </w:r>
    </w:p>
    <w:p>
      <w:pPr>
        <w:numPr>
          <w:ilvl w:val="0"/>
          <w:numId w:val="1112"/>
        </w:numPr>
        <w:pStyle w:val="Compact"/>
      </w:pPr>
      <w:r>
        <w:t xml:space="preserve">Hai Robotics, продукты и число проектов: https://www.hairobotics.com/products</w:t>
      </w:r>
    </w:p>
    <w:p>
      <w:r>
        <w:pict>
          <v:rect style="width:0;height:1.5pt" o:hralign="center" o:hrstd="t" o:hr="t"/>
        </w:pict>
      </w:r>
    </w:p>
    <w:bookmarkEnd w:id="848"/>
    <w:bookmarkEnd w:id="849"/>
    <w:bookmarkEnd w:id="850"/>
    <w:bookmarkStart w:id="857" w:name="X5ded62fae520454bb1846885e6b5862ab8f8d46"/>
    <w:p>
      <w:pPr>
        <w:pStyle w:val="Heading2"/>
      </w:pPr>
      <w:r>
        <w:t xml:space="preserve">Hai Robotics: The Warehouse That Grows Up, Not Out</w:t>
      </w:r>
    </w:p>
    <w:p>
      <w:pPr>
        <w:pStyle w:val="FirstParagraph"/>
      </w:pPr>
      <w:r>
        <w:rPr>
          <w:bCs/>
          <w:b/>
        </w:rPr>
        <w:t xml:space="preserve">SEO title:</w:t>
      </w:r>
      <w:r>
        <w:t xml:space="preserve"> </w:t>
      </w:r>
      <w:r>
        <w:t xml:space="preserve">Hai Robotics and HaiPick ACR Systems: Case-Handling Robots up to 10–15 Metres, Explained for Buyers</w:t>
      </w:r>
    </w:p>
    <w:p>
      <w:pPr>
        <w:pStyle w:val="BodyText"/>
      </w:pPr>
      <w:r>
        <w:rPr>
          <w:bCs/>
          <w:b/>
        </w:rPr>
        <w:t xml:space="preserve">Meta description:</w:t>
      </w:r>
      <w:r>
        <w:t xml:space="preserve"> </w:t>
      </w:r>
      <w:r>
        <w:t xml:space="preserve">How Hai Robotics ACR systems work: HaiPick and HaiPick Climb, storage up to 12–15 m, density and throughput, floor and height requirements. 2 billion yuan in revenue, a Hong Kong IPO bid, and when ACRs beat AMRs.</w:t>
      </w:r>
    </w:p>
    <w:p>
      <w:pPr>
        <w:pStyle w:val="BodyText"/>
      </w:pPr>
      <w:r>
        <w:t xml:space="preserve">Warehouse rent is charged per square metre, while goods sit in cubic ones. In a typical manual-picking warehouse, everything above two metres exists mostly in theory: slow to reach, unpleasant to stand on, awkward to count.</w:t>
      </w:r>
    </w:p>
    <w:p>
      <w:pPr>
        <w:pStyle w:val="BodyText"/>
      </w:pPr>
      <w:r>
        <w:t xml:space="preserve">Hai Robotics built a business on that empty air. Its robots climb a rack to the height of a three- or four-storey building, pull out the right tote and bring it to a person, who stays on the floor where people belong.</w:t>
      </w:r>
    </w:p>
    <w:p>
      <w:pPr>
        <w:pStyle w:val="BodyText"/>
      </w:pPr>
      <w:r>
        <w:t xml:space="preserve">At Aura Robotics we source warehouse equipment directly from Chinese factories. We have already covered AGV versus AMR, and Geek+ and Quicktron. This is about a different class of machine and the company that now leads it.</w:t>
      </w:r>
    </w:p>
    <w:bookmarkStart w:id="851" w:name="what-an-acr-is"/>
    <w:p>
      <w:pPr>
        <w:pStyle w:val="Heading3"/>
      </w:pPr>
      <w:r>
        <w:t xml:space="preserve">What an ACR is</w:t>
      </w:r>
    </w:p>
    <w:p>
      <w:pPr>
        <w:pStyle w:val="FirstParagraph"/>
      </w:pPr>
      <w:r>
        <w:t xml:space="preserve">An ACR, autonomous case-handling robot, works with totes and cases. A latent robot slides under a rack and brings the whole rack to the picker; an ACR brings only the box you need, not the furniture.</w:t>
      </w:r>
    </w:p>
    <w:p>
      <w:pPr>
        <w:pStyle w:val="BodyText"/>
      </w:pPr>
      <w:r>
        <w:t xml:space="preserve">It is essentially a mobile mast with an extending gripper. It drives to the rack, raises the gripper to the right level, pulls out a tote, puts it on its own onboard shelf and moves on to the next. According to Hai Robotics, its tallest model, the HaiPick A42T, reaches 10 metres, drops to 0.28 m for the bottom level and carries up to eight totes per trip.</w:t>
      </w:r>
    </w:p>
    <w:p>
      <w:pPr>
        <w:pStyle w:val="BodyText"/>
      </w:pPr>
      <w:r>
        <w:t xml:space="preserve">The full system is called HaiPick: robots, HaiStation picking stations, racking, chargers and the HaiQ management platform. In 2025 the company added HaiPick Climb, robots that climb the rack instead of extending a mast. The company says Climb stores totes up to 12 metres high, and its 2026 IPO prospectus already mentions 15. Claimed throughput is about 4,000 totes per hour on 1,000 m², with up to 30,000 storage locations in that footprint and aisles as narrow as 900 mm.</w:t>
      </w:r>
    </w:p>
    <w:p>
      <w:pPr>
        <w:pStyle w:val="BodyText"/>
      </w:pPr>
      <w:r>
        <w:t xml:space="preserve">An ordinary warehouse grows outwards until it hits the fence. An ACR warehouse grows upwards until it hits the roof. Fortunately, nobody has to move the roof.</w:t>
      </w:r>
    </w:p>
    <w:bookmarkEnd w:id="851"/>
    <w:bookmarkStart w:id="852" w:name="the-numbers-1"/>
    <w:p>
      <w:pPr>
        <w:pStyle w:val="Heading3"/>
      </w:pPr>
      <w:r>
        <w:t xml:space="preserve">The numbers</w:t>
      </w:r>
    </w:p>
    <w:p>
      <w:pPr>
        <w:pStyle w:val="FirstParagraph"/>
      </w:pPr>
      <w:r>
        <w:t xml:space="preserve">Hai Robotics is a private Shenzhen company. Its 2026 Hong Kong IPO filing finally made its figures public.</w:t>
      </w:r>
    </w:p>
    <w:p>
      <w:pPr>
        <w:pStyle w:val="BodyText"/>
      </w:pPr>
      <w:r>
        <w:t xml:space="preserve">Revenue: 807 million yuan in 2023, 1.36 billion in 2024, 2.02 billion in 2025, and 1.12 billion in H1 2026, up 70% year on year. Gross margin rose from 16% to 31% between 2023 and 2025.</w:t>
      </w:r>
    </w:p>
    <w:p>
      <w:pPr>
        <w:pStyle w:val="BodyText"/>
      </w:pPr>
      <w:r>
        <w:t xml:space="preserve">There is no profit. Net losses were 1.01 billion yuan in 2023, 1.26 billion in 2024, 0.83 billion in 2025 and 0.43 billion in H1 2026, about 3.5 billion in total since 2023. The prospectus expects another loss for 2026.</w:t>
      </w:r>
    </w:p>
    <w:p>
      <w:pPr>
        <w:pStyle w:val="BodyText"/>
      </w:pPr>
      <w:r>
        <w:t xml:space="preserve">CIC data cited in the prospectus ranks Hai Robotics first in the global ACR market, with 32.8% of 2025 revenue. The company’s website mentions more than 1,100 projects worldwide. Overseas revenue rose from 24% in 2023 to half of the total in H1 2026; customers include, by the company’s account, seven of the world’s ten largest fashion companies and seven of the ten largest 3PLs.</w:t>
      </w:r>
    </w:p>
    <w:p>
      <w:pPr>
        <w:pStyle w:val="BodyText"/>
      </w:pPr>
      <w:r>
        <w:t xml:space="preserve">The IPO itself is instructive. The first application, filed in February 2026, lapsed in August because no hearing took place within six months. The company refiled in September, with Goldman Sachs and CITIC Securities as joint sponsors. By the time you read this the status may have changed, so check HKEX.</w:t>
      </w:r>
    </w:p>
    <w:p>
      <w:pPr>
        <w:pStyle w:val="BodyText"/>
      </w:pPr>
      <w:r>
        <w:t xml:space="preserve">For a buyer, losses are no reason to walk away. They are a reason to ask how long the maker commits to supplying parts and software updates, and to put the answer in the contract.</w:t>
      </w:r>
    </w:p>
    <w:p>
      <w:pPr>
        <w:pStyle w:val="BodyText"/>
      </w:pPr>
      <w:r>
        <w:t xml:space="preserve">A robot that lifts a tote ten metres should not depend on whether the share price lifts too.</w:t>
      </w:r>
    </w:p>
    <w:bookmarkEnd w:id="852"/>
    <w:bookmarkStart w:id="853" w:name="when-an-acr-beats-an-amr"/>
    <w:p>
      <w:pPr>
        <w:pStyle w:val="Heading3"/>
      </w:pPr>
      <w:r>
        <w:t xml:space="preserve">When an ACR beats an AMR</w:t>
      </w:r>
    </w:p>
    <w:p>
      <w:pPr>
        <w:pStyle w:val="FirstParagraph"/>
      </w:pPr>
      <w:r>
        <w:t xml:space="preserve">Any numbers below are illustrative, to show the logic, not prices.</w:t>
      </w:r>
    </w:p>
    <w:p>
      <w:pPr>
        <w:pStyle w:val="BodyText"/>
      </w:pPr>
      <w:r>
        <w:t xml:space="preserve">ACRs win when goods are stored in totes and cases rather than pallets; when the range is wide (thousands or tens of thousands of SKUs) and orders have several lines; when the building allows 6–12 m racking; and when space is expensive or short and moving is worse than automating. Latent AMRs and simple AGVs win when goods move as whole pallets or carts, when ceilings are 4–5 m, and when the job is transport, not storage.</w:t>
      </w:r>
    </w:p>
    <w:p>
      <w:pPr>
        <w:pStyle w:val="BodyText"/>
      </w:pPr>
      <w:r>
        <w:t xml:space="preserve">An illustration. A 2,000 m² apparel warehouse with an 11 m ceiling currently uses 2.5 m shelving. Moving to ACR racking at 9–10 m, given the manufacturer’s claim of 80–400% higher storage density, could in theory fit the same stock into noticeably less space. The freed area can be sublet, used for packing, or simply not rented at the next site. But this only works if payback includes racking, stations and software integration, not just robots. (Illustrative, like every number in this paragraph.)</w:t>
      </w:r>
    </w:p>
    <w:bookmarkEnd w:id="853"/>
    <w:bookmarkStart w:id="854" w:name="what-the-building-has-to-give-back"/>
    <w:p>
      <w:pPr>
        <w:pStyle w:val="Heading3"/>
      </w:pPr>
      <w:r>
        <w:t xml:space="preserve">What the building has to give back</w:t>
      </w:r>
    </w:p>
    <w:p>
      <w:pPr>
        <w:pStyle w:val="FirstParagraph"/>
      </w:pPr>
      <w:r>
        <w:t xml:space="preserve">A tall machine has tall demands.</w:t>
      </w:r>
    </w:p>
    <w:p>
      <w:pPr>
        <w:pStyle w:val="BodyText"/>
      </w:pPr>
      <w:r>
        <w:rPr>
          <w:bCs/>
          <w:b/>
        </w:rPr>
        <w:t xml:space="preserve">Floor.</w:t>
      </w:r>
      <w:r>
        <w:t xml:space="preserve"> </w:t>
      </w:r>
      <w:r>
        <w:t xml:space="preserve">A robot the height of a house hates uneven floors: a millimetre at the bottom becomes centimetres at the top. Get the flatness and load requirements from the maker early and compare them with your building. Sometimes levelling a floor is cheaper than arguing with physics.</w:t>
      </w:r>
    </w:p>
    <w:p>
      <w:pPr>
        <w:pStyle w:val="BodyText"/>
      </w:pPr>
      <w:r>
        <w:rPr>
          <w:bCs/>
          <w:b/>
        </w:rPr>
        <w:t xml:space="preserve">Height and racking.</w:t>
      </w:r>
      <w:r>
        <w:t xml:space="preserve"> </w:t>
      </w:r>
      <w:r>
        <w:t xml:space="preserve">Height drives the economics, but ACR racking is its own structure with its own tolerances. Design and installation belong in the project, not in</w:t>
      </w:r>
      <w:r>
        <w:t xml:space="preserve"> </w:t>
      </w:r>
      <w:r>
        <w:t xml:space="preserve">“</w:t>
      </w:r>
      <w:r>
        <w:t xml:space="preserve">we’ll sort it later</w:t>
      </w:r>
      <w:r>
        <w:t xml:space="preserve">”</w:t>
      </w:r>
      <w:r>
        <w:t xml:space="preserve">.</w:t>
      </w:r>
    </w:p>
    <w:p>
      <w:pPr>
        <w:pStyle w:val="BodyText"/>
      </w:pPr>
      <w:r>
        <w:rPr>
          <w:bCs/>
          <w:b/>
        </w:rPr>
        <w:t xml:space="preserve">Totes.</w:t>
      </w:r>
      <w:r>
        <w:t xml:space="preserve"> </w:t>
      </w:r>
      <w:r>
        <w:t xml:space="preserve">The robot wants standard containers of set sizes. If you use ten kinds of box, sort out the boxes first.</w:t>
      </w:r>
    </w:p>
    <w:p>
      <w:pPr>
        <w:pStyle w:val="BodyText"/>
      </w:pPr>
      <w:r>
        <w:rPr>
          <w:bCs/>
          <w:b/>
        </w:rPr>
        <w:t xml:space="preserve">Fire safety.</w:t>
      </w:r>
      <w:r>
        <w:t xml:space="preserve"> </w:t>
      </w:r>
      <w:r>
        <w:t xml:space="preserve">High-bay storage in cartons is a question for fire codes and sprinkler design. Settle it before ordering, not after the racking arrives.</w:t>
      </w:r>
    </w:p>
    <w:p>
      <w:pPr>
        <w:pStyle w:val="BodyText"/>
      </w:pPr>
      <w:r>
        <w:rPr>
          <w:bCs/>
          <w:b/>
        </w:rPr>
        <w:t xml:space="preserve">Cold.</w:t>
      </w:r>
      <w:r>
        <w:t xml:space="preserve"> </w:t>
      </w:r>
      <w:r>
        <w:t xml:space="preserve">In unheated buildings, check operating temperatures and battery behaviour separately.</w:t>
      </w:r>
    </w:p>
    <w:p>
      <w:pPr>
        <w:pStyle w:val="BodyText"/>
      </w:pPr>
      <w:r>
        <w:t xml:space="preserve">Automate a warehouse that is not in order and you get disorder, now ten metres tall.</w:t>
      </w:r>
    </w:p>
    <w:bookmarkEnd w:id="854"/>
    <w:bookmarkStart w:id="855" w:name="how-we-approach-these-projects"/>
    <w:p>
      <w:pPr>
        <w:pStyle w:val="Heading3"/>
      </w:pPr>
      <w:r>
        <w:t xml:space="preserve">How we approach these projects</w:t>
      </w:r>
    </w:p>
    <w:p>
      <w:pPr>
        <w:pStyle w:val="FirstParagraph"/>
      </w:pPr>
      <w:r>
        <w:t xml:space="preserve">We start with data, not robots: order profile, SKU count, tote sizes, building height and floor. Then we compare ACR, AMR and conventional racking, with payback for each. If a client wants to lease, they choose their own leasing company and we calculate payback for both options. We buy directly from the factory, show the specific units with serial numbers on video from the floor, and test before shipment, with one team running the project from selection to start-up. Aura Robotics Tour trips let you see such warehouses in person.</w:t>
      </w:r>
    </w:p>
    <w:bookmarkEnd w:id="855"/>
    <w:bookmarkStart w:id="856" w:name="the-bottom-line-40"/>
    <w:p>
      <w:pPr>
        <w:pStyle w:val="Heading3"/>
      </w:pPr>
      <w:r>
        <w:t xml:space="preserve">The bottom line</w:t>
      </w:r>
    </w:p>
    <w:p>
      <w:pPr>
        <w:pStyle w:val="FirstParagraph"/>
      </w:pPr>
      <w:r>
        <w:t xml:space="preserve">Hai Robotics does not really sell robots. It sells the air above your racking, which you have been paying for all along without using.</w:t>
      </w:r>
    </w:p>
    <w:p>
      <w:pPr>
        <w:pStyle w:val="BodyText"/>
      </w:pPr>
      <w:r>
        <w:t xml:space="preserve">Warehouses, like people, tend to grow outwards with age. This is a rare chance to reverse the process.</w:t>
      </w:r>
    </w:p>
    <w:p>
      <w:r>
        <w:br w:type="page"/>
      </w:r>
    </w:p>
    <w:bookmarkEnd w:id="856"/>
    <w:bookmarkEnd w:id="857"/>
    <w:bookmarkEnd w:id="858"/>
    <w:bookmarkStart w:id="876" w:name="Xfcd5835bc5dc1df835882ca64ac195cfbbe603a"/>
    <w:p>
      <w:pPr>
        <w:pStyle w:val="Heading1"/>
      </w:pPr>
      <w:r>
        <w:t xml:space="preserve">№42 · 12 декабря · Mech-Mind: глаза, которые покупают отдельно от рук</w:t>
      </w:r>
    </w:p>
    <w:p>
      <w:pPr>
        <w:pStyle w:val="FirstParagraph"/>
      </w:pPr>
      <w:r>
        <w:rPr>
          <w:iCs/>
          <w:i/>
        </w:rPr>
        <w:t xml:space="preserve">Дата публикации: Сб, 12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7104 / EN 6593</w:t>
      </w:r>
    </w:p>
    <w:bookmarkStart w:id="867" w:name="X0038974030553ce34e4ed9479a57f1b10b32620"/>
    <w:p>
      <w:pPr>
        <w:pStyle w:val="Heading2"/>
      </w:pPr>
      <w:r>
        <w:t xml:space="preserve">Mech-Mind: глаза, которые покупают отдельно от рук</w:t>
      </w:r>
    </w:p>
    <w:p>
      <w:pPr>
        <w:pStyle w:val="FirstParagraph"/>
      </w:pPr>
      <w:r>
        <w:rPr>
          <w:bCs/>
          <w:b/>
        </w:rPr>
        <w:t xml:space="preserve">SEO-заголовок:</w:t>
      </w:r>
      <w:r>
        <w:t xml:space="preserve"> </w:t>
      </w:r>
      <w:r>
        <w:t xml:space="preserve">Mech-Mind и камеры Mech-Eye: 3D-зрение для роботов, обзор производителя для покупателя</w:t>
      </w:r>
    </w:p>
    <w:p>
      <w:pPr>
        <w:pStyle w:val="BodyText"/>
      </w:pPr>
      <w:r>
        <w:rPr>
          <w:bCs/>
          <w:b/>
        </w:rPr>
        <w:t xml:space="preserve">Meta description:</w:t>
      </w:r>
      <w:r>
        <w:t xml:space="preserve"> </w:t>
      </w:r>
      <w:r>
        <w:t xml:space="preserve">Профиль Mech-Mind: 3D-камеры Mech-Eye, ПО Mech-Vision и Mech-DLK, разбор навалов, депалетизация, сварка по шву. IPO в Гонконге в сентябре 2026, выручка 389 млн юаней и почему зрение стоит покупать как отдельную систему.</w:t>
      </w:r>
    </w:p>
    <w:p>
      <w:pPr>
        <w:pStyle w:val="BodyText"/>
      </w:pPr>
      <w:r>
        <w:t xml:space="preserve">Робота часто выбирают так, будто он будет работать в идеальном мире. Детали лежат ровно, коробки стоят по линейке, паллета собрана аккуратным кладовщиком, который никогда не опаздывает на смену. В таком мире зрение роботу не нужно: он запоминает точки и повторяет их до пенсии.</w:t>
      </w:r>
    </w:p>
    <w:p>
      <w:pPr>
        <w:pStyle w:val="BodyText"/>
      </w:pPr>
      <w:r>
        <w:t xml:space="preserve">В реальном мире детали высыпаются в ящик навалом, коробки на паллете разного размера и чуть-чуть помяты, а кладовщик опоздал. Здесь робот без глаз превращается в очень дорогую и очень уверенную в себе машину, которая берёт пустоту.</w:t>
      </w:r>
    </w:p>
    <w:p>
      <w:pPr>
        <w:pStyle w:val="BodyText"/>
      </w:pPr>
      <w:r>
        <w:t xml:space="preserve">Мы в Aura Robotics закупаем роботов и оснастку напрямую у китайских заводов. Общий разговор про захваты и камеры у нас уже был. Здесь — профиль компании, которая сделала из 3D-зрения отдельный бизнес, и разговор о том, почему зрение стоит выбирать как самостоятельную покупку.</w:t>
      </w:r>
    </w:p>
    <w:bookmarkStart w:id="859" w:name="кто-такие-2"/>
    <w:p>
      <w:pPr>
        <w:pStyle w:val="Heading3"/>
      </w:pPr>
      <w:r>
        <w:t xml:space="preserve">Кто такие</w:t>
      </w:r>
    </w:p>
    <w:p>
      <w:pPr>
        <w:pStyle w:val="FirstParagraph"/>
      </w:pPr>
      <w:r>
        <w:t xml:space="preserve">Mech-Mind Robotics (梅卡曼德) основана в 2016 году, основатель — Шао Тяньлань. Компания не делает роботов. Она делает то, что ставится на робота или над ним: промышленные 3D-камеры Mech-Eye, программное обеспечение и, с недавних пор, пятипалую кисть Mech-Hand. Свою концепцию она называет «глаз — мозг — рука».</w:t>
      </w:r>
    </w:p>
    <w:p>
      <w:pPr>
        <w:pStyle w:val="BodyText"/>
      </w:pPr>
      <w:r>
        <w:t xml:space="preserve">1 сентября 2026 года Mech-Mind вышла на Гонконгскую биржу под тикером 09615. Цена размещения — 101,70 гонконгского доллара за акцию, привлечено около 2,35 млрд гонконгских долларов, оценка при размещении около 12,7 млрд. В первый день акции закрылись на 1,9% ниже цены размещения. Среди якорных инвесторов — Baillie Gifford, Jane Street и дочерняя структура BYD.</w:t>
      </w:r>
    </w:p>
    <w:p>
      <w:pPr>
        <w:pStyle w:val="BodyText"/>
      </w:pPr>
      <w:r>
        <w:t xml:space="preserve">Отрицательный первый день на бирже — тоже информация. Рынок говорит: «Мы верим, но не настолько».</w:t>
      </w:r>
    </w:p>
    <w:bookmarkEnd w:id="859"/>
    <w:bookmarkStart w:id="860" w:name="цифры-1"/>
    <w:p>
      <w:pPr>
        <w:pStyle w:val="Heading3"/>
      </w:pPr>
      <w:r>
        <w:t xml:space="preserve">Цифры</w:t>
      </w:r>
    </w:p>
    <w:p>
      <w:pPr>
        <w:pStyle w:val="FirstParagraph"/>
      </w:pPr>
      <w:r>
        <w:t xml:space="preserve">Выручка Mech-Mind: 180,8 млн юаней в 2023 году, 268,8 млн в 2024-м и 388,8 млн в 2025-м. В первом квартале 2026 года — 106,9 млн юаней, плюс 73% к прошлому году. Валовая маржа выросла с 39% до 65%, что для производителя оборудования очень много и говорит о том, что значительная часть стоимости — в софте.</w:t>
      </w:r>
    </w:p>
    <w:p>
      <w:pPr>
        <w:pStyle w:val="BodyText"/>
      </w:pPr>
      <w:r>
        <w:t xml:space="preserve">Компания убыточна. Скорректированный убыток (non-IFRS) в 2025 году составил около 109 млн юаней.</w:t>
      </w:r>
    </w:p>
    <w:p>
      <w:pPr>
        <w:pStyle w:val="BodyText"/>
      </w:pPr>
      <w:r>
        <w:t xml:space="preserve">По данным CIC, которые приводятся в проспекте, Mech-Mind занимает первое место на мировом рынке компонентов для роботов с ИИ и 3D-зрением с долей 22,1% по выручке 2025 года и первое место по поставкам. Продукция работает почти в 50 странах, развёрнуто больше 29 тысяч комплектов. В 2025 году зарубежная выручка впервые превысила половину. Среди клиентов компания называет больше 100 компаний из списка Fortune Global 500, в том числе CATL, BYD, Midea и Foxconn.</w:t>
      </w:r>
    </w:p>
    <w:bookmarkEnd w:id="860"/>
    <w:bookmarkStart w:id="861" w:name="линейка-камер-какая-для-чего"/>
    <w:p>
      <w:pPr>
        <w:pStyle w:val="Heading3"/>
      </w:pPr>
      <w:r>
        <w:t xml:space="preserve">Линейка камер: какая для чего</w:t>
      </w:r>
    </w:p>
    <w:p>
      <w:pPr>
        <w:pStyle w:val="FirstParagraph"/>
      </w:pPr>
      <w:r>
        <w:t xml:space="preserve">У Mech-Eye несколько семейств, и выбирать их надо по рабочему расстоянию и задаче, а не по цене или красоте корпуса.</w:t>
      </w:r>
    </w:p>
    <w:p>
      <w:pPr>
        <w:numPr>
          <w:ilvl w:val="0"/>
          <w:numId w:val="1113"/>
        </w:numPr>
        <w:pStyle w:val="Compact"/>
      </w:pPr>
      <w:r>
        <w:rPr>
          <w:bCs/>
          <w:b/>
        </w:rPr>
        <w:t xml:space="preserve">UHP</w:t>
      </w:r>
      <w:r>
        <w:t xml:space="preserve"> </w:t>
      </w:r>
      <w:r>
        <w:t xml:space="preserve">— рабочее расстояние около 300 мм, точность на уровне микрон: контроль и измерения.</w:t>
      </w:r>
    </w:p>
    <w:p>
      <w:pPr>
        <w:numPr>
          <w:ilvl w:val="0"/>
          <w:numId w:val="1113"/>
        </w:numPr>
        <w:pStyle w:val="Compact"/>
      </w:pPr>
      <w:r>
        <w:rPr>
          <w:bCs/>
          <w:b/>
        </w:rPr>
        <w:t xml:space="preserve">NANO</w:t>
      </w:r>
      <w:r>
        <w:t xml:space="preserve"> </w:t>
      </w:r>
      <w:r>
        <w:t xml:space="preserve">и</w:t>
      </w:r>
      <w:r>
        <w:t xml:space="preserve"> </w:t>
      </w:r>
      <w:r>
        <w:rPr>
          <w:bCs/>
          <w:b/>
        </w:rPr>
        <w:t xml:space="preserve">NANO ULTRA</w:t>
      </w:r>
      <w:r>
        <w:t xml:space="preserve"> </w:t>
      </w:r>
      <w:r>
        <w:t xml:space="preserve">— компактные, 250–800 мм: точная локализация, сборка, сварка в тесном пространстве.</w:t>
      </w:r>
    </w:p>
    <w:p>
      <w:pPr>
        <w:numPr>
          <w:ilvl w:val="0"/>
          <w:numId w:val="1113"/>
        </w:numPr>
        <w:pStyle w:val="Compact"/>
      </w:pPr>
      <w:r>
        <w:rPr>
          <w:bCs/>
          <w:b/>
        </w:rPr>
        <w:t xml:space="preserve">PRO S</w:t>
      </w:r>
      <w:r>
        <w:t xml:space="preserve"> </w:t>
      </w:r>
      <w:r>
        <w:t xml:space="preserve">и</w:t>
      </w:r>
      <w:r>
        <w:t xml:space="preserve"> </w:t>
      </w:r>
      <w:r>
        <w:rPr>
          <w:bCs/>
          <w:b/>
        </w:rPr>
        <w:t xml:space="preserve">PRO M</w:t>
      </w:r>
      <w:r>
        <w:t xml:space="preserve"> </w:t>
      </w:r>
      <w:r>
        <w:t xml:space="preserve">— 500–2000 мм: универсальная робототехника на ближней и средней дистанции.</w:t>
      </w:r>
    </w:p>
    <w:p>
      <w:pPr>
        <w:numPr>
          <w:ilvl w:val="0"/>
          <w:numId w:val="1113"/>
        </w:numPr>
        <w:pStyle w:val="Compact"/>
      </w:pPr>
      <w:r>
        <w:rPr>
          <w:bCs/>
          <w:b/>
        </w:rPr>
        <w:t xml:space="preserve">ULTRA M</w:t>
      </w:r>
      <w:r>
        <w:t xml:space="preserve"> </w:t>
      </w:r>
      <w:r>
        <w:t xml:space="preserve">— 1000–2200 мм: сложные задачи, включая тонкие и прозрачные детали.</w:t>
      </w:r>
    </w:p>
    <w:p>
      <w:pPr>
        <w:numPr>
          <w:ilvl w:val="0"/>
          <w:numId w:val="1113"/>
        </w:numPr>
        <w:pStyle w:val="Compact"/>
      </w:pPr>
      <w:r>
        <w:rPr>
          <w:bCs/>
          <w:b/>
        </w:rPr>
        <w:t xml:space="preserve">LSR S, L, XL</w:t>
      </w:r>
      <w:r>
        <w:t xml:space="preserve"> </w:t>
      </w:r>
      <w:r>
        <w:t xml:space="preserve">— от 500 до 3500 мм, лазерные, в том числе для работы при внешней засветке и на улице: большое поле зрения, депалетизация, крупные детали.</w:t>
      </w:r>
    </w:p>
    <w:p>
      <w:pPr>
        <w:numPr>
          <w:ilvl w:val="0"/>
          <w:numId w:val="1113"/>
        </w:numPr>
        <w:pStyle w:val="Compact"/>
      </w:pPr>
      <w:r>
        <w:rPr>
          <w:bCs/>
          <w:b/>
        </w:rPr>
        <w:t xml:space="preserve">DEEP</w:t>
      </w:r>
      <w:r>
        <w:t xml:space="preserve"> </w:t>
      </w:r>
      <w:r>
        <w:t xml:space="preserve">— 1200–3500 мм с большой глубиной резкости: высокие паллеты и глубокие контейнеры.</w:t>
      </w:r>
    </w:p>
    <w:p>
      <w:pPr>
        <w:pStyle w:val="FirstParagraph"/>
      </w:pPr>
      <w:r>
        <w:t xml:space="preserve">К камерам прилагается софт:</w:t>
      </w:r>
      <w:r>
        <w:t xml:space="preserve"> </w:t>
      </w:r>
      <w:r>
        <w:rPr>
          <w:bCs/>
          <w:b/>
        </w:rPr>
        <w:t xml:space="preserve">Mech-Vision</w:t>
      </w:r>
      <w:r>
        <w:t xml:space="preserve"> </w:t>
      </w:r>
      <w:r>
        <w:t xml:space="preserve">(обработка изображений и распознавание без программирования),</w:t>
      </w:r>
      <w:r>
        <w:t xml:space="preserve"> </w:t>
      </w:r>
      <w:r>
        <w:rPr>
          <w:bCs/>
          <w:b/>
        </w:rPr>
        <w:t xml:space="preserve">Mech-Viz</w:t>
      </w:r>
      <w:r>
        <w:t xml:space="preserve"> </w:t>
      </w:r>
      <w:r>
        <w:t xml:space="preserve">(планирование траекторий робота) и</w:t>
      </w:r>
      <w:r>
        <w:t xml:space="preserve"> </w:t>
      </w:r>
      <w:r>
        <w:rPr>
          <w:bCs/>
          <w:b/>
        </w:rPr>
        <w:t xml:space="preserve">Mech-DLK</w:t>
      </w:r>
      <w:r>
        <w:t xml:space="preserve"> </w:t>
      </w:r>
      <w:r>
        <w:t xml:space="preserve">(обучение нейросетей на своих деталях). Софт работает с роботами многих производителей, а не только с одним брендом.</w:t>
      </w:r>
    </w:p>
    <w:p>
      <w:pPr>
        <w:pStyle w:val="BodyText"/>
      </w:pPr>
      <w:r>
        <w:t xml:space="preserve">Камера без софта — это фотоаппарат. Софт без камеры — это надежда. Продаётся только пара.</w:t>
      </w:r>
    </w:p>
    <w:bookmarkEnd w:id="861"/>
    <w:bookmarkStart w:id="862" w:name="для-каких-задач"/>
    <w:p>
      <w:pPr>
        <w:pStyle w:val="Heading3"/>
      </w:pPr>
      <w:r>
        <w:t xml:space="preserve">Для каких задач</w:t>
      </w:r>
    </w:p>
    <w:p>
      <w:pPr>
        <w:pStyle w:val="FirstParagraph"/>
      </w:pPr>
      <w:r>
        <w:rPr>
          <w:bCs/>
          <w:b/>
        </w:rPr>
        <w:t xml:space="preserve">Разбор навалов (bin picking).</w:t>
      </w:r>
      <w:r>
        <w:t xml:space="preserve"> </w:t>
      </w:r>
      <w:r>
        <w:t xml:space="preserve">Детали лежат в ящике как попало, робот должен найти верхнюю, понять её ориентацию, спланировать захват без столкновения со стенками ящика. Это классическая задача, ради которой 3D-зрение и придумали.</w:t>
      </w:r>
    </w:p>
    <w:p>
      <w:pPr>
        <w:pStyle w:val="BodyText"/>
      </w:pPr>
      <w:r>
        <w:rPr>
          <w:bCs/>
          <w:b/>
        </w:rPr>
        <w:t xml:space="preserve">Депалетизация смешанных коробов.</w:t>
      </w:r>
      <w:r>
        <w:t xml:space="preserve"> </w:t>
      </w:r>
      <w:r>
        <w:t xml:space="preserve">Паллета с коробками разного размера, иногда в плёнке, иногда с наклейками, иногда помятых. Камера с большим полем зрения определяет, где кончается одна коробка и начинается другая. Звучит просто, пока не увидишь, как две одинаковые коробки, стоящие вплотную, превращаются для обычной камеры в одну большую.</w:t>
      </w:r>
    </w:p>
    <w:p>
      <w:pPr>
        <w:pStyle w:val="BodyText"/>
      </w:pPr>
      <w:r>
        <w:rPr>
          <w:bCs/>
          <w:b/>
        </w:rPr>
        <w:t xml:space="preserve">Сварка по шву.</w:t>
      </w:r>
      <w:r>
        <w:t xml:space="preserve"> </w:t>
      </w:r>
      <w:r>
        <w:t xml:space="preserve">Камера находит реальное положение шва, а не то, которое заложено в программе. Для мелкосерийного производства, где детали сварены в прихватку не идеально, это разница между хорошим швом и браком.</w:t>
      </w:r>
    </w:p>
    <w:p>
      <w:pPr>
        <w:pStyle w:val="BodyText"/>
      </w:pPr>
      <w:r>
        <w:rPr>
          <w:bCs/>
          <w:b/>
        </w:rPr>
        <w:t xml:space="preserve">Загрузка станков, сборка, контроль.</w:t>
      </w:r>
      <w:r>
        <w:t xml:space="preserve"> </w:t>
      </w:r>
      <w:r>
        <w:t xml:space="preserve">Позиционирование детали перед установкой, проверка наличия и размеров.</w:t>
      </w:r>
    </w:p>
    <w:bookmarkEnd w:id="862"/>
    <w:bookmarkStart w:id="863" w:name="зрение-как-отдельная-покупка"/>
    <w:p>
      <w:pPr>
        <w:pStyle w:val="Heading3"/>
      </w:pPr>
      <w:r>
        <w:t xml:space="preserve">Зрение как отдельная покупка</w:t>
      </w:r>
    </w:p>
    <w:p>
      <w:pPr>
        <w:pStyle w:val="FirstParagraph"/>
      </w:pPr>
      <w:r>
        <w:t xml:space="preserve">Теперь главное, ради чего эта статья. Многие покупатели воспринимают камеру как опцию робота: вот робот, а вот к нему галочка «с камерой». Это ошибка.</w:t>
      </w:r>
    </w:p>
    <w:p>
      <w:pPr>
        <w:pStyle w:val="BodyText"/>
      </w:pPr>
      <w:r>
        <w:t xml:space="preserve">Во-первых, для задач навала и смешанной депалетизации зрение и софт часто определяют, заработает ли ячейка вообще. Робот может быть любым из десятка подходящих, а камеру и ПО — нет.</w:t>
      </w:r>
    </w:p>
    <w:p>
      <w:pPr>
        <w:pStyle w:val="BodyText"/>
      </w:pPr>
      <w:r>
        <w:t xml:space="preserve">Во-вторых, зрение — это проект: подбор камеры по рабочему расстоянию и полю зрения, освещение, калибровка, обучение модели на ваших деталях, тесты на браке, бликах, тёмных и блестящих поверхностях. Камера, выбранная по каталогу, а не по пробе на реальных деталях, — лотерея.</w:t>
      </w:r>
    </w:p>
    <w:p>
      <w:pPr>
        <w:pStyle w:val="BodyText"/>
      </w:pPr>
      <w:r>
        <w:t xml:space="preserve">В-третьих, зрение часто переживает робота. Камеру и софт можно перенести на другую ячейку или другого робота, если софт открыт для разных брендов.</w:t>
      </w:r>
    </w:p>
    <w:p>
      <w:pPr>
        <w:pStyle w:val="BodyText"/>
      </w:pPr>
      <w:r>
        <w:t xml:space="preserve">Поэтому мы советуем начинать проекты с навалом и смешанными коробами с теста: реальные детали, реальное освещение, запись результатов. И только потом выбирать робота под то, что камера уверенно видит.</w:t>
      </w:r>
    </w:p>
    <w:p>
      <w:pPr>
        <w:pStyle w:val="BodyText"/>
      </w:pPr>
      <w:r>
        <w:t xml:space="preserve">Сначала надо научить робота видеть. Учить его держать имеет смысл только потом.</w:t>
      </w:r>
    </w:p>
    <w:bookmarkEnd w:id="863"/>
    <w:bookmarkStart w:id="864" w:name="что-из-этого-следует-для-покупателя"/>
    <w:p>
      <w:pPr>
        <w:pStyle w:val="Heading3"/>
      </w:pPr>
      <w:r>
        <w:t xml:space="preserve">Что из этого следует для покупателя</w:t>
      </w:r>
    </w:p>
    <w:p>
      <w:pPr>
        <w:pStyle w:val="FirstParagraph"/>
      </w:pPr>
      <w:r>
        <w:t xml:space="preserve">Mech-Mind — компания с высокой маржой, ростом и деньгами после IPO, но пока без прибыли. Для покупателя это означает разумную уверенность в продолжении поддержки и обновлений, но не отменяет обычных вопросов: сроки гарантии, наличие запасных камер, лицензии ПО (бессрочные или подписка), работа без интернета, язык интерфейса.</w:t>
      </w:r>
    </w:p>
    <w:p>
      <w:pPr>
        <w:pStyle w:val="BodyText"/>
      </w:pPr>
      <w:r>
        <w:t xml:space="preserve">Мы подбираем роботов и системы зрения под задачу, считаем окупаемость всей ячейки, а не только железа, закупаем напрямую у производителей, показываем конкретный экземпляр с серийным номером на видео из цеха и тестируем на задаче до отгрузки. Одна команда ведёт проект от подбора до запуска. Посмотреть, как работают ячейки с 3D-зрением на китайских заводах, можно в поездках Aura Robotics Tour.</w:t>
      </w:r>
    </w:p>
    <w:bookmarkEnd w:id="864"/>
    <w:bookmarkStart w:id="866" w:name="вместо-заключения-41"/>
    <w:p>
      <w:pPr>
        <w:pStyle w:val="Heading3"/>
      </w:pPr>
      <w:r>
        <w:t xml:space="preserve">Вместо заключения</w:t>
      </w:r>
    </w:p>
    <w:p>
      <w:pPr>
        <w:pStyle w:val="FirstParagraph"/>
      </w:pPr>
      <w:r>
        <w:t xml:space="preserve">Робот без зрения — как очень сильный человек с завязанными глазами. Он поднимет всё, что ему дадут. Проблема в том, что именно ему дадут.</w:t>
      </w:r>
    </w:p>
    <w:p>
      <w:pPr>
        <w:pStyle w:val="BodyText"/>
      </w:pPr>
      <w:r>
        <w:t xml:space="preserve">Mech-Mind решила, что выгоднее продавать не силу, а зрение. Судя по марже, она права. А роботу, в общем, всё равно: он просто наконец видит, что берёт.</w:t>
      </w:r>
    </w:p>
    <w:bookmarkStart w:id="865" w:name="источники-40"/>
    <w:p>
      <w:pPr>
        <w:pStyle w:val="Heading4"/>
      </w:pPr>
      <w:r>
        <w:t xml:space="preserve">Источники</w:t>
      </w:r>
    </w:p>
    <w:p>
      <w:pPr>
        <w:numPr>
          <w:ilvl w:val="0"/>
          <w:numId w:val="1114"/>
        </w:numPr>
        <w:pStyle w:val="Compact"/>
      </w:pPr>
      <w:r>
        <w:t xml:space="preserve">KrASIA, параметры IPO, выручка, клиенты и инвесторы Mech-Mind: https://kr-asia.com/mech-mind-robotics-launches-hong-kong-ipo-seeks-up-to-hkd-2-7-billion</w:t>
      </w:r>
    </w:p>
    <w:p>
      <w:pPr>
        <w:numPr>
          <w:ilvl w:val="0"/>
          <w:numId w:val="1114"/>
        </w:numPr>
        <w:pStyle w:val="Compact"/>
      </w:pPr>
      <w:r>
        <w:t xml:space="preserve">EqualOcean, первый день торгов Mech-Mind, 02.09.2026: https://equalocean.com/news/2026090222160</w:t>
      </w:r>
    </w:p>
    <w:p>
      <w:pPr>
        <w:numPr>
          <w:ilvl w:val="0"/>
          <w:numId w:val="1114"/>
        </w:numPr>
        <w:pStyle w:val="Compact"/>
      </w:pPr>
      <w:r>
        <w:t xml:space="preserve">Mech-Mind, промышленные 3D-камеры Mech-Eye: https://www.mech-mind.com/products/mech-eye-industrial-3d-camera.html</w:t>
      </w:r>
    </w:p>
    <w:p>
      <w:pPr>
        <w:numPr>
          <w:ilvl w:val="0"/>
          <w:numId w:val="1114"/>
        </w:numPr>
        <w:pStyle w:val="Compact"/>
      </w:pPr>
      <w:r>
        <w:t xml:space="preserve">Davis Polk, IPO Mech-Mind на 2,71 млрд гонконгских долларов: https://www.davispolk.com/experience/mech-mind-hk-2-71-billion-hong-kong-ipo</w:t>
      </w:r>
    </w:p>
    <w:p>
      <w:r>
        <w:pict>
          <v:rect style="width:0;height:1.5pt" o:hralign="center" o:hrstd="t" o:hr="t"/>
        </w:pict>
      </w:r>
    </w:p>
    <w:bookmarkEnd w:id="865"/>
    <w:bookmarkEnd w:id="866"/>
    <w:bookmarkEnd w:id="867"/>
    <w:bookmarkStart w:id="875" w:name="X6d257a21837c446fb14df231ecb0a15d0277e02"/>
    <w:p>
      <w:pPr>
        <w:pStyle w:val="Heading2"/>
      </w:pPr>
      <w:r>
        <w:t xml:space="preserve">Mech-Mind: The Eyes You Buy Separately From the Arm</w:t>
      </w:r>
    </w:p>
    <w:p>
      <w:pPr>
        <w:pStyle w:val="FirstParagraph"/>
      </w:pPr>
      <w:r>
        <w:rPr>
          <w:bCs/>
          <w:b/>
        </w:rPr>
        <w:t xml:space="preserve">SEO title:</w:t>
      </w:r>
      <w:r>
        <w:t xml:space="preserve"> </w:t>
      </w:r>
      <w:r>
        <w:t xml:space="preserve">Mech-Mind and Mech-Eye Cameras: 3D Vision for Robots, a Manufacturer Profile for Buyers</w:t>
      </w:r>
    </w:p>
    <w:p>
      <w:pPr>
        <w:pStyle w:val="BodyText"/>
      </w:pPr>
      <w:r>
        <w:rPr>
          <w:bCs/>
          <w:b/>
        </w:rPr>
        <w:t xml:space="preserve">Meta description:</w:t>
      </w:r>
      <w:r>
        <w:t xml:space="preserve"> </w:t>
      </w:r>
      <w:r>
        <w:t xml:space="preserve">A profile of Mech-Mind: Mech-Eye 3D cameras, Mech-Vision and Mech-DLK software, bin picking, mixed depalletizing and seam tracking. A September 2026 Hong Kong IPO, 389 million yuan in revenue, and why vision deserves its own purchase decision.</w:t>
      </w:r>
    </w:p>
    <w:p>
      <w:pPr>
        <w:pStyle w:val="BodyText"/>
      </w:pPr>
      <w:r>
        <w:t xml:space="preserve">Robots are often chosen as if they will work in a perfect world, where parts lie neatly, cartons are lined up and the pallet was built by a storekeeper who is never late. In that world a robot needs no eyes. It learns a set of points and repeats them until retirement.</w:t>
      </w:r>
    </w:p>
    <w:p>
      <w:pPr>
        <w:pStyle w:val="BodyText"/>
      </w:pPr>
      <w:r>
        <w:t xml:space="preserve">In the real world, parts are tipped into a bin, cartons on a pallet vary in size and are slightly crushed, and the storekeeper is late. Here a blind robot becomes a very expensive, very confident machine that picks up thin air.</w:t>
      </w:r>
    </w:p>
    <w:p>
      <w:pPr>
        <w:pStyle w:val="BodyText"/>
      </w:pPr>
      <w:r>
        <w:t xml:space="preserve">At Aura Robotics we source robots and tooling directly from Chinese factories. We have written about grippers and cameras in general. This is a profile of a company that turned 3D vision into a business of its own, and an argument for treating vision as a separate purchase.</w:t>
      </w:r>
    </w:p>
    <w:bookmarkStart w:id="868" w:name="who-they-are-2"/>
    <w:p>
      <w:pPr>
        <w:pStyle w:val="Heading3"/>
      </w:pPr>
      <w:r>
        <w:t xml:space="preserve">Who they are</w:t>
      </w:r>
    </w:p>
    <w:p>
      <w:pPr>
        <w:pStyle w:val="FirstParagraph"/>
      </w:pPr>
      <w:r>
        <w:t xml:space="preserve">Mech-Mind Robotics was founded in 2016 by Shao Tianlan. It does not make robots. It makes what goes on or above them: Mech-Eye industrial 3D cameras, software and, more recently, the five-fingered Mech-Hand. It calls the concept</w:t>
      </w:r>
      <w:r>
        <w:t xml:space="preserve"> </w:t>
      </w:r>
      <w:r>
        <w:t xml:space="preserve">“</w:t>
      </w:r>
      <w:r>
        <w:t xml:space="preserve">eye, brain, hand</w:t>
      </w:r>
      <w:r>
        <w:t xml:space="preserve">”</w:t>
      </w:r>
      <w:r>
        <w:t xml:space="preserve">.</w:t>
      </w:r>
    </w:p>
    <w:p>
      <w:pPr>
        <w:pStyle w:val="BodyText"/>
      </w:pPr>
      <w:r>
        <w:t xml:space="preserve">On 1 September 2026 Mech-Mind listed in Hong Kong under the code 09615, at HK$101.70 a share, raising about HK$2.35 billion at a valuation of roughly HK$12.7 billion. It closed its first day 1.9% below the offer price. Cornerstone investors included Baillie Gifford, Jane Street and a BYD subsidiary.</w:t>
      </w:r>
    </w:p>
    <w:p>
      <w:pPr>
        <w:pStyle w:val="BodyText"/>
      </w:pPr>
      <w:r>
        <w:t xml:space="preserve">A down first day is information too. The market is saying: we believe you, just not quite that much.</w:t>
      </w:r>
    </w:p>
    <w:bookmarkEnd w:id="868"/>
    <w:bookmarkStart w:id="869" w:name="the-numbers-2"/>
    <w:p>
      <w:pPr>
        <w:pStyle w:val="Heading3"/>
      </w:pPr>
      <w:r>
        <w:t xml:space="preserve">The numbers</w:t>
      </w:r>
    </w:p>
    <w:p>
      <w:pPr>
        <w:pStyle w:val="FirstParagraph"/>
      </w:pPr>
      <w:r>
        <w:t xml:space="preserve">Revenue was 180.8 million yuan in 2023, 268.8 million in 2024 and 388.8 million in 2025, with 106.9 million in Q1 2026, up 73%. Gross margin rose from 39% to 65%, very high for a hardware maker and a sign that much of the value sits in software.</w:t>
      </w:r>
    </w:p>
    <w:p>
      <w:pPr>
        <w:pStyle w:val="BodyText"/>
      </w:pPr>
      <w:r>
        <w:t xml:space="preserve">It is still loss-making, with an adjusted (non-IFRS) loss of about 109 million yuan in 2025.</w:t>
      </w:r>
    </w:p>
    <w:p>
      <w:pPr>
        <w:pStyle w:val="BodyText"/>
      </w:pPr>
      <w:r>
        <w:t xml:space="preserve">According to CIC data in the prospectus, Mech-Mind ranks first globally in AI and 3D vision-guided robot components, with 22.1% of 2025 revenue, and first by shipments. Its systems are used in almost 50 countries, with more than 29,000 sets deployed. In 2025 overseas revenue passed half the total for the first time. Customers include more than 100 Fortune Global 500 companies, among them CATL, BYD, Midea and Foxconn.</w:t>
      </w:r>
    </w:p>
    <w:bookmarkEnd w:id="869"/>
    <w:bookmarkStart w:id="870" w:name="the-camera-range"/>
    <w:p>
      <w:pPr>
        <w:pStyle w:val="Heading3"/>
      </w:pPr>
      <w:r>
        <w:t xml:space="preserve">The camera range</w:t>
      </w:r>
    </w:p>
    <w:p>
      <w:pPr>
        <w:pStyle w:val="FirstParagraph"/>
      </w:pPr>
      <w:r>
        <w:t xml:space="preserve">Choose by working distance and task, not by price or how nice the housing looks.</w:t>
      </w:r>
    </w:p>
    <w:p>
      <w:pPr>
        <w:numPr>
          <w:ilvl w:val="0"/>
          <w:numId w:val="1115"/>
        </w:numPr>
        <w:pStyle w:val="Compact"/>
      </w:pPr>
      <w:r>
        <w:rPr>
          <w:bCs/>
          <w:b/>
        </w:rPr>
        <w:t xml:space="preserve">UHP</w:t>
      </w:r>
      <w:r>
        <w:t xml:space="preserve">: around 300 mm, micron-level accuracy, for inspection and measurement.</w:t>
      </w:r>
    </w:p>
    <w:p>
      <w:pPr>
        <w:numPr>
          <w:ilvl w:val="0"/>
          <w:numId w:val="1115"/>
        </w:numPr>
        <w:pStyle w:val="Compact"/>
      </w:pPr>
      <w:r>
        <w:rPr>
          <w:bCs/>
          <w:b/>
        </w:rPr>
        <w:t xml:space="preserve">NANO</w:t>
      </w:r>
      <w:r>
        <w:t xml:space="preserve"> </w:t>
      </w:r>
      <w:r>
        <w:t xml:space="preserve">and</w:t>
      </w:r>
      <w:r>
        <w:t xml:space="preserve"> </w:t>
      </w:r>
      <w:r>
        <w:rPr>
          <w:bCs/>
          <w:b/>
        </w:rPr>
        <w:t xml:space="preserve">NANO ULTRA</w:t>
      </w:r>
      <w:r>
        <w:t xml:space="preserve">: compact, 250–800 mm, for precise location, assembly and welding in tight spaces.</w:t>
      </w:r>
    </w:p>
    <w:p>
      <w:pPr>
        <w:numPr>
          <w:ilvl w:val="0"/>
          <w:numId w:val="1115"/>
        </w:numPr>
        <w:pStyle w:val="Compact"/>
      </w:pPr>
      <w:r>
        <w:rPr>
          <w:bCs/>
          <w:b/>
        </w:rPr>
        <w:t xml:space="preserve">PRO S</w:t>
      </w:r>
      <w:r>
        <w:t xml:space="preserve"> </w:t>
      </w:r>
      <w:r>
        <w:t xml:space="preserve">and</w:t>
      </w:r>
      <w:r>
        <w:t xml:space="preserve"> </w:t>
      </w:r>
      <w:r>
        <w:rPr>
          <w:bCs/>
          <w:b/>
        </w:rPr>
        <w:t xml:space="preserve">PRO M</w:t>
      </w:r>
      <w:r>
        <w:t xml:space="preserve">: 500–2,000 mm, general robotics at short and medium range.</w:t>
      </w:r>
    </w:p>
    <w:p>
      <w:pPr>
        <w:numPr>
          <w:ilvl w:val="0"/>
          <w:numId w:val="1115"/>
        </w:numPr>
        <w:pStyle w:val="Compact"/>
      </w:pPr>
      <w:r>
        <w:rPr>
          <w:bCs/>
          <w:b/>
        </w:rPr>
        <w:t xml:space="preserve">ULTRA M</w:t>
      </w:r>
      <w:r>
        <w:t xml:space="preserve">: 1,000–2,200 mm, demanding work including thin and transparent parts.</w:t>
      </w:r>
    </w:p>
    <w:p>
      <w:pPr>
        <w:numPr>
          <w:ilvl w:val="0"/>
          <w:numId w:val="1115"/>
        </w:numPr>
        <w:pStyle w:val="Compact"/>
      </w:pPr>
      <w:r>
        <w:rPr>
          <w:bCs/>
          <w:b/>
        </w:rPr>
        <w:t xml:space="preserve">LSR S, L, XL</w:t>
      </w:r>
      <w:r>
        <w:t xml:space="preserve">: 500–3,500 mm, laser-based, including use under ambient light and outdoors; large fields of view, depalletizing, big parts.</w:t>
      </w:r>
    </w:p>
    <w:p>
      <w:pPr>
        <w:numPr>
          <w:ilvl w:val="0"/>
          <w:numId w:val="1115"/>
        </w:numPr>
        <w:pStyle w:val="Compact"/>
      </w:pPr>
      <w:r>
        <w:rPr>
          <w:bCs/>
          <w:b/>
        </w:rPr>
        <w:t xml:space="preserve">DEEP</w:t>
      </w:r>
      <w:r>
        <w:t xml:space="preserve">: 1,200–3,500 mm with a deep depth of field, for tall pallets and deep bins.</w:t>
      </w:r>
    </w:p>
    <w:p>
      <w:pPr>
        <w:pStyle w:val="FirstParagraph"/>
      </w:pPr>
      <w:r>
        <w:t xml:space="preserve">The software comes alongside:</w:t>
      </w:r>
      <w:r>
        <w:t xml:space="preserve"> </w:t>
      </w:r>
      <w:r>
        <w:rPr>
          <w:bCs/>
          <w:b/>
        </w:rPr>
        <w:t xml:space="preserve">Mech-Vision</w:t>
      </w:r>
      <w:r>
        <w:t xml:space="preserve"> </w:t>
      </w:r>
      <w:r>
        <w:t xml:space="preserve">(no-code image processing and recognition),</w:t>
      </w:r>
      <w:r>
        <w:t xml:space="preserve"> </w:t>
      </w:r>
      <w:r>
        <w:rPr>
          <w:bCs/>
          <w:b/>
        </w:rPr>
        <w:t xml:space="preserve">Mech-Viz</w:t>
      </w:r>
      <w:r>
        <w:t xml:space="preserve"> </w:t>
      </w:r>
      <w:r>
        <w:t xml:space="preserve">(robot path planning) and</w:t>
      </w:r>
      <w:r>
        <w:t xml:space="preserve"> </w:t>
      </w:r>
      <w:r>
        <w:rPr>
          <w:bCs/>
          <w:b/>
        </w:rPr>
        <w:t xml:space="preserve">Mech-DLK</w:t>
      </w:r>
      <w:r>
        <w:t xml:space="preserve"> </w:t>
      </w:r>
      <w:r>
        <w:t xml:space="preserve">(training neural networks on your own parts). It works with robots from many manufacturers, not just one brand.</w:t>
      </w:r>
    </w:p>
    <w:p>
      <w:pPr>
        <w:pStyle w:val="BodyText"/>
      </w:pPr>
      <w:r>
        <w:t xml:space="preserve">A camera without software is a photo booth. Software without a camera is wishful thinking. They only sell as a pair.</w:t>
      </w:r>
    </w:p>
    <w:bookmarkEnd w:id="870"/>
    <w:bookmarkStart w:id="871" w:name="what-it-is-for"/>
    <w:p>
      <w:pPr>
        <w:pStyle w:val="Heading3"/>
      </w:pPr>
      <w:r>
        <w:t xml:space="preserve">What it is for</w:t>
      </w:r>
    </w:p>
    <w:p>
      <w:pPr>
        <w:pStyle w:val="FirstParagraph"/>
      </w:pPr>
      <w:r>
        <w:rPr>
          <w:bCs/>
          <w:b/>
        </w:rPr>
        <w:t xml:space="preserve">Bin picking</w:t>
      </w:r>
      <w:r>
        <w:t xml:space="preserve">: parts lie in a bin at random, and the robot must find the top one, work out its orientation and plan a grasp without hitting the bin walls. This is the job 3D vision was invented for.</w:t>
      </w:r>
    </w:p>
    <w:p>
      <w:pPr>
        <w:pStyle w:val="BodyText"/>
      </w:pPr>
      <w:r>
        <w:rPr>
          <w:bCs/>
          <w:b/>
        </w:rPr>
        <w:t xml:space="preserve">Mixed-case depalletizing</w:t>
      </w:r>
      <w:r>
        <w:t xml:space="preserve">: cartons of different sizes, sometimes wrapped, labelled or dented. A wide-field camera works out where one box ends and the next begins. Simple, until you see two identical boxes pushed together turn into one big box for an ordinary camera.</w:t>
      </w:r>
    </w:p>
    <w:p>
      <w:pPr>
        <w:pStyle w:val="BodyText"/>
      </w:pPr>
      <w:r>
        <w:rPr>
          <w:bCs/>
          <w:b/>
        </w:rPr>
        <w:t xml:space="preserve">Seam tracking</w:t>
      </w:r>
      <w:r>
        <w:t xml:space="preserve">: the camera finds where the seam actually is, not where the program thinks it is. In short-run production with imperfectly tacked parts, that is the difference between a good weld and scrap.</w:t>
      </w:r>
    </w:p>
    <w:p>
      <w:pPr>
        <w:pStyle w:val="BodyText"/>
      </w:pPr>
      <w:r>
        <w:rPr>
          <w:bCs/>
          <w:b/>
        </w:rPr>
        <w:t xml:space="preserve">Machine tending, assembly, inspection</w:t>
      </w:r>
      <w:r>
        <w:t xml:space="preserve">: locating parts before placement, checking presence and dimensions.</w:t>
      </w:r>
    </w:p>
    <w:bookmarkEnd w:id="871"/>
    <w:bookmarkStart w:id="872" w:name="vision-as-a-separate-purchase"/>
    <w:p>
      <w:pPr>
        <w:pStyle w:val="Heading3"/>
      </w:pPr>
      <w:r>
        <w:t xml:space="preserve">Vision as a separate purchase</w:t>
      </w:r>
    </w:p>
    <w:p>
      <w:pPr>
        <w:pStyle w:val="FirstParagraph"/>
      </w:pPr>
      <w:r>
        <w:t xml:space="preserve">This is the real point of the article. Many buyers see the camera as a robot option, a checkbox. That is a mistake.</w:t>
      </w:r>
    </w:p>
    <w:p>
      <w:pPr>
        <w:pStyle w:val="BodyText"/>
      </w:pPr>
      <w:r>
        <w:t xml:space="preserve">First, for bin picking and mixed depalletizing, vision and software often decide whether the cell works at all. A dozen robots might suit the job; the camera and software choice is much narrower.</w:t>
      </w:r>
    </w:p>
    <w:p>
      <w:pPr>
        <w:pStyle w:val="BodyText"/>
      </w:pPr>
      <w:r>
        <w:t xml:space="preserve">Second, vision is a project: matching camera to working distance and field of view, lighting, calibration, training on your parts, testing on defects, glare, dark and shiny surfaces. A camera chosen from a catalogue rather than tested on real parts is a lottery ticket.</w:t>
      </w:r>
    </w:p>
    <w:p>
      <w:pPr>
        <w:pStyle w:val="BodyText"/>
      </w:pPr>
      <w:r>
        <w:t xml:space="preserve">Third, vision often outlives the robot. With brand-agnostic software, camera and licence can move to another cell or another arm.</w:t>
      </w:r>
    </w:p>
    <w:p>
      <w:pPr>
        <w:pStyle w:val="BodyText"/>
      </w:pPr>
      <w:r>
        <w:t xml:space="preserve">So for bin picking and mixed cartons, we recommend starting with a test: real parts, real lighting, recorded results. Then choose the robot to suit what the camera reliably sees.</w:t>
      </w:r>
    </w:p>
    <w:p>
      <w:pPr>
        <w:pStyle w:val="BodyText"/>
      </w:pPr>
      <w:r>
        <w:t xml:space="preserve">First teach the robot to see. Teaching it to hold things can wait.</w:t>
      </w:r>
    </w:p>
    <w:bookmarkEnd w:id="872"/>
    <w:bookmarkStart w:id="873" w:name="what-it-means-for-buyers"/>
    <w:p>
      <w:pPr>
        <w:pStyle w:val="Heading3"/>
      </w:pPr>
      <w:r>
        <w:t xml:space="preserve">What it means for buyers</w:t>
      </w:r>
    </w:p>
    <w:p>
      <w:pPr>
        <w:pStyle w:val="FirstParagraph"/>
      </w:pPr>
      <w:r>
        <w:t xml:space="preserve">Mech-Mind has high margins, growth and post-IPO cash, but no profit yet. That gives reasonable confidence in continued support and updates, but the usual questions still apply: warranty, spare cameras, software licences (perpetual or subscription), offline operation, interface language.</w:t>
      </w:r>
    </w:p>
    <w:p>
      <w:pPr>
        <w:pStyle w:val="BodyText"/>
      </w:pPr>
      <w:r>
        <w:t xml:space="preserve">We select robots and vision systems for the task, calculate payback for the whole cell rather than just the hardware, buy directly from manufacturers, show the specific unit with its serial number on video from the factory floor and test it on the task before shipment. One team runs the project from selection to start-up. Aura Robotics Tour trips let you see 3D-vision cells working in Chinese plants.</w:t>
      </w:r>
    </w:p>
    <w:bookmarkEnd w:id="873"/>
    <w:bookmarkStart w:id="874" w:name="the-bottom-line-41"/>
    <w:p>
      <w:pPr>
        <w:pStyle w:val="Heading3"/>
      </w:pPr>
      <w:r>
        <w:t xml:space="preserve">The bottom line</w:t>
      </w:r>
    </w:p>
    <w:p>
      <w:pPr>
        <w:pStyle w:val="FirstParagraph"/>
      </w:pPr>
      <w:r>
        <w:t xml:space="preserve">A robot without vision is like a very strong person in a blindfold. It will lift whatever it is handed. The trouble is what it gets handed.</w:t>
      </w:r>
    </w:p>
    <w:p>
      <w:pPr>
        <w:pStyle w:val="BodyText"/>
      </w:pPr>
      <w:r>
        <w:t xml:space="preserve">Mech-Mind decided it pays better to sell sight than strength. Judging by its margins, it was right. The robot does not mind either way. It can finally see what it is picking up.</w:t>
      </w:r>
    </w:p>
    <w:p>
      <w:r>
        <w:br w:type="page"/>
      </w:r>
    </w:p>
    <w:bookmarkEnd w:id="874"/>
    <w:bookmarkEnd w:id="875"/>
    <w:bookmarkEnd w:id="876"/>
    <w:bookmarkStart w:id="892" w:name="X4187d719356cf916cdacd7a6f17f90824923d83"/>
    <w:p>
      <w:pPr>
        <w:pStyle w:val="Heading1"/>
      </w:pPr>
      <w:r>
        <w:t xml:space="preserve">№43 · 13 декабря · Siasun: старейший, академический и неочевидный</w:t>
      </w:r>
    </w:p>
    <w:p>
      <w:pPr>
        <w:pStyle w:val="FirstParagraph"/>
      </w:pPr>
      <w:r>
        <w:rPr>
          <w:iCs/>
          <w:i/>
        </w:rPr>
        <w:t xml:space="preserve">Дата публикации: Вс, 13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7497 / EN 6740</w:t>
      </w:r>
    </w:p>
    <w:bookmarkStart w:id="884" w:name="X091bfa1f71273f07df5d98bd3746cb27068a250"/>
    <w:p>
      <w:pPr>
        <w:pStyle w:val="Heading2"/>
      </w:pPr>
      <w:r>
        <w:t xml:space="preserve">Siasun: старейший, академический и неочевидный</w:t>
      </w:r>
    </w:p>
    <w:p>
      <w:pPr>
        <w:pStyle w:val="FirstParagraph"/>
      </w:pPr>
      <w:r>
        <w:rPr>
          <w:bCs/>
          <w:b/>
        </w:rPr>
        <w:t xml:space="preserve">SEO-заголовок:</w:t>
      </w:r>
      <w:r>
        <w:t xml:space="preserve"> </w:t>
      </w:r>
      <w:r>
        <w:t xml:space="preserve">Siasun (Синсун): профиль старейшего китайского производителя роботов, линейка и финансы</w:t>
      </w:r>
    </w:p>
    <w:p>
      <w:pPr>
        <w:pStyle w:val="BodyText"/>
      </w:pPr>
      <w:r>
        <w:rPr>
          <w:bCs/>
          <w:b/>
        </w:rPr>
        <w:t xml:space="preserve">Meta description:</w:t>
      </w:r>
      <w:r>
        <w:t xml:space="preserve"> </w:t>
      </w:r>
      <w:r>
        <w:t xml:space="preserve">Кто такие Siasun: компания из Шэньяна, выросшая из Института автоматизации Академии наук Китая, первая робототехническая компания на бирже Шэньчжэня. Промышленные и мобильные роботы, полупроводниковое оборудование, убыток около 400 млн юаней в 2025 году. Чем такой поставщик отличается от стартапа.</w:t>
      </w:r>
    </w:p>
    <w:p>
      <w:pPr>
        <w:pStyle w:val="BodyText"/>
      </w:pPr>
      <w:r>
        <w:t xml:space="preserve">В китайской робототехнике сейчас принято быть молодым. Гуманоидный стартап, основанный три года назад, привлекает раунд, выходит на биржу и показывает робота, делающего сальто. Компании, основанной в 2000 году, на этом празднике положено сидеть в углу и вспоминать, как было раньше.</w:t>
      </w:r>
    </w:p>
    <w:p>
      <w:pPr>
        <w:pStyle w:val="BodyText"/>
      </w:pPr>
      <w:r>
        <w:t xml:space="preserve">Siasun так и сидит. Только помнит она действительно много: это одна из самых первых робототехнических компаний Китая и первая, вышедшая на шэньчжэньскую биржу. Для покупателя роботов это не повод для ностальгии, а повод разобраться: что умеет такая компания, чем она хороша и где у неё слабые места.</w:t>
      </w:r>
    </w:p>
    <w:p>
      <w:pPr>
        <w:pStyle w:val="BodyText"/>
      </w:pPr>
      <w:r>
        <w:t xml:space="preserve">Мы в Aura Robotics закупаем роботов напрямую у китайских заводов. Siasun — производитель, о котором у нас в блоге ещё не было отдельного разговора, а спрашивают о нём регулярно. Обычно в форме: «А это вообще кто?»</w:t>
      </w:r>
    </w:p>
    <w:bookmarkStart w:id="877" w:name="родословная"/>
    <w:p>
      <w:pPr>
        <w:pStyle w:val="Heading3"/>
      </w:pPr>
      <w:r>
        <w:t xml:space="preserve">Родословная</w:t>
      </w:r>
    </w:p>
    <w:p>
      <w:pPr>
        <w:pStyle w:val="FirstParagraph"/>
      </w:pPr>
      <w:r>
        <w:t xml:space="preserve">Siasun Robot &amp; Automation (新松机器人) основана 30 апреля 2000 года в Шэньяне как выделение из Шэньянского института автоматизации Китайской академии наук. Название компании — дань памяти Цзян Синьсуну, бывшему директору института и одному из отцов китайской робототехники. Компанию основал его ученик Цюй Даокуй.</w:t>
      </w:r>
    </w:p>
    <w:p>
      <w:pPr>
        <w:pStyle w:val="BodyText"/>
      </w:pPr>
      <w:r>
        <w:t xml:space="preserve">Немного истории для понимания масштаба. В 1972 году Цзян Синьсун и его коллеги написали записку «Об искусственном интеллекте и робототехнике», которую сегодня называют первым в Китае политическим предложением по этой теме. В 1982 году команда института создала манипулятор SZJ-1 — первую роботизированную руку, внедрённую на китайских сборочных линиях.</w:t>
      </w:r>
    </w:p>
    <w:p>
      <w:pPr>
        <w:pStyle w:val="BodyText"/>
      </w:pPr>
      <w:r>
        <w:t xml:space="preserve">В 2009 году Siasun разместила акции на только что открытой площадке ChiNext под кодом 300024 и стала первой робототехнической компанией на шэньчжэньской бирже. Связь с Академией наук сохраняется до сих пор.</w:t>
      </w:r>
    </w:p>
    <w:p>
      <w:pPr>
        <w:pStyle w:val="BodyText"/>
      </w:pPr>
      <w:r>
        <w:t xml:space="preserve">У большинства китайских робототехнических компаний есть инвесторы. У Siasun есть предки.</w:t>
      </w:r>
    </w:p>
    <w:bookmarkEnd w:id="877"/>
    <w:bookmarkStart w:id="878" w:name="что-делают"/>
    <w:p>
      <w:pPr>
        <w:pStyle w:val="Heading3"/>
      </w:pPr>
      <w:r>
        <w:t xml:space="preserve">Что делают</w:t>
      </w:r>
    </w:p>
    <w:p>
      <w:pPr>
        <w:pStyle w:val="FirstParagraph"/>
      </w:pPr>
      <w:r>
        <w:t xml:space="preserve">Ассортимент у Siasun широкий, как у компании, которая двадцать пять лет брала все заказы, какие давали:</w:t>
      </w:r>
    </w:p>
    <w:p>
      <w:pPr>
        <w:numPr>
          <w:ilvl w:val="0"/>
          <w:numId w:val="1116"/>
        </w:numPr>
        <w:pStyle w:val="Compact"/>
      </w:pPr>
      <w:r>
        <w:rPr>
          <w:bCs/>
          <w:b/>
        </w:rPr>
        <w:t xml:space="preserve">промышленные роботы</w:t>
      </w:r>
      <w:r>
        <w:t xml:space="preserve"> </w:t>
      </w:r>
      <w:r>
        <w:t xml:space="preserve">— шестиосевые модели разной грузоподъёмности, коботы;</w:t>
      </w:r>
    </w:p>
    <w:p>
      <w:pPr>
        <w:numPr>
          <w:ilvl w:val="0"/>
          <w:numId w:val="1116"/>
        </w:numPr>
        <w:pStyle w:val="Compact"/>
      </w:pPr>
      <w:r>
        <w:rPr>
          <w:bCs/>
          <w:b/>
        </w:rPr>
        <w:t xml:space="preserve">мобильные роботы и AGV</w:t>
      </w:r>
      <w:r>
        <w:t xml:space="preserve"> </w:t>
      </w:r>
      <w:r>
        <w:t xml:space="preserve">— по данным компании, приведённым в китайской деловой прессе, на сборочных линиях автозаводов Китая её мобильные роботы занимают больше 80% рынка;</w:t>
      </w:r>
    </w:p>
    <w:p>
      <w:pPr>
        <w:numPr>
          <w:ilvl w:val="0"/>
          <w:numId w:val="1116"/>
        </w:numPr>
        <w:pStyle w:val="Compact"/>
      </w:pPr>
      <w:r>
        <w:rPr>
          <w:bCs/>
          <w:b/>
        </w:rPr>
        <w:t xml:space="preserve">логистика и складская автоматизация</w:t>
      </w:r>
      <w:r>
        <w:t xml:space="preserve"> </w:t>
      </w:r>
      <w:r>
        <w:t xml:space="preserve">— системы под ключ;</w:t>
      </w:r>
    </w:p>
    <w:p>
      <w:pPr>
        <w:numPr>
          <w:ilvl w:val="0"/>
          <w:numId w:val="1116"/>
        </w:numPr>
        <w:pStyle w:val="Compact"/>
      </w:pPr>
      <w:r>
        <w:rPr>
          <w:bCs/>
          <w:b/>
        </w:rPr>
        <w:t xml:space="preserve">автоматизированные сборочные и испытательные линии</w:t>
      </w:r>
      <w:r>
        <w:t xml:space="preserve"> </w:t>
      </w:r>
      <w:r>
        <w:t xml:space="preserve">и системная интеграция;</w:t>
      </w:r>
    </w:p>
    <w:p>
      <w:pPr>
        <w:numPr>
          <w:ilvl w:val="0"/>
          <w:numId w:val="1116"/>
        </w:numPr>
        <w:pStyle w:val="Compact"/>
      </w:pPr>
      <w:r>
        <w:rPr>
          <w:bCs/>
          <w:b/>
        </w:rPr>
        <w:t xml:space="preserve">транспортная автоматизация</w:t>
      </w:r>
      <w:r>
        <w:t xml:space="preserve">;</w:t>
      </w:r>
    </w:p>
    <w:p>
      <w:pPr>
        <w:numPr>
          <w:ilvl w:val="0"/>
          <w:numId w:val="1116"/>
        </w:numPr>
        <w:pStyle w:val="Compact"/>
      </w:pPr>
      <w:r>
        <w:rPr>
          <w:bCs/>
          <w:b/>
        </w:rPr>
        <w:t xml:space="preserve">полупроводниковое оборудование</w:t>
      </w:r>
      <w:r>
        <w:t xml:space="preserve"> </w:t>
      </w:r>
      <w:r>
        <w:t xml:space="preserve">— включая роботов для чистых помещений и вакуумных сред;</w:t>
      </w:r>
    </w:p>
    <w:p>
      <w:pPr>
        <w:numPr>
          <w:ilvl w:val="0"/>
          <w:numId w:val="1116"/>
        </w:numPr>
        <w:pStyle w:val="Compact"/>
      </w:pPr>
      <w:r>
        <w:rPr>
          <w:bCs/>
          <w:b/>
        </w:rPr>
        <w:t xml:space="preserve">специальные и медицинские сервисные роботы</w:t>
      </w:r>
      <w:r>
        <w:t xml:space="preserve">.</w:t>
      </w:r>
    </w:p>
    <w:p>
      <w:pPr>
        <w:pStyle w:val="FirstParagraph"/>
      </w:pPr>
      <w:r>
        <w:t xml:space="preserve">По данным компании, у неё больше 1300 изобретательских патентов и участие в разработке более 80 национальных и отраслевых стандартов. Продукция поставлялась в 32 страны и региона, среди клиентов в разные годы были BMW, Nissan, Ford, General Motors.</w:t>
      </w:r>
    </w:p>
    <w:p>
      <w:pPr>
        <w:pStyle w:val="BodyText"/>
      </w:pPr>
      <w:r>
        <w:t xml:space="preserve">Каталог, в котором есть всё, обычно вызывает один вопрос: а что из этого вы делаете лучше всех?</w:t>
      </w:r>
    </w:p>
    <w:bookmarkEnd w:id="878"/>
    <w:bookmarkStart w:id="879" w:name="цифры-выручка-стоит-убытки-растут"/>
    <w:p>
      <w:pPr>
        <w:pStyle w:val="Heading3"/>
      </w:pPr>
      <w:r>
        <w:t xml:space="preserve">Цифры: выручка стоит, убытки растут</w:t>
      </w:r>
    </w:p>
    <w:p>
      <w:pPr>
        <w:pStyle w:val="FirstParagraph"/>
      </w:pPr>
      <w:r>
        <w:t xml:space="preserve">Здесь начинается неудобная часть. Выручка Siasun: 3,97 млрд юаней в 2023 году, 4,14 млрд в 2024-м, 4,12 млрд в 2025-м. То есть рост остановился. При этом чистый результат ушёл в минус: прибыль, относящаяся к акционерам, около 49 млн юаней в 2023 году, убыток около 194 млн в 2024-м и около 398 млн в 2025-м, то есть убыток за год удвоился. Валовая маржа снизилась до 12,5%.</w:t>
      </w:r>
    </w:p>
    <w:p>
      <w:pPr>
        <w:pStyle w:val="BodyText"/>
      </w:pPr>
      <w:r>
        <w:t xml:space="preserve">Любопытная деталь: в 2025 году Siasun продала около 13 676 роботов, на 65% больше, чем в 2024-м. Китайская деловая пресса сформулировала это так: продаёт больше — теряет больше. Компания объясняет убытки снижением маржи из-за конкуренции, потерями ассоциированных компаний и слабым долларом, который ударил по экспортным контрактам.</w:t>
      </w:r>
    </w:p>
    <w:p>
      <w:pPr>
        <w:pStyle w:val="BodyText"/>
      </w:pPr>
      <w:r>
        <w:t xml:space="preserve">По направлениям в 2025 году выросла только системная интеграция и сборочные линии (около 1,49 млрд юаней, +16%). Промышленные роботы принесли около 1,10 млрд (−9%), логистика около 0,73 млрд (−7%), полупроводниковое оборудование около 0,53 млрд (−9%). В первом квартале 2026 года выручка снизилась ещё на 8%.</w:t>
      </w:r>
    </w:p>
    <w:p>
      <w:pPr>
        <w:pStyle w:val="BodyText"/>
      </w:pPr>
      <w:r>
        <w:t xml:space="preserve">На фоне конкурентов картина ещё нагляднее. В 2019 году выручка Siasun была 2,7 млрд юаней, а Estun — 1,6 млрд. К 2023 году Estun выросла до 4,7 млрд и обогнала Siasun. В рейтинге десяти крупнейших брендов промышленных роботов Китая по поставкам 2024 года Siasun нет. Те, кто пришёл позже, бегут быстрее: Estun, Inovance, Efort.</w:t>
      </w:r>
    </w:p>
    <w:p>
      <w:pPr>
        <w:pStyle w:val="BodyText"/>
      </w:pPr>
      <w:r>
        <w:t xml:space="preserve">Старейшему не обязательно быть сильнейшим. Достаточно быть ещё живым, а это уже немало.</w:t>
      </w:r>
    </w:p>
    <w:bookmarkEnd w:id="879"/>
    <w:bookmarkStart w:id="880" w:name="Xb63cf9f362f707c720c04a2e03e79cbdef27164"/>
    <w:p>
      <w:pPr>
        <w:pStyle w:val="Heading3"/>
      </w:pPr>
      <w:r>
        <w:t xml:space="preserve">Госкорпорация против стартапа: что выбирает покупатель</w:t>
      </w:r>
    </w:p>
    <w:p>
      <w:pPr>
        <w:pStyle w:val="FirstParagraph"/>
      </w:pPr>
      <w:r>
        <w:t xml:space="preserve">Слово «государственный» в заголовке реестра стоит понимать широко: Siasun — компания, выросшая из Академии наук и с ней аффилированная. Для покупателя у такого происхождения есть понятные плюсы и минусы.</w:t>
      </w:r>
    </w:p>
    <w:p>
      <w:pPr>
        <w:pStyle w:val="BodyText"/>
      </w:pPr>
      <w:r>
        <w:rPr>
          <w:bCs/>
          <w:b/>
        </w:rPr>
        <w:t xml:space="preserve">Что хорошо.</w:t>
      </w:r>
      <w:r>
        <w:t xml:space="preserve"> </w:t>
      </w:r>
      <w:r>
        <w:t xml:space="preserve">Компания с двадцатипятилетней историей, академическими корнями и биржевой отчётностью не исчезнет внезапно. Она привыкла к большим проектам: линиям для автопрома, складам, государственным заказам. У неё есть опыт системной интеграции, то есть умение сделать ячейку или линию целиком, а не продать робота в коробке. Её отчётность публична, и о финансовом положении можно судить по фактам, а не по пресс-релизам.</w:t>
      </w:r>
    </w:p>
    <w:p>
      <w:pPr>
        <w:pStyle w:val="BodyText"/>
      </w:pPr>
      <w:r>
        <w:rPr>
          <w:bCs/>
          <w:b/>
        </w:rPr>
        <w:t xml:space="preserve">Что хуже.</w:t>
      </w:r>
      <w:r>
        <w:t xml:space="preserve"> </w:t>
      </w:r>
      <w:r>
        <w:t xml:space="preserve">Широкий ассортимент означает, что по отдельным позициям компания может уступать узким специалистам по цене или характеристикам. Убытки и снижение маржи — повод внимательно смотреть на условия сервиса, сроки поставки запчастей и устойчивость конкретной продуктовой линейки. Компании, которые борются за маржу, иногда сокращают именно то, что вам нужно через три года.</w:t>
      </w:r>
    </w:p>
    <w:p>
      <w:pPr>
        <w:pStyle w:val="BodyText"/>
      </w:pPr>
      <w:r>
        <w:rPr>
          <w:bCs/>
          <w:b/>
        </w:rPr>
        <w:t xml:space="preserve">Чем отличается от стартапа.</w:t>
      </w:r>
      <w:r>
        <w:t xml:space="preserve"> </w:t>
      </w:r>
      <w:r>
        <w:t xml:space="preserve">У стартапа обычно один продукт, быстрая разработка и высокая скорость ответа на запросы, но короткая история и зависимость от следующего раунда. У Siasun наоборот: длинная история, широкий ассортимент и опыт больших проектов, но более медленные процессы и, по нынешним цифрам, финансовое напряжение.</w:t>
      </w:r>
    </w:p>
    <w:p>
      <w:pPr>
        <w:pStyle w:val="BodyText"/>
      </w:pPr>
      <w:r>
        <w:t xml:space="preserve">Ни один из вариантов не лучше по умолчанию. Хорош тот поставщик, чьи слабые места не совпадают с вашими рисками.</w:t>
      </w:r>
    </w:p>
    <w:bookmarkEnd w:id="880"/>
    <w:bookmarkStart w:id="881" w:name="когда-siasun-имеет-смысл-рассматривать"/>
    <w:p>
      <w:pPr>
        <w:pStyle w:val="Heading3"/>
      </w:pPr>
      <w:r>
        <w:t xml:space="preserve">Когда Siasun имеет смысл рассматривать</w:t>
      </w:r>
    </w:p>
    <w:p>
      <w:pPr>
        <w:pStyle w:val="FirstParagraph"/>
      </w:pPr>
      <w:r>
        <w:t xml:space="preserve">Siasun стоит включать в сравнение, когда нужна не отдельная машина, а система: мобильные роботы для сборочной линии, логистика внутри завода, специальное оборудование, задачи для чистых помещений. Для одиночного кобота на обслуживание станка или SCARA для сборки электроники на рынке есть более специализированные варианты.</w:t>
      </w:r>
    </w:p>
    <w:p>
      <w:pPr>
        <w:pStyle w:val="BodyText"/>
      </w:pPr>
      <w:r>
        <w:t xml:space="preserve">Мы подбираем роботов под задачу и сравниваем производителей по расчёту, а не по году основания. Считаем окупаемость, закупаем напрямую у завода, показываем конкретный экземпляр с серийным номером на видео из цеха и тестируем его на задаче до отгрузки. Одна команда ведёт проект от подбора до запуска. А Шэньян, кстати, хороший повод для поездки Aura Robotics Tour: там видно, как выглядит китайская робототехника, которая начиналась задолго до моды на гуманоидов.</w:t>
      </w:r>
    </w:p>
    <w:bookmarkEnd w:id="881"/>
    <w:bookmarkStart w:id="883" w:name="вместо-заключения-42"/>
    <w:p>
      <w:pPr>
        <w:pStyle w:val="Heading3"/>
      </w:pPr>
      <w:r>
        <w:t xml:space="preserve">Вместо заключения</w:t>
      </w:r>
    </w:p>
    <w:p>
      <w:pPr>
        <w:pStyle w:val="FirstParagraph"/>
      </w:pPr>
      <w:r>
        <w:t xml:space="preserve">Siasun — это компания, которая сделала первые шаги китайской робототехники, когда сама робототехника была ещё мечтой в академической записке. Сегодня ей приходится доказывать, что опыт стоит денег, на рынке, где деньги любят молодость.</w:t>
      </w:r>
    </w:p>
    <w:p>
      <w:pPr>
        <w:pStyle w:val="BodyText"/>
      </w:pPr>
      <w:r>
        <w:t xml:space="preserve">Ветераны редко выигрывают спринт. Но когда нужно пройти длинную дистанцию, их почему-то всё равно зовут.</w:t>
      </w:r>
    </w:p>
    <w:bookmarkStart w:id="882" w:name="источники-41"/>
    <w:p>
      <w:pPr>
        <w:pStyle w:val="Heading4"/>
      </w:pPr>
      <w:r>
        <w:t xml:space="preserve">Источники</w:t>
      </w:r>
    </w:p>
    <w:p>
      <w:pPr>
        <w:numPr>
          <w:ilvl w:val="0"/>
          <w:numId w:val="1117"/>
        </w:numPr>
        <w:pStyle w:val="Compact"/>
      </w:pPr>
      <w:r>
        <w:t xml:space="preserve">Eastmoney / China Business Journal, финансовые результаты Siasun за 2023–2025 и I квартал 2026, 08.05.2026: https://finance.eastmoney.com/a/202605083731848868.html</w:t>
      </w:r>
    </w:p>
    <w:p>
      <w:pPr>
        <w:numPr>
          <w:ilvl w:val="0"/>
          <w:numId w:val="1117"/>
        </w:numPr>
        <w:pStyle w:val="Compact"/>
      </w:pPr>
      <w:r>
        <w:t xml:space="preserve">36Kr, Siasun и робототехника Шэньяна, 19.01.2026: https://www.36kr.com/p/3645860988243845</w:t>
      </w:r>
    </w:p>
    <w:p>
      <w:pPr>
        <w:numPr>
          <w:ilvl w:val="0"/>
          <w:numId w:val="1117"/>
        </w:numPr>
        <w:pStyle w:val="Compact"/>
      </w:pPr>
      <w:r>
        <w:t xml:space="preserve">ChinaTalk, «China’s Robotics Dream Began in 1972» (о Цзян Синьсуне): https://www.chinatalk.media/p/chinas-father-of-robotics</w:t>
      </w:r>
    </w:p>
    <w:p>
      <w:pPr>
        <w:numPr>
          <w:ilvl w:val="0"/>
          <w:numId w:val="1117"/>
        </w:numPr>
        <w:pStyle w:val="Compact"/>
      </w:pPr>
      <w:r>
        <w:t xml:space="preserve">Wikipedia, Siasun Robotics: https://en.wikipedia.org/wiki/Siasun_Robotics</w:t>
      </w:r>
    </w:p>
    <w:p>
      <w:r>
        <w:pict>
          <v:rect style="width:0;height:1.5pt" o:hralign="center" o:hrstd="t" o:hr="t"/>
        </w:pict>
      </w:r>
    </w:p>
    <w:bookmarkEnd w:id="882"/>
    <w:bookmarkEnd w:id="883"/>
    <w:bookmarkEnd w:id="884"/>
    <w:bookmarkStart w:id="891" w:name="X7d59a8dc24cfef4bbfa1427de3871a8f7b65d2a"/>
    <w:p>
      <w:pPr>
        <w:pStyle w:val="Heading2"/>
      </w:pPr>
      <w:r>
        <w:t xml:space="preserve">Siasun: The Oldest, the Most Academic, the Least Obvious</w:t>
      </w:r>
    </w:p>
    <w:p>
      <w:pPr>
        <w:pStyle w:val="FirstParagraph"/>
      </w:pPr>
      <w:r>
        <w:rPr>
          <w:bCs/>
          <w:b/>
        </w:rPr>
        <w:t xml:space="preserve">SEO title:</w:t>
      </w:r>
      <w:r>
        <w:t xml:space="preserve"> </w:t>
      </w:r>
      <w:r>
        <w:t xml:space="preserve">Siasun Profile: China’s Oldest Robot Maker, Its Product Range and Its Finances</w:t>
      </w:r>
    </w:p>
    <w:p>
      <w:pPr>
        <w:pStyle w:val="BodyText"/>
      </w:pPr>
      <w:r>
        <w:rPr>
          <w:bCs/>
          <w:b/>
        </w:rPr>
        <w:t xml:space="preserve">Meta description:</w:t>
      </w:r>
      <w:r>
        <w:t xml:space="preserve"> </w:t>
      </w:r>
      <w:r>
        <w:t xml:space="preserve">Who Siasun is: a Shenyang company spun off from the Chinese Academy of Sciences’ Institute of Automation and the first robotics company listed in Shenzhen. Industrial and mobile robots, semiconductor equipment, a loss of about 400 million yuan in 2025, and how such a supplier differs from a startup.</w:t>
      </w:r>
    </w:p>
    <w:p>
      <w:pPr>
        <w:pStyle w:val="BodyText"/>
      </w:pPr>
      <w:r>
        <w:t xml:space="preserve">In Chinese robotics it is fashionable to be young. A three-year-old humanoid startup raises a round, lists, and shows its robot doing a backflip. A company founded in 2000 is expected to sit in the corner at this party and reminisce.</w:t>
      </w:r>
    </w:p>
    <w:p>
      <w:pPr>
        <w:pStyle w:val="BodyText"/>
      </w:pPr>
      <w:r>
        <w:t xml:space="preserve">Siasun does sit in the corner. But it has plenty to remember: it is one of China’s first robotics companies and the first to list on the Shenzhen exchange. For a buyer that is a reason not for nostalgia but for a closer look at what such a company does well and where it struggles.</w:t>
      </w:r>
    </w:p>
    <w:p>
      <w:pPr>
        <w:pStyle w:val="BodyText"/>
      </w:pPr>
      <w:r>
        <w:t xml:space="preserve">At Aura Robotics we buy robots directly from Chinese factories. We have not profiled Siasun before, and people ask about it often, usually as</w:t>
      </w:r>
      <w:r>
        <w:t xml:space="preserve"> </w:t>
      </w:r>
      <w:r>
        <w:t xml:space="preserve">“</w:t>
      </w:r>
      <w:r>
        <w:t xml:space="preserve">Who are they, exactly?</w:t>
      </w:r>
      <w:r>
        <w:t xml:space="preserve">”</w:t>
      </w:r>
    </w:p>
    <w:bookmarkStart w:id="885" w:name="the-pedigree"/>
    <w:p>
      <w:pPr>
        <w:pStyle w:val="Heading3"/>
      </w:pPr>
      <w:r>
        <w:t xml:space="preserve">The pedigree</w:t>
      </w:r>
    </w:p>
    <w:p>
      <w:pPr>
        <w:pStyle w:val="FirstParagraph"/>
      </w:pPr>
      <w:r>
        <w:t xml:space="preserve">Siasun Robot &amp; Automation was founded on 30 April 2000 in Shenyang as a spin-off from the Shenyang Institute of Automation of the Chinese Academy of Sciences. It is named after Jiang Xinsong, the institute’s former director and one of the fathers of Chinese robotics, and was founded by his student Qu Daokui.</w:t>
      </w:r>
    </w:p>
    <w:p>
      <w:pPr>
        <w:pStyle w:val="BodyText"/>
      </w:pPr>
      <w:r>
        <w:t xml:space="preserve">Some context. In 1972 Jiang and colleagues wrote a memo,</w:t>
      </w:r>
      <w:r>
        <w:t xml:space="preserve"> </w:t>
      </w:r>
      <w:r>
        <w:t xml:space="preserve">“</w:t>
      </w:r>
      <w:r>
        <w:t xml:space="preserve">On Artificial Intelligence and Robotics</w:t>
      </w:r>
      <w:r>
        <w:t xml:space="preserve">”</w:t>
      </w:r>
      <w:r>
        <w:t xml:space="preserve">, now described as China’s first policy proposal on the subject. In 1982 the institute built the SZJ-1, the first robotic arm deployed on Chinese assembly lines.</w:t>
      </w:r>
    </w:p>
    <w:p>
      <w:pPr>
        <w:pStyle w:val="BodyText"/>
      </w:pPr>
      <w:r>
        <w:t xml:space="preserve">In 2009 Siasun listed on the newly opened ChiNext board under the code 300024, becoming the first robotics company on the Shenzhen exchange. Its ties to the Academy of Sciences remain.</w:t>
      </w:r>
    </w:p>
    <w:p>
      <w:pPr>
        <w:pStyle w:val="BodyText"/>
      </w:pPr>
      <w:r>
        <w:t xml:space="preserve">Most Chinese robot companies have investors. Siasun has ancestors.</w:t>
      </w:r>
    </w:p>
    <w:bookmarkEnd w:id="885"/>
    <w:bookmarkStart w:id="886" w:name="what-it-makes"/>
    <w:p>
      <w:pPr>
        <w:pStyle w:val="Heading3"/>
      </w:pPr>
      <w:r>
        <w:t xml:space="preserve">What it makes</w:t>
      </w:r>
    </w:p>
    <w:p>
      <w:pPr>
        <w:pStyle w:val="FirstParagraph"/>
      </w:pPr>
      <w:r>
        <w:t xml:space="preserve">The range is as broad as you would expect from a company that has taken every order going for twenty-five years:</w:t>
      </w:r>
    </w:p>
    <w:p>
      <w:pPr>
        <w:numPr>
          <w:ilvl w:val="0"/>
          <w:numId w:val="1118"/>
        </w:numPr>
        <w:pStyle w:val="Compact"/>
      </w:pPr>
      <w:r>
        <w:rPr>
          <w:bCs/>
          <w:b/>
        </w:rPr>
        <w:t xml:space="preserve">industrial robots</w:t>
      </w:r>
      <w:r>
        <w:t xml:space="preserve">: six-axis models of various payloads, and cobots;</w:t>
      </w:r>
    </w:p>
    <w:p>
      <w:pPr>
        <w:numPr>
          <w:ilvl w:val="0"/>
          <w:numId w:val="1118"/>
        </w:numPr>
        <w:pStyle w:val="Compact"/>
      </w:pPr>
      <w:r>
        <w:rPr>
          <w:bCs/>
          <w:b/>
        </w:rPr>
        <w:t xml:space="preserve">mobile robots and AGVs</w:t>
      </w:r>
      <w:r>
        <w:t xml:space="preserve">: by the company’s account, as cited in the Chinese business press, its mobile robots hold more than 80% of the market on Chinese car assembly lines;</w:t>
      </w:r>
    </w:p>
    <w:p>
      <w:pPr>
        <w:numPr>
          <w:ilvl w:val="0"/>
          <w:numId w:val="1118"/>
        </w:numPr>
        <w:pStyle w:val="Compact"/>
      </w:pPr>
      <w:r>
        <w:rPr>
          <w:bCs/>
          <w:b/>
        </w:rPr>
        <w:t xml:space="preserve">logistics and warehouse automation</w:t>
      </w:r>
      <w:r>
        <w:t xml:space="preserve">: turnkey systems;</w:t>
      </w:r>
    </w:p>
    <w:p>
      <w:pPr>
        <w:numPr>
          <w:ilvl w:val="0"/>
          <w:numId w:val="1118"/>
        </w:numPr>
        <w:pStyle w:val="Compact"/>
      </w:pPr>
      <w:r>
        <w:rPr>
          <w:bCs/>
          <w:b/>
        </w:rPr>
        <w:t xml:space="preserve">automated assembly and test lines</w:t>
      </w:r>
      <w:r>
        <w:t xml:space="preserve">, and system integration;</w:t>
      </w:r>
    </w:p>
    <w:p>
      <w:pPr>
        <w:numPr>
          <w:ilvl w:val="0"/>
          <w:numId w:val="1118"/>
        </w:numPr>
        <w:pStyle w:val="Compact"/>
      </w:pPr>
      <w:r>
        <w:rPr>
          <w:bCs/>
          <w:b/>
        </w:rPr>
        <w:t xml:space="preserve">transport automation</w:t>
      </w:r>
      <w:r>
        <w:t xml:space="preserve">;</w:t>
      </w:r>
    </w:p>
    <w:p>
      <w:pPr>
        <w:numPr>
          <w:ilvl w:val="0"/>
          <w:numId w:val="1118"/>
        </w:numPr>
        <w:pStyle w:val="Compact"/>
      </w:pPr>
      <w:r>
        <w:rPr>
          <w:bCs/>
          <w:b/>
        </w:rPr>
        <w:t xml:space="preserve">semiconductor equipment</w:t>
      </w:r>
      <w:r>
        <w:t xml:space="preserve">, including cleanroom and vacuum robots;</w:t>
      </w:r>
    </w:p>
    <w:p>
      <w:pPr>
        <w:numPr>
          <w:ilvl w:val="0"/>
          <w:numId w:val="1118"/>
        </w:numPr>
        <w:pStyle w:val="Compact"/>
      </w:pPr>
      <w:r>
        <w:rPr>
          <w:bCs/>
          <w:b/>
        </w:rPr>
        <w:t xml:space="preserve">special-purpose and medical service robots</w:t>
      </w:r>
      <w:r>
        <w:t xml:space="preserve">.</w:t>
      </w:r>
    </w:p>
    <w:p>
      <w:pPr>
        <w:pStyle w:val="FirstParagraph"/>
      </w:pPr>
      <w:r>
        <w:t xml:space="preserve">The company cites more than 1,300 invention patents and a role in drafting over 80 national and industry standards. It has shipped to 32 countries and regions, with past customers including BMW, Nissan, Ford and General Motors.</w:t>
      </w:r>
    </w:p>
    <w:p>
      <w:pPr>
        <w:pStyle w:val="BodyText"/>
      </w:pPr>
      <w:r>
        <w:t xml:space="preserve">A catalogue that has everything prompts one question: which of these do you do better than anyone?</w:t>
      </w:r>
    </w:p>
    <w:bookmarkEnd w:id="886"/>
    <w:bookmarkStart w:id="887" w:name="the-numbers-flat-revenue-growing-losses"/>
    <w:p>
      <w:pPr>
        <w:pStyle w:val="Heading3"/>
      </w:pPr>
      <w:r>
        <w:t xml:space="preserve">The numbers: flat revenue, growing losses</w:t>
      </w:r>
    </w:p>
    <w:p>
      <w:pPr>
        <w:pStyle w:val="FirstParagraph"/>
      </w:pPr>
      <w:r>
        <w:t xml:space="preserve">Now the awkward part. Revenue was 3.97 billion yuan in 2023, 4.14 billion in 2024 and 4.12 billion in 2025, so growth has stalled. Net profit attributable to shareholders was about 49 million yuan in 2023; then came a loss of about 194 million in 2024 and about 398 million in 2025, so the loss doubled in a year. Gross margin fell to 12.5%.</w:t>
      </w:r>
    </w:p>
    <w:p>
      <w:pPr>
        <w:pStyle w:val="BodyText"/>
      </w:pPr>
      <w:r>
        <w:t xml:space="preserve">A telling detail: Siasun sold about 13,676 robots in 2025, 65% more than in 2024. The Chinese business press summed it up as</w:t>
      </w:r>
      <w:r>
        <w:t xml:space="preserve"> </w:t>
      </w:r>
      <w:r>
        <w:t xml:space="preserve">“</w:t>
      </w:r>
      <w:r>
        <w:t xml:space="preserve">selling more, losing more</w:t>
      </w:r>
      <w:r>
        <w:t xml:space="preserve">”</w:t>
      </w:r>
      <w:r>
        <w:t xml:space="preserve">. The company blames lower margins due to competition, losses at associates and a weak dollar hurting export contracts.</w:t>
      </w:r>
    </w:p>
    <w:p>
      <w:pPr>
        <w:pStyle w:val="BodyText"/>
      </w:pPr>
      <w:r>
        <w:t xml:space="preserve">By segment, only system integration and assembly lines grew in 2025 (about 1.49 billion yuan, +16%). Industrial robots brought in about 1.10 billion (−9%), logistics about 0.73 billion (−7%), semiconductor equipment about 0.53 billion (−9%). Revenue fell another 8% in Q1 2026.</w:t>
      </w:r>
    </w:p>
    <w:p>
      <w:pPr>
        <w:pStyle w:val="BodyText"/>
      </w:pPr>
      <w:r>
        <w:t xml:space="preserve">Against competitors the picture is clearer still. In 2019 Siasun’s revenue was 2.7 billion yuan and Estun’s 1.6 billion; by 2023 Estun had reached 4.7 billion and overtaken it. Siasun is not among China’s top ten industrial robot brands by 2024 shipments. The latecomers, Estun, Inovance and Efort, are running faster.</w:t>
      </w:r>
    </w:p>
    <w:p>
      <w:pPr>
        <w:pStyle w:val="BodyText"/>
      </w:pPr>
      <w:r>
        <w:t xml:space="preserve">The oldest does not have to be the strongest. Still being in the race is an achievement in itself.</w:t>
      </w:r>
    </w:p>
    <w:bookmarkEnd w:id="887"/>
    <w:bookmarkStart w:id="888" w:name="X25ceb0ece0325c0e5a73f1677372cf83b96b953"/>
    <w:p>
      <w:pPr>
        <w:pStyle w:val="Heading3"/>
      </w:pPr>
      <w:r>
        <w:t xml:space="preserve">Academy-backed versus startup: the buyer’s view</w:t>
      </w:r>
    </w:p>
    <w:p>
      <w:pPr>
        <w:pStyle w:val="FirstParagraph"/>
      </w:pPr>
      <w:r>
        <w:t xml:space="preserve">“</w:t>
      </w:r>
      <w:r>
        <w:t xml:space="preserve">State</w:t>
      </w:r>
      <w:r>
        <w:t xml:space="preserve">”</w:t>
      </w:r>
      <w:r>
        <w:t xml:space="preserve"> </w:t>
      </w:r>
      <w:r>
        <w:t xml:space="preserve">in our working title should be read broadly: Siasun grew out of the Academy of Sciences and remains affiliated with it.</w:t>
      </w:r>
    </w:p>
    <w:p>
      <w:pPr>
        <w:pStyle w:val="BodyText"/>
      </w:pPr>
      <w:r>
        <w:rPr>
          <w:bCs/>
          <w:b/>
        </w:rPr>
        <w:t xml:space="preserve">The upside.</w:t>
      </w:r>
      <w:r>
        <w:t xml:space="preserve"> </w:t>
      </w:r>
      <w:r>
        <w:t xml:space="preserve">A company with twenty-five years of history, academic roots and public accounts will not vanish overnight. It is used to large projects: car plant lines, warehouses, public contracts. It knows system integration, building a whole cell or line rather than shipping a robot in a box. And its finances can be judged from filings, not press releases.</w:t>
      </w:r>
    </w:p>
    <w:p>
      <w:pPr>
        <w:pStyle w:val="BodyText"/>
      </w:pPr>
      <w:r>
        <w:rPr>
          <w:bCs/>
          <w:b/>
        </w:rPr>
        <w:t xml:space="preserve">The downside.</w:t>
      </w:r>
      <w:r>
        <w:t xml:space="preserve"> </w:t>
      </w:r>
      <w:r>
        <w:t xml:space="preserve">A broad range means it may trail specialists on price or specs for particular products. Losses and shrinking margins are a reason to look hard at service terms, spare parts lead times and the stability of the specific product line. Companies fighting for margin sometimes cut exactly what you will need in three years.</w:t>
      </w:r>
    </w:p>
    <w:p>
      <w:pPr>
        <w:pStyle w:val="BodyText"/>
      </w:pPr>
      <w:r>
        <w:rPr>
          <w:bCs/>
          <w:b/>
        </w:rPr>
        <w:t xml:space="preserve">Versus a startup.</w:t>
      </w:r>
      <w:r>
        <w:t xml:space="preserve"> </w:t>
      </w:r>
      <w:r>
        <w:t xml:space="preserve">A startup usually has one product, fast development and quick responses, but a short history and dependence on the next round. Siasun is the reverse: long history, broad range, big-project experience, slower processes and, on current numbers, financial strain.</w:t>
      </w:r>
    </w:p>
    <w:p>
      <w:pPr>
        <w:pStyle w:val="BodyText"/>
      </w:pPr>
      <w:r>
        <w:t xml:space="preserve">Neither is better by default. The right supplier is the one whose weak spots do not coincide with your risks.</w:t>
      </w:r>
    </w:p>
    <w:bookmarkEnd w:id="888"/>
    <w:bookmarkStart w:id="889" w:name="when-to-consider-siasun"/>
    <w:p>
      <w:pPr>
        <w:pStyle w:val="Heading3"/>
      </w:pPr>
      <w:r>
        <w:t xml:space="preserve">When to consider Siasun</w:t>
      </w:r>
    </w:p>
    <w:p>
      <w:pPr>
        <w:pStyle w:val="FirstParagraph"/>
      </w:pPr>
      <w:r>
        <w:t xml:space="preserve">Put Siasun on the shortlist when you need a system rather than a single machine: mobile robots for an assembly line, in-plant logistics, special equipment, cleanroom work. For a single cobot tending a machine or a SCARA for electronics assembly, there are more specialised options.</w:t>
      </w:r>
    </w:p>
    <w:p>
      <w:pPr>
        <w:pStyle w:val="BodyText"/>
      </w:pPr>
      <w:r>
        <w:t xml:space="preserve">We select robots for the task and compare manufacturers by calculation, not by founding year. We calculate payback, buy directly from the factory, show the specific unit with its serial number on video from the floor and test it on the task before shipment, with one team running the project from selection to start-up. Shenyang, incidentally, makes a good Aura Robotics Tour destination: it shows Chinese robotics that began long before humanoids were fashionable.</w:t>
      </w:r>
    </w:p>
    <w:bookmarkEnd w:id="889"/>
    <w:bookmarkStart w:id="890" w:name="the-bottom-line-42"/>
    <w:p>
      <w:pPr>
        <w:pStyle w:val="Heading3"/>
      </w:pPr>
      <w:r>
        <w:t xml:space="preserve">The bottom line</w:t>
      </w:r>
    </w:p>
    <w:p>
      <w:pPr>
        <w:pStyle w:val="FirstParagraph"/>
      </w:pPr>
      <w:r>
        <w:t xml:space="preserve">Siasun took Chinese robotics’ first steps when robotics itself was still an idea in an academic memo. Today it has to prove that experience is worth paying for, in a market where money prefers youth.</w:t>
      </w:r>
    </w:p>
    <w:p>
      <w:pPr>
        <w:pStyle w:val="BodyText"/>
      </w:pPr>
      <w:r>
        <w:t xml:space="preserve">Veterans rarely win the sprint. Yet when there is a long distance to cover, somehow they still get the call.</w:t>
      </w:r>
    </w:p>
    <w:p>
      <w:r>
        <w:br w:type="page"/>
      </w:r>
    </w:p>
    <w:bookmarkEnd w:id="890"/>
    <w:bookmarkEnd w:id="891"/>
    <w:bookmarkEnd w:id="892"/>
    <w:bookmarkStart w:id="910" w:name="Xb84a25c6ecbaa40a33ef0341386924b13be2ad6"/>
    <w:p>
      <w:pPr>
        <w:pStyle w:val="Heading1"/>
      </w:pPr>
      <w:r>
        <w:t xml:space="preserve">№44 · 14 декабря · Под землёй без людей: как Китай роботизирует угольные шахты</w:t>
      </w:r>
    </w:p>
    <w:p>
      <w:pPr>
        <w:pStyle w:val="FirstParagraph"/>
      </w:pPr>
      <w:r>
        <w:rPr>
          <w:iCs/>
          <w:i/>
        </w:rPr>
        <w:t xml:space="preserve">Дата публикации: Пн, 14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7982 / EN 7261</w:t>
      </w:r>
    </w:p>
    <w:bookmarkStart w:id="901" w:name="X8abedf2b5ce43dbfad9eb34904eb523b16850b7"/>
    <w:p>
      <w:pPr>
        <w:pStyle w:val="Heading2"/>
      </w:pPr>
      <w:r>
        <w:t xml:space="preserve">Под землёй без людей: как Китай роботизирует угольные шахты</w:t>
      </w:r>
    </w:p>
    <w:p>
      <w:pPr>
        <w:pStyle w:val="FirstParagraph"/>
      </w:pPr>
      <w:r>
        <w:rPr>
          <w:bCs/>
          <w:b/>
        </w:rPr>
        <w:t xml:space="preserve">SEO-заголовок:</w:t>
      </w:r>
      <w:r>
        <w:t xml:space="preserve"> </w:t>
      </w:r>
      <w:r>
        <w:t xml:space="preserve">Роботы в угольных шахтах Китая: умные забои, инспекционные роботы и взрывозащита</w:t>
      </w:r>
    </w:p>
    <w:p>
      <w:pPr>
        <w:pStyle w:val="BodyText"/>
      </w:pPr>
      <w:r>
        <w:rPr>
          <w:bCs/>
          <w:b/>
        </w:rPr>
        <w:t xml:space="preserve">Meta description:</w:t>
      </w:r>
      <w:r>
        <w:t xml:space="preserve"> </w:t>
      </w:r>
      <w:r>
        <w:t xml:space="preserve">Как Китай роботизирует угольные шахты: каталог шахтных роботов, умные забои, инспекционные роботы на монорельсе, беспилотные самосвалы и что из этого применимо в России с учётом ТР ТС 012/2011.</w:t>
      </w:r>
    </w:p>
    <w:p>
      <w:pPr>
        <w:pStyle w:val="BodyText"/>
      </w:pPr>
      <w:r>
        <w:t xml:space="preserve">Шахта — единственное место, где фраза «спуститься на работу» понимается буквально. И единственное, где китайское правительство всерьёз решило, что спускаться туда должно как можно меньше людей.</w:t>
      </w:r>
    </w:p>
    <w:p>
      <w:pPr>
        <w:pStyle w:val="BodyText"/>
      </w:pPr>
      <w:r>
        <w:t xml:space="preserve">Это не фигура речи, а строка в документе. В 2024 году семь китайских ведомств во главе с Министерством по чрезвычайным ситуациям выпустили руководящие указания по «интеллектуализации» шахт. Цели на 2026 год там записаны с бухгалтерской прямотой: на угольных шахтах роботы и интеллектуальное оборудование должны заменить не меньше 30 % опасных и тяжёлых рабочих мест, на прочих рудниках не меньше 20 %, а число людей под землёй по стране должно сократиться больше чем на десятую часть. Интеллектуальные мощности добычи угля должны дойти до 60 %.</w:t>
      </w:r>
    </w:p>
    <w:p>
      <w:pPr>
        <w:pStyle w:val="BodyText"/>
      </w:pPr>
      <w:r>
        <w:t xml:space="preserve">Мы в Aura Robotics закупаем роботов напрямую на китайских заводах и смотрим на такие программы как покупатели: что уже работает, что пока на стенде и что можно привезти в российскую горнодобычу.</w:t>
      </w:r>
    </w:p>
    <w:bookmarkStart w:id="893" w:name="каталог-который-растёт-быстрее-штрека"/>
    <w:p>
      <w:pPr>
        <w:pStyle w:val="Heading3"/>
      </w:pPr>
      <w:r>
        <w:t xml:space="preserve">Каталог, который растёт быстрее штрека</w:t>
      </w:r>
    </w:p>
    <w:p>
      <w:pPr>
        <w:pStyle w:val="FirstParagraph"/>
      </w:pPr>
      <w:r>
        <w:t xml:space="preserve">Китай подошёл к шахтным роботам как к школьной программе: сначала составил список предметов. В 2019 году Государственное управление по безопасности угольных шахт опубликовало первый каталог приоритетных разработок: 38 видов роботов в 5 группах — проходка, добыча, транспорт, обогащение, безопасность и аварийно-спасательные работы. В сентябре 2025 года, по данным китайской деловой прессы, обновлённый каталог уже насчитывал 56 видов в 7 группах.</w:t>
      </w:r>
    </w:p>
    <w:p>
      <w:pPr>
        <w:pStyle w:val="BodyText"/>
      </w:pPr>
      <w:r>
        <w:t xml:space="preserve">Параллельно шёл отбор реальных применений. В апреле 2024 года Управление по безопасности горных работ вместе с Минпромом (MIIT) выбрало 66 типовых сценариев использования горных роботов, и 55 из них, около 83 %, пришлись на угольные шахты. В мае 2026 года те же ведомства запустили пилот по семи типам сценариев с обязательной проверкой в реальных условиях от шести до девяти месяцев.</w:t>
      </w:r>
    </w:p>
    <w:p>
      <w:pPr>
        <w:pStyle w:val="BodyText"/>
      </w:pPr>
      <w:r>
        <w:t xml:space="preserve">Шесть–девять месяцев в забое — это честный срок. Робот, который полгода прожил в угольной пыли, уже не выставочный экспонат. Это коллега.</w:t>
      </w:r>
    </w:p>
    <w:bookmarkEnd w:id="893"/>
    <w:bookmarkStart w:id="894" w:name="сколько-это-в-цифрах-1"/>
    <w:p>
      <w:pPr>
        <w:pStyle w:val="Heading3"/>
      </w:pPr>
      <w:r>
        <w:t xml:space="preserve">Сколько это в цифрах</w:t>
      </w:r>
    </w:p>
    <w:p>
      <w:pPr>
        <w:pStyle w:val="FirstParagraph"/>
      </w:pPr>
      <w:r>
        <w:t xml:space="preserve">Китайское телевидение CCTV в ноябре 2025 года сообщило о 1806 интеллектуальных очистных забоях на 907 угольных шахтах. Средний прирост производительности труда там оценивают примерно в 20 %, а доля интеллектуальных мощностей добычи уже превысила половину. Ещё раньше, к апрелю 2023 года, Национальное энергетическое управление насчитало почти 200 млрд юаней вложений в «умные» шахты.</w:t>
      </w:r>
    </w:p>
    <w:p>
      <w:pPr>
        <w:pStyle w:val="BodyText"/>
      </w:pPr>
      <w:r>
        <w:t xml:space="preserve">Лидер — провинция Шаньси, главная угольная кладовая страны. По данным China Daily (сентябрь 2025), там построено 298 интеллектуальных шахт, они дают 65,5 % мощностей действующих шахт провинции, ещё 130 планировалось построить за 2025 год, а к 2027 году интеллектуализировать предполагается все нормально работающие шахты.</w:t>
      </w:r>
    </w:p>
    <w:p>
      <w:pPr>
        <w:pStyle w:val="BodyText"/>
      </w:pPr>
      <w:r>
        <w:t xml:space="preserve">Рынок самих роботов при этом пока скромнее, чем лозунги. По оценке, которую приводит деловое издание Huxiu, спрос на интеллектуальных горных роботов в Китае в 2025 году составил 2967 комплектов на 2,81 млрд юаней. Отрасль ещё в начале пути, и это, пожалуй, самая полезная цифра для покупателя: стандартов, серий и цен «из каталога» здесь пока меньше, чем в складской робототехнике.</w:t>
      </w:r>
    </w:p>
    <w:bookmarkEnd w:id="894"/>
    <w:bookmarkStart w:id="895" w:name="что-именно-работает-под-землёй"/>
    <w:p>
      <w:pPr>
        <w:pStyle w:val="Heading3"/>
      </w:pPr>
      <w:r>
        <w:t xml:space="preserve">Что именно работает под землёй</w:t>
      </w:r>
    </w:p>
    <w:p>
      <w:pPr>
        <w:pStyle w:val="FirstParagraph"/>
      </w:pPr>
      <w:r>
        <w:rPr>
          <w:bCs/>
          <w:b/>
        </w:rPr>
        <w:t xml:space="preserve">Инспекционные роботы на монорельсе.</w:t>
      </w:r>
      <w:r>
        <w:t xml:space="preserve"> </w:t>
      </w:r>
      <w:r>
        <w:t xml:space="preserve">Самый зрелый класс. На шахте Тяньшань в Шаньси, которой управляет Jinneng Holding, роботы ездят по подвесному рельсу вдоль конвейеров, снимают тепловизором, пишут видео и звук, передают данные по 5G и сами уходят на зарядку. Техник шахты рассказывал China Daily, что раньше за смену проходил под землёй больше десятка километров. Теперь эти километры проходит робот. По словам руководителя отдела информатизации, переход к безлюдным операциям позволил сократить на шахте 108 рабочих мест.</w:t>
      </w:r>
    </w:p>
    <w:p>
      <w:pPr>
        <w:pStyle w:val="BodyText"/>
      </w:pPr>
      <w:r>
        <w:t xml:space="preserve">Конвейер длиной в несколько километров — идеальная задача для робота. Он скучный, длинный и опасный. Всё, что человек не любит, робот выполняет без претензий.</w:t>
      </w:r>
    </w:p>
    <w:p>
      <w:pPr>
        <w:pStyle w:val="BodyText"/>
      </w:pPr>
      <w:r>
        <w:rPr>
          <w:bCs/>
          <w:b/>
        </w:rPr>
        <w:t xml:space="preserve">Беспилотный транспорт на разрезах.</w:t>
      </w:r>
      <w:r>
        <w:t xml:space="preserve"> </w:t>
      </w:r>
      <w:r>
        <w:t xml:space="preserve">На открытом разрезе Хэйдайгоу компании Zhunneng 17 беспилотных самосвалов ездят по лазерной и 5G-навигации, с лидарами и радарами для автоматического торможения. Страхующих водителей из кабин убрали в мае 2023 года. К апрелю 2025 года машины проехали 710 тысяч километров без аварий. Заместитель директора разреза оценил их производительность примерно в 85 % от водителя-человека.</w:t>
      </w:r>
    </w:p>
    <w:p>
      <w:pPr>
        <w:pStyle w:val="BodyText"/>
      </w:pPr>
      <w:r>
        <w:t xml:space="preserve">Восемьдесят пять процентов — вот она, честность. Робот пока работает хуже человека. Зато работает в метель, ночью и без отпуска.</w:t>
      </w:r>
    </w:p>
    <w:p>
      <w:pPr>
        <w:pStyle w:val="BodyText"/>
      </w:pPr>
      <w:r>
        <w:rPr>
          <w:bCs/>
          <w:b/>
        </w:rPr>
        <w:t xml:space="preserve">Дистанционное управление техникой.</w:t>
      </w:r>
      <w:r>
        <w:t xml:space="preserve"> </w:t>
      </w:r>
      <w:r>
        <w:t xml:space="preserve">На разрезе в Шаньси один оператор ведёт два буровых станка с шести мониторов; по данным предприятия, эффективность выросла примерно на 10 %, а аварийность станков упала на 60 %.</w:t>
      </w:r>
    </w:p>
    <w:p>
      <w:pPr>
        <w:pStyle w:val="BodyText"/>
      </w:pPr>
      <w:r>
        <w:rPr>
          <w:bCs/>
          <w:b/>
        </w:rPr>
        <w:t xml:space="preserve">Гуманоиды и четвероногие.</w:t>
      </w:r>
      <w:r>
        <w:t xml:space="preserve"> </w:t>
      </w:r>
      <w:r>
        <w:t xml:space="preserve">Пока это скорее направление, чем практика. В 2025 году Unitree подписала соглашение с Shanxi Coking Coal Group и Shanxi Keda Control о разработке шахтных роботов на основе воплощённого ИИ. Видео, на котором гуманоид бодро идёт по штреку, появится раньше, чем гуманоид, который пройдёт сертификацию для работы в метановой шахте. Это нормальный порядок вещей.</w:t>
      </w:r>
    </w:p>
    <w:bookmarkEnd w:id="895"/>
    <w:bookmarkStart w:id="896" w:name="главная-деталь-взрывозащита"/>
    <w:p>
      <w:pPr>
        <w:pStyle w:val="Heading3"/>
      </w:pPr>
      <w:r>
        <w:t xml:space="preserve">Главная деталь: взрывозащита</w:t>
      </w:r>
    </w:p>
    <w:p>
      <w:pPr>
        <w:pStyle w:val="FirstParagraph"/>
      </w:pPr>
      <w:r>
        <w:t xml:space="preserve">Любой робот, которого везут в угольную шахту, сначала отвечает не на вопрос «что он умеет», а на вопрос «не взорвёт ли он метан».</w:t>
      </w:r>
    </w:p>
    <w:p>
      <w:pPr>
        <w:pStyle w:val="BodyText"/>
      </w:pPr>
      <w:r>
        <w:t xml:space="preserve">В ЕАЭС это регулирует технический регламент ТР ТС 012/2011 «О безопасности оборудования для работы во взрывоопасных средах». Оборудование для подземных выработок шахт, опасных по рудничному газу и угольной пыли, относится к группе I, и для него действуют отдельные уровни взрывозащиты. Китайская сертификация (знак MA для угольной отрасли и национальный Ex) сама по себе российский сертификат не заменяет: оборудование проходит оценку соответствия заново.</w:t>
      </w:r>
    </w:p>
    <w:p>
      <w:pPr>
        <w:pStyle w:val="BodyText"/>
      </w:pPr>
      <w:r>
        <w:t xml:space="preserve">Отсюда выводы. Взрывозащищённый робот тяжелее, дороже и медленнее «гражданского», и сравнивать их цены бессмысленно. Проверять нужно не только корпус, но и батарею, зарядку, радиомодуль и камеры. Сроки сертификации закладывают в проект с самого начала, а не узнают о них на таможне.</w:t>
      </w:r>
    </w:p>
    <w:p>
      <w:pPr>
        <w:pStyle w:val="BodyText"/>
      </w:pPr>
      <w:r>
        <w:t xml:space="preserve">Взрывозащита — это когда главное достоинство робота в том, что с ним ничего не произошло.</w:t>
      </w:r>
    </w:p>
    <w:bookmarkEnd w:id="896"/>
    <w:bookmarkStart w:id="897" w:name="что-из-этого-применимо-в-россии"/>
    <w:p>
      <w:pPr>
        <w:pStyle w:val="Heading3"/>
      </w:pPr>
      <w:r>
        <w:t xml:space="preserve">Что из этого применимо в России</w:t>
      </w:r>
    </w:p>
    <w:p>
      <w:pPr>
        <w:pStyle w:val="FirstParagraph"/>
      </w:pPr>
      <w:r>
        <w:t xml:space="preserve">Прямо сейчас реальнее всего три направления.</w:t>
      </w:r>
    </w:p>
    <w:p>
      <w:pPr>
        <w:pStyle w:val="BodyText"/>
      </w:pPr>
      <w:r>
        <w:t xml:space="preserve">Первое — открытые разрезы: беспилотный транспорт, дистанционное бурение, инспекция конвейеров. Мороз и пыль там есть всегда, поэтому первым пунктом ТЗ идёт рабочий диапазон температур, а не скорость.</w:t>
      </w:r>
    </w:p>
    <w:p>
      <w:pPr>
        <w:pStyle w:val="BodyText"/>
      </w:pPr>
      <w:r>
        <w:t xml:space="preserve">Второе — поверхностный комплекс и обогатительные фабрики: конвейерные галереи, дробилки, подстанции. Окупаемость инспекционного робота здесь считается привычно: обходы, простои, предотвращённые аварии.</w:t>
      </w:r>
    </w:p>
    <w:p>
      <w:pPr>
        <w:pStyle w:val="BodyText"/>
      </w:pPr>
      <w:r>
        <w:t xml:space="preserve">Третье — подземная инспекция, но только с роботами, которые уже имеют взрывозащищённое исполнение и готовы пройти российскую оценку соответствия. Это длинный путь, и начинать его лучше с одного конвейера, а не со всей шахты.</w:t>
      </w:r>
    </w:p>
    <w:bookmarkEnd w:id="897"/>
    <w:bookmarkStart w:id="898" w:name="как-мы-считаем-такой-проект"/>
    <w:p>
      <w:pPr>
        <w:pStyle w:val="Heading3"/>
      </w:pPr>
      <w:r>
        <w:t xml:space="preserve">Как мы считаем такой проект</w:t>
      </w:r>
    </w:p>
    <w:p>
      <w:pPr>
        <w:pStyle w:val="FirstParagraph"/>
      </w:pPr>
      <w:r>
        <w:t xml:space="preserve">Окупаемость шахтного робота почти никогда не сводится к зарплате. В расчёт входят простои конвейера, которые инспекция находит раньше, снижение числа людей в опасной зоне, стоимость сертификации и сервиса. Поэтому мы подбираем модель под конкретную задачу, считаем окупаемость (все суммы на старте — условные примеры, их уточняют по данным предприятия), показываем экземпляр на видео с серийным номером прямо из цеха и тестируем его до отгрузки. Одна команда ведёт проект от подбора до запуска. А посмотреть шахтную и горную технику вживую можно в закупочной поездке Aura Robotics Tour.</w:t>
      </w:r>
    </w:p>
    <w:bookmarkEnd w:id="898"/>
    <w:bookmarkStart w:id="900" w:name="вместо-заключения-43"/>
    <w:p>
      <w:pPr>
        <w:pStyle w:val="Heading3"/>
      </w:pPr>
      <w:r>
        <w:t xml:space="preserve">Вместо заключения</w:t>
      </w:r>
    </w:p>
    <w:p>
      <w:pPr>
        <w:pStyle w:val="FirstParagraph"/>
      </w:pPr>
      <w:r>
        <w:t xml:space="preserve">Шахтёрская профессия веками держалась на одном правиле: вернуться наверх. Китай впервые всерьёз считает, сколько людей можно вообще не отправлять вниз. Пока ответ — меньше, чем хотелось бы. Но каждый робот на конвейере — это человек, который сегодня спустился не туда, где опасно, а туда, где пульт.</w:t>
      </w:r>
    </w:p>
    <w:bookmarkStart w:id="899" w:name="источники-42"/>
    <w:p>
      <w:pPr>
        <w:pStyle w:val="Heading4"/>
      </w:pPr>
      <w:r>
        <w:t xml:space="preserve">Источники</w:t>
      </w:r>
    </w:p>
    <w:p>
      <w:pPr>
        <w:numPr>
          <w:ilvl w:val="0"/>
          <w:numId w:val="1119"/>
        </w:numPr>
        <w:pStyle w:val="Compact"/>
      </w:pPr>
      <w:r>
        <w:t xml:space="preserve">Sxcoal, «China’s coal mining smart transformation still in early stage» (данные CCTV от 17.11.2025, Национального энергетического управления КНР, Министерства по ЧС КНР): https://en.sxcoal.com/news/detail/2004108841339867137</w:t>
      </w:r>
    </w:p>
    <w:p>
      <w:pPr>
        <w:numPr>
          <w:ilvl w:val="0"/>
          <w:numId w:val="1119"/>
        </w:numPr>
        <w:pStyle w:val="Compact"/>
      </w:pPr>
      <w:r>
        <w:t xml:space="preserve">China Daily, Shanxi smart coal mines, 25.09.2025: https://www.chinadaily.com.cn/a/202509/25/WS68d49385a3108622abca2c27.html</w:t>
      </w:r>
    </w:p>
    <w:p>
      <w:pPr>
        <w:numPr>
          <w:ilvl w:val="0"/>
          <w:numId w:val="1119"/>
        </w:numPr>
        <w:pStyle w:val="Compact"/>
      </w:pPr>
      <w:r>
        <w:t xml:space="preserve">China Daily (Shanxi), «Robots revolutionizing risky mining operations», 14.04.2025: https://subsites.chinadaily.com.cn/shanxi/2025-04/14/c_1085414.htm</w:t>
      </w:r>
    </w:p>
    <w:p>
      <w:pPr>
        <w:numPr>
          <w:ilvl w:val="0"/>
          <w:numId w:val="1119"/>
        </w:numPr>
        <w:pStyle w:val="Compact"/>
      </w:pPr>
      <w:r>
        <w:t xml:space="preserve">Huxiu, обзор рынка шахтных роботов (каталоги 2019 и 2025, руководящие указания 2024, пилот 2026, соглашение Unitree): https://www.huxiu.com/article/4864800.html</w:t>
      </w:r>
    </w:p>
    <w:p>
      <w:pPr>
        <w:numPr>
          <w:ilvl w:val="0"/>
          <w:numId w:val="1119"/>
        </w:numPr>
        <w:pStyle w:val="Compact"/>
      </w:pPr>
      <w:r>
        <w:t xml:space="preserve">Qianzhan, отрасль горных роботов (66 типовых сценариев, апрель 2024): https://www.qianzhan.com/analyst/detail/220/250609-9ed6b9a7.html</w:t>
      </w:r>
    </w:p>
    <w:p>
      <w:pPr>
        <w:numPr>
          <w:ilvl w:val="0"/>
          <w:numId w:val="1119"/>
        </w:numPr>
        <w:pStyle w:val="Compact"/>
      </w:pPr>
      <w:r>
        <w:t xml:space="preserve">ТР ТС 012/2011 «О безопасности оборудования для работы во взрывоопасных средах»: https://docs.cntd.ru/document/902307904</w:t>
      </w:r>
    </w:p>
    <w:p>
      <w:r>
        <w:pict>
          <v:rect style="width:0;height:1.5pt" o:hralign="center" o:hrstd="t" o:hr="t"/>
        </w:pict>
      </w:r>
    </w:p>
    <w:bookmarkEnd w:id="899"/>
    <w:bookmarkEnd w:id="900"/>
    <w:bookmarkEnd w:id="901"/>
    <w:bookmarkStart w:id="909" w:name="X7dc3d68a0e163d40ba9a30de6f31d7d60e5a0e2"/>
    <w:p>
      <w:pPr>
        <w:pStyle w:val="Heading2"/>
      </w:pPr>
      <w:r>
        <w:t xml:space="preserve">No One Down Below: How China Is Robotising Its Coal Mines</w:t>
      </w:r>
    </w:p>
    <w:p>
      <w:pPr>
        <w:pStyle w:val="FirstParagraph"/>
      </w:pPr>
      <w:r>
        <w:rPr>
          <w:bCs/>
          <w:b/>
        </w:rPr>
        <w:t xml:space="preserve">SEO title:</w:t>
      </w:r>
      <w:r>
        <w:t xml:space="preserve"> </w:t>
      </w:r>
      <w:r>
        <w:t xml:space="preserve">Robots in Chinese Coal Mines: Smart Longwalls, Rail-Mounted Inspection and Explosion Protection</w:t>
      </w:r>
    </w:p>
    <w:p>
      <w:pPr>
        <w:pStyle w:val="BodyText"/>
      </w:pPr>
      <w:r>
        <w:rPr>
          <w:bCs/>
          <w:b/>
        </w:rPr>
        <w:t xml:space="preserve">Meta description:</w:t>
      </w:r>
      <w:r>
        <w:t xml:space="preserve"> </w:t>
      </w:r>
      <w:r>
        <w:t xml:space="preserve">How China is automating coal mining: the official mining robot catalogue, smart working faces, rail-mounted inspection robots, driverless haul trucks, and what transfers to Russia under EAEU explosion-protection rules.</w:t>
      </w:r>
    </w:p>
    <w:p>
      <w:pPr>
        <w:pStyle w:val="BodyText"/>
      </w:pPr>
      <w:r>
        <w:t xml:space="preserve">Mining is the one industry where</w:t>
      </w:r>
      <w:r>
        <w:t xml:space="preserve"> </w:t>
      </w:r>
      <w:r>
        <w:t xml:space="preserve">“</w:t>
      </w:r>
      <w:r>
        <w:t xml:space="preserve">going down to work</w:t>
      </w:r>
      <w:r>
        <w:t xml:space="preserve">”</w:t>
      </w:r>
      <w:r>
        <w:t xml:space="preserve"> </w:t>
      </w:r>
      <w:r>
        <w:t xml:space="preserve">is a job description rather than a mood. It is also the industry where the Chinese government has decided, in writing, that fewer people should be going down at all.</w:t>
      </w:r>
    </w:p>
    <w:p>
      <w:pPr>
        <w:pStyle w:val="BodyText"/>
      </w:pPr>
      <w:r>
        <w:t xml:space="preserve">In 2024 seven Chinese ministries, led by the Ministry of Emergency Management, issued guidance on</w:t>
      </w:r>
      <w:r>
        <w:t xml:space="preserve"> </w:t>
      </w:r>
      <w:r>
        <w:t xml:space="preserve">“</w:t>
      </w:r>
      <w:r>
        <w:t xml:space="preserve">intelligent</w:t>
      </w:r>
      <w:r>
        <w:t xml:space="preserve">”</w:t>
      </w:r>
      <w:r>
        <w:t xml:space="preserve"> </w:t>
      </w:r>
      <w:r>
        <w:t xml:space="preserve">mines. The 2026 targets are refreshingly blunt: robots and intelligent equipment should take over at least 30% of hazardous and heavy jobs in coal mines and at least 20% in other mines, the underground workforce should shrink by more than a tenth, and intelligent capacity should reach 60% of coal output.</w:t>
      </w:r>
    </w:p>
    <w:p>
      <w:pPr>
        <w:pStyle w:val="BodyText"/>
      </w:pPr>
      <w:r>
        <w:t xml:space="preserve">At Aura Robotics we source robots directly from Chinese factories, so we read programmes like this as buyers: what already works, what is still a demo, and what could realistically go into a Russian mine.</w:t>
      </w:r>
    </w:p>
    <w:bookmarkStart w:id="902" w:name="X933dd5ad2fbb72f6f57703c4f56fd511616f3eb"/>
    <w:p>
      <w:pPr>
        <w:pStyle w:val="Heading3"/>
      </w:pPr>
      <w:r>
        <w:t xml:space="preserve">A catalogue that grows faster than the tunnel</w:t>
      </w:r>
    </w:p>
    <w:p>
      <w:pPr>
        <w:pStyle w:val="FirstParagraph"/>
      </w:pPr>
      <w:r>
        <w:t xml:space="preserve">China approached mining robots the way a school approaches a curriculum: it wrote the list of subjects first. In 2019 the coal mine safety regulator published its first priority catalogue of 38 robot types in 5 groups, covering tunnelling, extraction, transport, processing, safety and rescue. By September 2025, according to Chinese business media, the updated catalogue had grown to 56 types in 7 groups.</w:t>
      </w:r>
    </w:p>
    <w:p>
      <w:pPr>
        <w:pStyle w:val="BodyText"/>
      </w:pPr>
      <w:r>
        <w:t xml:space="preserve">Real-world selection ran in parallel. In April 2024 the mine safety regulator and MIIT picked 66 typical mining robot applications, 55 of them (about 83%) in coal. In May 2026 the same agencies launched a pilot covering seven scenario types, each requiring six to nine months of validation in real conditions.</w:t>
      </w:r>
    </w:p>
    <w:p>
      <w:pPr>
        <w:pStyle w:val="BodyText"/>
      </w:pPr>
      <w:r>
        <w:t xml:space="preserve">Six to nine months at the coal face is an honest test. A robot that survives half a year of coal dust is no longer an exhibit. It is a colleague.</w:t>
      </w:r>
    </w:p>
    <w:bookmarkEnd w:id="902"/>
    <w:bookmarkStart w:id="903" w:name="the-numbers-3"/>
    <w:p>
      <w:pPr>
        <w:pStyle w:val="Heading3"/>
      </w:pPr>
      <w:r>
        <w:t xml:space="preserve">The numbers</w:t>
      </w:r>
    </w:p>
    <w:p>
      <w:pPr>
        <w:pStyle w:val="FirstParagraph"/>
      </w:pPr>
      <w:r>
        <w:t xml:space="preserve">In November 2025 CCTV reported 1,806 intelligent longwall faces at 907 coal mines, with labour productivity up about 20% on average and more than half of coal capacity already classed as intelligent. By April 2023 the National Energy Administration had counted nearly 200 billion yuan invested in smart mining.</w:t>
      </w:r>
    </w:p>
    <w:p>
      <w:pPr>
        <w:pStyle w:val="BodyText"/>
      </w:pPr>
      <w:r>
        <w:t xml:space="preserve">Shanxi, the country’s coal heartland, leads. According to China Daily (September 2025), it has 298 intelligent mines holding 65.5% of operating capacity, planned 130 more in 2025, and aims to bring all normally operating mines up to the standard by 2027.</w:t>
      </w:r>
    </w:p>
    <w:p>
      <w:pPr>
        <w:pStyle w:val="BodyText"/>
      </w:pPr>
      <w:r>
        <w:t xml:space="preserve">The robot market itself is smaller than the slogans. One estimate cited by business outlet Huxiu puts 2025 Chinese demand for intelligent mining robots at 2,967 units worth 2.81 billion yuan. That is a young market, and for a buyer it means fewer standard models and fewer catalogue prices than in warehouse robotics.</w:t>
      </w:r>
    </w:p>
    <w:bookmarkEnd w:id="903"/>
    <w:bookmarkStart w:id="904" w:name="what-actually-works-underground"/>
    <w:p>
      <w:pPr>
        <w:pStyle w:val="Heading3"/>
      </w:pPr>
      <w:r>
        <w:t xml:space="preserve">What actually works underground</w:t>
      </w:r>
    </w:p>
    <w:p>
      <w:pPr>
        <w:pStyle w:val="FirstParagraph"/>
      </w:pPr>
      <w:r>
        <w:rPr>
          <w:bCs/>
          <w:b/>
        </w:rPr>
        <w:t xml:space="preserve">Rail-mounted inspection robots.</w:t>
      </w:r>
      <w:r>
        <w:t xml:space="preserve"> </w:t>
      </w:r>
      <w:r>
        <w:t xml:space="preserve">The most mature category. At the Tashan mine in Shanxi, run by Jinneng Holding, robots travel along overhead rails beside conveyors, recording thermal images, video and sound, sending data over 5G and docking themselves to recharge. A technician told China Daily he used to walk more than a dozen kilometres underground per shift. The robot walks them now. The mine says unmanned operations have cut 108 positions.</w:t>
      </w:r>
    </w:p>
    <w:p>
      <w:pPr>
        <w:pStyle w:val="BodyText"/>
      </w:pPr>
      <w:r>
        <w:t xml:space="preserve">A conveyor several kilometres long is the perfect robot job: long, dull and dangerous. Everything people dislike, the robot does without comment.</w:t>
      </w:r>
    </w:p>
    <w:p>
      <w:pPr>
        <w:pStyle w:val="BodyText"/>
      </w:pPr>
      <w:r>
        <w:rPr>
          <w:bCs/>
          <w:b/>
        </w:rPr>
        <w:t xml:space="preserve">Driverless haulage in open pits.</w:t>
      </w:r>
      <w:r>
        <w:t xml:space="preserve"> </w:t>
      </w:r>
      <w:r>
        <w:t xml:space="preserve">At Zhunneng’s Heidaigou pit, 17 driverless trucks run on laser and 5G guidance with lidar and radar braking. Safety drivers left the cabs in May 2023, and by April 2025 the fleet had covered 710,000 km without an accident. The deputy mine director puts their productivity at about 85% of a human driver.</w:t>
      </w:r>
    </w:p>
    <w:p>
      <w:pPr>
        <w:pStyle w:val="BodyText"/>
      </w:pPr>
      <w:r>
        <w:t xml:space="preserve">Eighty-five per cent is refreshingly honest. The robot is still slower than a person. It is also working through blizzards, at night, with no annual leave.</w:t>
      </w:r>
    </w:p>
    <w:p>
      <w:pPr>
        <w:pStyle w:val="BodyText"/>
      </w:pPr>
      <w:r>
        <w:rPr>
          <w:bCs/>
          <w:b/>
        </w:rPr>
        <w:t xml:space="preserve">Remote-controlled heavy equipment.</w:t>
      </w:r>
      <w:r>
        <w:t xml:space="preserve"> </w:t>
      </w:r>
      <w:r>
        <w:t xml:space="preserve">At one Shanxi pit a single operator runs two drilling rigs from six screens. The operator reports roughly 10% higher efficiency and a 60% drop in rig failures.</w:t>
      </w:r>
    </w:p>
    <w:p>
      <w:pPr>
        <w:pStyle w:val="BodyText"/>
      </w:pPr>
      <w:r>
        <w:rPr>
          <w:bCs/>
          <w:b/>
        </w:rPr>
        <w:t xml:space="preserve">Humanoids and quadrupeds.</w:t>
      </w:r>
      <w:r>
        <w:t xml:space="preserve"> </w:t>
      </w:r>
      <w:r>
        <w:t xml:space="preserve">More direction than practice so far. In 2025 Unitree signed an agreement with Shanxi Coking Coal Group and Shanxi Keda Control to develop embodied-AI mining robots. Expect the video of a humanoid striding down a tunnel well before the certificate allowing one into a methane mine. That is the natural order of things.</w:t>
      </w:r>
    </w:p>
    <w:bookmarkEnd w:id="904"/>
    <w:bookmarkStart w:id="905" w:name="X92f1832b02ae29db67e97bd3854f1c61ff7e29e"/>
    <w:p>
      <w:pPr>
        <w:pStyle w:val="Heading3"/>
      </w:pPr>
      <w:r>
        <w:t xml:space="preserve">The detail that matters most: explosion protection</w:t>
      </w:r>
    </w:p>
    <w:p>
      <w:pPr>
        <w:pStyle w:val="FirstParagraph"/>
      </w:pPr>
      <w:r>
        <w:t xml:space="preserve">Any robot heading into a coal mine first has to answer one question: will it ignite the methane?</w:t>
      </w:r>
    </w:p>
    <w:p>
      <w:pPr>
        <w:pStyle w:val="BodyText"/>
      </w:pPr>
      <w:r>
        <w:t xml:space="preserve">In the Eurasian Economic Union this falls under technical regulation TR CU 012/2011 on equipment for explosive atmospheres. Equipment for underground workings with firedamp and coal dust is Group I, with its own protection levels. Chinese certification (the MA mark for coal mining plus national Ex certification) does not replace EAEU conformity assessment; the equipment is assessed again.</w:t>
      </w:r>
    </w:p>
    <w:p>
      <w:pPr>
        <w:pStyle w:val="BodyText"/>
      </w:pPr>
      <w:r>
        <w:t xml:space="preserve">Three practical points follow. An explosion-proof robot is heavier, slower and dearer than its civilian sibling, so comparing their prices is pointless. Every component going underground needs checking, including the battery, charger, radio and cameras, not just the housing. And certification time belongs in the project plan from day one, not in a surprised phone call from customs.</w:t>
      </w:r>
    </w:p>
    <w:p>
      <w:pPr>
        <w:pStyle w:val="BodyText"/>
      </w:pPr>
      <w:r>
        <w:t xml:space="preserve">With explosion protection, the best thing a robot can do is have nothing happen.</w:t>
      </w:r>
    </w:p>
    <w:bookmarkEnd w:id="905"/>
    <w:bookmarkStart w:id="906" w:name="what-transfers-to-russia"/>
    <w:p>
      <w:pPr>
        <w:pStyle w:val="Heading3"/>
      </w:pPr>
      <w:r>
        <w:t xml:space="preserve">What transfers to Russia</w:t>
      </w:r>
    </w:p>
    <w:p>
      <w:pPr>
        <w:pStyle w:val="FirstParagraph"/>
      </w:pPr>
      <w:r>
        <w:t xml:space="preserve">Three areas are realistic today. Open-pit mining: driverless haulage, remote drilling, conveyor inspection on the surface, where frost and dust are guaranteed and the operating temperature range belongs at the top of the spec. Surface facilities and processing plants: conveyor galleries, crushers and substations, where wheeled and rail inspection robots face conditions close to Chinese ones. And underground inspection, but only with robots that already have explosion-proof versions and can pass EAEU assessment. That road is long, and it is best started with one conveyor rather than the whole mine.</w:t>
      </w:r>
    </w:p>
    <w:bookmarkEnd w:id="906"/>
    <w:bookmarkStart w:id="907" w:name="how-we-approach-such-a-project"/>
    <w:p>
      <w:pPr>
        <w:pStyle w:val="Heading3"/>
      </w:pPr>
      <w:r>
        <w:t xml:space="preserve">How we approach such a project</w:t>
      </w:r>
    </w:p>
    <w:p>
      <w:pPr>
        <w:pStyle w:val="FirstParagraph"/>
      </w:pPr>
      <w:r>
        <w:t xml:space="preserve">Payback on a mining robot is rarely about wages. It comes from conveyor downtime caught early, fewer people in danger zones, certification and service costs. We match the model to the task, calculate payback (early figures are illustrative until refined with the site’s own data), show the actual unit with its serial number on video from the factory and test it before shipment. One team runs the project from selection to start-up. And you can see mining equipment in person on an Aura Robotics Tour buying trip.</w:t>
      </w:r>
    </w:p>
    <w:bookmarkEnd w:id="907"/>
    <w:bookmarkStart w:id="908" w:name="the-bottom-line-43"/>
    <w:p>
      <w:pPr>
        <w:pStyle w:val="Heading3"/>
      </w:pPr>
      <w:r>
        <w:t xml:space="preserve">The bottom line</w:t>
      </w:r>
    </w:p>
    <w:p>
      <w:pPr>
        <w:pStyle w:val="FirstParagraph"/>
      </w:pPr>
      <w:r>
        <w:t xml:space="preserve">For centuries mining has had one rule: come back up. China is now seriously counting how many people need not go down at all. The answer is still smaller than anyone would like. But every robot on a conveyor is a person who went to a control desk today instead of a danger zone.</w:t>
      </w:r>
    </w:p>
    <w:p>
      <w:r>
        <w:br w:type="page"/>
      </w:r>
    </w:p>
    <w:bookmarkEnd w:id="908"/>
    <w:bookmarkEnd w:id="909"/>
    <w:bookmarkEnd w:id="910"/>
    <w:bookmarkStart w:id="926" w:name="Xd07cf2775ba4b011e8b8143b5e03ed32e8d7da1"/>
    <w:p>
      <w:pPr>
        <w:pStyle w:val="Heading1"/>
      </w:pPr>
      <w:r>
        <w:t xml:space="preserve">№45 · 15 декабря · Горячий цех, холодный расчёт: роботы в металлургии и литейном производстве</w:t>
      </w:r>
    </w:p>
    <w:p>
      <w:pPr>
        <w:pStyle w:val="FirstParagraph"/>
      </w:pPr>
      <w:r>
        <w:rPr>
          <w:iCs/>
          <w:i/>
        </w:rPr>
        <w:t xml:space="preserve">Дата публикации: Вт, 15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7470 / EN 6451</w:t>
      </w:r>
    </w:p>
    <w:bookmarkStart w:id="918" w:name="X0e83144feda01ce2500a606e4763334f7bea6a4"/>
    <w:p>
      <w:pPr>
        <w:pStyle w:val="Heading2"/>
      </w:pPr>
      <w:r>
        <w:t xml:space="preserve">Горячий цех, холодный расчёт: роботы в металлургии и литейном производстве</w:t>
      </w:r>
    </w:p>
    <w:p>
      <w:pPr>
        <w:pStyle w:val="FirstParagraph"/>
      </w:pPr>
      <w:r>
        <w:rPr>
          <w:bCs/>
          <w:b/>
        </w:rPr>
        <w:t xml:space="preserve">SEO-заголовок:</w:t>
      </w:r>
      <w:r>
        <w:t xml:space="preserve"> </w:t>
      </w:r>
      <w:r>
        <w:t xml:space="preserve">Роботы в металлургии и литейном цехе: отбор проб, замер температуры, обрубка и зачистка отливок</w:t>
      </w:r>
    </w:p>
    <w:p>
      <w:pPr>
        <w:pStyle w:val="BodyText"/>
      </w:pPr>
      <w:r>
        <w:rPr>
          <w:bCs/>
          <w:b/>
        </w:rPr>
        <w:t xml:space="preserve">Meta description:</w:t>
      </w:r>
      <w:r>
        <w:t xml:space="preserve"> </w:t>
      </w:r>
      <w:r>
        <w:t xml:space="preserve">Где роботы работают в сталеплавильном и литейном производстве: отбор проб и замер температуры, обслуживание разливки, зачистка отливок, маркировка. Опыт Baosteel и почему такой робот окупается безопасностью.</w:t>
      </w:r>
    </w:p>
    <w:p>
      <w:pPr>
        <w:pStyle w:val="BodyText"/>
      </w:pPr>
      <w:r>
        <w:t xml:space="preserve">В металлургии есть профессии, о которых не снимают рекламных роликов. Человек в алюминизированном костюме подходит к ванне жидкой стали, опускает в неё зонд на длинной штанге, замеряет температуру, берёт пробу и отходит. Потом делает это снова. Работа точная, тяжёлая и жаркая в самом прямом смысле слова.</w:t>
      </w:r>
    </w:p>
    <w:p>
      <w:pPr>
        <w:pStyle w:val="BodyText"/>
      </w:pPr>
      <w:r>
        <w:t xml:space="preserve">Именно такие операции китайские металлурги отдают роботам первыми. Не потому, что робот дешевле сталевара. А потому, что сталевара, в отличие от робота, нельзя заменить по гарантии.</w:t>
      </w:r>
    </w:p>
    <w:p>
      <w:pPr>
        <w:pStyle w:val="BodyText"/>
      </w:pPr>
      <w:r>
        <w:t xml:space="preserve">Мы в Aura Robotics закупаем роботов напрямую на китайских заводах и считаем окупаемость под конкретную задачу. В металлургии этот расчёт устроен иначе, чем на складе, и ниже мы покажем почему.</w:t>
      </w:r>
    </w:p>
    <w:bookmarkStart w:id="911" w:name="где-в-горячем-цехе-работает-робот"/>
    <w:p>
      <w:pPr>
        <w:pStyle w:val="Heading3"/>
      </w:pPr>
      <w:r>
        <w:t xml:space="preserve">Где в горячем цехе работает робот</w:t>
      </w:r>
    </w:p>
    <w:p>
      <w:pPr>
        <w:pStyle w:val="FirstParagraph"/>
      </w:pPr>
      <w:r>
        <w:t xml:space="preserve">Типовых задач немного, и все они похожи друг на друга одним: рядом с ними человеку находиться неприятно или опасно.</w:t>
      </w:r>
    </w:p>
    <w:p>
      <w:pPr>
        <w:pStyle w:val="BodyText"/>
      </w:pPr>
      <w:r>
        <w:rPr>
          <w:bCs/>
          <w:b/>
        </w:rPr>
        <w:t xml:space="preserve">Отбор проб и замер температуры.</w:t>
      </w:r>
      <w:r>
        <w:t xml:space="preserve"> </w:t>
      </w:r>
      <w:r>
        <w:t xml:space="preserve">Робот берёт зонд или пробоотборник из магазина, опускает в металл, извлекает, сбрасывает использованную гильзу и передаёт пробу дальше. Задача повторяется десятки раз за смену и требует одинаковой глубины погружения, а это как раз то, что у робота получается лучше всего.</w:t>
      </w:r>
    </w:p>
    <w:p>
      <w:pPr>
        <w:pStyle w:val="BodyText"/>
      </w:pPr>
      <w:r>
        <w:rPr>
          <w:bCs/>
          <w:b/>
        </w:rPr>
        <w:t xml:space="preserve">Обслуживание разливки.</w:t>
      </w:r>
      <w:r>
        <w:t xml:space="preserve"> </w:t>
      </w:r>
      <w:r>
        <w:t xml:space="preserve">На машинах непрерывного литья заготовок роботы ставят и снимают защитную трубу ковша, измеряют температуру и содержание кислорода в промежуточном ковше, берут пробы, прожигают канал кислородом, подают шлакообразующую смесь. Пример — система LiquiRob компании Primetals Technologies: по данным производителя на март 2020 года, в мире работала 31 такая система, из них 21 на машинах непрерывного литья, пять — на заводах Baosteel в Шанхае, Мэйшане и Чжаньцзяне. Простой линии на ввод одной системы, по данным той же публикации, занимал четыре–пять дней.</w:t>
      </w:r>
    </w:p>
    <w:p>
      <w:pPr>
        <w:pStyle w:val="BodyText"/>
      </w:pPr>
      <w:r>
        <w:rPr>
          <w:bCs/>
          <w:b/>
        </w:rPr>
        <w:t xml:space="preserve">Финишные и логистические операции.</w:t>
      </w:r>
      <w:r>
        <w:t xml:space="preserve"> </w:t>
      </w:r>
      <w:r>
        <w:t xml:space="preserve">На заводе Baosteel в Чжаньцзяне, по сообщению городских властей в 2023 году, роботы снимают обвязку, выгружают втулки, удаляют шлак, шлифуют и маркируют продукцию. Маркировка горячего проката — классическая работа для робота: человек у горячего металла тратит силы на то, чтобы не обжечься, а робот тратит их на то, чтобы попасть в нужное место.</w:t>
      </w:r>
    </w:p>
    <w:p>
      <w:pPr>
        <w:pStyle w:val="BodyText"/>
      </w:pPr>
      <w:r>
        <w:rPr>
          <w:bCs/>
          <w:b/>
        </w:rPr>
        <w:t xml:space="preserve">Литейный цех.</w:t>
      </w:r>
      <w:r>
        <w:t xml:space="preserve"> </w:t>
      </w:r>
      <w:r>
        <w:t xml:space="preserve">Здесь три главных сюжета: заливка металла в формы, извлечение отливок и самая неприятная часть — обрубка и зачистка. Отрезать литники, снять заусенцы, зашлифовать облой — это пыль, шум, вибрация и абразив. Сварщику хотя бы дают маску. Зачистнику отливок дают респиратор, наушники и твёрдое ощущение, что его профессию придумали в наказание.</w:t>
      </w:r>
    </w:p>
    <w:p>
      <w:pPr>
        <w:pStyle w:val="BodyText"/>
      </w:pPr>
      <w:r>
        <w:t xml:space="preserve">Робот-зачистник не жалуется на вибрацию. Он только чаще просит новый шлифовальный круг.</w:t>
      </w:r>
    </w:p>
    <w:bookmarkEnd w:id="911"/>
    <w:bookmarkStart w:id="912" w:name="сколько-роботов-у-китайских-металлургов"/>
    <w:p>
      <w:pPr>
        <w:pStyle w:val="Heading3"/>
      </w:pPr>
      <w:r>
        <w:t xml:space="preserve">Сколько роботов у китайских металлургов</w:t>
      </w:r>
    </w:p>
    <w:p>
      <w:pPr>
        <w:pStyle w:val="FirstParagraph"/>
      </w:pPr>
      <w:r>
        <w:t xml:space="preserve">Точнее, сколько их у самого крупного. По данным China Daily, к концу 2025 года на площадках Baosteel (входит в China Baowu) работали 994 промышленных робота, что составляет 216 роботов на 10 000 сотрудников. Для сравнения: в апреле 2026 года Международная федерация робототехники (IFR) пересчитала плотность роботизации Китая по обновлённым данным о занятости, и вышло 166 роботов на 10 000 работников обрабатывающей промышленности. Прежняя оценка, 470, была завышена из-за заниженной численности работников.</w:t>
      </w:r>
    </w:p>
    <w:p>
      <w:pPr>
        <w:pStyle w:val="BodyText"/>
      </w:pPr>
      <w:r>
        <w:t xml:space="preserve">То есть даже у флагмана китайской металлургии роботов на человека вдвое меньше, чем в среднем по китайской промышленности. Удивляться нечему. Сборка автомобиля — это тысячи одинаковых точек сварки. Сталеплавильный цех — это сотни разных операций при температуре, на которую большинство роботов не рассчитано. Металлургия роботизируется медленно, но каждая операция, которую удаётся отдать машине, оказывается из самых тяжёлых.</w:t>
      </w:r>
    </w:p>
    <w:bookmarkEnd w:id="912"/>
    <w:bookmarkStart w:id="913" w:name="X3324b24bf54b4b33eaa1f09566e276fd5cc1c77"/>
    <w:p>
      <w:pPr>
        <w:pStyle w:val="Heading3"/>
      </w:pPr>
      <w:r>
        <w:t xml:space="preserve">Почему здесь робот окупается безопасностью</w:t>
      </w:r>
    </w:p>
    <w:p>
      <w:pPr>
        <w:pStyle w:val="FirstParagraph"/>
      </w:pPr>
      <w:r>
        <w:t xml:space="preserve">Обычная модель окупаемости проста: робот стоит столько-то, заменяет столько-то человеко-смен, через столько-то месяцев сходится. В горячем цехе эта модель работает плохо. Людей у печи немного, их зарплата — не главная статья расходов, и сократить их полностью всё равно нельзя.</w:t>
      </w:r>
    </w:p>
    <w:p>
      <w:pPr>
        <w:pStyle w:val="BodyText"/>
      </w:pPr>
      <w:r>
        <w:t xml:space="preserve">Главное в другом. Китайские экономисты Вэй Ло, Лисинь Тан, Ясинь Ян и Сяньцян Цзоу в 2025 году опубликовали в Journal of Development Economics исследование о связи роботизации и производственного травматизма в Китае. По их оценке, каждый дополнительный робот на тысячу работников связан со снижением числа несчастных случаев примерно на 0,25 и смертельных случаев на 0,035 на тысячу человек населения. За 2013–2019 годы рост парка роботов, по расчётам авторов, объясняет около двух третей снижения числа несчастных случаев и больше 70 % снижения смертности на производстве.</w:t>
      </w:r>
    </w:p>
    <w:p>
      <w:pPr>
        <w:pStyle w:val="BodyText"/>
      </w:pPr>
      <w:r>
        <w:t xml:space="preserve">Поэтому в расчёт робота для горячего цеха, кроме зарплаты, честно включать:</w:t>
      </w:r>
    </w:p>
    <w:p>
      <w:pPr>
        <w:numPr>
          <w:ilvl w:val="0"/>
          <w:numId w:val="1120"/>
        </w:numPr>
        <w:pStyle w:val="Compact"/>
      </w:pPr>
      <w:r>
        <w:t xml:space="preserve">снижение числа людей в зоне повышенной опасности и связанные с этим расходы на средства защиты, медосмотры и компенсации за вредные условия труда;</w:t>
      </w:r>
    </w:p>
    <w:p>
      <w:pPr>
        <w:numPr>
          <w:ilvl w:val="0"/>
          <w:numId w:val="1120"/>
        </w:numPr>
        <w:pStyle w:val="Compact"/>
      </w:pPr>
      <w:r>
        <w:t xml:space="preserve">стабильность измерений: одинаковая глубина и время замера дают меньше повторных проб и меньше брака по химсоставу;</w:t>
      </w:r>
    </w:p>
    <w:p>
      <w:pPr>
        <w:numPr>
          <w:ilvl w:val="0"/>
          <w:numId w:val="1120"/>
        </w:numPr>
        <w:pStyle w:val="Compact"/>
      </w:pPr>
      <w:r>
        <w:t xml:space="preserve">непрерывность: робот не уходит с поста, когда становится слишком жарко;</w:t>
      </w:r>
    </w:p>
    <w:p>
      <w:pPr>
        <w:numPr>
          <w:ilvl w:val="0"/>
          <w:numId w:val="1120"/>
        </w:numPr>
        <w:pStyle w:val="Compact"/>
      </w:pPr>
      <w:r>
        <w:t xml:space="preserve">риск простоя после происшествия, который иногда стоит дороже самого робота.</w:t>
      </w:r>
    </w:p>
    <w:p>
      <w:pPr>
        <w:pStyle w:val="FirstParagraph"/>
      </w:pPr>
      <w:r>
        <w:t xml:space="preserve">Условный пример: если операция замера ведётся силами двух человек в смену в четыре смены, робот не обязательно сократит восемь ставок, но может вывести их из зоны у печи на другие задачи. Сэкономленная сумма в таком расчёте меньше, чем хотелось бы бухгалтерии. А вот снижение риска — именно то, что хотел бы видеть технический директор.</w:t>
      </w:r>
    </w:p>
    <w:p>
      <w:pPr>
        <w:pStyle w:val="BodyText"/>
      </w:pPr>
      <w:r>
        <w:t xml:space="preserve">Робот у печи окупается не экономией. Он окупается тем, чего не случилось.</w:t>
      </w:r>
    </w:p>
    <w:bookmarkEnd w:id="913"/>
    <w:bookmarkStart w:id="914" w:name="что-спросить-у-производителя-до-покупки"/>
    <w:p>
      <w:pPr>
        <w:pStyle w:val="Heading3"/>
      </w:pPr>
      <w:r>
        <w:t xml:space="preserve">Что спросить у производителя до покупки</w:t>
      </w:r>
    </w:p>
    <w:p>
      <w:pPr>
        <w:pStyle w:val="FirstParagraph"/>
      </w:pPr>
      <w:r>
        <w:t xml:space="preserve">Металлургический робот — это почти всегда обычный промышленный манипулятор плюс то, что делает его пригодным для цеха. Поэтому вопросы покупателя касаются в основном этого «плюс».</w:t>
      </w:r>
    </w:p>
    <w:p>
      <w:pPr>
        <w:pStyle w:val="BodyText"/>
      </w:pPr>
      <w:r>
        <w:t xml:space="preserve">Первое: тепловая защита. Есть ли у модели защитный костюм для литейного производства, какой у него класс, как он охлаждается и как часто его меняют. Второе: пылезащита и брызги металла, класс защиты IP корпуса и запястья. Третье: инструмент. Пробоотборники, зонды, шлифовальные головки, магазины для гильз — кто их поставляет и сколько стоят расходники в год. Четвёртое: интеграция. Робот у печи должен получать команды от системы управления плавкой и отдавать результаты в лабораторию, а это отдельная работа, которую надо оценить заранее. Пятое: сервис. Что происходит, если робот остановился посреди плавки, и сколько времени нужно, чтобы вернуть ручной режим.</w:t>
      </w:r>
    </w:p>
    <w:p>
      <w:pPr>
        <w:pStyle w:val="BodyText"/>
      </w:pPr>
      <w:r>
        <w:t xml:space="preserve">Последний вопрос важнее, чем кажется. Хороший проект роботизации в горячем цехе всегда предусматривает, что человек сможет взять зонд в руки, если машина откажет.</w:t>
      </w:r>
    </w:p>
    <w:bookmarkEnd w:id="914"/>
    <w:bookmarkStart w:id="915" w:name="как-мы-работаем-с-такими-проектами"/>
    <w:p>
      <w:pPr>
        <w:pStyle w:val="Heading3"/>
      </w:pPr>
      <w:r>
        <w:t xml:space="preserve">Как мы работаем с такими проектами</w:t>
      </w:r>
    </w:p>
    <w:p>
      <w:pPr>
        <w:pStyle w:val="FirstParagraph"/>
      </w:pPr>
      <w:r>
        <w:t xml:space="preserve">Мы подбираем робота и оснастку на заводах-партнёрах под конкретную операцию, считаем окупаемость с учётом не только зарплаты, но и безопасности и стабильности процесса (все суммы на старте — условные примеры), показываем конкретный экземпляр с серийным номером на видео из цеха и тестируем его до отгрузки. Проект от подбора до запуска ведёт одна команда. Китайские металлургические и литейные производства можно увидеть своими глазами в закупочной поездке Aura Robotics Tour.</w:t>
      </w:r>
    </w:p>
    <w:bookmarkEnd w:id="915"/>
    <w:bookmarkStart w:id="917" w:name="вместо-заключения-44"/>
    <w:p>
      <w:pPr>
        <w:pStyle w:val="Heading3"/>
      </w:pPr>
      <w:r>
        <w:t xml:space="preserve">Вместо заключения</w:t>
      </w:r>
    </w:p>
    <w:p>
      <w:pPr>
        <w:pStyle w:val="FirstParagraph"/>
      </w:pPr>
      <w:r>
        <w:t xml:space="preserve">Горячий цех — место, где у профессии есть температура. Роботы в нём появляются медленно, по одной операции, и каждый раз — на самой тяжёлой. Это не революция. Это просто люди, которые стали реже подходить к металлу.</w:t>
      </w:r>
    </w:p>
    <w:bookmarkStart w:id="916" w:name="источники-43"/>
    <w:p>
      <w:pPr>
        <w:pStyle w:val="Heading4"/>
      </w:pPr>
      <w:r>
        <w:t xml:space="preserve">Источники</w:t>
      </w:r>
    </w:p>
    <w:p>
      <w:pPr>
        <w:numPr>
          <w:ilvl w:val="0"/>
          <w:numId w:val="1121"/>
        </w:numPr>
        <w:pStyle w:val="Compact"/>
      </w:pPr>
      <w:r>
        <w:t xml:space="preserve">Primetals Technologies / Steel Technology, «Commissioning of two LiquiRob systems at Baosteel Meishan, new order for Zhanjiang plant», 07.03.2020: https://www.steel-technology.com/pressreleases/commissioning-of-two-liquirob-systems-from-primetals-technologies-at-baosteel-meishan-new-order-for-zhanjiang-plant</w:t>
      </w:r>
    </w:p>
    <w:p>
      <w:pPr>
        <w:numPr>
          <w:ilvl w:val="0"/>
          <w:numId w:val="1121"/>
        </w:numPr>
        <w:pStyle w:val="Compact"/>
      </w:pPr>
      <w:r>
        <w:t xml:space="preserve">China Daily, Baosteel: 994 промышленных робота к концу 2025 года, 29.06.2026: https://global.chinadaily.com.cn/a/202606/29/WS6a41b4b3a310986e2b46255d_5.html</w:t>
      </w:r>
    </w:p>
    <w:p>
      <w:pPr>
        <w:numPr>
          <w:ilvl w:val="0"/>
          <w:numId w:val="1121"/>
        </w:numPr>
        <w:pStyle w:val="Compact"/>
      </w:pPr>
      <w:r>
        <w:t xml:space="preserve">China Daily, «Robots improve efficiency, safety at steel factory» (Baosteel Zhanjiang), 22.03.2023: https://govt.chinadaily.com.cn/s/202303/22/WS641d6e46498ea274927b3150/robots-improve-efficiency-safety-at-steel-factory.html</w:t>
      </w:r>
    </w:p>
    <w:p>
      <w:pPr>
        <w:numPr>
          <w:ilvl w:val="0"/>
          <w:numId w:val="1121"/>
        </w:numPr>
        <w:pStyle w:val="Compact"/>
      </w:pPr>
      <w:r>
        <w:t xml:space="preserve">IFR, «China Overtakes Germany and Japan in Robot Density», 20.11.2024: https://www.businesswire.com/news/home/20241120789594/en/China-Overtakes-Germany-and-Japan-in-Robot-Density-IFR-reports</w:t>
      </w:r>
    </w:p>
    <w:p>
      <w:pPr>
        <w:numPr>
          <w:ilvl w:val="0"/>
          <w:numId w:val="1121"/>
        </w:numPr>
        <w:pStyle w:val="Compact"/>
      </w:pPr>
      <w:r>
        <w:t xml:space="preserve">VoxChina, «Robots as Guardians: How Automation Has Made Chinese Workplaces Safer» (Luo, Tang, Yang, Zou, Journal of Development Economics, 2025), 03.02.2026: https://voxchina.org/show-3-444.html</w:t>
      </w:r>
    </w:p>
    <w:p>
      <w:r>
        <w:pict>
          <v:rect style="width:0;height:1.5pt" o:hralign="center" o:hrstd="t" o:hr="t"/>
        </w:pict>
      </w:r>
    </w:p>
    <w:bookmarkEnd w:id="916"/>
    <w:bookmarkEnd w:id="917"/>
    <w:bookmarkEnd w:id="918"/>
    <w:bookmarkStart w:id="925" w:name="X9d24e2ffdd1c861663f9c664f296f3f9e015e57"/>
    <w:p>
      <w:pPr>
        <w:pStyle w:val="Heading2"/>
      </w:pPr>
      <w:r>
        <w:t xml:space="preserve">Hot Shop, Cold Maths: Robots in Steelmaking and Foundries</w:t>
      </w:r>
    </w:p>
    <w:p>
      <w:pPr>
        <w:pStyle w:val="FirstParagraph"/>
      </w:pPr>
      <w:r>
        <w:rPr>
          <w:bCs/>
          <w:b/>
        </w:rPr>
        <w:t xml:space="preserve">SEO title:</w:t>
      </w:r>
      <w:r>
        <w:t xml:space="preserve"> </w:t>
      </w:r>
      <w:r>
        <w:t xml:space="preserve">Robots in Steel Plants and Foundries: Sampling, Temperature Measurement, Fettling and Grinding</w:t>
      </w:r>
    </w:p>
    <w:p>
      <w:pPr>
        <w:pStyle w:val="BodyText"/>
      </w:pPr>
      <w:r>
        <w:rPr>
          <w:bCs/>
          <w:b/>
        </w:rPr>
        <w:t xml:space="preserve">Meta description:</w:t>
      </w:r>
      <w:r>
        <w:t xml:space="preserve"> </w:t>
      </w:r>
      <w:r>
        <w:t xml:space="preserve">Where robots work in steelmaking and foundries: sampling and temperature measurement, continuous casting, fettling and grinding castings, marking. Lessons from Baosteel and why the payback is about safety.</w:t>
      </w:r>
    </w:p>
    <w:p>
      <w:pPr>
        <w:pStyle w:val="BodyText"/>
      </w:pPr>
      <w:r>
        <w:t xml:space="preserve">Steelmaking has jobs nobody makes adverts about. A person in an aluminised suit walks up to a bath of molten steel, dips a probe on a long lance, reads the temperature, takes a sample and steps back. Then does it again. Precise, heavy and hot in the most literal sense.</w:t>
      </w:r>
    </w:p>
    <w:p>
      <w:pPr>
        <w:pStyle w:val="BodyText"/>
      </w:pPr>
      <w:r>
        <w:t xml:space="preserve">These are the tasks Chinese steelmakers hand to robots first. Not because a robot is cheaper than a steelworker, but because a steelworker, unlike a robot, cannot be replaced under warranty.</w:t>
      </w:r>
    </w:p>
    <w:p>
      <w:pPr>
        <w:pStyle w:val="BodyText"/>
      </w:pPr>
      <w:r>
        <w:t xml:space="preserve">At Aura Robotics we source robots directly from Chinese factories and calculate payback for each specific task. In a hot shop that calculation works differently from a warehouse, and here is why.</w:t>
      </w:r>
    </w:p>
    <w:bookmarkStart w:id="919" w:name="where-a-robot-works-in-the-hot-shop"/>
    <w:p>
      <w:pPr>
        <w:pStyle w:val="Heading3"/>
      </w:pPr>
      <w:r>
        <w:t xml:space="preserve">Where a robot works in the hot shop</w:t>
      </w:r>
    </w:p>
    <w:p>
      <w:pPr>
        <w:pStyle w:val="FirstParagraph"/>
      </w:pPr>
      <w:r>
        <w:t xml:space="preserve">The typical tasks are few, and they share one trait: being near them is unpleasant or dangerous for people.</w:t>
      </w:r>
    </w:p>
    <w:p>
      <w:pPr>
        <w:pStyle w:val="BodyText"/>
      </w:pPr>
      <w:r>
        <w:rPr>
          <w:bCs/>
          <w:b/>
        </w:rPr>
        <w:t xml:space="preserve">Sampling and temperature measurement.</w:t>
      </w:r>
      <w:r>
        <w:t xml:space="preserve"> </w:t>
      </w:r>
      <w:r>
        <w:t xml:space="preserve">The robot takes a probe or sampler from a magazine, dips it into the melt, withdraws it, ejects the spent cartridge and passes the sample on. It happens dozens of times a shift and demands the same immersion depth every time, which is exactly what robots are good at.</w:t>
      </w:r>
    </w:p>
    <w:p>
      <w:pPr>
        <w:pStyle w:val="BodyText"/>
      </w:pPr>
      <w:r>
        <w:rPr>
          <w:bCs/>
          <w:b/>
        </w:rPr>
        <w:t xml:space="preserve">Continuous casting.</w:t>
      </w:r>
      <w:r>
        <w:t xml:space="preserve"> </w:t>
      </w:r>
      <w:r>
        <w:t xml:space="preserve">On casters, robots fit and remove the ladle shroud, measure tundish temperature and oxygen, take samples, lance with oxygen and feed casting powder. One example is Primetals Technologies’ LiquiRob: as of March 2020 the company reported 31 systems worldwide, 21 on casters, five of them at Baosteel plants in Shanghai, Meishan and Zhanjiang, with four to five days of downtime to commission each one.</w:t>
      </w:r>
    </w:p>
    <w:p>
      <w:pPr>
        <w:pStyle w:val="BodyText"/>
      </w:pPr>
      <w:r>
        <w:rPr>
          <w:bCs/>
          <w:b/>
        </w:rPr>
        <w:t xml:space="preserve">Finishing and logistics.</w:t>
      </w:r>
      <w:r>
        <w:t xml:space="preserve"> </w:t>
      </w:r>
      <w:r>
        <w:t xml:space="preserve">At Baosteel Zhanjiang, city authorities reported in 2023 that robots handle unbinding, sleeve unloading, slag removal, grinding and labelling. Marking hot product is classic robot work: a person near hot metal spends their effort not getting burned; a robot spends it hitting the right spot.</w:t>
      </w:r>
    </w:p>
    <w:p>
      <w:pPr>
        <w:pStyle w:val="BodyText"/>
      </w:pPr>
      <w:r>
        <w:rPr>
          <w:bCs/>
          <w:b/>
        </w:rPr>
        <w:t xml:space="preserve">Foundries.</w:t>
      </w:r>
      <w:r>
        <w:t xml:space="preserve"> </w:t>
      </w:r>
      <w:r>
        <w:t xml:space="preserve">Three stories here: pouring, extracting castings, and the least loved of all, fettling and grinding. Cutting off risers, removing burrs, grinding flash means dust, noise, vibration and abrasives. A welder at least gets a mask. A fettler gets a respirator, ear defenders and the firm impression that the job was invented as a punishment.</w:t>
      </w:r>
    </w:p>
    <w:p>
      <w:pPr>
        <w:pStyle w:val="BodyText"/>
      </w:pPr>
      <w:r>
        <w:t xml:space="preserve">A fettling robot never complains about vibration. It just asks for new grinding discs more often.</w:t>
      </w:r>
    </w:p>
    <w:bookmarkEnd w:id="919"/>
    <w:bookmarkStart w:id="920" w:name="Xf027efe01051bb3504e7e3d4e2fa9897bc51c8b"/>
    <w:p>
      <w:pPr>
        <w:pStyle w:val="Heading3"/>
      </w:pPr>
      <w:r>
        <w:t xml:space="preserve">How many robots do Chinese steelmakers have?</w:t>
      </w:r>
    </w:p>
    <w:p>
      <w:pPr>
        <w:pStyle w:val="FirstParagraph"/>
      </w:pPr>
      <w:r>
        <w:t xml:space="preserve">Or rather, the biggest one. According to China Daily, by the end of 2025 Baosteel (part of China Baowu) had 994 industrial robots across its sites, or 216 per 10,000 employees. For comparison, in April 2026 the International Federation of Robotics recalculated China’s robot density using updated employment data and arrived at 166 robots per 10,000 manufacturing workers. The earlier figure of 470 had been inflated by an undercount of workers.</w:t>
      </w:r>
    </w:p>
    <w:p>
      <w:pPr>
        <w:pStyle w:val="BodyText"/>
      </w:pPr>
      <w:r>
        <w:t xml:space="preserve">So even China’s steel flagship has half the robots per person of Chinese manufacturing overall. That is no surprise. A car body is thousands of identical weld spots; a melt shop is hundreds of different operations at temperatures most robots were never designed for. Steel automates slowly, but each operation it hands over tends to be one of the hardest.</w:t>
      </w:r>
    </w:p>
    <w:bookmarkEnd w:id="920"/>
    <w:bookmarkStart w:id="921" w:name="why-the-payback-is-about-safety"/>
    <w:p>
      <w:pPr>
        <w:pStyle w:val="Heading3"/>
      </w:pPr>
      <w:r>
        <w:t xml:space="preserve">Why the payback is about safety</w:t>
      </w:r>
    </w:p>
    <w:p>
      <w:pPr>
        <w:pStyle w:val="FirstParagraph"/>
      </w:pPr>
      <w:r>
        <w:t xml:space="preserve">The usual model is simple: the robot costs X, replaces Y shifts, pays back in Z months. In a hot shop it fits poorly. There are few people at the furnace, their wages are not the main cost, and they cannot all be removed anyway.</w:t>
      </w:r>
    </w:p>
    <w:p>
      <w:pPr>
        <w:pStyle w:val="BodyText"/>
      </w:pPr>
      <w:r>
        <w:t xml:space="preserve">The real value lies elsewhere. In a 2025 paper in the Journal of Development Economics, economists Wei Luo, Lixin Tang, Yaxin Yang and Xianqiang Zou studied robots and workplace injuries in China. They estimate that each additional robot per thousand workers is associated with about 0.25 fewer workplace accidents and 0.035 fewer fatalities per thousand population, and that robot adoption in 2013–2019 accounts for roughly two-thirds of the fall in accidents and over 70% of the fall in fatalities.</w:t>
      </w:r>
    </w:p>
    <w:p>
      <w:pPr>
        <w:pStyle w:val="BodyText"/>
      </w:pPr>
      <w:r>
        <w:t xml:space="preserve">So an honest business case for a hot-shop robot includes fewer people in high-risk zones (and the protective equipment, medicals and hazard compensation that come with them), more consistent measurements and fewer repeat samples, continuity when it gets too hot to stand there, and the cost of a stoppage after an incident, which can exceed the price of the robot.</w:t>
      </w:r>
    </w:p>
    <w:p>
      <w:pPr>
        <w:pStyle w:val="BodyText"/>
      </w:pPr>
      <w:r>
        <w:t xml:space="preserve">An illustrative example: if temperature measurement takes two people per shift across four shifts, a robot will not necessarily cut eight positions, but it can move them away from the furnace to other work. The savings look smaller than finance would like. The risk reduction is exactly what the technical director wants to see.</w:t>
      </w:r>
    </w:p>
    <w:p>
      <w:pPr>
        <w:pStyle w:val="BodyText"/>
      </w:pPr>
      <w:r>
        <w:t xml:space="preserve">A furnace robot does not pay for itself in savings. It pays for itself in things that did not happen.</w:t>
      </w:r>
    </w:p>
    <w:bookmarkEnd w:id="921"/>
    <w:bookmarkStart w:id="922" w:name="what-to-ask-the-manufacturer-1"/>
    <w:p>
      <w:pPr>
        <w:pStyle w:val="Heading3"/>
      </w:pPr>
      <w:r>
        <w:t xml:space="preserve">What to ask the manufacturer</w:t>
      </w:r>
    </w:p>
    <w:p>
      <w:pPr>
        <w:pStyle w:val="FirstParagraph"/>
      </w:pPr>
      <w:r>
        <w:t xml:space="preserve">A metallurgical robot is usually a standard industrial arm plus whatever makes it fit for the shop, so the questions are mostly about that</w:t>
      </w:r>
      <w:r>
        <w:t xml:space="preserve"> </w:t>
      </w:r>
      <w:r>
        <w:t xml:space="preserve">“</w:t>
      </w:r>
      <w:r>
        <w:t xml:space="preserve">plus</w:t>
      </w:r>
      <w:r>
        <w:t xml:space="preserve">”</w:t>
      </w:r>
      <w:r>
        <w:t xml:space="preserve">: heat protection (is there a foundry jacket, how is it cooled, how often is it replaced), protection against dust and metal splash and the IP rating of body and wrist, tooling and consumables (samplers, probes, grinding heads, cartridge magazines, and their annual cost), integration with the melt control system and the lab, and service: what happens if the robot stops mid-heat, and how quickly manual mode can be restored.</w:t>
      </w:r>
    </w:p>
    <w:p>
      <w:pPr>
        <w:pStyle w:val="BodyText"/>
      </w:pPr>
      <w:r>
        <w:t xml:space="preserve">That last question matters more than it seems. A good hot-shop project always lets a person pick up the probe if the machine fails.</w:t>
      </w:r>
    </w:p>
    <w:bookmarkEnd w:id="922"/>
    <w:bookmarkStart w:id="923" w:name="how-we-handle-these-projects"/>
    <w:p>
      <w:pPr>
        <w:pStyle w:val="Heading3"/>
      </w:pPr>
      <w:r>
        <w:t xml:space="preserve">How we handle these projects</w:t>
      </w:r>
    </w:p>
    <w:p>
      <w:pPr>
        <w:pStyle w:val="FirstParagraph"/>
      </w:pPr>
      <w:r>
        <w:t xml:space="preserve">We match the robot and tooling to the operation at partner factories, calculate payback including safety and process stability, not just wages (early figures are illustrative), show the actual unit with its serial number on video from the factory and test it before shipment. One team runs the project from selection to start-up. You can see Chinese steel and foundry operations for yourself on an Aura Robotics Tour buying trip.</w:t>
      </w:r>
    </w:p>
    <w:bookmarkEnd w:id="923"/>
    <w:bookmarkStart w:id="924" w:name="the-bottom-line-44"/>
    <w:p>
      <w:pPr>
        <w:pStyle w:val="Heading3"/>
      </w:pPr>
      <w:r>
        <w:t xml:space="preserve">The bottom line</w:t>
      </w:r>
    </w:p>
    <w:p>
      <w:pPr>
        <w:pStyle w:val="FirstParagraph"/>
      </w:pPr>
      <w:r>
        <w:t xml:space="preserve">A hot shop is a place where the job has a temperature. Robots arrive slowly, one operation at a time, always the hardest one first. It is not a revolution. It is simply people standing a little further from the metal.</w:t>
      </w:r>
    </w:p>
    <w:p>
      <w:r>
        <w:br w:type="page"/>
      </w:r>
    </w:p>
    <w:bookmarkEnd w:id="924"/>
    <w:bookmarkEnd w:id="925"/>
    <w:bookmarkEnd w:id="926"/>
    <w:bookmarkStart w:id="948" w:name="X3bf4156c19be692f6b17796938ee7df976a69df"/>
    <w:p>
      <w:pPr>
        <w:pStyle w:val="Heading1"/>
      </w:pPr>
      <w:r>
        <w:t xml:space="preserve">№46 · 16 декабря · Минус двадцать пять для робота: автоматизация холодильных складов</w:t>
      </w:r>
    </w:p>
    <w:p>
      <w:pPr>
        <w:pStyle w:val="FirstParagraph"/>
      </w:pPr>
      <w:r>
        <w:rPr>
          <w:iCs/>
          <w:i/>
        </w:rPr>
        <w:t xml:space="preserve">Дата публикации: Ср, 16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7598 / EN 6758</w:t>
      </w:r>
    </w:p>
    <w:bookmarkStart w:id="937" w:name="X90adc75af8f7518d66498d399f71f7d8a65cd30"/>
    <w:p>
      <w:pPr>
        <w:pStyle w:val="Heading2"/>
      </w:pPr>
      <w:r>
        <w:t xml:space="preserve">Минус двадцать пять для робота: автоматизация холодильных складов</w:t>
      </w:r>
    </w:p>
    <w:p>
      <w:pPr>
        <w:pStyle w:val="FirstParagraph"/>
      </w:pPr>
      <w:r>
        <w:rPr>
          <w:bCs/>
          <w:b/>
        </w:rPr>
        <w:t xml:space="preserve">SEO-заголовок:</w:t>
      </w:r>
      <w:r>
        <w:t xml:space="preserve"> </w:t>
      </w:r>
      <w:r>
        <w:t xml:space="preserve">Роботы для холодильного и морозильного склада: шаттлы, AMR и работа при −25 °C</w:t>
      </w:r>
    </w:p>
    <w:p>
      <w:pPr>
        <w:pStyle w:val="BodyText"/>
      </w:pPr>
      <w:r>
        <w:rPr>
          <w:bCs/>
          <w:b/>
        </w:rPr>
        <w:t xml:space="preserve">Meta description:</w:t>
      </w:r>
      <w:r>
        <w:t xml:space="preserve"> </w:t>
      </w:r>
      <w:r>
        <w:t xml:space="preserve">Как автоматизировать холодильный склад: шаттлы, AMR и штабелёры для −18…−25 °C, батареи на морозе, конденсат, плотность хранения. Китайский опыт и вопросы покупателя к производителю.</w:t>
      </w:r>
    </w:p>
    <w:p>
      <w:pPr>
        <w:pStyle w:val="BodyText"/>
      </w:pPr>
      <w:r>
        <w:t xml:space="preserve">Морозильный склад — единственное место на предприятии, где сотрудники мечтают о сквозняке из коридора. Внутри −18 или −25 °C, человек работает в утеплённом комбинезоне, через определённое время выходит греться, а потом возвращается обратно. Производительность такого сотрудника складывается из двух величин: сколько он успел сделать и сколько он успел оттаять.</w:t>
      </w:r>
    </w:p>
    <w:p>
      <w:pPr>
        <w:pStyle w:val="BodyText"/>
      </w:pPr>
      <w:r>
        <w:t xml:space="preserve">Робот оттаивать не ходит. Но и у него на морозе своя биография, и о ней стоит знать до покупки. Мы в Aura Robotics закупаем складскую технику напрямую на китайских заводах и подбираем её под условия конкретного склада. Ниже то, что отличает холодильный склад от обычного.</w:t>
      </w:r>
    </w:p>
    <w:bookmarkStart w:id="927" w:name="почему-именно-сейчас"/>
    <w:p>
      <w:pPr>
        <w:pStyle w:val="Heading3"/>
      </w:pPr>
      <w:r>
        <w:t xml:space="preserve">Почему именно сейчас</w:t>
      </w:r>
    </w:p>
    <w:p>
      <w:pPr>
        <w:pStyle w:val="FirstParagraph"/>
      </w:pPr>
      <w:r>
        <w:t xml:space="preserve">В России холодильных складов не хватает уже несколько лет. По данным IBC Real Estate, которые приводил «Коммерсантъ» в январе 2025 года, в Московском регионе в 2021 году ввели 386 тысяч кв. м низкотемпературных складов, в 2022-м — 197 тысяч, в 2023-м — всего 15 тысяч, в 2024-м — 26 тысяч. Свободных площадей на конец 2024 года было меньше 1 %, а средняя ставка аренды за год выросла на 37 %, до 18,5 тысячи рублей за квадратный метр в год. Стоимость оборудования, по оценке одного из девелоперов, за тот же год подорожала на 32 %.</w:t>
      </w:r>
    </w:p>
    <w:p>
      <w:pPr>
        <w:pStyle w:val="BodyText"/>
      </w:pPr>
      <w:r>
        <w:t xml:space="preserve">Когда каждый квадратный метр холода дорожает, логика простая: метр надо использовать плотнее. А плотнее всего в морозилке хранят роботы.</w:t>
      </w:r>
    </w:p>
    <w:p>
      <w:pPr>
        <w:pStyle w:val="BodyText"/>
      </w:pPr>
      <w:r>
        <w:t xml:space="preserve">В Китае эта логика уже стала отраслью. По данным Китайской федерации логистики и закупок (CFLP), в 2025 году объём холодильных мощностей в стране достиг 267 млн кубометров (+5,53 % за год), а объём перевозок в холодовой цепи — 381,4 млн тонн.</w:t>
      </w:r>
    </w:p>
    <w:bookmarkEnd w:id="927"/>
    <w:bookmarkStart w:id="928" w:name="что-работает-на-морозе"/>
    <w:p>
      <w:pPr>
        <w:pStyle w:val="Heading3"/>
      </w:pPr>
      <w:r>
        <w:t xml:space="preserve">Что работает на морозе</w:t>
      </w:r>
    </w:p>
    <w:p>
      <w:pPr>
        <w:pStyle w:val="FirstParagraph"/>
      </w:pPr>
      <w:r>
        <w:rPr>
          <w:bCs/>
          <w:b/>
        </w:rPr>
        <w:t xml:space="preserve">Шаттлы.</w:t>
      </w:r>
      <w:r>
        <w:t xml:space="preserve"> </w:t>
      </w:r>
      <w:r>
        <w:t xml:space="preserve">Самый распространённый вариант для паллетного морозильного хранения. Шаттл ездит внутри глубоких стеллажных каналов и ставит паллеты одну за другой, а человеку или штабелёру остаётся подвезти паллету к началу канала. Четырёхсторонний шаттл ходит ещё и поперёк, между каналами, вместе с лифтом он превращает склад в автоматическое хранилище без проходов для погрузчиков. Проходов нет — значит, воздуха, который надо охлаждать, тоже меньше.</w:t>
      </w:r>
    </w:p>
    <w:p>
      <w:pPr>
        <w:pStyle w:val="BodyText"/>
      </w:pPr>
      <w:r>
        <w:rPr>
          <w:bCs/>
          <w:b/>
        </w:rPr>
        <w:t xml:space="preserve">AMR для холода.</w:t>
      </w:r>
      <w:r>
        <w:t xml:space="preserve"> </w:t>
      </w:r>
      <w:r>
        <w:t xml:space="preserve">Автономные мобильные роботы в морозильном исполнении возят паллеты и короба между зонами. Здесь важно, что робот работает в нескольких температурных режимах и регулярно переезжает из холода в тепло.</w:t>
      </w:r>
    </w:p>
    <w:p>
      <w:pPr>
        <w:pStyle w:val="BodyText"/>
      </w:pPr>
      <w:r>
        <w:rPr>
          <w:bCs/>
          <w:b/>
        </w:rPr>
        <w:t xml:space="preserve">Автоматические штабелёры и вертикальные лифты.</w:t>
      </w:r>
      <w:r>
        <w:t xml:space="preserve"> </w:t>
      </w:r>
      <w:r>
        <w:t xml:space="preserve">Для высоких складов с узкими проходами.</w:t>
      </w:r>
    </w:p>
    <w:p>
      <w:pPr>
        <w:pStyle w:val="BodyText"/>
      </w:pPr>
      <w:r>
        <w:t xml:space="preserve">Пример из практики китайского производителя: в 2025 году Geek+ автоматизировала холодильный склад логистической компании TAHUHU в Гонконге. Там три температурные зоны — от 0 до 4 °C, −18 °C и −25 °C, и работают морозильные AMR, низкотемпературные четырёхсторонние шаттлы и автоматические лифты. По данным производителя, ручного труда стало меньше на 60 %, а ёмкость хранения выросла на 30 %. Это цифры из пресс-релиза, а не независимого аудита, но порядок величин показательный.</w:t>
      </w:r>
    </w:p>
    <w:bookmarkEnd w:id="928"/>
    <w:bookmarkStart w:id="929" w:name="батарея-первая-кто-мёрзнет"/>
    <w:p>
      <w:pPr>
        <w:pStyle w:val="Heading3"/>
      </w:pPr>
      <w:r>
        <w:t xml:space="preserve">Батарея — первая, кто мёрзнет</w:t>
      </w:r>
    </w:p>
    <w:p>
      <w:pPr>
        <w:pStyle w:val="FirstParagraph"/>
      </w:pPr>
      <w:r>
        <w:t xml:space="preserve">Литий-ионный аккумулятор на морозе ведёт себя как человек без шапки: работает, но недолго и неохотно. Ёмкость падает, внутреннее сопротивление растёт, а заряжать большинство литиевых элементов при отрицательной температуре без подогрева производители не рекомендуют: это ускоряет их деградацию.</w:t>
      </w:r>
    </w:p>
    <w:p>
      <w:pPr>
        <w:pStyle w:val="BodyText"/>
      </w:pPr>
      <w:r>
        <w:t xml:space="preserve">Поэтому у роботов для морозильных складов решают задачу батареи одним из трёх способов:</w:t>
      </w:r>
    </w:p>
    <w:p>
      <w:pPr>
        <w:numPr>
          <w:ilvl w:val="0"/>
          <w:numId w:val="1122"/>
        </w:numPr>
        <w:pStyle w:val="Compact"/>
      </w:pPr>
      <w:r>
        <w:t xml:space="preserve">подогрев батарейного отсека и термоизоляция;</w:t>
      </w:r>
    </w:p>
    <w:p>
      <w:pPr>
        <w:numPr>
          <w:ilvl w:val="0"/>
          <w:numId w:val="1122"/>
        </w:numPr>
        <w:pStyle w:val="Compact"/>
      </w:pPr>
      <w:r>
        <w:t xml:space="preserve">зарядка в тёплой зоне, куда робот уезжает сам;</w:t>
      </w:r>
    </w:p>
    <w:p>
      <w:pPr>
        <w:numPr>
          <w:ilvl w:val="0"/>
          <w:numId w:val="1122"/>
        </w:numPr>
        <w:pStyle w:val="Compact"/>
      </w:pPr>
      <w:r>
        <w:t xml:space="preserve">смена батарей, которые заряжаются вне камеры.</w:t>
      </w:r>
    </w:p>
    <w:p>
      <w:pPr>
        <w:pStyle w:val="FirstParagraph"/>
      </w:pPr>
      <w:r>
        <w:t xml:space="preserve">Каждый способ влияет на расчёт. Подогрев тратит энергию, зарядка в тёплой зоне — время и маршрут, смена — лишний комплект батарей и место под зарядную станцию. Спросите производителя, при какой температуре указано время работы в паспорте. Если при +25 °C, то для морозилки эту цифру надо пересчитать. И попросите температурный диапазон отдельно для работы, хранения и зарядки: это три разные строки.</w:t>
      </w:r>
    </w:p>
    <w:bookmarkEnd w:id="929"/>
    <w:bookmarkStart w:id="930" w:name="конденсат-второй"/>
    <w:p>
      <w:pPr>
        <w:pStyle w:val="Heading3"/>
      </w:pPr>
      <w:r>
        <w:t xml:space="preserve">Конденсат — второй</w:t>
      </w:r>
    </w:p>
    <w:p>
      <w:pPr>
        <w:pStyle w:val="FirstParagraph"/>
      </w:pPr>
      <w:r>
        <w:t xml:space="preserve">Робот, который выехал из камеры −25 °C в зону комплектации при +5 °C, мгновенно покрывается инеем и каплями. Влага попадает на разъёмы, лидары, камеры, платы. При обратном въезде капли замерзают. Сто таких переходов в смену — и у вас подробный курс физики в одном отдельно взятом роботе.</w:t>
      </w:r>
    </w:p>
    <w:p>
      <w:pPr>
        <w:pStyle w:val="BodyText"/>
      </w:pPr>
      <w:r>
        <w:t xml:space="preserve">Что с этим делают: герметичные корпуса с соответствующим классом защиты IP, подогрев оптики датчиков, шлюзы и тамбуры между зонами, режимы работы, при которых робот проводит в каждой зоне не меньше определённого времени. Если производитель на вопрос о конденсате отвечает «не беспокойтесь», беспокоиться стоит.</w:t>
      </w:r>
    </w:p>
    <w:p>
      <w:pPr>
        <w:pStyle w:val="BodyText"/>
      </w:pPr>
      <w:r>
        <w:t xml:space="preserve">Иней на лидаре — лучший аргумент в пользу того, чтобы спрашивать о мелочах.</w:t>
      </w:r>
    </w:p>
    <w:bookmarkEnd w:id="930"/>
    <w:bookmarkStart w:id="931" w:name="механика-и-смазка"/>
    <w:p>
      <w:pPr>
        <w:pStyle w:val="Heading3"/>
      </w:pPr>
      <w:r>
        <w:t xml:space="preserve">Механика и смазка</w:t>
      </w:r>
    </w:p>
    <w:p>
      <w:pPr>
        <w:pStyle w:val="FirstParagraph"/>
      </w:pPr>
      <w:r>
        <w:t xml:space="preserve">На морозе густеет смазка в редукторах и подшипниках, твердеют уплотнения и резиновые колёса, хрупчают некоторые пластики. Робот в морозильном исполнении — это не обычный робот, который просто включили в холоде. Это отдельная модификация: низкотемпературные смазки, другие материалы колёс и кабелей, проверка в климатической камере.</w:t>
      </w:r>
    </w:p>
    <w:p>
      <w:pPr>
        <w:pStyle w:val="BodyText"/>
      </w:pPr>
      <w:r>
        <w:t xml:space="preserve">Отсюда простое правило: в техническом задании указывают не «для холодильного склада», а конкретный диапазон, например от −25 до +5 °C, и время непрерывной работы в самой холодной зоне.</w:t>
      </w:r>
    </w:p>
    <w:bookmarkEnd w:id="931"/>
    <w:bookmarkStart w:id="932" w:name="что-меняется-в-экономике"/>
    <w:p>
      <w:pPr>
        <w:pStyle w:val="Heading3"/>
      </w:pPr>
      <w:r>
        <w:t xml:space="preserve">Что меняется в экономике</w:t>
      </w:r>
    </w:p>
    <w:p>
      <w:pPr>
        <w:pStyle w:val="FirstParagraph"/>
      </w:pPr>
      <w:r>
        <w:t xml:space="preserve">У морозильного склада три особые статьи, которые делают робота выгоднее, чем на тёплом складе.</w:t>
      </w:r>
    </w:p>
    <w:p>
      <w:pPr>
        <w:pStyle w:val="BodyText"/>
      </w:pPr>
      <w:r>
        <w:t xml:space="preserve">Первая — плотность. Каждый кубометр морозильного объёма стоит дорого и в строительстве, и в электроэнергии. Шаттловая система без проходов хранит в том же объёме заметно больше паллет.</w:t>
      </w:r>
    </w:p>
    <w:p>
      <w:pPr>
        <w:pStyle w:val="BodyText"/>
      </w:pPr>
      <w:r>
        <w:t xml:space="preserve">Вторая — люди. Работа в мороз тяжела, требует спецодежды, перерывов на обогрев и обычно лучше оплачивается, а найти на неё людей труднее. Робот снимает именно эту нагрузку.</w:t>
      </w:r>
    </w:p>
    <w:p>
      <w:pPr>
        <w:pStyle w:val="BodyText"/>
      </w:pPr>
      <w:r>
        <w:t xml:space="preserve">Третья — двери и потери холода. Чем реже открываются ворота камеры и чем меньше людей и техники ходит туда-обратно, тем меньше тепла попадает внутрь.</w:t>
      </w:r>
    </w:p>
    <w:p>
      <w:pPr>
        <w:pStyle w:val="BodyText"/>
      </w:pPr>
      <w:r>
        <w:t xml:space="preserve">Условный пример: если склад работает в три смены и в камере −25 °C постоянно заняты несколько человек, то в расчёт окупаемости, помимо зарплаты, входят спецодежда, время на обогрев, потери холода через открытые ворота и стоимость площади, которую освободит плотное хранение. Каждая статья по отдельности выглядит скромно. Вместе они часто решают дело.</w:t>
      </w:r>
    </w:p>
    <w:bookmarkEnd w:id="932"/>
    <w:bookmarkStart w:id="933" w:name="что-спросить-у-производителя-1"/>
    <w:p>
      <w:pPr>
        <w:pStyle w:val="Heading3"/>
      </w:pPr>
      <w:r>
        <w:t xml:space="preserve">Что спросить у производителя</w:t>
      </w:r>
    </w:p>
    <w:p>
      <w:pPr>
        <w:pStyle w:val="FirstParagraph"/>
      </w:pPr>
      <w:r>
        <w:t xml:space="preserve">Короткий список для первого разговора:</w:t>
      </w:r>
    </w:p>
    <w:p>
      <w:pPr>
        <w:numPr>
          <w:ilvl w:val="0"/>
          <w:numId w:val="1123"/>
        </w:numPr>
        <w:pStyle w:val="Compact"/>
      </w:pPr>
      <w:r>
        <w:t xml:space="preserve">Рабочий диапазон температур: работа, зарядка, хранение.</w:t>
      </w:r>
    </w:p>
    <w:p>
      <w:pPr>
        <w:numPr>
          <w:ilvl w:val="0"/>
          <w:numId w:val="1123"/>
        </w:numPr>
        <w:pStyle w:val="Compact"/>
      </w:pPr>
      <w:r>
        <w:t xml:space="preserve">Время работы батареи при вашей температуре, а не при комнатной.</w:t>
      </w:r>
    </w:p>
    <w:p>
      <w:pPr>
        <w:numPr>
          <w:ilvl w:val="0"/>
          <w:numId w:val="1123"/>
        </w:numPr>
        <w:pStyle w:val="Compact"/>
      </w:pPr>
      <w:r>
        <w:t xml:space="preserve">Как решена зарядка: подогрев, тёплая зона, смена батарей.</w:t>
      </w:r>
    </w:p>
    <w:p>
      <w:pPr>
        <w:numPr>
          <w:ilvl w:val="0"/>
          <w:numId w:val="1123"/>
        </w:numPr>
        <w:pStyle w:val="Compact"/>
      </w:pPr>
      <w:r>
        <w:t xml:space="preserve">Защита от конденсата и класс IP датчиков и корпуса.</w:t>
      </w:r>
    </w:p>
    <w:p>
      <w:pPr>
        <w:numPr>
          <w:ilvl w:val="0"/>
          <w:numId w:val="1123"/>
        </w:numPr>
        <w:pStyle w:val="Compact"/>
      </w:pPr>
      <w:r>
        <w:t xml:space="preserve">Смазки, колёса, кабели: что в морозильном исполнении отличается от стандартного.</w:t>
      </w:r>
    </w:p>
    <w:p>
      <w:pPr>
        <w:numPr>
          <w:ilvl w:val="0"/>
          <w:numId w:val="1123"/>
        </w:numPr>
        <w:pStyle w:val="Compact"/>
      </w:pPr>
      <w:r>
        <w:t xml:space="preserve">Где такая система уже работает при сопоставимой температуре.</w:t>
      </w:r>
    </w:p>
    <w:p>
      <w:pPr>
        <w:pStyle w:val="FirstParagraph"/>
      </w:pPr>
      <w:r>
        <w:t xml:space="preserve">Шестой вопрос — главный. Робот, который уже пережил одну зиму в чужой морозилке, переживёт и вашу.</w:t>
      </w:r>
    </w:p>
    <w:bookmarkEnd w:id="933"/>
    <w:bookmarkStart w:id="934" w:name="как-мы-работаем"/>
    <w:p>
      <w:pPr>
        <w:pStyle w:val="Heading3"/>
      </w:pPr>
      <w:r>
        <w:t xml:space="preserve">Как мы работаем</w:t>
      </w:r>
    </w:p>
    <w:p>
      <w:pPr>
        <w:pStyle w:val="FirstParagraph"/>
      </w:pPr>
      <w:r>
        <w:t xml:space="preserve">Мы подбираем технику под температурные зоны и логику конкретного склада на заводах-партнёрах, считаем окупаемость (все цифры на старте — условные примеры), показываем экземпляр с серийным номером на видео из цеха и тестируем его до отгрузки. Проект от подбора до запуска ведёт одна команда. Китайские холодильные склады с роботами можно увидеть вживую в закупочной поездке Aura Robotics Tour.</w:t>
      </w:r>
    </w:p>
    <w:bookmarkEnd w:id="934"/>
    <w:bookmarkStart w:id="936" w:name="вместо-заключения-45"/>
    <w:p>
      <w:pPr>
        <w:pStyle w:val="Heading3"/>
      </w:pPr>
      <w:r>
        <w:t xml:space="preserve">Вместо заключения</w:t>
      </w:r>
    </w:p>
    <w:p>
      <w:pPr>
        <w:pStyle w:val="FirstParagraph"/>
      </w:pPr>
      <w:r>
        <w:t xml:space="preserve">В морозилке человек работает ради тепла, которое ждёт его снаружи. Робот работает просто так. Это не делает его героем. Но избавляет людей от необходимости быть героями каждую смену.</w:t>
      </w:r>
    </w:p>
    <w:bookmarkStart w:id="935" w:name="источники-44"/>
    <w:p>
      <w:pPr>
        <w:pStyle w:val="Heading4"/>
      </w:pPr>
      <w:r>
        <w:t xml:space="preserve">Источники</w:t>
      </w:r>
    </w:p>
    <w:p>
      <w:pPr>
        <w:numPr>
          <w:ilvl w:val="0"/>
          <w:numId w:val="1124"/>
        </w:numPr>
        <w:pStyle w:val="Compact"/>
      </w:pPr>
      <w:r>
        <w:t xml:space="preserve">«Коммерсантъ», рынок низкотемпературных складов Московского региона (данные IBC Real Estate, CMWP), 20.01.2025: https://www.kommersant.ru/doc/7443195</w:t>
      </w:r>
    </w:p>
    <w:p>
      <w:pPr>
        <w:numPr>
          <w:ilvl w:val="0"/>
          <w:numId w:val="1124"/>
        </w:numPr>
        <w:pStyle w:val="Compact"/>
      </w:pPr>
      <w:r>
        <w:t xml:space="preserve">FreshPlaza / Global Times, «Chinese cold chain logistics volume reach 381.4 million tons in 2025» (данные CFLP), 29.01.2026: https://www.freshplaza.com/north-america/article/9806168/chinese-cold-chain-logistics-volume-reach-381-4-million-tons-in-2025/</w:t>
      </w:r>
    </w:p>
    <w:p>
      <w:pPr>
        <w:numPr>
          <w:ilvl w:val="0"/>
          <w:numId w:val="1124"/>
        </w:numPr>
        <w:pStyle w:val="Compact"/>
      </w:pPr>
      <w:r>
        <w:t xml:space="preserve">Geekplus, «Geekplus Redefines Cold Chain Logistics» (TAHUHU, Гонконг), 16.04.2025: https://kyodonewsprwire.jp/release/202504167468</w:t>
      </w:r>
    </w:p>
    <w:p>
      <w:pPr>
        <w:numPr>
          <w:ilvl w:val="0"/>
          <w:numId w:val="1124"/>
        </w:numPr>
        <w:pStyle w:val="Compact"/>
      </w:pPr>
      <w:r>
        <w:t xml:space="preserve">Automated Warehouse, «Geek+ adds mobile robots to TAHUHU cold chain facility», 17.04.2025: https://www.automatedwarehouseonline.com/geek-transforms-tahuhu-warehouse-robot-powered-cold-chain-facility/</w:t>
      </w:r>
    </w:p>
    <w:p>
      <w:r>
        <w:pict>
          <v:rect style="width:0;height:1.5pt" o:hralign="center" o:hrstd="t" o:hr="t"/>
        </w:pict>
      </w:r>
    </w:p>
    <w:bookmarkEnd w:id="935"/>
    <w:bookmarkEnd w:id="936"/>
    <w:bookmarkEnd w:id="937"/>
    <w:bookmarkStart w:id="947" w:name="Xa999605f5ff7ff5a67355d71b1e1c9e570de2fb"/>
    <w:p>
      <w:pPr>
        <w:pStyle w:val="Heading2"/>
      </w:pPr>
      <w:r>
        <w:t xml:space="preserve">Minus Twenty-Five for a Robot: Automating Cold Storage Warehouses</w:t>
      </w:r>
    </w:p>
    <w:p>
      <w:pPr>
        <w:pStyle w:val="FirstParagraph"/>
      </w:pPr>
      <w:r>
        <w:rPr>
          <w:bCs/>
          <w:b/>
        </w:rPr>
        <w:t xml:space="preserve">SEO title:</w:t>
      </w:r>
      <w:r>
        <w:t xml:space="preserve"> </w:t>
      </w:r>
      <w:r>
        <w:t xml:space="preserve">Robots for Cold and Frozen Storage: Shuttles, AMRs and Operating at −25 °C</w:t>
      </w:r>
    </w:p>
    <w:p>
      <w:pPr>
        <w:pStyle w:val="BodyText"/>
      </w:pPr>
      <w:r>
        <w:rPr>
          <w:bCs/>
          <w:b/>
        </w:rPr>
        <w:t xml:space="preserve">Meta description:</w:t>
      </w:r>
      <w:r>
        <w:t xml:space="preserve"> </w:t>
      </w:r>
      <w:r>
        <w:t xml:space="preserve">How to automate a cold store: shuttles, AMRs and stacker cranes for −18 to −25 °C, batteries in the cold, condensation and storage density. Lessons from China and the questions to ask a manufacturer.</w:t>
      </w:r>
    </w:p>
    <w:p>
      <w:pPr>
        <w:pStyle w:val="BodyText"/>
      </w:pPr>
      <w:r>
        <w:t xml:space="preserve">A freezer warehouse is the only place in a business where staff dream of a draught from the corridor. Inside it is −18 or −25 °C. People work in insulated suits, step out to warm up, then go back in. Their productivity is the sum of two numbers: how much they got done and how much they managed to thaw.</w:t>
      </w:r>
    </w:p>
    <w:p>
      <w:pPr>
        <w:pStyle w:val="BodyText"/>
      </w:pPr>
      <w:r>
        <w:t xml:space="preserve">Robots don’t go out to thaw. But cold has its own effect on them too, and buyers should know it in advance. At Aura Robotics we source warehouse equipment directly from Chinese factories and match it to a specific site. Here is what sets a cold store apart.</w:t>
      </w:r>
    </w:p>
    <w:bookmarkStart w:id="938" w:name="why-now"/>
    <w:p>
      <w:pPr>
        <w:pStyle w:val="Heading3"/>
      </w:pPr>
      <w:r>
        <w:t xml:space="preserve">Why now</w:t>
      </w:r>
    </w:p>
    <w:p>
      <w:pPr>
        <w:pStyle w:val="FirstParagraph"/>
      </w:pPr>
      <w:r>
        <w:t xml:space="preserve">Russia has been short of cold storage for years. IBC Real Estate figures reported by Kommersant in January 2025 show the Moscow region added 386,000 m² of low-temperature space in 2021, 197,000 in 2022, just 15,000 in 2023 and 26,000 in 2024. Vacancy at the end of 2024 was under 1%, and average rents rose 37% in a year to 18,500 roubles per m² per year. One developer estimated equipment costs were up 32% over the same year.</w:t>
      </w:r>
    </w:p>
    <w:p>
      <w:pPr>
        <w:pStyle w:val="BodyText"/>
      </w:pPr>
      <w:r>
        <w:t xml:space="preserve">When every square metre of cold gets more expensive, the logic is simple: use it more densely. And nothing stores more densely in a freezer than robots.</w:t>
      </w:r>
    </w:p>
    <w:p>
      <w:pPr>
        <w:pStyle w:val="BodyText"/>
      </w:pPr>
      <w:r>
        <w:t xml:space="preserve">In China this logic is already an industry. The China Federation of Logistics and Purchasing reports 267 million m³ of cold storage capacity in 2025 (up 5.53%) and 381.4 million tonnes moved through the cold chain.</w:t>
      </w:r>
    </w:p>
    <w:bookmarkEnd w:id="938"/>
    <w:bookmarkStart w:id="939" w:name="what-works-in-the-cold"/>
    <w:p>
      <w:pPr>
        <w:pStyle w:val="Heading3"/>
      </w:pPr>
      <w:r>
        <w:t xml:space="preserve">What works in the cold</w:t>
      </w:r>
    </w:p>
    <w:p>
      <w:pPr>
        <w:pStyle w:val="FirstParagraph"/>
      </w:pPr>
      <w:r>
        <w:rPr>
          <w:bCs/>
          <w:b/>
        </w:rPr>
        <w:t xml:space="preserve">Shuttles.</w:t>
      </w:r>
      <w:r>
        <w:t xml:space="preserve"> </w:t>
      </w:r>
      <w:r>
        <w:t xml:space="preserve">The most common choice for frozen pallet storage. A shuttle runs inside deep rack channels placing pallets one behind another, so a person or stacker only needs to bring the pallet to the channel entrance. A four-way shuttle also travels across between channels; with a lift it turns the building into automated storage with no forklift aisles. Fewer aisles means less air to chill.</w:t>
      </w:r>
    </w:p>
    <w:p>
      <w:pPr>
        <w:pStyle w:val="BodyText"/>
      </w:pPr>
      <w:r>
        <w:rPr>
          <w:bCs/>
          <w:b/>
        </w:rPr>
        <w:t xml:space="preserve">Cold-rated AMRs</w:t>
      </w:r>
      <w:r>
        <w:t xml:space="preserve"> </w:t>
      </w:r>
      <w:r>
        <w:t xml:space="preserve">move pallets and cases between zones, often across several temperature regimes and regularly from cold to warm.</w:t>
      </w:r>
    </w:p>
    <w:p>
      <w:pPr>
        <w:pStyle w:val="BodyText"/>
      </w:pPr>
      <w:r>
        <w:rPr>
          <w:bCs/>
          <w:b/>
        </w:rPr>
        <w:t xml:space="preserve">Automated stacker cranes and vertical lifts</w:t>
      </w:r>
      <w:r>
        <w:t xml:space="preserve"> </w:t>
      </w:r>
      <w:r>
        <w:t xml:space="preserve">suit tall buildings with narrow aisles.</w:t>
      </w:r>
    </w:p>
    <w:p>
      <w:pPr>
        <w:pStyle w:val="BodyText"/>
      </w:pPr>
      <w:r>
        <w:t xml:space="preserve">One example from a Chinese manufacturer: in 2025 Geek+ automated a cold store for logistics firm TAHUHU in Hong Kong, with three zones at 0–4 °C, −18 °C and −25 °C served by cold-store AMRs, low-temperature four-way shuttles and automated lifts. The company reports 60% less manual labour and 30% more storage capacity. These are press-release figures rather than an independent audit, but the order of magnitude is telling.</w:t>
      </w:r>
    </w:p>
    <w:bookmarkEnd w:id="939"/>
    <w:bookmarkStart w:id="940" w:name="the-battery-feels-the-cold-first"/>
    <w:p>
      <w:pPr>
        <w:pStyle w:val="Heading3"/>
      </w:pPr>
      <w:r>
        <w:t xml:space="preserve">The battery feels the cold first</w:t>
      </w:r>
    </w:p>
    <w:p>
      <w:pPr>
        <w:pStyle w:val="FirstParagraph"/>
      </w:pPr>
      <w:r>
        <w:t xml:space="preserve">A lithium-ion battery in the cold behaves like a person without a hat: it works, briefly and reluctantly. Capacity drops, internal resistance rises, and most manufacturers advise against charging lithium cells below freezing without heating, because it speeds up degradation.</w:t>
      </w:r>
    </w:p>
    <w:p>
      <w:pPr>
        <w:pStyle w:val="BodyText"/>
      </w:pPr>
      <w:r>
        <w:t xml:space="preserve">Cold-store robots handle this with heated, insulated battery compartments, charging in a warm zone the robot drives to on its own, or battery swaps with charging outside the freezer. Each choice shows up in the numbers: heating uses energy, warm-zone charging costs time and route length, swapping needs extra batteries and a charging station. Ask at what temperature the datasheet runtime was measured; if it says +25 °C, recalculate. And ask for separate temperature ranges for operation, storage and charging. They are three different lines.</w:t>
      </w:r>
    </w:p>
    <w:bookmarkEnd w:id="940"/>
    <w:bookmarkStart w:id="941" w:name="condensation-comes-second"/>
    <w:p>
      <w:pPr>
        <w:pStyle w:val="Heading3"/>
      </w:pPr>
      <w:r>
        <w:t xml:space="preserve">Condensation comes second</w:t>
      </w:r>
    </w:p>
    <w:p>
      <w:pPr>
        <w:pStyle w:val="FirstParagraph"/>
      </w:pPr>
      <w:r>
        <w:t xml:space="preserve">A robot leaving a −25 °C chamber for a +5 °C picking area instantly frosts over and starts to drip. Moisture reaches connectors, lidars, cameras and boards, then freezes on the way back in. A hundred transitions a shift amount to a full physics course delivered to one robot.</w:t>
      </w:r>
    </w:p>
    <w:p>
      <w:pPr>
        <w:pStyle w:val="BodyText"/>
      </w:pPr>
      <w:r>
        <w:t xml:space="preserve">The remedies are sealed housings with a suitable IP rating, heated sensor optics, airlocks between zones, and operating modes that keep the robot in each zone long enough to stabilise. If a manufacturer answers the condensation question with</w:t>
      </w:r>
      <w:r>
        <w:t xml:space="preserve"> </w:t>
      </w:r>
      <w:r>
        <w:t xml:space="preserve">“</w:t>
      </w:r>
      <w:r>
        <w:t xml:space="preserve">don’t worry</w:t>
      </w:r>
      <w:r>
        <w:t xml:space="preserve">”</w:t>
      </w:r>
      <w:r>
        <w:t xml:space="preserve">, you probably should.</w:t>
      </w:r>
    </w:p>
    <w:p>
      <w:pPr>
        <w:pStyle w:val="BodyText"/>
      </w:pPr>
      <w:r>
        <w:t xml:space="preserve">Frost on a lidar is the best argument for asking about small things.</w:t>
      </w:r>
    </w:p>
    <w:bookmarkEnd w:id="941"/>
    <w:bookmarkStart w:id="942" w:name="mechanics-and-lubricants"/>
    <w:p>
      <w:pPr>
        <w:pStyle w:val="Heading3"/>
      </w:pPr>
      <w:r>
        <w:t xml:space="preserve">Mechanics and lubricants</w:t>
      </w:r>
    </w:p>
    <w:p>
      <w:pPr>
        <w:pStyle w:val="FirstParagraph"/>
      </w:pPr>
      <w:r>
        <w:t xml:space="preserve">Cold thickens grease in gearboxes and bearings, hardens seals and rubber wheels, and makes some plastics brittle. A freezer-rated robot is not a standard robot switched on in the cold; it is a separate variant with low-temperature lubricants, different wheel and cable materials and climate-chamber testing. So the spec should not say</w:t>
      </w:r>
      <w:r>
        <w:t xml:space="preserve"> </w:t>
      </w:r>
      <w:r>
        <w:t xml:space="preserve">“</w:t>
      </w:r>
      <w:r>
        <w:t xml:space="preserve">for a cold store</w:t>
      </w:r>
      <w:r>
        <w:t xml:space="preserve">”</w:t>
      </w:r>
      <w:r>
        <w:t xml:space="preserve"> </w:t>
      </w:r>
      <w:r>
        <w:t xml:space="preserve">but name a range, for example −25 to +5 °C, plus continuous runtime in the coldest zone.</w:t>
      </w:r>
    </w:p>
    <w:bookmarkEnd w:id="942"/>
    <w:bookmarkStart w:id="943" w:name="how-the-economics-change"/>
    <w:p>
      <w:pPr>
        <w:pStyle w:val="Heading3"/>
      </w:pPr>
      <w:r>
        <w:t xml:space="preserve">How the economics change</w:t>
      </w:r>
    </w:p>
    <w:p>
      <w:pPr>
        <w:pStyle w:val="FirstParagraph"/>
      </w:pPr>
      <w:r>
        <w:t xml:space="preserve">Three cost lines make robots more attractive in a freezer than in an ambient warehouse. Density: every cubic metre of frozen space is expensive to build and to power, and an aisle-free shuttle system holds far more pallets in the same volume. People: freezer work is hard, needs special clothing and warm-up breaks, usually pays more and is harder to staff. Doors and cold loss: the less often doors open and people and vehicles pass through, the less heat gets in.</w:t>
      </w:r>
    </w:p>
    <w:p>
      <w:pPr>
        <w:pStyle w:val="BodyText"/>
      </w:pPr>
      <w:r>
        <w:t xml:space="preserve">An illustrative example: in a three-shift operation with several people permanently in a −25 °C chamber, the business case includes not just wages but clothing, warm-up time, cold lost through open doors and the floor space freed by denser storage. Each line looks modest alone. Together they often decide the matter.</w:t>
      </w:r>
    </w:p>
    <w:bookmarkEnd w:id="943"/>
    <w:bookmarkStart w:id="944" w:name="what-to-ask-a-manufacturer"/>
    <w:p>
      <w:pPr>
        <w:pStyle w:val="Heading3"/>
      </w:pPr>
      <w:r>
        <w:t xml:space="preserve">What to ask a manufacturer</w:t>
      </w:r>
    </w:p>
    <w:p>
      <w:pPr>
        <w:numPr>
          <w:ilvl w:val="0"/>
          <w:numId w:val="1125"/>
        </w:numPr>
        <w:pStyle w:val="Compact"/>
      </w:pPr>
      <w:r>
        <w:t xml:space="preserve">Temperature ranges for operation, charging and storage.</w:t>
      </w:r>
    </w:p>
    <w:p>
      <w:pPr>
        <w:numPr>
          <w:ilvl w:val="0"/>
          <w:numId w:val="1125"/>
        </w:numPr>
        <w:pStyle w:val="Compact"/>
      </w:pPr>
      <w:r>
        <w:t xml:space="preserve">Battery runtime at your temperature, not room temperature.</w:t>
      </w:r>
    </w:p>
    <w:p>
      <w:pPr>
        <w:numPr>
          <w:ilvl w:val="0"/>
          <w:numId w:val="1125"/>
        </w:numPr>
        <w:pStyle w:val="Compact"/>
      </w:pPr>
      <w:r>
        <w:t xml:space="preserve">How charging is handled: heating, warm zone or swaps.</w:t>
      </w:r>
    </w:p>
    <w:p>
      <w:pPr>
        <w:numPr>
          <w:ilvl w:val="0"/>
          <w:numId w:val="1125"/>
        </w:numPr>
        <w:pStyle w:val="Compact"/>
      </w:pPr>
      <w:r>
        <w:t xml:space="preserve">Condensation protection and IP rating of body and sensors.</w:t>
      </w:r>
    </w:p>
    <w:p>
      <w:pPr>
        <w:numPr>
          <w:ilvl w:val="0"/>
          <w:numId w:val="1125"/>
        </w:numPr>
        <w:pStyle w:val="Compact"/>
      </w:pPr>
      <w:r>
        <w:t xml:space="preserve">What differs in lubricants, wheels and cables in the cold version.</w:t>
      </w:r>
    </w:p>
    <w:p>
      <w:pPr>
        <w:numPr>
          <w:ilvl w:val="0"/>
          <w:numId w:val="1125"/>
        </w:numPr>
        <w:pStyle w:val="Compact"/>
      </w:pPr>
      <w:r>
        <w:t xml:space="preserve">Where the system already runs at a comparable temperature.</w:t>
      </w:r>
    </w:p>
    <w:p>
      <w:pPr>
        <w:pStyle w:val="FirstParagraph"/>
      </w:pPr>
      <w:r>
        <w:t xml:space="preserve">The sixth question matters most. A robot that has already survived a winter in someone else’s freezer will survive yours.</w:t>
      </w:r>
    </w:p>
    <w:bookmarkEnd w:id="944"/>
    <w:bookmarkStart w:id="945" w:name="how-we-work"/>
    <w:p>
      <w:pPr>
        <w:pStyle w:val="Heading3"/>
      </w:pPr>
      <w:r>
        <w:t xml:space="preserve">How we work</w:t>
      </w:r>
    </w:p>
    <w:p>
      <w:pPr>
        <w:pStyle w:val="FirstParagraph"/>
      </w:pPr>
      <w:r>
        <w:t xml:space="preserve">We match equipment to the temperature zones and flows of a specific site at partner factories, calculate payback (early figures are illustrative), show the actual unit with its serial number on video from the factory and test it before shipment. One team runs the project from selection to start-up. Chinese robotic cold stores can be seen in person on an Aura Robotics Tour buying trip.</w:t>
      </w:r>
    </w:p>
    <w:bookmarkEnd w:id="945"/>
    <w:bookmarkStart w:id="946" w:name="the-bottom-line-45"/>
    <w:p>
      <w:pPr>
        <w:pStyle w:val="Heading3"/>
      </w:pPr>
      <w:r>
        <w:t xml:space="preserve">The bottom line</w:t>
      </w:r>
    </w:p>
    <w:p>
      <w:pPr>
        <w:pStyle w:val="FirstParagraph"/>
      </w:pPr>
      <w:r>
        <w:t xml:space="preserve">In a freezer, people work for the warmth waiting outside. A robot just works. That does not make it a hero. It simply means people no longer have to be heroes every shift.</w:t>
      </w:r>
    </w:p>
    <w:p>
      <w:r>
        <w:br w:type="page"/>
      </w:r>
    </w:p>
    <w:bookmarkEnd w:id="946"/>
    <w:bookmarkEnd w:id="947"/>
    <w:bookmarkEnd w:id="948"/>
    <w:bookmarkStart w:id="968" w:name="X994d9479d14624f10304e5bedaf9896420faff6"/>
    <w:p>
      <w:pPr>
        <w:pStyle w:val="Heading1"/>
      </w:pPr>
      <w:r>
        <w:t xml:space="preserve">№47 · 17 декабря · Солнце светит, робот моет: роботы для солнечных электростанций</w:t>
      </w:r>
    </w:p>
    <w:p>
      <w:pPr>
        <w:pStyle w:val="FirstParagraph"/>
      </w:pPr>
      <w:r>
        <w:rPr>
          <w:iCs/>
          <w:i/>
        </w:rPr>
        <w:t xml:space="preserve">Дата публикации: Чт, 17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7515 / EN 6636</w:t>
      </w:r>
    </w:p>
    <w:bookmarkStart w:id="958" w:name="X8fa1f3da34e62837962b65b65ce1a008b171599"/>
    <w:p>
      <w:pPr>
        <w:pStyle w:val="Heading2"/>
      </w:pPr>
      <w:r>
        <w:t xml:space="preserve">Солнце светит, робот моет: роботы для солнечных электростанций</w:t>
      </w:r>
    </w:p>
    <w:p>
      <w:pPr>
        <w:pStyle w:val="FirstParagraph"/>
      </w:pPr>
      <w:r>
        <w:rPr>
          <w:bCs/>
          <w:b/>
        </w:rPr>
        <w:t xml:space="preserve">SEO-заголовок:</w:t>
      </w:r>
      <w:r>
        <w:t xml:space="preserve"> </w:t>
      </w:r>
      <w:r>
        <w:t xml:space="preserve">Роботы для солнечных электростанций: безводная мойка панелей, монтажные роботы и инспекция СЭС</w:t>
      </w:r>
    </w:p>
    <w:p>
      <w:pPr>
        <w:pStyle w:val="BodyText"/>
      </w:pPr>
      <w:r>
        <w:rPr>
          <w:bCs/>
          <w:b/>
        </w:rPr>
        <w:t xml:space="preserve">Meta description:</w:t>
      </w:r>
      <w:r>
        <w:t xml:space="preserve"> </w:t>
      </w:r>
      <w:r>
        <w:t xml:space="preserve">Как роботы обслуживают солнечные электростанции: потери от загрязнения панелей, безводные роботы-мойщики, роботы для монтажа модулей, китайские производители и что учесть на российских СЭС с пылью и снегом.</w:t>
      </w:r>
    </w:p>
    <w:p>
      <w:pPr>
        <w:pStyle w:val="BodyText"/>
      </w:pPr>
      <w:r>
        <w:t xml:space="preserve">Солнечная панель — устройство удивительно честное. Сколько света на неё упало, столько она и отдала. Но если на неё упала пыль, она честно отдаст меньше. Пыль не выставляет счёт. Она просто тихо забирает проценты.</w:t>
      </w:r>
    </w:p>
    <w:p>
      <w:pPr>
        <w:pStyle w:val="BodyText"/>
      </w:pPr>
      <w:r>
        <w:t xml:space="preserve">Чтобы эти проценты вернуть, панели моют. На небольшой станции это делает бригада со шваброй и цистерной. На станции в несколько сотен мегаватт — это сотни тысяч модулей, и бригада со шваброй превращается в отдельное подразделение со своим автопарком. Именно здесь появляются роботы.</w:t>
      </w:r>
    </w:p>
    <w:p>
      <w:pPr>
        <w:pStyle w:val="BodyText"/>
      </w:pPr>
      <w:r>
        <w:t xml:space="preserve">Мы в Aura Robotics закупаем роботов напрямую на китайских заводах. Солнечная энергетика — отрасль, где Китай одновременно главный производитель панелей, главный рынок и главная испытательная площадка для роботов, которые за этими панелями ухаживают.</w:t>
      </w:r>
    </w:p>
    <w:bookmarkStart w:id="949" w:name="масштаб-который-требует-роботов"/>
    <w:p>
      <w:pPr>
        <w:pStyle w:val="Heading3"/>
      </w:pPr>
      <w:r>
        <w:t xml:space="preserve">Масштаб, который требует роботов</w:t>
      </w:r>
    </w:p>
    <w:p>
      <w:pPr>
        <w:pStyle w:val="FirstParagraph"/>
      </w:pPr>
      <w:r>
        <w:t xml:space="preserve">По данным Национального энергетического управления КНР, в 2025 году Китай ввёл 315,07 ГВт солнечных мощностей — это рекорд, а суммарная мощность СЭС в стране к концу года достигла 1,20 ТВт, на 35,4 % больше, чем годом раньше.</w:t>
      </w:r>
    </w:p>
    <w:p>
      <w:pPr>
        <w:pStyle w:val="BodyText"/>
      </w:pPr>
      <w:r>
        <w:t xml:space="preserve">Цифра в тераватт плохо помещается в голове. Попробуйте так: если на каждые 600 ватт приходится одна панель, то это около двух миллиардов модулей (условный подсчёт; старые панели слабее, так что на деле их больше). Если мыть каждую панель вручную раз в месяц, нужна армия, которой в истории Китая ещё не было, а в истории Китая были серьёзные армии.</w:t>
      </w:r>
    </w:p>
    <w:p>
      <w:pPr>
        <w:pStyle w:val="BodyText"/>
      </w:pPr>
      <w:r>
        <w:t xml:space="preserve">Российский масштаб другой. По данным Ассоциации развития возобновляемой энергетики, в 2025 году в России ввели 677,6 МВт новой ВИЭ-генерации, в том числе солнечные станции в Краснодарском крае, Чечне и Дагестане. Но задачи у станций те же: пыль, птицы, а в большинстве регионов ещё и снег.</w:t>
      </w:r>
    </w:p>
    <w:bookmarkEnd w:id="949"/>
    <w:bookmarkStart w:id="950" w:name="сколько-теряется-на-пыли"/>
    <w:p>
      <w:pPr>
        <w:pStyle w:val="Heading3"/>
      </w:pPr>
      <w:r>
        <w:t xml:space="preserve">Сколько теряется на пыли</w:t>
      </w:r>
    </w:p>
    <w:p>
      <w:pPr>
        <w:pStyle w:val="FirstParagraph"/>
      </w:pPr>
      <w:r>
        <w:t xml:space="preserve">Международное энергетическое агентство в программе по фотоэнергетике (IEA PVPS) в сентябре 2025 года выпустило обзор о загрязнении модулей. По их оценке, загрязнение отвечает за 4–7 % мировых потерь выработки СЭС, а потери выручки отрасли исчисляются миллиардами евро в год.</w:t>
      </w:r>
    </w:p>
    <w:p>
      <w:pPr>
        <w:pStyle w:val="BodyText"/>
      </w:pPr>
      <w:r>
        <w:t xml:space="preserve">Тут же эксперты делают важную оговорку: мыть слишком часто — тоже потеря денег. График очистки должен балансировать возвращённую выработку и затраты на мойку. Это хорошая новость для тех, кто считает: робот не обязан мыть каждый день. Он обязан мыть тогда, когда это выгодно.</w:t>
      </w:r>
    </w:p>
    <w:p>
      <w:pPr>
        <w:pStyle w:val="BodyText"/>
      </w:pPr>
      <w:r>
        <w:t xml:space="preserve">Пыль — единственный сотрудник станции, который работает без выходных и без зарплаты. Робот нужен, чтобы у неё появился конкурент.</w:t>
      </w:r>
    </w:p>
    <w:bookmarkEnd w:id="950"/>
    <w:bookmarkStart w:id="951" w:name="какие-бывают-роботы-мойщики"/>
    <w:p>
      <w:pPr>
        <w:pStyle w:val="Heading3"/>
      </w:pPr>
      <w:r>
        <w:t xml:space="preserve">Какие бывают роботы-мойщики</w:t>
      </w:r>
    </w:p>
    <w:p>
      <w:pPr>
        <w:pStyle w:val="FirstParagraph"/>
      </w:pPr>
      <w:r>
        <w:rPr>
          <w:bCs/>
          <w:b/>
        </w:rPr>
        <w:t xml:space="preserve">Рельсовые безводные роботы на ряд.</w:t>
      </w:r>
      <w:r>
        <w:t xml:space="preserve"> </w:t>
      </w:r>
      <w:r>
        <w:t xml:space="preserve">Робот закреплён на ряду панелей и проходит его целиком щёткой из микрофибры, обычно ночью или на рассвете, когда станция не вырабатывает. Воды не нужно, оператор не нужен, робот сам заряжается от небольшой собственной панели. Классический ориентир здесь — израильская Ecoppia, которая строила такие системы для пустынных станций. Китайские производители предлагают свои версии. Пример: компания LEAPTING из Хучжоу в начале 2026 года договорилась поставить более 2000 безводных роботов G1 на три станции Waaree Renewables в Раджастане общей мощностью около 1,2 ГВт.</w:t>
      </w:r>
    </w:p>
    <w:p>
      <w:pPr>
        <w:pStyle w:val="BodyText"/>
      </w:pPr>
      <w:r>
        <w:rPr>
          <w:bCs/>
          <w:b/>
        </w:rPr>
        <w:t xml:space="preserve">Переносные и перегоняемые роботы.</w:t>
      </w:r>
      <w:r>
        <w:t xml:space="preserve"> </w:t>
      </w:r>
      <w:r>
        <w:t xml:space="preserve">Один робот обслуживает несколько рядов: его переставляют вручную или перевозят транспортной тележкой с ряда на ряд. Дешевле в пересчёте на мегаватт, но нужен человек.</w:t>
      </w:r>
    </w:p>
    <w:p>
      <w:pPr>
        <w:pStyle w:val="BodyText"/>
      </w:pPr>
      <w:r>
        <w:rPr>
          <w:bCs/>
          <w:b/>
        </w:rPr>
        <w:t xml:space="preserve">Мойка с водой и мобильные машины.</w:t>
      </w:r>
      <w:r>
        <w:t xml:space="preserve"> </w:t>
      </w:r>
      <w:r>
        <w:t xml:space="preserve">Щёточные установки на тракторе или самоходном шасси. Это не совсем роботы, но для станций с большим расстоянием между рядами иногда работают лучше.</w:t>
      </w:r>
    </w:p>
    <w:p>
      <w:pPr>
        <w:pStyle w:val="BodyText"/>
      </w:pPr>
      <w:r>
        <w:t xml:space="preserve">Выбор зависит от конструкции станции. Рельсовому роботу нужны длинные непрерывные ряды с одинаковым наклоном; на трекерах (поворотных системах) нужна совместимая модель; на разношёрстной станции с короткими рядами экономика рельсового робота может не сойтись.</w:t>
      </w:r>
    </w:p>
    <w:bookmarkEnd w:id="951"/>
    <w:bookmarkStart w:id="952" w:name="роботы-которые-панели-ставят"/>
    <w:p>
      <w:pPr>
        <w:pStyle w:val="Heading3"/>
      </w:pPr>
      <w:r>
        <w:t xml:space="preserve">Роботы, которые панели ставят</w:t>
      </w:r>
    </w:p>
    <w:p>
      <w:pPr>
        <w:pStyle w:val="FirstParagraph"/>
      </w:pPr>
      <w:r>
        <w:t xml:space="preserve">Мойка — это эксплуатация. Но роботы уже пришли и на стройку СЭС.</w:t>
      </w:r>
    </w:p>
    <w:p>
      <w:pPr>
        <w:pStyle w:val="BodyText"/>
      </w:pPr>
      <w:r>
        <w:t xml:space="preserve">На австралийской станции Culcairn мощностью 440 МВт (застройщик — французская Neoen) работали монтажные роботы LEAPTING. По данным производителя, которые приводил pv magazine в марте 2025 года, робот ставит около 60 модулей в час, а рабочий вручную — порядка 90–120 модулей за восьмичасовую смену. К моменту публикации на станции было установлено больше 350 тысяч панелей.</w:t>
      </w:r>
    </w:p>
    <w:p>
      <w:pPr>
        <w:pStyle w:val="BodyText"/>
      </w:pPr>
      <w:r>
        <w:t xml:space="preserve">В Тибете, на строительстве станции мощностью 300 МВт в округе Чамдо на высоте свыше 4300 метров, по сообщению местных СМИ в мае 2026 года, испытывали четыре монтажных робота. Каждый, по словам руководителя проекта, ставил около 100 панелей в час, примерно вдвое быстрее, чем люди. На высоте, где строительный сезон длится около пяти месяцев в году, это аргумент не только экономический.</w:t>
      </w:r>
    </w:p>
    <w:p>
      <w:pPr>
        <w:pStyle w:val="BodyText"/>
      </w:pPr>
      <w:r>
        <w:t xml:space="preserve">Робот-монтажник не устаёт от высоты. Он просто медленнее заряжается на холоде, и это всё, что он может предъявить.</w:t>
      </w:r>
    </w:p>
    <w:bookmarkEnd w:id="952"/>
    <w:bookmarkStart w:id="953" w:name="инспекция"/>
    <w:p>
      <w:pPr>
        <w:pStyle w:val="Heading3"/>
      </w:pPr>
      <w:r>
        <w:t xml:space="preserve">Инспекция</w:t>
      </w:r>
    </w:p>
    <w:p>
      <w:pPr>
        <w:pStyle w:val="FirstParagraph"/>
      </w:pPr>
      <w:r>
        <w:t xml:space="preserve">Третий класс — инспекция. Дроны с тепловизором облетают поле и находят горячие точки: повреждённые ячейки, отказавшие диоды, проблемы с контактами. Наземные инспекционные роботы проверяют инверторы и трансформаторные подстанции станции. Для покупателя это самая простая категория: окупаемость считается через найденные дефекты и сокращение времени обхода.</w:t>
      </w:r>
    </w:p>
    <w:bookmarkEnd w:id="953"/>
    <w:bookmarkStart w:id="954" w:name="что-учесть-в-россии"/>
    <w:p>
      <w:pPr>
        <w:pStyle w:val="Heading3"/>
      </w:pPr>
      <w:r>
        <w:t xml:space="preserve">Что учесть в России</w:t>
      </w:r>
    </w:p>
    <w:p>
      <w:pPr>
        <w:pStyle w:val="FirstParagraph"/>
      </w:pPr>
      <w:r>
        <w:rPr>
          <w:bCs/>
          <w:b/>
        </w:rPr>
        <w:t xml:space="preserve">Снег.</w:t>
      </w:r>
      <w:r>
        <w:t xml:space="preserve"> </w:t>
      </w:r>
      <w:r>
        <w:t xml:space="preserve">Большинство роботов-мойщиков рассчитаны на пыль, а не на снег. Тонкий сухой снег щётка ещё сметёт; мокрый снег и наледь — уже нет, и робот, который пытается ехать по обледеневшей направляющей, рискует сломаться сам. Спросите производителя прямо: каков рабочий диапазон температур, как робот ведёт себя при снеге и наледи, есть ли режим зимней парковки.</w:t>
      </w:r>
    </w:p>
    <w:p>
      <w:pPr>
        <w:pStyle w:val="BodyText"/>
      </w:pPr>
      <w:r>
        <w:rPr>
          <w:bCs/>
          <w:b/>
        </w:rPr>
        <w:t xml:space="preserve">Пыль юга.</w:t>
      </w:r>
      <w:r>
        <w:t xml:space="preserve"> </w:t>
      </w:r>
      <w:r>
        <w:t xml:space="preserve">Для степных станций безводная очистка — сильный аргумент: вода там дорогая и её надо привозить.</w:t>
      </w:r>
    </w:p>
    <w:p>
      <w:pPr>
        <w:pStyle w:val="BodyText"/>
      </w:pPr>
      <w:r>
        <w:rPr>
          <w:bCs/>
          <w:b/>
        </w:rPr>
        <w:t xml:space="preserve">Конструкция станции.</w:t>
      </w:r>
      <w:r>
        <w:t xml:space="preserve"> </w:t>
      </w:r>
      <w:r>
        <w:t xml:space="preserve">Шаг рядов, длина, угол наклона, тип крепления. Робот выбирают под станцию, а не наоборот. На уже построенной станции важно, можно ли установить направляющие без переделки конструкций.</w:t>
      </w:r>
    </w:p>
    <w:p>
      <w:pPr>
        <w:pStyle w:val="BodyText"/>
      </w:pPr>
      <w:r>
        <w:rPr>
          <w:bCs/>
          <w:b/>
        </w:rPr>
        <w:t xml:space="preserve">Связь и управление.</w:t>
      </w:r>
      <w:r>
        <w:t xml:space="preserve"> </w:t>
      </w:r>
      <w:r>
        <w:t xml:space="preserve">Роботы обычно управляются через радиосеть станции и собственное облако производителя. Решите заранее, где хранятся данные и может ли система работать без связи с внешним сервером.</w:t>
      </w:r>
    </w:p>
    <w:bookmarkEnd w:id="954"/>
    <w:bookmarkStart w:id="955" w:name="как-считать-окупаемость"/>
    <w:p>
      <w:pPr>
        <w:pStyle w:val="Heading3"/>
      </w:pPr>
      <w:r>
        <w:t xml:space="preserve">Как считать окупаемость</w:t>
      </w:r>
    </w:p>
    <w:p>
      <w:pPr>
        <w:pStyle w:val="FirstParagraph"/>
      </w:pPr>
      <w:r>
        <w:t xml:space="preserve">Формула для мойки выглядит так: сколько выработки возвращает очистка за год, минус стоимость роботов, их обслуживания и замены щёток, против стоимости ручной мойки с водой, людьми и транспортом. Условный пример: если на станции потери от загрязнения составляют несколько процентов годовой выработки, а ручная мойка проводится реже, чем нужно, потому что дорога, робот выигрывает не за счёт дешевизны, а за счёт частоты. Конкретные цифры зависят от региона, тарифа и конструкции станции, и мы считаем их для каждого проекта отдельно.</w:t>
      </w:r>
    </w:p>
    <w:p>
      <w:pPr>
        <w:pStyle w:val="BodyText"/>
      </w:pPr>
      <w:r>
        <w:t xml:space="preserve">Мы подбираем роботов под конкретную станцию на заводах-партнёрах, считаем окупаемость (все суммы на старте — условные примеры), показываем экземпляр с серийным номером на видео из цеха и тестируем его до отгрузки. Проект ведёт одна команда от подбора до запуска. Китайские СЭС и производителей роботов для них можно увидеть в закупочной поездке Aura Robotics Tour.</w:t>
      </w:r>
    </w:p>
    <w:bookmarkEnd w:id="955"/>
    <w:bookmarkStart w:id="957" w:name="вместо-заключения-46"/>
    <w:p>
      <w:pPr>
        <w:pStyle w:val="Heading3"/>
      </w:pPr>
      <w:r>
        <w:t xml:space="preserve">Вместо заключения</w:t>
      </w:r>
    </w:p>
    <w:p>
      <w:pPr>
        <w:pStyle w:val="FirstParagraph"/>
      </w:pPr>
      <w:r>
        <w:t xml:space="preserve">Солнце не берёт денег за свет. Пыль не берёт денег за то, что его отнимает. Между ними работает робот, который единственный во всей этой истории получает зарплату, хотя бы в виде электричества. И, кажется, он её честно отрабатывает.</w:t>
      </w:r>
    </w:p>
    <w:bookmarkStart w:id="956" w:name="источники-45"/>
    <w:p>
      <w:pPr>
        <w:pStyle w:val="Heading4"/>
      </w:pPr>
      <w:r>
        <w:t xml:space="preserve">Источники</w:t>
      </w:r>
    </w:p>
    <w:p>
      <w:pPr>
        <w:numPr>
          <w:ilvl w:val="0"/>
          <w:numId w:val="1126"/>
        </w:numPr>
        <w:pStyle w:val="Compact"/>
      </w:pPr>
      <w:r>
        <w:t xml:space="preserve">pv magazine India, «China adds 315 GW of solar in 2025» (данные NEA), 29.01.2026: https://www.pv-magazine-india.com/2026/01/29/china-adds-315-gw-of-solar-in-2025</w:t>
      </w:r>
    </w:p>
    <w:p>
      <w:pPr>
        <w:numPr>
          <w:ilvl w:val="0"/>
          <w:numId w:val="1126"/>
        </w:numPr>
        <w:pStyle w:val="Compact"/>
      </w:pPr>
      <w:r>
        <w:t xml:space="preserve">pv magazine USA, «IEA-PVPS warns soiling costs solar industry billions per year», 02.10.2025: https://pv-magazine-usa.com/2025/10/02/iea-pvps-warns-soiling-costs-solar-industry-billions-per-year/</w:t>
      </w:r>
    </w:p>
    <w:p>
      <w:pPr>
        <w:numPr>
          <w:ilvl w:val="0"/>
          <w:numId w:val="1126"/>
        </w:numPr>
        <w:pStyle w:val="Compact"/>
      </w:pPr>
      <w:r>
        <w:t xml:space="preserve">pv magazine India, «LEAPTING to deploy 2,000 G1 cleaning robots across Waaree Renewables’ 1.2 GWp solar projects», 08.01.2026: https://www.pv-magazine-india.com/2026/01/08/leapting-to-deploy-2000-g1-cleaning-robots-across-waaree-renewables-1-2-gwp-solar-projects/</w:t>
      </w:r>
    </w:p>
    <w:p>
      <w:pPr>
        <w:numPr>
          <w:ilvl w:val="0"/>
          <w:numId w:val="1126"/>
        </w:numPr>
        <w:pStyle w:val="Compact"/>
      </w:pPr>
      <w:r>
        <w:t xml:space="preserve">pv magazine Australia, «Mounting install at Culcairn solar farm picks up pace using Leapting robots», 31.03.2025: https://www.pv-magazine-australia.com/2025/03/31/mounting-install-at-culcairn-solar-farm-picks-up-pace-using-leapting-robots</w:t>
      </w:r>
    </w:p>
    <w:p>
      <w:pPr>
        <w:numPr>
          <w:ilvl w:val="0"/>
          <w:numId w:val="1126"/>
        </w:numPr>
        <w:pStyle w:val="Compact"/>
      </w:pPr>
      <w:r>
        <w:t xml:space="preserve">iQilu, монтажные роботы на СЭС в Чамдо (Тибет), 06.05.2026: https://english.iqilu.com/news/news/2026/0506/5911735.shtml</w:t>
      </w:r>
    </w:p>
    <w:p>
      <w:pPr>
        <w:numPr>
          <w:ilvl w:val="0"/>
          <w:numId w:val="1126"/>
        </w:numPr>
        <w:pStyle w:val="Compact"/>
      </w:pPr>
      <w:r>
        <w:t xml:space="preserve">«Mail.ru Финансы» / ТАСС, ввод ВИЭ-генерации в России в 2025 году (данные АРВЭ), 26.02.2026: https://finance.mail.ru/article/v-rossii-v-2025-godu-vveli-v-ekspluatatsiyu-6776-mvt-vozobnovlyaemoj-generatsii-69199699/</w:t>
      </w:r>
    </w:p>
    <w:p>
      <w:pPr>
        <w:numPr>
          <w:ilvl w:val="0"/>
          <w:numId w:val="1126"/>
        </w:numPr>
        <w:pStyle w:val="Compact"/>
      </w:pPr>
      <w:r>
        <w:t xml:space="preserve">Ecoppia, безводные роботы для СЭС (pv magazine): https://www.pv-magazine.com/press-releases/ecoppias-water-free-solar-panel-cleaning-robots-installed-on-additional-35-mw-of-solar-projects_100019322/</w:t>
      </w:r>
    </w:p>
    <w:p>
      <w:r>
        <w:pict>
          <v:rect style="width:0;height:1.5pt" o:hralign="center" o:hrstd="t" o:hr="t"/>
        </w:pict>
      </w:r>
    </w:p>
    <w:bookmarkEnd w:id="956"/>
    <w:bookmarkEnd w:id="957"/>
    <w:bookmarkEnd w:id="958"/>
    <w:bookmarkStart w:id="967" w:name="X98e5b6f758fbdb9f461186a53731ec7c0385a32"/>
    <w:p>
      <w:pPr>
        <w:pStyle w:val="Heading2"/>
      </w:pPr>
      <w:r>
        <w:t xml:space="preserve">The Sun Shines, the Robot Wipes: Robots for Solar Power Plants</w:t>
      </w:r>
    </w:p>
    <w:p>
      <w:pPr>
        <w:pStyle w:val="FirstParagraph"/>
      </w:pPr>
      <w:r>
        <w:rPr>
          <w:bCs/>
          <w:b/>
        </w:rPr>
        <w:t xml:space="preserve">SEO title:</w:t>
      </w:r>
      <w:r>
        <w:t xml:space="preserve"> </w:t>
      </w:r>
      <w:r>
        <w:t xml:space="preserve">Robots for Solar Farms: Waterless Panel Cleaning, Module-Mounting Robots and Inspection</w:t>
      </w:r>
    </w:p>
    <w:p>
      <w:pPr>
        <w:pStyle w:val="BodyText"/>
      </w:pPr>
      <w:r>
        <w:rPr>
          <w:bCs/>
          <w:b/>
        </w:rPr>
        <w:t xml:space="preserve">Meta description:</w:t>
      </w:r>
      <w:r>
        <w:t xml:space="preserve"> </w:t>
      </w:r>
      <w:r>
        <w:t xml:space="preserve">How robots maintain solar plants: soiling losses, waterless cleaning robots, module installation robots, Chinese manufacturers, and what to consider for dusty steppe sites and snowy winters.</w:t>
      </w:r>
    </w:p>
    <w:p>
      <w:pPr>
        <w:pStyle w:val="BodyText"/>
      </w:pPr>
      <w:r>
        <w:t xml:space="preserve">A solar panel is a remarkably honest device. Whatever light falls on it, it gives back. If dust falls on it, it honestly gives back less. Dust never sends an invoice. It just quietly takes its percentage.</w:t>
      </w:r>
    </w:p>
    <w:p>
      <w:pPr>
        <w:pStyle w:val="BodyText"/>
      </w:pPr>
      <w:r>
        <w:t xml:space="preserve">To get that percentage back, panels are cleaned. On a small plant a crew does it with mops and a water tanker. On a plant of several hundred megawatts that means hundreds of thousands of modules, and the crew with mops becomes a department with its own vehicle fleet. That is where robots come in.</w:t>
      </w:r>
    </w:p>
    <w:p>
      <w:pPr>
        <w:pStyle w:val="BodyText"/>
      </w:pPr>
      <w:r>
        <w:t xml:space="preserve">At Aura Robotics we source robots directly from Chinese factories. In solar, China is at once the largest panel maker, the largest market and the largest test bed for the robots that look after the panels.</w:t>
      </w:r>
    </w:p>
    <w:bookmarkStart w:id="959" w:name="a-scale-that-needs-robots"/>
    <w:p>
      <w:pPr>
        <w:pStyle w:val="Heading3"/>
      </w:pPr>
      <w:r>
        <w:t xml:space="preserve">A scale that needs robots</w:t>
      </w:r>
    </w:p>
    <w:p>
      <w:pPr>
        <w:pStyle w:val="FirstParagraph"/>
      </w:pPr>
      <w:r>
        <w:t xml:space="preserve">According to China’s National Energy Administration, the country installed a record 315.07 GW of solar in 2025, taking cumulative capacity to 1.20 TW, up 35.4% in a year.</w:t>
      </w:r>
    </w:p>
    <w:p>
      <w:pPr>
        <w:pStyle w:val="BodyText"/>
      </w:pPr>
      <w:r>
        <w:t xml:space="preserve">A terawatt is hard to picture. Try this: at roughly 600 W per panel, that is about two billion modules (a rough count; older panels are smaller, so the real number is higher). Cleaning each one by hand once a month would need an army, and China has had some serious armies.</w:t>
      </w:r>
    </w:p>
    <w:p>
      <w:pPr>
        <w:pStyle w:val="BodyText"/>
      </w:pPr>
      <w:r>
        <w:t xml:space="preserve">Russia’s scale is different: the Association for the Development of Renewable Energy reports 677.6 MW of new renewable capacity in 2025, including solar plants in Krasnodar, Chechnya and Dagestan. The problems are the same: dust, birds and, in most regions, snow.</w:t>
      </w:r>
    </w:p>
    <w:bookmarkEnd w:id="959"/>
    <w:bookmarkStart w:id="960" w:name="how-much-dust-costs"/>
    <w:p>
      <w:pPr>
        <w:pStyle w:val="Heading3"/>
      </w:pPr>
      <w:r>
        <w:t xml:space="preserve">How much dust costs</w:t>
      </w:r>
    </w:p>
    <w:p>
      <w:pPr>
        <w:pStyle w:val="FirstParagraph"/>
      </w:pPr>
      <w:r>
        <w:t xml:space="preserve">In September 2025 the IEA’s photovoltaic programme (IEA PVPS) published a fact sheet on soiling. It estimates soiling accounts for 4–7% of global PV energy losses and costs the industry billions of euros a year.</w:t>
      </w:r>
    </w:p>
    <w:p>
      <w:pPr>
        <w:pStyle w:val="BodyText"/>
      </w:pPr>
      <w:r>
        <w:t xml:space="preserve">It adds an important caveat: over-cleaning wastes money too, and schedules should balance recovered output against cleaning cost. Good news for anyone with a spreadsheet: a robot need not clean every day. It needs to clean when it pays.</w:t>
      </w:r>
    </w:p>
    <w:p>
      <w:pPr>
        <w:pStyle w:val="BodyText"/>
      </w:pPr>
      <w:r>
        <w:t xml:space="preserve">Dust is the only member of staff who works every day for free. The robot is there to give it some competition.</w:t>
      </w:r>
    </w:p>
    <w:bookmarkEnd w:id="960"/>
    <w:bookmarkStart w:id="961" w:name="types-of-cleaning-robots"/>
    <w:p>
      <w:pPr>
        <w:pStyle w:val="Heading3"/>
      </w:pPr>
      <w:r>
        <w:t xml:space="preserve">Types of cleaning robots</w:t>
      </w:r>
    </w:p>
    <w:p>
      <w:pPr>
        <w:pStyle w:val="FirstParagraph"/>
      </w:pPr>
      <w:r>
        <w:rPr>
          <w:bCs/>
          <w:b/>
        </w:rPr>
        <w:t xml:space="preserve">Rail-mounted waterless robots, one per row.</w:t>
      </w:r>
      <w:r>
        <w:t xml:space="preserve"> </w:t>
      </w:r>
      <w:r>
        <w:t xml:space="preserve">Fixed to a row, they sweep its full length with microfibre brushes, usually at night or dawn when the plant is idle. No water, no operator, and a small onboard panel recharges them. The classic reference is Israel’s Ecoppia, which built such systems for desert plants; Chinese makers offer their own. In early 2026, Huzhou-based LEAPTING agreed to supply more than 2,000 G1 waterless robots to three Waaree Renewables plants in Rajasthan totalling about 1.2 GWp.</w:t>
      </w:r>
    </w:p>
    <w:p>
      <w:pPr>
        <w:pStyle w:val="BodyText"/>
      </w:pPr>
      <w:r>
        <w:rPr>
          <w:bCs/>
          <w:b/>
        </w:rPr>
        <w:t xml:space="preserve">Transferable robots.</w:t>
      </w:r>
      <w:r>
        <w:t xml:space="preserve"> </w:t>
      </w:r>
      <w:r>
        <w:t xml:space="preserve">One robot serves several rows, moved by hand or on a transfer cart. Cheaper per megawatt, but needs a person.</w:t>
      </w:r>
    </w:p>
    <w:p>
      <w:pPr>
        <w:pStyle w:val="BodyText"/>
      </w:pPr>
      <w:r>
        <w:rPr>
          <w:bCs/>
          <w:b/>
        </w:rPr>
        <w:t xml:space="preserve">Wet brushing machines</w:t>
      </w:r>
      <w:r>
        <w:t xml:space="preserve"> </w:t>
      </w:r>
      <w:r>
        <w:t xml:space="preserve">on tractors or self-propelled chassis. Not quite robots, but sometimes better where rows are far apart.</w:t>
      </w:r>
    </w:p>
    <w:p>
      <w:pPr>
        <w:pStyle w:val="BodyText"/>
      </w:pPr>
      <w:r>
        <w:t xml:space="preserve">The right choice depends on the plant: rail robots need long, continuous rows at a uniform tilt, trackers need a compatible model, and on a patchwork site with short rows the rail-robot economics may not work.</w:t>
      </w:r>
    </w:p>
    <w:bookmarkEnd w:id="961"/>
    <w:bookmarkStart w:id="962" w:name="robots-that-install-panels"/>
    <w:p>
      <w:pPr>
        <w:pStyle w:val="Heading3"/>
      </w:pPr>
      <w:r>
        <w:t xml:space="preserve">Robots that install panels</w:t>
      </w:r>
    </w:p>
    <w:p>
      <w:pPr>
        <w:pStyle w:val="FirstParagraph"/>
      </w:pPr>
      <w:r>
        <w:t xml:space="preserve">Cleaning is operations. But robots have reached solar construction too.</w:t>
      </w:r>
    </w:p>
    <w:p>
      <w:pPr>
        <w:pStyle w:val="BodyText"/>
      </w:pPr>
      <w:r>
        <w:t xml:space="preserve">At the 440 MW Culcairn plant in Australia, developed by France’s Neoen, LEAPTING mounting robots were used. Manufacturer figures reported by pv magazine in March 2025 put the robot at about 60 modules an hour, against roughly 90–120 per eight-hour shift for a worker by hand; more than 350,000 panels had been installed by then.</w:t>
      </w:r>
    </w:p>
    <w:p>
      <w:pPr>
        <w:pStyle w:val="BodyText"/>
      </w:pPr>
      <w:r>
        <w:t xml:space="preserve">In Tibet, on a 300 MW project in Chamdo at over 4,300 m, local media reported in May 2026 that four installation robots were being trialled, each fitting about 100 panels an hour, roughly twice as fast as people. Where the building season lasts about five months a year, that is more than an economic argument.</w:t>
      </w:r>
    </w:p>
    <w:p>
      <w:pPr>
        <w:pStyle w:val="BodyText"/>
      </w:pPr>
      <w:r>
        <w:t xml:space="preserve">An installation robot does not mind the altitude. It just charges more slowly in the cold, and that is its only complaint.</w:t>
      </w:r>
    </w:p>
    <w:bookmarkEnd w:id="962"/>
    <w:bookmarkStart w:id="963" w:name="inspection"/>
    <w:p>
      <w:pPr>
        <w:pStyle w:val="Heading3"/>
      </w:pPr>
      <w:r>
        <w:t xml:space="preserve">Inspection</w:t>
      </w:r>
    </w:p>
    <w:p>
      <w:pPr>
        <w:pStyle w:val="FirstParagraph"/>
      </w:pPr>
      <w:r>
        <w:t xml:space="preserve">The third category is inspection. Thermal drones fly the field to find hot spots: damaged cells, failed diodes, poor contacts. Ground robots check inverters and the plant substation. For a buyer this is the simplest case: payback comes from defects found and shorter inspection rounds.</w:t>
      </w:r>
    </w:p>
    <w:bookmarkEnd w:id="963"/>
    <w:bookmarkStart w:id="964" w:name="what-to-consider-in-russia"/>
    <w:p>
      <w:pPr>
        <w:pStyle w:val="Heading3"/>
      </w:pPr>
      <w:r>
        <w:t xml:space="preserve">What to consider in Russia</w:t>
      </w:r>
    </w:p>
    <w:p>
      <w:pPr>
        <w:pStyle w:val="FirstParagraph"/>
      </w:pPr>
      <w:r>
        <w:rPr>
          <w:bCs/>
          <w:b/>
        </w:rPr>
        <w:t xml:space="preserve">Snow.</w:t>
      </w:r>
      <w:r>
        <w:t xml:space="preserve"> </w:t>
      </w:r>
      <w:r>
        <w:t xml:space="preserve">Most cleaning robots are designed for dust, not snow. A brush will clear light dry snow, but not wet snow or ice, and a robot trying to drive on an icy rail risks breaking itself. Ask directly about the operating temperature range, behaviour in snow and ice, and whether there is a winter parking mode.</w:t>
      </w:r>
    </w:p>
    <w:p>
      <w:pPr>
        <w:pStyle w:val="BodyText"/>
      </w:pPr>
      <w:r>
        <w:rPr>
          <w:bCs/>
          <w:b/>
        </w:rPr>
        <w:t xml:space="preserve">Southern dust.</w:t>
      </w:r>
      <w:r>
        <w:t xml:space="preserve"> </w:t>
      </w:r>
      <w:r>
        <w:t xml:space="preserve">For steppe plants, waterless cleaning is a strong argument: water there is expensive and has to be trucked in.</w:t>
      </w:r>
    </w:p>
    <w:p>
      <w:pPr>
        <w:pStyle w:val="BodyText"/>
      </w:pPr>
      <w:r>
        <w:rPr>
          <w:bCs/>
          <w:b/>
        </w:rPr>
        <w:t xml:space="preserve">Plant layout.</w:t>
      </w:r>
      <w:r>
        <w:t xml:space="preserve"> </w:t>
      </w:r>
      <w:r>
        <w:t xml:space="preserve">Row spacing, length, tilt and mounting type. The robot is chosen for the plant, not the other way round; on an existing plant, check whether rails can be fitted without altering the structures.</w:t>
      </w:r>
    </w:p>
    <w:p>
      <w:pPr>
        <w:pStyle w:val="BodyText"/>
      </w:pPr>
      <w:r>
        <w:rPr>
          <w:bCs/>
          <w:b/>
        </w:rPr>
        <w:t xml:space="preserve">Communications.</w:t>
      </w:r>
      <w:r>
        <w:t xml:space="preserve"> </w:t>
      </w:r>
      <w:r>
        <w:t xml:space="preserve">Robots usually run over the plant’s radio network and the maker’s cloud. Decide early where data is stored and whether the system works without an external server.</w:t>
      </w:r>
    </w:p>
    <w:bookmarkEnd w:id="964"/>
    <w:bookmarkStart w:id="965" w:name="calculating-payback"/>
    <w:p>
      <w:pPr>
        <w:pStyle w:val="Heading3"/>
      </w:pPr>
      <w:r>
        <w:t xml:space="preserve">Calculating payback</w:t>
      </w:r>
    </w:p>
    <w:p>
      <w:pPr>
        <w:pStyle w:val="FirstParagraph"/>
      </w:pPr>
      <w:r>
        <w:t xml:space="preserve">For cleaning, the formula is: annual output recovered by cleaning, minus the cost of robots, maintenance and brush replacement, compared with manual cleaning including water, labour and transport. An illustrative example: if soiling costs a few per cent of annual output and manual cleaning happens less often than it should because it is expensive, the robot wins not by being cheap but by being frequent. Real numbers depend on region, tariff and plant design, and we calculate them for each project.</w:t>
      </w:r>
    </w:p>
    <w:p>
      <w:pPr>
        <w:pStyle w:val="BodyText"/>
      </w:pPr>
      <w:r>
        <w:t xml:space="preserve">We match robots to the specific plant at partner factories, calculate payback (early figures are illustrative), show the actual unit with its serial number on video from the factory and test it before shipment. One team runs the project from selection to start-up. Chinese solar plants and the makers of their robots can be seen on an Aura Robotics Tour buying trip.</w:t>
      </w:r>
    </w:p>
    <w:bookmarkEnd w:id="965"/>
    <w:bookmarkStart w:id="966" w:name="the-bottom-line-46"/>
    <w:p>
      <w:pPr>
        <w:pStyle w:val="Heading3"/>
      </w:pPr>
      <w:r>
        <w:t xml:space="preserve">The bottom line</w:t>
      </w:r>
    </w:p>
    <w:p>
      <w:pPr>
        <w:pStyle w:val="FirstParagraph"/>
      </w:pPr>
      <w:r>
        <w:t xml:space="preserve">The sun charges nothing for its light. Dust charges nothing for taking it away. In between works the robot, the only one in the story drawing a salary, even if it is paid in electricity. And by the look of it, it earns every watt.</w:t>
      </w:r>
    </w:p>
    <w:p>
      <w:r>
        <w:br w:type="page"/>
      </w:r>
    </w:p>
    <w:bookmarkEnd w:id="966"/>
    <w:bookmarkEnd w:id="967"/>
    <w:bookmarkEnd w:id="968"/>
    <w:bookmarkStart w:id="986" w:name="X2bd88fb0c024a1918f4469e44679eec08df41dd"/>
    <w:p>
      <w:pPr>
        <w:pStyle w:val="Heading1"/>
      </w:pPr>
      <w:r>
        <w:t xml:space="preserve">№48 · 18 декабря · Охранник, который не спит: патрульные роботы для промплощадок и логистических парков</w:t>
      </w:r>
    </w:p>
    <w:p>
      <w:pPr>
        <w:pStyle w:val="FirstParagraph"/>
      </w:pPr>
      <w:r>
        <w:rPr>
          <w:iCs/>
          <w:i/>
        </w:rPr>
        <w:t xml:space="preserve">Дата публикации: Пт, 18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7938 / EN 7716</w:t>
      </w:r>
    </w:p>
    <w:bookmarkStart w:id="977" w:name="X4ae21f834eb25ed1bae9dc714cca802abd67bff"/>
    <w:p>
      <w:pPr>
        <w:pStyle w:val="Heading2"/>
      </w:pPr>
      <w:r>
        <w:t xml:space="preserve">Охранник, который не спит: патрульные роботы для промплощадок и логистических парков</w:t>
      </w:r>
    </w:p>
    <w:p>
      <w:pPr>
        <w:pStyle w:val="FirstParagraph"/>
      </w:pPr>
      <w:r>
        <w:rPr>
          <w:bCs/>
          <w:b/>
        </w:rPr>
        <w:t xml:space="preserve">SEO-заголовок:</w:t>
      </w:r>
      <w:r>
        <w:t xml:space="preserve"> </w:t>
      </w:r>
      <w:r>
        <w:t xml:space="preserve">Патрульные роботы для охраны промплощадки и склада: модели, сценарии, 152-ФЗ</w:t>
      </w:r>
    </w:p>
    <w:p>
      <w:pPr>
        <w:pStyle w:val="BodyText"/>
      </w:pPr>
      <w:r>
        <w:rPr>
          <w:bCs/>
          <w:b/>
        </w:rPr>
        <w:t xml:space="preserve">Meta description:</w:t>
      </w:r>
      <w:r>
        <w:t xml:space="preserve"> </w:t>
      </w:r>
      <w:r>
        <w:t xml:space="preserve">Как работают патрульные роботы для охраны периметра промплощадок и логистических парков: колёсные и четвероногие модели, распознавание событий, связь с ЧОП и видеонаблюдением, требования к видеозаписи и персональным данным.</w:t>
      </w:r>
    </w:p>
    <w:p>
      <w:pPr>
        <w:pStyle w:val="BodyText"/>
      </w:pPr>
      <w:r>
        <w:t xml:space="preserve">Ночной обход промплощадки — жанр, известный каждому, кто хоть раз работал на заводе. Охранник с фонарём идёт вдоль забора, проверяет ворота, светит в тёмный угол за ангаром, никого не находит и идёт дальше. Через два часа он делает то же самое. Около четырёх утра обход становится короче, а угол за ангаром — темнее.</w:t>
      </w:r>
    </w:p>
    <w:p>
      <w:pPr>
        <w:pStyle w:val="BodyText"/>
      </w:pPr>
      <w:r>
        <w:t xml:space="preserve">Это не упрёк охраннику, это физиология: в четыре утра организм требует сна всё настойчивее. Робот в четыре утра не помнит, что сейчас четыре утра.</w:t>
      </w:r>
    </w:p>
    <w:p>
      <w:pPr>
        <w:pStyle w:val="BodyText"/>
      </w:pPr>
      <w:r>
        <w:t xml:space="preserve">Мы в Aura Robotics закупаем роботов напрямую на китайских заводах и подбираем их под задачу. Патрульных роботов легко перепутать с соседним классом, поэтому начнём с разницы.</w:t>
      </w:r>
    </w:p>
    <w:bookmarkStart w:id="969" w:name="охрана-не-инспекция"/>
    <w:p>
      <w:pPr>
        <w:pStyle w:val="Heading3"/>
      </w:pPr>
      <w:r>
        <w:t xml:space="preserve">Охрана — не инспекция</w:t>
      </w:r>
    </w:p>
    <w:p>
      <w:pPr>
        <w:pStyle w:val="FirstParagraph"/>
      </w:pPr>
      <w:r>
        <w:t xml:space="preserve">Инспекционный робот смотрит на оборудование: на манометры, на температуру трансформатора, на утечки и вибрацию. Патрульный робот смотрит на людей и на события: кто прошёл через ворота, кто стоит у забора, чья машина припаркована в пожарном проезде, кто курит у склада с горючими материалами.</w:t>
      </w:r>
    </w:p>
    <w:p>
      <w:pPr>
        <w:pStyle w:val="BodyText"/>
      </w:pPr>
      <w:r>
        <w:t xml:space="preserve">Платформы бывают одинаковые, задачи и юридические вопросы разные. Инспекционный робот снимает манометр, и манометр не возражает. Патрульный снимает людей, и с этим уже связаны требования закона.</w:t>
      </w:r>
    </w:p>
    <w:bookmarkEnd w:id="969"/>
    <w:bookmarkStart w:id="970" w:name="какие-роботы-патрулируют"/>
    <w:p>
      <w:pPr>
        <w:pStyle w:val="Heading3"/>
      </w:pPr>
      <w:r>
        <w:t xml:space="preserve">Какие роботы патрулируют</w:t>
      </w:r>
    </w:p>
    <w:p>
      <w:pPr>
        <w:pStyle w:val="FirstParagraph"/>
      </w:pPr>
      <w:r>
        <w:rPr>
          <w:bCs/>
          <w:b/>
        </w:rPr>
        <w:t xml:space="preserve">Колёсные патрульные роботы.</w:t>
      </w:r>
      <w:r>
        <w:t xml:space="preserve"> </w:t>
      </w:r>
      <w:r>
        <w:t xml:space="preserve">Самый распространённый вариант для ровной территории: асфальтированных площадок, логистических парков, парковок. Четыре или шесть колёс, мачта с поворотной камерой, часто тепловизор, громкоговоритель, лидар для навигации. Ездят по маршруту, возвращаются на зарядку сами. Ограничения — бордюры, ступени, глубокий снег и грязь.</w:t>
      </w:r>
    </w:p>
    <w:p>
      <w:pPr>
        <w:pStyle w:val="BodyText"/>
      </w:pPr>
      <w:r>
        <w:rPr>
          <w:bCs/>
          <w:b/>
        </w:rPr>
        <w:t xml:space="preserve">Четвероногие роботы.</w:t>
      </w:r>
      <w:r>
        <w:t xml:space="preserve"> </w:t>
      </w:r>
      <w:r>
        <w:t xml:space="preserve">Проходят там, где колесу трудно: лестницы, бордюры, гравий, пересечённая местность. Пример свежий: в январе 2026 года китайская DEEP Robotics рассказала о патрульном применении своего колёсно-шагающего робота LYNX M20. По данным производителя, он патрулирует со скоростью до 2 м/с, у него 96-лучевой лидар с обзором 360° на 90°, защита IP66 и рабочий диапазон от −20 до +55 °C, батареи хватает примерно на 2,5 часа, а для непрерывной работы предусмотрена автоматическая замена батареи. Робот распознаёт неправильно припаркованные машины, курение и человека, который задерживается в запретной зоне, и в реальном времени передаёт тревогу на пост, а на месте может сделать голосовое предупреждение. Среди площадок производитель называет индустриальный парк в Гуанчжоу и оптовый рынок в Иу.</w:t>
      </w:r>
    </w:p>
    <w:p>
      <w:pPr>
        <w:pStyle w:val="BodyText"/>
      </w:pPr>
      <w:r>
        <w:rPr>
          <w:bCs/>
          <w:b/>
        </w:rPr>
        <w:t xml:space="preserve">Тяжёлые патрульные платформы.</w:t>
      </w:r>
      <w:r>
        <w:t xml:space="preserve"> </w:t>
      </w:r>
      <w:r>
        <w:t xml:space="preserve">На Всемирной конференции по ИИ в Шанхае в 2025 году 21-й институт China Electronics Technology Group показал патрульного робота Piaoqi для индустриальных парков и энергообъектов: он сам планирует маршрут, работает на улице от двух до четырёх часов и может действовать в группе, распределяя маршруты между машинами.</w:t>
      </w:r>
    </w:p>
    <w:p>
      <w:pPr>
        <w:pStyle w:val="BodyText"/>
      </w:pPr>
      <w:r>
        <w:t xml:space="preserve">Обратите внимание на цифры батарей: два, два с половиной, четыре часа. Ночь длится дольше. Значит, вопрос «как робот доживёт до утра» — один из первых в проекте.</w:t>
      </w:r>
    </w:p>
    <w:bookmarkEnd w:id="970"/>
    <w:bookmarkStart w:id="971" w:name="что-робот-делает-хорошо-а-что-нет"/>
    <w:p>
      <w:pPr>
        <w:pStyle w:val="Heading3"/>
      </w:pPr>
      <w:r>
        <w:t xml:space="preserve">Что робот делает хорошо, а что нет</w:t>
      </w:r>
    </w:p>
    <w:p>
      <w:pPr>
        <w:pStyle w:val="FirstParagraph"/>
      </w:pPr>
      <w:r>
        <w:t xml:space="preserve">Хорошо: ходит по одному и тому же маршруту без сокращений, фиксирует время каждой точки обхода, видит в темноте тепловизором, замечает изменения (открытые ворота, человека там, где ночью никого быть не должно), передаёт видео на пост и ничего не забывает.</w:t>
      </w:r>
    </w:p>
    <w:p>
      <w:pPr>
        <w:pStyle w:val="BodyText"/>
      </w:pPr>
      <w:r>
        <w:t xml:space="preserve">Плохо: задерживает нарушителей (не умеет и не должен), принимает решения в нестандартной ситуации, разговаривает с водителем, который заблудился и приехал не к тем воротам, ходит по колено в снегу.</w:t>
      </w:r>
    </w:p>
    <w:p>
      <w:pPr>
        <w:pStyle w:val="BodyText"/>
      </w:pPr>
      <w:r>
        <w:t xml:space="preserve">Поэтому патрульный робот не заменяет охрану. Он меняет её работу. Охранник перестаёт ходить по кругу и начинает реагировать на то, что нашёл робот. В пресс-релизах это называют «моделью совместного патрулирования человека и робота». На проходной это называется проще: робот ходит, человек едет.</w:t>
      </w:r>
    </w:p>
    <w:p>
      <w:pPr>
        <w:pStyle w:val="BodyText"/>
      </w:pPr>
      <w:r>
        <w:t xml:space="preserve">Робот не боится темноты. Но и задержать в темноте он никого не может.</w:t>
      </w:r>
    </w:p>
    <w:bookmarkEnd w:id="971"/>
    <w:bookmarkStart w:id="972" w:name="как-вписать-робота-в-существующую-охрану"/>
    <w:p>
      <w:pPr>
        <w:pStyle w:val="Heading3"/>
      </w:pPr>
      <w:r>
        <w:t xml:space="preserve">Как вписать робота в существующую охрану</w:t>
      </w:r>
    </w:p>
    <w:p>
      <w:pPr>
        <w:pStyle w:val="FirstParagraph"/>
      </w:pPr>
      <w:r>
        <w:rPr>
          <w:bCs/>
          <w:b/>
        </w:rPr>
        <w:t xml:space="preserve">Связь с постом и видеонаблюдением.</w:t>
      </w:r>
      <w:r>
        <w:t xml:space="preserve"> </w:t>
      </w:r>
      <w:r>
        <w:t xml:space="preserve">Робот — это ещё одна подвижная камера. Его видео и тревоги должны приходить туда же, куда приходят сигналы от стационарных камер и датчиков периметра. Спросите производителя, какие протоколы поддерживаются для передачи видео и событий и можно ли подключить робота к вашей системе видеонаблюдения, а не только к его собственному приложению.</w:t>
      </w:r>
    </w:p>
    <w:p>
      <w:pPr>
        <w:pStyle w:val="BodyText"/>
      </w:pPr>
      <w:r>
        <w:rPr>
          <w:bCs/>
          <w:b/>
        </w:rPr>
        <w:t xml:space="preserve">ЧОП.</w:t>
      </w:r>
      <w:r>
        <w:t xml:space="preserve"> </w:t>
      </w:r>
      <w:r>
        <w:t xml:space="preserve">Охранные услуги в России оказывает лицензированная охранная организация, и робот для неё — техническое средство, вроде камеры или датчика. Значит, в договоре с охраной стоит прописать, кто отвечает за робота, кто реагирует на его тревоги и в какое время.</w:t>
      </w:r>
    </w:p>
    <w:p>
      <w:pPr>
        <w:pStyle w:val="BodyText"/>
      </w:pPr>
      <w:r>
        <w:rPr>
          <w:bCs/>
          <w:b/>
        </w:rPr>
        <w:t xml:space="preserve">Связь на площадке.</w:t>
      </w:r>
      <w:r>
        <w:t xml:space="preserve"> </w:t>
      </w:r>
      <w:r>
        <w:t xml:space="preserve">Роботу нужна радиосвязь по всему маршруту. Мёртвая зона за дальним ангаром — именно то место, где она нужнее всего.</w:t>
      </w:r>
    </w:p>
    <w:p>
      <w:pPr>
        <w:pStyle w:val="BodyText"/>
      </w:pPr>
      <w:r>
        <w:rPr>
          <w:bCs/>
          <w:b/>
        </w:rPr>
        <w:t xml:space="preserve">Зарядка и погода.</w:t>
      </w:r>
      <w:r>
        <w:t xml:space="preserve"> </w:t>
      </w:r>
      <w:r>
        <w:t xml:space="preserve">Где стоит зарядная станция, защищена ли она от снега, что робот делает в ливень, метель и гололёд, при какой температуре он прекращает работу. Для большинства российских регионов нижняя граница рабочего диапазона — вопрос не теоретический.</w:t>
      </w:r>
    </w:p>
    <w:bookmarkEnd w:id="972"/>
    <w:bookmarkStart w:id="973" w:name="видеозапись-и-персональные-данные"/>
    <w:p>
      <w:pPr>
        <w:pStyle w:val="Heading3"/>
      </w:pPr>
      <w:r>
        <w:t xml:space="preserve">Видеозапись и персональные данные</w:t>
      </w:r>
    </w:p>
    <w:p>
      <w:pPr>
        <w:pStyle w:val="FirstParagraph"/>
      </w:pPr>
      <w:r>
        <w:t xml:space="preserve">Патрульный робот снимает людей, а значит, работает с их изображениями. Несколько правил, которые стоит знать до запуска.</w:t>
      </w:r>
    </w:p>
    <w:p>
      <w:pPr>
        <w:pStyle w:val="BodyText"/>
      </w:pPr>
      <w:r>
        <w:t xml:space="preserve">По позиции Роскомнадзора, видеозапись на охраняемой территории не считается обработкой биометрических персональных данных, пока изображение не используется для установления личности. Как только система начинает сверять лица с базой — например, пускать сотрудников по лицу или искать конкретного человека, — это уже биометрия, и по статье 11 закона 152-ФЗ для неё нужно письменное согласие (за исключениями, прямо указанными в законе).</w:t>
      </w:r>
    </w:p>
    <w:p>
      <w:pPr>
        <w:pStyle w:val="BodyText"/>
      </w:pPr>
      <w:r>
        <w:t xml:space="preserve">На территории должны висеть таблички, предупреждающие о видеонаблюдении. Цели видеонаблюдения стоит закрепить во внутренних документах вместе с порядком и сроками хранения записей и списком тех, кто имеет к ним доступ. Сотрудников, на рабочих местах которых вводится видеонаблюдение, работодатель уведомляет заранее.</w:t>
      </w:r>
    </w:p>
    <w:p>
      <w:pPr>
        <w:pStyle w:val="BodyText"/>
      </w:pPr>
      <w:r>
        <w:t xml:space="preserve">Отдельный вопрос — где хранится видео. Если робот по умолчанию отправляет записи в зарубежное облако производителя, это выясняют до покупки и настраивают хранение у себя. Обсуждайте это с юристом: мы описываем общие принципы, а не даём юридическую консультацию.</w:t>
      </w:r>
    </w:p>
    <w:p>
      <w:pPr>
        <w:pStyle w:val="BodyText"/>
      </w:pPr>
      <w:r>
        <w:t xml:space="preserve">Распознавание лиц — функция, которую в роботе проще всего включить и труднее всего объяснить проверяющему.</w:t>
      </w:r>
    </w:p>
    <w:bookmarkEnd w:id="973"/>
    <w:bookmarkStart w:id="974" w:name="как-считать-окупаемость-1"/>
    <w:p>
      <w:pPr>
        <w:pStyle w:val="Heading3"/>
      </w:pPr>
      <w:r>
        <w:t xml:space="preserve">Как считать окупаемость</w:t>
      </w:r>
    </w:p>
    <w:p>
      <w:pPr>
        <w:pStyle w:val="FirstParagraph"/>
      </w:pPr>
      <w:r>
        <w:t xml:space="preserve">Типичная ошибка — считать, что робот заменит охранника полностью. Обычно он заменяет обходы, а не пост. Честная модель выглядит так: сколько часов обходов в сутки сейчас выполняют люди, сколько из них возьмёт робот, что изменится в составе смены, и сколько стоят робот, зарядная станция, связь, интеграция с видеонаблюдением и обслуживание.</w:t>
      </w:r>
    </w:p>
    <w:p>
      <w:pPr>
        <w:pStyle w:val="BodyText"/>
      </w:pPr>
      <w:r>
        <w:t xml:space="preserve">Условный пример: если ночью половина времени смены уходит на обходы, робот может позволить сократить смену или перевести людей на реагирование и контроль въезда. Бонус — журнал обходов с точным временем и видео. Конкретные цифры мы считаем для каждой площадки отдельно.</w:t>
      </w:r>
    </w:p>
    <w:p>
      <w:pPr>
        <w:pStyle w:val="BodyText"/>
      </w:pPr>
      <w:r>
        <w:t xml:space="preserve">Мы подбираем патрульных роботов на заводах-партнёрах под территорию, маршрут и климат, считаем окупаемость (все суммы на старте — условные примеры), показываем конкретный экземпляр с серийным номером на видео из цеха и тестируем его до отгрузки. Проект ведёт одна команда от подбора до запуска. Китайские индустриальные парки, где такие роботы уже ходят по маршрутам, можно увидеть в закупочной поездке Aura Robotics Tour.</w:t>
      </w:r>
    </w:p>
    <w:bookmarkEnd w:id="974"/>
    <w:bookmarkStart w:id="976" w:name="вместо-заключения-47"/>
    <w:p>
      <w:pPr>
        <w:pStyle w:val="Heading3"/>
      </w:pPr>
      <w:r>
        <w:t xml:space="preserve">Вместо заключения</w:t>
      </w:r>
    </w:p>
    <w:p>
      <w:pPr>
        <w:pStyle w:val="FirstParagraph"/>
      </w:pPr>
      <w:r>
        <w:t xml:space="preserve">Сторож с колотушкой обходил деревню, чтобы воры знали: здесь не спят. Патрульный робот делает то же самое, только колотушка у него с тепловизором. А человек, который раньше всю ночь ходил вдоль забора, наконец сидит в тепле и решает, что делать с тем, что робот нашёл. Это тоже охрана. Просто более взрослая.</w:t>
      </w:r>
    </w:p>
    <w:bookmarkStart w:id="975" w:name="источники-46"/>
    <w:p>
      <w:pPr>
        <w:pStyle w:val="Heading4"/>
      </w:pPr>
      <w:r>
        <w:t xml:space="preserve">Источники</w:t>
      </w:r>
    </w:p>
    <w:p>
      <w:pPr>
        <w:numPr>
          <w:ilvl w:val="0"/>
          <w:numId w:val="1127"/>
        </w:numPr>
        <w:pStyle w:val="Compact"/>
      </w:pPr>
      <w:r>
        <w:t xml:space="preserve">DEEP Robotics, «Embodied AI Technology Deployed in Security Systems» (LYNX M20), 30.01.2026: https://www.accessnewswire.com/newsroom/en/industrial-and-manufacturing/embodied-ai-technology-deployed-in-security-systems-deep-robotics-robo-1131967</w:t>
      </w:r>
    </w:p>
    <w:p>
      <w:pPr>
        <w:numPr>
          <w:ilvl w:val="0"/>
          <w:numId w:val="1127"/>
        </w:numPr>
        <w:pStyle w:val="Compact"/>
      </w:pPr>
      <w:r>
        <w:t xml:space="preserve">Shanghai Government, «From firefighting to patrol: China Electronics Technology’s robots in action», 07.08.2025: https://english.shanghai.gov.cn/en-IndustrialInnovation-Scitechcenter/20250807/1c6f559b34f04b76be074020ea69ee53.html</w:t>
      </w:r>
    </w:p>
    <w:p>
      <w:pPr>
        <w:numPr>
          <w:ilvl w:val="0"/>
          <w:numId w:val="1127"/>
        </w:numPr>
        <w:pStyle w:val="Compact"/>
      </w:pPr>
      <w:r>
        <w:t xml:space="preserve">Контур, «Что важно знать о биометрических персональных данных» (позиция Роскомнадзора по видеонаблюдению), 31.08.2022: https://kontur.ru/articles/1124</w:t>
      </w:r>
    </w:p>
    <w:p>
      <w:pPr>
        <w:numPr>
          <w:ilvl w:val="0"/>
          <w:numId w:val="1127"/>
        </w:numPr>
        <w:pStyle w:val="Compact"/>
      </w:pPr>
      <w:r>
        <w:t xml:space="preserve">Федеральный закон от 27.07.2006 № 152-ФЗ «О персональных данных», ст. 11: https://www.consultant.ru/document/cons_doc_LAW_61801/</w:t>
      </w:r>
    </w:p>
    <w:p>
      <w:pPr>
        <w:numPr>
          <w:ilvl w:val="0"/>
          <w:numId w:val="1127"/>
        </w:numPr>
        <w:pStyle w:val="Compact"/>
      </w:pPr>
      <w:r>
        <w:t xml:space="preserve">Закон РФ от 11.03.1992 № 2487-1 «О частной детективной и охранной деятельности в Российской Федерации»: https://www.consultant.ru/document/cons_doc_LAW_3986/</w:t>
      </w:r>
    </w:p>
    <w:p>
      <w:r>
        <w:pict>
          <v:rect style="width:0;height:1.5pt" o:hralign="center" o:hrstd="t" o:hr="t"/>
        </w:pict>
      </w:r>
    </w:p>
    <w:bookmarkEnd w:id="975"/>
    <w:bookmarkEnd w:id="976"/>
    <w:bookmarkEnd w:id="977"/>
    <w:bookmarkStart w:id="985" w:name="X85ab71ffb5564fac74867906934c4c73ee509cd"/>
    <w:p>
      <w:pPr>
        <w:pStyle w:val="Heading2"/>
      </w:pPr>
      <w:r>
        <w:t xml:space="preserve">The Guard Who Never Sleeps: Patrol Robots for Industrial Sites and Logistics Parks</w:t>
      </w:r>
    </w:p>
    <w:p>
      <w:pPr>
        <w:pStyle w:val="FirstParagraph"/>
      </w:pPr>
      <w:r>
        <w:rPr>
          <w:bCs/>
          <w:b/>
        </w:rPr>
        <w:t xml:space="preserve">SEO title:</w:t>
      </w:r>
      <w:r>
        <w:t xml:space="preserve"> </w:t>
      </w:r>
      <w:r>
        <w:t xml:space="preserve">Security Patrol Robots for Industrial Sites and Warehouses: Models, Use Cases, Privacy Rules</w:t>
      </w:r>
    </w:p>
    <w:p>
      <w:pPr>
        <w:pStyle w:val="BodyText"/>
      </w:pPr>
      <w:r>
        <w:rPr>
          <w:bCs/>
          <w:b/>
        </w:rPr>
        <w:t xml:space="preserve">Meta description:</w:t>
      </w:r>
      <w:r>
        <w:t xml:space="preserve"> </w:t>
      </w:r>
      <w:r>
        <w:t xml:space="preserve">How security patrol robots protect industrial sites and logistics parks: wheeled and legged models, event detection, integration with guards and CCTV, and the rules on video recording and personal data.</w:t>
      </w:r>
    </w:p>
    <w:p>
      <w:pPr>
        <w:pStyle w:val="BodyText"/>
      </w:pPr>
      <w:r>
        <w:t xml:space="preserve">The night patrol is a genre everyone who has worked at a plant knows. A guard with a torch walks the fence, checks the gates, shines a light into the dark corner behind the warehouse, finds nobody and moves on. Two hours later he does it again. Somewhere around 4 a.m. the round gets shorter and the corner gets darker.</w:t>
      </w:r>
    </w:p>
    <w:p>
      <w:pPr>
        <w:pStyle w:val="BodyText"/>
      </w:pPr>
      <w:r>
        <w:t xml:space="preserve">That is no criticism of the guard. It is biology. At 4 a.m. a person is meant to be asleep, and the body says so with growing insistence. A robot at 4 a.m. has no idea it is 4 a.m.</w:t>
      </w:r>
    </w:p>
    <w:p>
      <w:pPr>
        <w:pStyle w:val="BodyText"/>
      </w:pPr>
      <w:r>
        <w:t xml:space="preserve">At Aura Robotics we source robots directly from Chinese factories and match them to the job. Patrol robots are a class of their own, easily confused with a neighbour, so let us start there.</w:t>
      </w:r>
    </w:p>
    <w:bookmarkStart w:id="978" w:name="security-is-not-inspection"/>
    <w:p>
      <w:pPr>
        <w:pStyle w:val="Heading3"/>
      </w:pPr>
      <w:r>
        <w:t xml:space="preserve">Security is not inspection</w:t>
      </w:r>
    </w:p>
    <w:p>
      <w:pPr>
        <w:pStyle w:val="FirstParagraph"/>
      </w:pPr>
      <w:r>
        <w:t xml:space="preserve">An inspection robot looks at equipment: gauges, transformer temperature, leaks, vibration. A patrol robot looks at people and events: who came through the gate, who is standing by the fence, whose car is in the fire lane, who is smoking by the store of flammables.</w:t>
      </w:r>
    </w:p>
    <w:p>
      <w:pPr>
        <w:pStyle w:val="BodyText"/>
      </w:pPr>
      <w:r>
        <w:t xml:space="preserve">The platforms can be identical; the jobs are not. That means different sensors, different software and different legal questions. When an inspection robot films a gauge, the gauge does not object. A patrol robot films people, and the law has opinions about that.</w:t>
      </w:r>
    </w:p>
    <w:bookmarkEnd w:id="978"/>
    <w:bookmarkStart w:id="979" w:name="which-robots-patrol"/>
    <w:p>
      <w:pPr>
        <w:pStyle w:val="Heading3"/>
      </w:pPr>
      <w:r>
        <w:t xml:space="preserve">Which robots patrol</w:t>
      </w:r>
    </w:p>
    <w:p>
      <w:pPr>
        <w:pStyle w:val="FirstParagraph"/>
      </w:pPr>
      <w:r>
        <w:rPr>
          <w:bCs/>
          <w:b/>
        </w:rPr>
        <w:t xml:space="preserve">Wheeled patrol robots</w:t>
      </w:r>
      <w:r>
        <w:t xml:space="preserve"> </w:t>
      </w:r>
      <w:r>
        <w:t xml:space="preserve">are the most common choice for flat ground: paved yards, logistics parks, car parks. Four or six wheels, a mast with a pan-tilt camera, often a thermal camera, a loudspeaker and lidar for navigation. They follow a route and return to charge on their own. Their enemies are kerbs, steps, deep snow and mud.</w:t>
      </w:r>
    </w:p>
    <w:p>
      <w:pPr>
        <w:pStyle w:val="BodyText"/>
      </w:pPr>
      <w:r>
        <w:rPr>
          <w:bCs/>
          <w:b/>
        </w:rPr>
        <w:t xml:space="preserve">Quadrupeds</w:t>
      </w:r>
      <w:r>
        <w:t xml:space="preserve"> </w:t>
      </w:r>
      <w:r>
        <w:t xml:space="preserve">go where wheels struggle: stairs, kerbs, gravel, rough ground. A recent example: in January 2026 China’s DEEP Robotics described security deployments of its wheel-legged LYNX M20. According to the company, it patrols at up to 2 m/s, carries a 96-line lidar with a 360°×90° field of view, is rated IP66, operates from −20 to +55 °C, runs about 2.5 hours per battery and supports autonomous battery swapping. It flags badly parked cars, smoking and people loitering in restricted areas, sends real-time alerts to the control room and can issue spoken warnings. Sites named include an industrial park in Guangzhou, the Yiwu wholesale market and logistics parks abroad.</w:t>
      </w:r>
    </w:p>
    <w:p>
      <w:pPr>
        <w:pStyle w:val="BodyText"/>
      </w:pPr>
      <w:r>
        <w:rPr>
          <w:bCs/>
          <w:b/>
        </w:rPr>
        <w:t xml:space="preserve">Heavy patrol platforms.</w:t>
      </w:r>
      <w:r>
        <w:t xml:space="preserve"> </w:t>
      </w:r>
      <w:r>
        <w:t xml:space="preserve">At the 2025 World AI Conference in Shanghai, the 21st Research Institute of China Electronics Technology Group showed Piaoqi, a patrol robot for industrial parks and power facilities that plans its own routes, runs outdoors for two to four hours and can work in coordinated fleets.</w:t>
      </w:r>
    </w:p>
    <w:p>
      <w:pPr>
        <w:pStyle w:val="BodyText"/>
      </w:pPr>
      <w:r>
        <w:t xml:space="preserve">Note those battery numbers: two, two and a half, four hours. The night is longer. So</w:t>
      </w:r>
      <w:r>
        <w:t xml:space="preserve"> </w:t>
      </w:r>
      <w:r>
        <w:t xml:space="preserve">“</w:t>
      </w:r>
      <w:r>
        <w:t xml:space="preserve">how does the robot last until morning?</w:t>
      </w:r>
      <w:r>
        <w:t xml:space="preserve">”</w:t>
      </w:r>
      <w:r>
        <w:t xml:space="preserve"> </w:t>
      </w:r>
      <w:r>
        <w:t xml:space="preserve">is one of the first questions in any project.</w:t>
      </w:r>
    </w:p>
    <w:bookmarkEnd w:id="979"/>
    <w:bookmarkStart w:id="980" w:name="what-robots-do-well-and-what-they-dont"/>
    <w:p>
      <w:pPr>
        <w:pStyle w:val="Heading3"/>
      </w:pPr>
      <w:r>
        <w:t xml:space="preserve">What robots do well, and what they don’t</w:t>
      </w:r>
    </w:p>
    <w:p>
      <w:pPr>
        <w:pStyle w:val="FirstParagraph"/>
      </w:pPr>
      <w:r>
        <w:t xml:space="preserve">They are good at walking the same route with no shortcuts, timestamping every checkpoint, seeing in the dark with thermal imaging, noticing change (an open gate, a person where nobody should be at night), streaming video to the control room and forgetting nothing.</w:t>
      </w:r>
    </w:p>
    <w:p>
      <w:pPr>
        <w:pStyle w:val="BodyText"/>
      </w:pPr>
      <w:r>
        <w:t xml:space="preserve">They are bad at detaining intruders (they cannot and should not), handling unusual situations, talking to a lost driver at the wrong gate, and wading through knee-deep snow.</w:t>
      </w:r>
    </w:p>
    <w:p>
      <w:pPr>
        <w:pStyle w:val="BodyText"/>
      </w:pPr>
      <w:r>
        <w:t xml:space="preserve">So a patrol robot does not replace security; it changes the job. The guard stops walking in circles and starts responding to what the robot finds. Press releases call this a</w:t>
      </w:r>
      <w:r>
        <w:t xml:space="preserve"> </w:t>
      </w:r>
      <w:r>
        <w:t xml:space="preserve">“</w:t>
      </w:r>
      <w:r>
        <w:t xml:space="preserve">human-robot joint patrol model</w:t>
      </w:r>
      <w:r>
        <w:t xml:space="preserve">”</w:t>
      </w:r>
      <w:r>
        <w:t xml:space="preserve">. At the gatehouse it is simpler: the robot walks, the human drives.</w:t>
      </w:r>
    </w:p>
    <w:p>
      <w:pPr>
        <w:pStyle w:val="BodyText"/>
      </w:pPr>
      <w:r>
        <w:t xml:space="preserve">A robot is not afraid of the dark. It also cannot arrest anyone in it.</w:t>
      </w:r>
    </w:p>
    <w:bookmarkEnd w:id="980"/>
    <w:bookmarkStart w:id="981" w:name="fitting-a-robot-into-existing-security"/>
    <w:p>
      <w:pPr>
        <w:pStyle w:val="Heading3"/>
      </w:pPr>
      <w:r>
        <w:t xml:space="preserve">Fitting a robot into existing security</w:t>
      </w:r>
    </w:p>
    <w:p>
      <w:pPr>
        <w:pStyle w:val="FirstParagraph"/>
      </w:pPr>
      <w:r>
        <w:rPr>
          <w:bCs/>
          <w:b/>
        </w:rPr>
        <w:t xml:space="preserve">Control room and CCTV.</w:t>
      </w:r>
      <w:r>
        <w:t xml:space="preserve"> </w:t>
      </w:r>
      <w:r>
        <w:t xml:space="preserve">A robot is one more camera, only mobile. Its video and alerts should reach the same place as your fixed cameras and perimeter sensors. Ask which protocols it supports for video and events, and whether it connects to your video management system rather than only to its own app.</w:t>
      </w:r>
    </w:p>
    <w:p>
      <w:pPr>
        <w:pStyle w:val="BodyText"/>
      </w:pPr>
      <w:r>
        <w:rPr>
          <w:bCs/>
          <w:b/>
        </w:rPr>
        <w:t xml:space="preserve">The security contractor.</w:t>
      </w:r>
      <w:r>
        <w:t xml:space="preserve"> </w:t>
      </w:r>
      <w:r>
        <w:t xml:space="preserve">In Russia, guarding services are provided by licensed security companies, and for them a robot is a technical aid, like a camera or sensor. Your contract should say who is responsible for the robot and who responds to its alerts, and when.</w:t>
      </w:r>
    </w:p>
    <w:p>
      <w:pPr>
        <w:pStyle w:val="BodyText"/>
      </w:pPr>
      <w:r>
        <w:rPr>
          <w:bCs/>
          <w:b/>
        </w:rPr>
        <w:t xml:space="preserve">On-site connectivity.</w:t>
      </w:r>
      <w:r>
        <w:t xml:space="preserve"> </w:t>
      </w:r>
      <w:r>
        <w:t xml:space="preserve">The robot needs reliable radio along the whole route: Wi-Fi, private LTE or similar. The dead zone behind the far warehouse is exactly where coverage matters most.</w:t>
      </w:r>
    </w:p>
    <w:p>
      <w:pPr>
        <w:pStyle w:val="BodyText"/>
      </w:pPr>
      <w:r>
        <w:rPr>
          <w:bCs/>
          <w:b/>
        </w:rPr>
        <w:t xml:space="preserve">Charging and weather.</w:t>
      </w:r>
      <w:r>
        <w:t xml:space="preserve"> </w:t>
      </w:r>
      <w:r>
        <w:t xml:space="preserve">Where the charger stands, whether it is protected from snow, what the robot does in heavy rain, blizzards and ice, and the temperature at which it stops. In most of Russia the lower end of the operating range is not a theoretical question.</w:t>
      </w:r>
    </w:p>
    <w:bookmarkEnd w:id="981"/>
    <w:bookmarkStart w:id="982" w:name="video-and-personal-data"/>
    <w:p>
      <w:pPr>
        <w:pStyle w:val="Heading3"/>
      </w:pPr>
      <w:r>
        <w:t xml:space="preserve">Video and personal data</w:t>
      </w:r>
    </w:p>
    <w:p>
      <w:pPr>
        <w:pStyle w:val="FirstParagraph"/>
      </w:pPr>
      <w:r>
        <w:t xml:space="preserve">A patrol robot records people, so it handles their images. A few principles worth knowing before launch.</w:t>
      </w:r>
    </w:p>
    <w:p>
      <w:pPr>
        <w:pStyle w:val="BodyText"/>
      </w:pPr>
      <w:r>
        <w:t xml:space="preserve">In Russia, the data protection regulator’s position is that video recorded on a guarded site is not biometric data processing until the images are used to identify someone. Once the system matches faces against a database, for example for face-based entry or searching for a specific person, it becomes biometrics, and Article 11 of Federal Law 152-FZ requires written consent, with exceptions set out in the law.</w:t>
      </w:r>
    </w:p>
    <w:p>
      <w:pPr>
        <w:pStyle w:val="BodyText"/>
      </w:pPr>
      <w:r>
        <w:t xml:space="preserve">Signs warning of video surveillance should be posted. The purposes of surveillance, retention periods and who has access should be fixed in internal policies, and employees whose workplaces come under surveillance must be told in advance.</w:t>
      </w:r>
    </w:p>
    <w:p>
      <w:pPr>
        <w:pStyle w:val="BodyText"/>
      </w:pPr>
      <w:r>
        <w:t xml:space="preserve">Then there is storage. If the robot sends recordings to the manufacturer’s cloud abroad by default, find out before you buy and, as a rule, configure storage on your own server. Take this to a lawyer: we describe general principles, not legal advice.</w:t>
      </w:r>
    </w:p>
    <w:p>
      <w:pPr>
        <w:pStyle w:val="BodyText"/>
      </w:pPr>
      <w:r>
        <w:t xml:space="preserve">Facial recognition is the feature that is easiest to switch on and hardest to explain to an inspector.</w:t>
      </w:r>
    </w:p>
    <w:bookmarkEnd w:id="982"/>
    <w:bookmarkStart w:id="983" w:name="calculating-payback-1"/>
    <w:p>
      <w:pPr>
        <w:pStyle w:val="Heading3"/>
      </w:pPr>
      <w:r>
        <w:t xml:space="preserve">Calculating payback</w:t>
      </w:r>
    </w:p>
    <w:p>
      <w:pPr>
        <w:pStyle w:val="FirstParagraph"/>
      </w:pPr>
      <w:r>
        <w:t xml:space="preserve">The classic mistake is assuming the robot replaces a guard. Usually it replaces the rounds, not the post. An honest model asks how many hours of patrols people do each day, how many the robot can take, how the shift changes, and what the robot, charger, connectivity, CCTV integration and maintenance cost.</w:t>
      </w:r>
    </w:p>
    <w:p>
      <w:pPr>
        <w:pStyle w:val="BodyText"/>
      </w:pPr>
      <w:r>
        <w:t xml:space="preserve">An illustrative example: if several people work the night shift and half their time goes on rounds, the robot may allow a smaller shift or move people to response and gate control. A bonus is a patrol log with exact times and video, which manual rounds rarely produce. Real numbers depend on the site, and we calculate them for each project.</w:t>
      </w:r>
    </w:p>
    <w:p>
      <w:pPr>
        <w:pStyle w:val="BodyText"/>
      </w:pPr>
      <w:r>
        <w:t xml:space="preserve">We source patrol robots from partner factories to fit the site, route and climate, calculate payback (early figures are illustrative), show the actual unit with its serial number on video from the factory and test it before shipment. One team runs the project from selection to start-up. Chinese industrial parks where these robots already walk their routes can be visited on an Aura Robotics Tour buying trip.</w:t>
      </w:r>
    </w:p>
    <w:bookmarkEnd w:id="983"/>
    <w:bookmarkStart w:id="984" w:name="the-bottom-line-47"/>
    <w:p>
      <w:pPr>
        <w:pStyle w:val="Heading3"/>
      </w:pPr>
      <w:r>
        <w:t xml:space="preserve">The bottom line</w:t>
      </w:r>
    </w:p>
    <w:p>
      <w:pPr>
        <w:pStyle w:val="FirstParagraph"/>
      </w:pPr>
      <w:r>
        <w:t xml:space="preserve">The old village watchman walked the streets at night banging a wooden clapper so thieves knew someone was awake. A patrol robot does the same, only its clapper has a thermal camera. And the person who used to walk the fence all night now sits somewhere warm deciding what to do about what the robot found. That is security too. Just a more grown-up kind.</w:t>
      </w:r>
    </w:p>
    <w:p>
      <w:r>
        <w:br w:type="page"/>
      </w:r>
    </w:p>
    <w:bookmarkEnd w:id="984"/>
    <w:bookmarkEnd w:id="985"/>
    <w:bookmarkEnd w:id="986"/>
    <w:bookmarkStart w:id="1002" w:name="Xe24ba5a2554de669ef8d09ee8a2d6091e01d1f7"/>
    <w:p>
      <w:pPr>
        <w:pStyle w:val="Heading1"/>
      </w:pPr>
      <w:r>
        <w:t xml:space="preserve">№49 · 19 декабря · Робот на уроке: что покупают школы, колледжи и техникумы</w:t>
      </w:r>
    </w:p>
    <w:p>
      <w:pPr>
        <w:pStyle w:val="FirstParagraph"/>
      </w:pPr>
      <w:r>
        <w:rPr>
          <w:iCs/>
          <w:i/>
        </w:rPr>
        <w:t xml:space="preserve">Дата публикации: Сб, 19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7220 / EN 6892</w:t>
      </w:r>
    </w:p>
    <w:bookmarkStart w:id="994" w:name="X0444e0ddb6712c7a056d61ae20ec12452bde415"/>
    <w:p>
      <w:pPr>
        <w:pStyle w:val="Heading2"/>
      </w:pPr>
      <w:r>
        <w:t xml:space="preserve">Робот на уроке: что покупают школы, колледжи и техникумы</w:t>
      </w:r>
    </w:p>
    <w:p>
      <w:pPr>
        <w:pStyle w:val="FirstParagraph"/>
      </w:pPr>
      <w:r>
        <w:rPr>
          <w:bCs/>
          <w:b/>
        </w:rPr>
        <w:t xml:space="preserve">SEO-заголовок:</w:t>
      </w:r>
      <w:r>
        <w:t xml:space="preserve"> </w:t>
      </w:r>
      <w:r>
        <w:t xml:space="preserve">Учебные роботы для школ и колледжей: настольные манипуляторы, учебные ячейки и оснащение «Профессионалитета»</w:t>
      </w:r>
    </w:p>
    <w:p>
      <w:pPr>
        <w:pStyle w:val="BodyText"/>
      </w:pPr>
      <w:r>
        <w:rPr>
          <w:bCs/>
          <w:b/>
        </w:rPr>
        <w:t xml:space="preserve">Meta description:</w:t>
      </w:r>
      <w:r>
        <w:t xml:space="preserve"> </w:t>
      </w:r>
      <w:r>
        <w:t xml:space="preserve">Какие роботы покупать школе, колледжу и техникуму: настольные манипуляторы Dobot Magician, учебные коботы, роботизированные ячейки, что важно для «Профессионалитета» и как не купить кабинет, в котором робот стоит под стеклом.</w:t>
      </w:r>
    </w:p>
    <w:p>
      <w:pPr>
        <w:pStyle w:val="BodyText"/>
      </w:pPr>
      <w:r>
        <w:t xml:space="preserve">Есть два способа оснастить кабинет робототехники. Первый — купить робота, который красиво смотрится на дне открытых дверей. Второй — купить робота, которого студенты будут каждый день ронять, перепрограммировать и разбирать. Первый способ дешевле в обслуживании. Второй — единственный, который чему-то учит.</w:t>
      </w:r>
    </w:p>
    <w:p>
      <w:pPr>
        <w:pStyle w:val="BodyText"/>
      </w:pPr>
      <w:r>
        <w:t xml:space="preserve">Мы в Aura Robotics закупаем роботов напрямую на китайских заводах и регулярно слышим от учебных заведений один и тот же вопрос: что именно покупать. Вопрос правильный, потому что ответ зависит от того, кого и чему учат. Школьнику, будущему наладчику и будущему инженеру-робототехнику нужны разные машины.</w:t>
      </w:r>
    </w:p>
    <w:p>
      <w:pPr>
        <w:pStyle w:val="BodyText"/>
      </w:pPr>
      <w:r>
        <w:t xml:space="preserve">Сразу оговоримся: здесь речь об учебных манипуляторах и ячейках для школ и колледжей. О гуманоидах для вузов и исследовательских лабораторий мы писали отдельно.</w:t>
      </w:r>
    </w:p>
    <w:bookmarkStart w:id="987" w:name="почему-этот-вопрос-стал-массовым"/>
    <w:p>
      <w:pPr>
        <w:pStyle w:val="Heading3"/>
      </w:pPr>
      <w:r>
        <w:t xml:space="preserve">Почему этот вопрос стал массовым</w:t>
      </w:r>
    </w:p>
    <w:p>
      <w:pPr>
        <w:pStyle w:val="FirstParagraph"/>
      </w:pPr>
      <w:r>
        <w:t xml:space="preserve">Потому что колледжей, которым нужно оборудование, стало заметно больше. По словам вице-премьера Дмитрия Чернышенко, сейчас в России действуют 696 кластеров федерального проекта «Профессионалитет» в 87 регионах, в них учатся больше двух миллионов человек. В 2027 году планируется создать ещё 95 кластеров (на отбор регионы подали 389 заявок), к проекту присоединятся ещё 430 колледжей, а к 2030 году кластеров должно стать 981.</w:t>
      </w:r>
    </w:p>
    <w:p>
      <w:pPr>
        <w:pStyle w:val="BodyText"/>
      </w:pPr>
      <w:r>
        <w:t xml:space="preserve">Каждый кластер — это колледж, работодатель и мастерские, которые должны выглядеть как цех, а не как музей. Среди отраслей проекта есть машиностроение и металлургия, то есть те, где робот у станка уже норма. Студент, который ни разу не программировал манипулятор, придёт на завод, где манипулятор уже стоит. Это неловкая встреча для обоих.</w:t>
      </w:r>
    </w:p>
    <w:bookmarkEnd w:id="987"/>
    <w:bookmarkStart w:id="988" w:name="три-уровня-учебного-робота"/>
    <w:p>
      <w:pPr>
        <w:pStyle w:val="Heading3"/>
      </w:pPr>
      <w:r>
        <w:t xml:space="preserve">Три уровня учебного робота</w:t>
      </w:r>
    </w:p>
    <w:p>
      <w:pPr>
        <w:pStyle w:val="FirstParagraph"/>
      </w:pPr>
      <w:r>
        <w:rPr>
          <w:bCs/>
          <w:b/>
        </w:rPr>
        <w:t xml:space="preserve">Уровень первый: настольный манипулятор.</w:t>
      </w:r>
      <w:r>
        <w:t xml:space="preserve"> </w:t>
      </w:r>
      <w:r>
        <w:t xml:space="preserve">Маленький робот, который стоит на парте, весит несколько килограммов и подключается к ноутбуку. Классический пример — Dobot Magician Lite: четыре оси, грузоподъёмность 250 г, радиус работы 340 мм, повторяемость 0,2 мм, вес 3,4 кг. Британский дистрибьютор Scan на момент проверки продавал его за £810,98 с НДС; это публичная розничная цена в Европе, а не цена Aura, и нужна она только как ориентир порядка.</w:t>
      </w:r>
    </w:p>
    <w:p>
      <w:pPr>
        <w:pStyle w:val="BodyText"/>
      </w:pPr>
      <w:r>
        <w:t xml:space="preserve">Чему на нём учат: координатам, траекториям, блочному программированию, потом Python, простым захватам и присоскам, работе с конвейером и камерой. Робот не опасен, его не жалко уронить, и его можно дать в руки школьнику без инструктажа по охране труда на двадцать страниц.</w:t>
      </w:r>
    </w:p>
    <w:p>
      <w:pPr>
        <w:pStyle w:val="BodyText"/>
      </w:pPr>
      <w:r>
        <w:t xml:space="preserve">Ограничение очевидно: 250 граммов — это ластик, карандаш и кубик. Завод на таком роботе не покажешь.</w:t>
      </w:r>
    </w:p>
    <w:p>
      <w:pPr>
        <w:pStyle w:val="BodyText"/>
      </w:pPr>
      <w:r>
        <w:rPr>
          <w:bCs/>
          <w:b/>
        </w:rPr>
        <w:t xml:space="preserve">Уровень второй: учебный шестиосевой кобот.</w:t>
      </w:r>
      <w:r>
        <w:t xml:space="preserve"> </w:t>
      </w:r>
      <w:r>
        <w:t xml:space="preserve">Это уже маленький, но настоящий промышленный робот. Пример — Dobot Magician E6: шесть осей, грузоподъёмность 0,75 кг, радиус 450 мм, повторяемость 0,1 мм, вес 7,2 кг. Немецкий дистрибьютор Unchained Robotics указывал цену €5230 без НДС, снова как публичный ориентир, а не наше предложение.</w:t>
      </w:r>
    </w:p>
    <w:p>
      <w:pPr>
        <w:pStyle w:val="BodyText"/>
      </w:pPr>
      <w:r>
        <w:t xml:space="preserve">На шести осях начинается настоящая кинематика: ориентация инструмента, сингулярности, системы координат, программирование с пульта и офлайн. Здесь студент колледжа учится тому, с чем встретится у станка: точкам, траекториям, обучению «за руку», ограничению скорости рядом с человеком.</w:t>
      </w:r>
    </w:p>
    <w:p>
      <w:pPr>
        <w:pStyle w:val="BodyText"/>
      </w:pPr>
      <w:r>
        <w:rPr>
          <w:bCs/>
          <w:b/>
        </w:rPr>
        <w:t xml:space="preserve">Уровень третий: учебная роботизированная ячейка.</w:t>
      </w:r>
      <w:r>
        <w:t xml:space="preserve"> </w:t>
      </w:r>
      <w:r>
        <w:t xml:space="preserve">Промышленный кобот или робот на столе с ограждением или без, с конвейером, захватами, камерой, ПЛК и станциями — сборка, паллетирование, загрузка станка, сварка. Это то, что колледж «Профессионалитета» должен показать работодателю. Цена определяется уже не роботом, а составом ячейки, и именно здесь проще всего ошибиться.</w:t>
      </w:r>
    </w:p>
    <w:p>
      <w:pPr>
        <w:pStyle w:val="BodyText"/>
      </w:pPr>
      <w:r>
        <w:t xml:space="preserve">Хорошая учебная ячейка похожа на цех. Плохая похожа на выставочный стенд, который боятся включать.</w:t>
      </w:r>
    </w:p>
    <w:bookmarkEnd w:id="988"/>
    <w:bookmarkStart w:id="989" w:name="кто-делает-учебных-роботов-в-китае"/>
    <w:p>
      <w:pPr>
        <w:pStyle w:val="Heading3"/>
      </w:pPr>
      <w:r>
        <w:t xml:space="preserve">Кто делает учебных роботов в Китае</w:t>
      </w:r>
    </w:p>
    <w:p>
      <w:pPr>
        <w:pStyle w:val="FirstParagraph"/>
      </w:pPr>
      <w:r>
        <w:t xml:space="preserve">Китай здесь силён по той же причине, что и в промышленной робототехнике: масштаб. Dobot сделал учебные манипуляторы своей визитной карточкой и параллельно продаёт промышленные коботы, так что студент может перейти с настольной модели на «взрослую» в рамках одной экосистемы программирования. Образовательные линейки есть у UBTech и Makeblock — от конструкторов для школ до наборов для кружков. Многие производители промышленных коботов делают учебные комплекты на базе своих серийных моделей с методическими материалами.</w:t>
      </w:r>
    </w:p>
    <w:p>
      <w:pPr>
        <w:pStyle w:val="BodyText"/>
      </w:pPr>
      <w:r>
        <w:t xml:space="preserve">Для колледжа последний вариант часто разумнее всего: студент учится на той же модели, что стоит на предприятии-партнёре кластера.</w:t>
      </w:r>
    </w:p>
    <w:bookmarkEnd w:id="989"/>
    <w:bookmarkStart w:id="990" w:name="что-проверить-до-покупки-1"/>
    <w:p>
      <w:pPr>
        <w:pStyle w:val="Heading3"/>
      </w:pPr>
      <w:r>
        <w:t xml:space="preserve">Что проверить до покупки</w:t>
      </w:r>
    </w:p>
    <w:p>
      <w:pPr>
        <w:pStyle w:val="FirstParagraph"/>
      </w:pPr>
      <w:r>
        <w:rPr>
          <w:bCs/>
          <w:b/>
        </w:rPr>
        <w:t xml:space="preserve">Язык и методички.</w:t>
      </w:r>
      <w:r>
        <w:t xml:space="preserve"> </w:t>
      </w:r>
      <w:r>
        <w:t xml:space="preserve">Есть ли интерфейс на русском или хотя бы на английском, есть ли учебные курсы, задания, примеры. Робот без методических материалов превращает преподавателя в автора учебника, а у преподавателя и так много работы.</w:t>
      </w:r>
    </w:p>
    <w:p>
      <w:pPr>
        <w:pStyle w:val="BodyText"/>
      </w:pPr>
      <w:r>
        <w:rPr>
          <w:bCs/>
          <w:b/>
        </w:rPr>
        <w:t xml:space="preserve">Программирование по уровням.</w:t>
      </w:r>
      <w:r>
        <w:t xml:space="preserve"> </w:t>
      </w:r>
      <w:r>
        <w:t xml:space="preserve">Хорошо, когда одна платформа поддерживает блочное программирование для начинающих, Python для продвинутых и промышленный язык или пульт для колледжа. Тогда робот растёт вместе со студентом.</w:t>
      </w:r>
    </w:p>
    <w:p>
      <w:pPr>
        <w:pStyle w:val="BodyText"/>
      </w:pPr>
      <w:r>
        <w:rPr>
          <w:bCs/>
          <w:b/>
        </w:rPr>
        <w:t xml:space="preserve">Совместимость с промышленным стеком.</w:t>
      </w:r>
      <w:r>
        <w:t xml:space="preserve"> </w:t>
      </w:r>
      <w:r>
        <w:t xml:space="preserve">Поддержка ROS 2, связь с ПЛК, стандартные протоколы. Если ячейку нельзя подключить к контроллеру, студент учится робототехнике в вакууме.</w:t>
      </w:r>
    </w:p>
    <w:p>
      <w:pPr>
        <w:pStyle w:val="BodyText"/>
      </w:pPr>
      <w:r>
        <w:rPr>
          <w:bCs/>
          <w:b/>
        </w:rPr>
        <w:t xml:space="preserve">Безопасность.</w:t>
      </w:r>
      <w:r>
        <w:t xml:space="preserve"> </w:t>
      </w:r>
      <w:r>
        <w:t xml:space="preserve">Для настольных моделей — простая; для ячейки с промышленным роботом — полная оценка рисков, ограждения или сканеры, и инструктаж. Учебная ячейка — тоже рабочее место, только работают в ней те, кто ещё всё делает впервые.</w:t>
      </w:r>
    </w:p>
    <w:p>
      <w:pPr>
        <w:pStyle w:val="BodyText"/>
      </w:pPr>
      <w:r>
        <w:rPr>
          <w:bCs/>
          <w:b/>
        </w:rPr>
        <w:t xml:space="preserve">Запчасти и расходники.</w:t>
      </w:r>
      <w:r>
        <w:t xml:space="preserve"> </w:t>
      </w:r>
      <w:r>
        <w:t xml:space="preserve">Студенты ломают. Это не недостаток, а часть программы. Поэтому до покупки нужно знать, сколько стоят и как быстро приходят захваты, присоски, кабели, моторы и платы.</w:t>
      </w:r>
    </w:p>
    <w:p>
      <w:pPr>
        <w:pStyle w:val="BodyText"/>
      </w:pPr>
      <w:r>
        <w:rPr>
          <w:bCs/>
          <w:b/>
        </w:rPr>
        <w:t xml:space="preserve">Количество.</w:t>
      </w:r>
      <w:r>
        <w:t xml:space="preserve"> </w:t>
      </w:r>
      <w:r>
        <w:t xml:space="preserve">Один робот на группу из двадцати пяти человек — это экскурсия. Один робот на двух-трёх студентов — это урок.</w:t>
      </w:r>
    </w:p>
    <w:bookmarkEnd w:id="990"/>
    <w:bookmarkStart w:id="991" w:name="как-считать-бюджет"/>
    <w:p>
      <w:pPr>
        <w:pStyle w:val="Heading3"/>
      </w:pPr>
      <w:r>
        <w:t xml:space="preserve">Как считать бюджет</w:t>
      </w:r>
    </w:p>
    <w:p>
      <w:pPr>
        <w:pStyle w:val="FirstParagraph"/>
      </w:pPr>
      <w:r>
        <w:t xml:space="preserve">Для учебного заведения окупаемость считается не в рублях, а в учебных часах. Полезный вопрос: сколько часов практики на роботе получит каждый студент за год. Условный пример: два дорогих робота на поток означают, что каждый студент будет работать руками считанные часы, а остальное время смотреть, как работает сосед. Шесть настольных и один промышленный кобот при том же бюджете могут дать в разы больше практики и при этом показать «взрослое» оборудование. Конкретный состав мы подбираем под программу и число студентов.</w:t>
      </w:r>
    </w:p>
    <w:p>
      <w:pPr>
        <w:pStyle w:val="BodyText"/>
      </w:pPr>
      <w:r>
        <w:t xml:space="preserve">Мы подбираем учебных роботов и ячейки на заводах-партнёрах, считаем бюджет и состав под программу (все суммы на старте — условные примеры), показываем конкретный экземпляр с серийным номером на видео из цеха и тестируем его до отгрузки. Проект ведёт одна команда от подбора до запуска. А посмотреть, как учат робототехнике в Китае и как устроены заводы, где эти роботы делают, можно в закупочной поездке Aura Robotics Tour.</w:t>
      </w:r>
    </w:p>
    <w:bookmarkEnd w:id="991"/>
    <w:bookmarkStart w:id="993" w:name="вместо-заключения-48"/>
    <w:p>
      <w:pPr>
        <w:pStyle w:val="Heading3"/>
      </w:pPr>
      <w:r>
        <w:t xml:space="preserve">Вместо заключения</w:t>
      </w:r>
    </w:p>
    <w:p>
      <w:pPr>
        <w:pStyle w:val="FirstParagraph"/>
      </w:pPr>
      <w:r>
        <w:t xml:space="preserve">Лучший учебный робот — не тот, что стоит под стеклом, а тот, у которого стёрлась краска на захвате. Значит, им пользовались. Значит, кто-то в этом кабинете впервые заставил машину сделать то, что придумал сам. Иногда профессия начинается именно с этого: с робота, который криво поставил кубик, и студента, который понял почему.</w:t>
      </w:r>
    </w:p>
    <w:bookmarkStart w:id="992" w:name="источники-47"/>
    <w:p>
      <w:pPr>
        <w:pStyle w:val="Heading4"/>
      </w:pPr>
      <w:r>
        <w:t xml:space="preserve">Источники</w:t>
      </w:r>
    </w:p>
    <w:p>
      <w:pPr>
        <w:numPr>
          <w:ilvl w:val="0"/>
          <w:numId w:val="1128"/>
        </w:numPr>
        <w:pStyle w:val="Compact"/>
      </w:pPr>
      <w:r>
        <w:t xml:space="preserve">Mail.ru Новости, «В 2027 году будут созданы 95 кластеров „Профессионалитета“» (Д. Чернышенко), 2026: https://news.mail.ru/society/71014454/</w:t>
      </w:r>
    </w:p>
    <w:p>
      <w:pPr>
        <w:numPr>
          <w:ilvl w:val="0"/>
          <w:numId w:val="1128"/>
        </w:numPr>
        <w:pStyle w:val="Compact"/>
      </w:pPr>
      <w:r>
        <w:t xml:space="preserve">Национальные проекты России, «Дмитрий Чернышенко: 95 кластеров „Профессионалитета“ будут созданы в 2027 году»: https://xn–90aivcdt6dxbc.xn–p1ai/articles/news/dmitriy-chernyshenko-95-klasterov-professionaliteta-budut-sozdany-v-2027-godu/</w:t>
      </w:r>
    </w:p>
    <w:p>
      <w:pPr>
        <w:numPr>
          <w:ilvl w:val="0"/>
          <w:numId w:val="1128"/>
        </w:numPr>
        <w:pStyle w:val="Compact"/>
      </w:pPr>
      <w:r>
        <w:t xml:space="preserve">Scan UK, Dobot Magician Lite (характеристики и цена): https://www.scan.co.uk/products/dobot-magician-lite-collaborative-4-axis-robotic-arm-max-payload-250g-340mm-working-radius-wireless</w:t>
      </w:r>
    </w:p>
    <w:p>
      <w:pPr>
        <w:numPr>
          <w:ilvl w:val="0"/>
          <w:numId w:val="1128"/>
        </w:numPr>
        <w:pStyle w:val="Compact"/>
      </w:pPr>
      <w:r>
        <w:t xml:space="preserve">Unchained Robotics, Dobot Magician E6 (характеристики и цена): https://unchainedrobotics.de/en/products/robot/cobot/dobot-magician-e6</w:t>
      </w:r>
    </w:p>
    <w:p>
      <w:r>
        <w:pict>
          <v:rect style="width:0;height:1.5pt" o:hralign="center" o:hrstd="t" o:hr="t"/>
        </w:pict>
      </w:r>
    </w:p>
    <w:bookmarkEnd w:id="992"/>
    <w:bookmarkEnd w:id="993"/>
    <w:bookmarkEnd w:id="994"/>
    <w:bookmarkStart w:id="1001" w:name="X4974cf398e4dbf2b54f1bb569a477aee5cfb2e0"/>
    <w:p>
      <w:pPr>
        <w:pStyle w:val="Heading2"/>
      </w:pPr>
      <w:r>
        <w:t xml:space="preserve">A Robot in the Classroom: What Schools and Colleges Should Buy</w:t>
      </w:r>
    </w:p>
    <w:p>
      <w:pPr>
        <w:pStyle w:val="FirstParagraph"/>
      </w:pPr>
      <w:r>
        <w:rPr>
          <w:bCs/>
          <w:b/>
        </w:rPr>
        <w:t xml:space="preserve">SEO title:</w:t>
      </w:r>
      <w:r>
        <w:t xml:space="preserve"> </w:t>
      </w:r>
      <w:r>
        <w:t xml:space="preserve">Educational Robots for Schools and Colleges: Desktop Arms, Training Cobots and Robotic Cells</w:t>
      </w:r>
    </w:p>
    <w:p>
      <w:pPr>
        <w:pStyle w:val="BodyText"/>
      </w:pPr>
      <w:r>
        <w:rPr>
          <w:bCs/>
          <w:b/>
        </w:rPr>
        <w:t xml:space="preserve">Meta description:</w:t>
      </w:r>
      <w:r>
        <w:t xml:space="preserve"> </w:t>
      </w:r>
      <w:r>
        <w:t xml:space="preserve">Which robots should a school, college or vocational institute buy: Dobot Magician desktop arms, six-axis training cobots, robotic training cells, and how to avoid a robotics lab where the robot lives behind glass.</w:t>
      </w:r>
    </w:p>
    <w:p>
      <w:pPr>
        <w:pStyle w:val="BodyText"/>
      </w:pPr>
      <w:r>
        <w:t xml:space="preserve">There are two ways to equip a robotics classroom. One is to buy a robot that looks great on open day. The other is to buy a robot students will drop, reprogram and take apart every day. The first is cheaper to maintain. The second is the only one that teaches anything.</w:t>
      </w:r>
    </w:p>
    <w:p>
      <w:pPr>
        <w:pStyle w:val="BodyText"/>
      </w:pPr>
      <w:r>
        <w:t xml:space="preserve">At Aura Robotics we source robots directly from Chinese factories, and schools and colleges keep asking us the same question: what exactly should we buy? It is the right question, because the answer depends on who is learning what. A schoolchild, a future maintenance technician and a future robotics engineer need different machines.</w:t>
      </w:r>
    </w:p>
    <w:p>
      <w:pPr>
        <w:pStyle w:val="BodyText"/>
      </w:pPr>
      <w:r>
        <w:t xml:space="preserve">A quick note: this is about training arms and cells for schools and colleges. Humanoids for universities and research labs are a separate article.</w:t>
      </w:r>
    </w:p>
    <w:bookmarkStart w:id="995" w:name="why-the-question-has-gone-mainstream"/>
    <w:p>
      <w:pPr>
        <w:pStyle w:val="Heading3"/>
      </w:pPr>
      <w:r>
        <w:t xml:space="preserve">Why the question has gone mainstream</w:t>
      </w:r>
    </w:p>
    <w:p>
      <w:pPr>
        <w:pStyle w:val="FirstParagraph"/>
      </w:pPr>
      <w:r>
        <w:t xml:space="preserve">Because far more colleges now need equipment. According to Deputy Prime Minister Dmitry Chernyshenko, Russia’s federal</w:t>
      </w:r>
      <w:r>
        <w:t xml:space="preserve"> </w:t>
      </w:r>
      <w:r>
        <w:t xml:space="preserve">“</w:t>
      </w:r>
      <w:r>
        <w:t xml:space="preserve">Professionalitet</w:t>
      </w:r>
      <w:r>
        <w:t xml:space="preserve">”</w:t>
      </w:r>
      <w:r>
        <w:t xml:space="preserve"> </w:t>
      </w:r>
      <w:r>
        <w:t xml:space="preserve">vocational programme now has 696 clusters in 87 regions with more than two million students. Another 95 clusters are planned for 2027 (regions submitted 389 applications), 430 more colleges will join, and the target is 981 clusters by 2030.</w:t>
      </w:r>
    </w:p>
    <w:p>
      <w:pPr>
        <w:pStyle w:val="BodyText"/>
      </w:pPr>
      <w:r>
        <w:t xml:space="preserve">Each cluster pairs a college with an employer and workshops meant to look like a factory, not a museum. The programme’s sectors include mechanical engineering and metallurgy, where a robot next to the machine tool is already normal. A student who has never programmed an arm will turn up at a plant where an arm is already installed. Awkward for both of them.</w:t>
      </w:r>
    </w:p>
    <w:bookmarkEnd w:id="995"/>
    <w:bookmarkStart w:id="996" w:name="three-levels-of-training-robot"/>
    <w:p>
      <w:pPr>
        <w:pStyle w:val="Heading3"/>
      </w:pPr>
      <w:r>
        <w:t xml:space="preserve">Three levels of training robot</w:t>
      </w:r>
    </w:p>
    <w:p>
      <w:pPr>
        <w:pStyle w:val="FirstParagraph"/>
      </w:pPr>
      <w:r>
        <w:rPr>
          <w:bCs/>
          <w:b/>
        </w:rPr>
        <w:t xml:space="preserve">Level one: the desktop arm.</w:t>
      </w:r>
      <w:r>
        <w:t xml:space="preserve"> </w:t>
      </w:r>
      <w:r>
        <w:t xml:space="preserve">A small robot that sits on a desk, weighs a few kilograms and plugs into a laptop. The classic example is the Dobot Magician Lite: four axes, 250 g payload, 340 mm reach, 0.2 mm repeatability, 3.4 kg. UK distributor Scan listed it at £810.98 including VAT when we checked; that is a public European retail price, not an Aura price, and is here only for scale.</w:t>
      </w:r>
    </w:p>
    <w:p>
      <w:pPr>
        <w:pStyle w:val="BodyText"/>
      </w:pPr>
      <w:r>
        <w:t xml:space="preserve">It teaches coordinates, trajectories, block coding and then Python, simple grippers and suction cups, working with a conveyor and camera. It is harmless, cheap enough to drop, and can be handed to a teenager without a twenty-page safety briefing.</w:t>
      </w:r>
    </w:p>
    <w:p>
      <w:pPr>
        <w:pStyle w:val="BodyText"/>
      </w:pPr>
      <w:r>
        <w:t xml:space="preserve">The limit is obvious: 250 grams is an eraser, a pencil and a cube. You cannot show a factory on it.</w:t>
      </w:r>
    </w:p>
    <w:p>
      <w:pPr>
        <w:pStyle w:val="BodyText"/>
      </w:pPr>
      <w:r>
        <w:rPr>
          <w:bCs/>
          <w:b/>
        </w:rPr>
        <w:t xml:space="preserve">Level two: the six-axis training cobot.</w:t>
      </w:r>
      <w:r>
        <w:t xml:space="preserve"> </w:t>
      </w:r>
      <w:r>
        <w:t xml:space="preserve">A small but genuine industrial robot. For example, the Dobot Magician E6: six axes, 0.75 kg payload, 450 mm reach, 0.1 mm repeatability, 7.2 kg. German distributor Unchained Robotics listed it at €5,230 excluding VAT, again a public reference rather than our offer.</w:t>
      </w:r>
    </w:p>
    <w:p>
      <w:pPr>
        <w:pStyle w:val="BodyText"/>
      </w:pPr>
      <w:r>
        <w:t xml:space="preserve">Six axes bring real kinematics: tool orientation, singularities, coordinate frames, teach-pendant and offline programming, hand-guiding, speed limits near people. This is what a college student will meet at the machine.</w:t>
      </w:r>
    </w:p>
    <w:p>
      <w:pPr>
        <w:pStyle w:val="BodyText"/>
      </w:pPr>
      <w:r>
        <w:rPr>
          <w:bCs/>
          <w:b/>
        </w:rPr>
        <w:t xml:space="preserve">Level three: the robotic training cell.</w:t>
      </w:r>
      <w:r>
        <w:t xml:space="preserve"> </w:t>
      </w:r>
      <w:r>
        <w:t xml:space="preserve">An industrial cobot or robot on a table, fenced or not, with a conveyor, grippers, a camera, a PLC and stations for assembly, palletising, machine tending or welding. This is what a Professionalitet college shows its employer partner. The price is driven by the cell’s contents rather than the robot, which is exactly where mistakes are easiest.</w:t>
      </w:r>
    </w:p>
    <w:p>
      <w:pPr>
        <w:pStyle w:val="BodyText"/>
      </w:pPr>
      <w:r>
        <w:t xml:space="preserve">A good training cell looks like a factory. A bad one looks like an exhibition stand nobody dares switch on.</w:t>
      </w:r>
    </w:p>
    <w:bookmarkEnd w:id="996"/>
    <w:bookmarkStart w:id="997" w:name="who-makes-training-robots-in-china"/>
    <w:p>
      <w:pPr>
        <w:pStyle w:val="Heading3"/>
      </w:pPr>
      <w:r>
        <w:t xml:space="preserve">Who makes training robots in China</w:t>
      </w:r>
    </w:p>
    <w:p>
      <w:pPr>
        <w:pStyle w:val="FirstParagraph"/>
      </w:pPr>
      <w:r>
        <w:t xml:space="preserve">China leads for the same reason it leads in industrial robots: scale. Dobot made training arms its calling card and also sells industrial cobots, so students can move from the desktop model to a full-size one within the same programming ecosystem. UBTech and Makeblock have education lines, from school kits to club sets. Many industrial cobot makers offer training packages based on their production models with course materials.</w:t>
      </w:r>
    </w:p>
    <w:p>
      <w:pPr>
        <w:pStyle w:val="BodyText"/>
      </w:pPr>
      <w:r>
        <w:t xml:space="preserve">For a college, that last option is often the smartest: students learn on the same model their cluster’s employer partner uses.</w:t>
      </w:r>
    </w:p>
    <w:bookmarkEnd w:id="997"/>
    <w:bookmarkStart w:id="998" w:name="what-to-check-before-you-buy-1"/>
    <w:p>
      <w:pPr>
        <w:pStyle w:val="Heading3"/>
      </w:pPr>
      <w:r>
        <w:t xml:space="preserve">What to check before you buy</w:t>
      </w:r>
    </w:p>
    <w:p>
      <w:pPr>
        <w:pStyle w:val="FirstParagraph"/>
      </w:pPr>
      <w:r>
        <w:rPr>
          <w:bCs/>
          <w:b/>
        </w:rPr>
        <w:t xml:space="preserve">Language and course materials.</w:t>
      </w:r>
      <w:r>
        <w:t xml:space="preserve"> </w:t>
      </w:r>
      <w:r>
        <w:t xml:space="preserve">Is there a Russian or at least English interface, with courses, exercises and examples? A robot without teaching materials turns the teacher into a textbook author, and teachers are busy enough.</w:t>
      </w:r>
    </w:p>
    <w:p>
      <w:pPr>
        <w:pStyle w:val="BodyText"/>
      </w:pPr>
      <w:r>
        <w:rPr>
          <w:bCs/>
          <w:b/>
        </w:rPr>
        <w:t xml:space="preserve">Programming that scales.</w:t>
      </w:r>
      <w:r>
        <w:t xml:space="preserve"> </w:t>
      </w:r>
      <w:r>
        <w:t xml:space="preserve">Ideally one platform covers block coding for beginners, Python for advanced students and an industrial language or pendant for college work, so the robot grows with the student.</w:t>
      </w:r>
    </w:p>
    <w:p>
      <w:pPr>
        <w:pStyle w:val="BodyText"/>
      </w:pPr>
      <w:r>
        <w:rPr>
          <w:bCs/>
          <w:b/>
        </w:rPr>
        <w:t xml:space="preserve">Compatibility with industrial kit.</w:t>
      </w:r>
      <w:r>
        <w:t xml:space="preserve"> </w:t>
      </w:r>
      <w:r>
        <w:t xml:space="preserve">ROS 2 support, PLC connectivity, standard protocols. If the cell cannot talk to a controller, students learn robotics in a vacuum.</w:t>
      </w:r>
    </w:p>
    <w:p>
      <w:pPr>
        <w:pStyle w:val="BodyText"/>
      </w:pPr>
      <w:r>
        <w:rPr>
          <w:bCs/>
          <w:b/>
        </w:rPr>
        <w:t xml:space="preserve">Safety.</w:t>
      </w:r>
      <w:r>
        <w:t xml:space="preserve"> </w:t>
      </w:r>
      <w:r>
        <w:t xml:space="preserve">Simple for desktop models; for a cell with an industrial robot, a full risk assessment, guarding or scanners, and a briefing. A training cell is still a workplace, just one where everyone is doing things for the first time.</w:t>
      </w:r>
    </w:p>
    <w:p>
      <w:pPr>
        <w:pStyle w:val="BodyText"/>
      </w:pPr>
      <w:r>
        <w:rPr>
          <w:bCs/>
          <w:b/>
        </w:rPr>
        <w:t xml:space="preserve">Spares and consumables.</w:t>
      </w:r>
      <w:r>
        <w:t xml:space="preserve"> </w:t>
      </w:r>
      <w:r>
        <w:t xml:space="preserve">Students break things. That is not a flaw; it is part of the syllabus. Know in advance what grippers, suction cups, cables, motors and boards cost and how fast they arrive.</w:t>
      </w:r>
    </w:p>
    <w:p>
      <w:pPr>
        <w:pStyle w:val="BodyText"/>
      </w:pPr>
      <w:r>
        <w:rPr>
          <w:bCs/>
          <w:b/>
        </w:rPr>
        <w:t xml:space="preserve">Quantity.</w:t>
      </w:r>
      <w:r>
        <w:t xml:space="preserve"> </w:t>
      </w:r>
      <w:r>
        <w:t xml:space="preserve">One robot for a group of twenty-five is a field trip. One robot for two or three students is a lesson.</w:t>
      </w:r>
    </w:p>
    <w:bookmarkEnd w:id="998"/>
    <w:bookmarkStart w:id="999" w:name="budgeting"/>
    <w:p>
      <w:pPr>
        <w:pStyle w:val="Heading3"/>
      </w:pPr>
      <w:r>
        <w:t xml:space="preserve">Budgeting</w:t>
      </w:r>
    </w:p>
    <w:p>
      <w:pPr>
        <w:pStyle w:val="FirstParagraph"/>
      </w:pPr>
      <w:r>
        <w:t xml:space="preserve">For a school or college, payback is measured in practice hours, not roubles. A useful question: how many hands-on hours will each student get per year? An illustrative example: two expensive robots for a whole cohort means each student gets a few hours of hands-on time and spends the rest watching a classmate. Six desktop arms and one industrial cobot for the same budget can deliver several times more practice while still showing grown-up equipment. We tailor the mix to the curriculum and student numbers.</w:t>
      </w:r>
    </w:p>
    <w:p>
      <w:pPr>
        <w:pStyle w:val="BodyText"/>
      </w:pPr>
      <w:r>
        <w:t xml:space="preserve">We source training robots and cells from partner factories, plan the budget and configuration around the programme (early figures are illustrative), show the actual unit with its serial number on video from the factory and test it before shipment. One team runs the project from selection to start-up. And to see how China teaches robotics and how the factories that build these robots work, join an Aura Robotics Tour buying trip.</w:t>
      </w:r>
    </w:p>
    <w:bookmarkEnd w:id="999"/>
    <w:bookmarkStart w:id="1000" w:name="the-bottom-line-48"/>
    <w:p>
      <w:pPr>
        <w:pStyle w:val="Heading3"/>
      </w:pPr>
      <w:r>
        <w:t xml:space="preserve">The bottom line</w:t>
      </w:r>
    </w:p>
    <w:p>
      <w:pPr>
        <w:pStyle w:val="FirstParagraph"/>
      </w:pPr>
      <w:r>
        <w:t xml:space="preserve">The best training robot is not the one behind glass but the one with the paint worn off its gripper. It means someone used it. It means someone in that room made a machine do something they thought up themselves for the first time. Sometimes a career starts exactly there: with a robot that placed a cube slightly crooked, and a student who worked out why.</w:t>
      </w:r>
    </w:p>
    <w:p>
      <w:r>
        <w:br w:type="page"/>
      </w:r>
    </w:p>
    <w:bookmarkEnd w:id="1000"/>
    <w:bookmarkEnd w:id="1001"/>
    <w:bookmarkEnd w:id="1002"/>
    <w:bookmarkStart w:id="1020" w:name="X64c2c7a151c82011bc811ea3179ad02d8dbc61e"/>
    <w:p>
      <w:pPr>
        <w:pStyle w:val="Heading1"/>
      </w:pPr>
      <w:r>
        <w:t xml:space="preserve">№50 · 20 декабря · Робот без хозяина: кто в компании отвечает за машину, которая не ходит на планёрки</w:t>
      </w:r>
    </w:p>
    <w:p>
      <w:pPr>
        <w:pStyle w:val="FirstParagraph"/>
      </w:pPr>
      <w:r>
        <w:rPr>
          <w:iCs/>
          <w:i/>
        </w:rPr>
        <w:t xml:space="preserve">Дата публикации: Вс, 20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7828 / EN 7044</w:t>
      </w:r>
    </w:p>
    <w:bookmarkStart w:id="1011" w:name="Xca43993d6691d943238b1893681dedf983e1cb2"/>
    <w:p>
      <w:pPr>
        <w:pStyle w:val="Heading2"/>
      </w:pPr>
      <w:r>
        <w:t xml:space="preserve">Робот без хозяина: кто в компании отвечает за машину, которая не ходит на планёрки</w:t>
      </w:r>
    </w:p>
    <w:p>
      <w:pPr>
        <w:pStyle w:val="FirstParagraph"/>
      </w:pPr>
      <w:r>
        <w:rPr>
          <w:bCs/>
          <w:b/>
        </w:rPr>
        <w:t xml:space="preserve">SEO-заголовок:</w:t>
      </w:r>
      <w:r>
        <w:t xml:space="preserve"> </w:t>
      </w:r>
      <w:r>
        <w:t xml:space="preserve">Кто обслуживает робота на предприятии: оператор, наладчик, инженер и сколько их нужно</w:t>
      </w:r>
    </w:p>
    <w:p>
      <w:pPr>
        <w:pStyle w:val="BodyText"/>
      </w:pPr>
      <w:r>
        <w:rPr>
          <w:bCs/>
          <w:b/>
        </w:rPr>
        <w:t xml:space="preserve">Meta description:</w:t>
      </w:r>
      <w:r>
        <w:t xml:space="preserve"> </w:t>
      </w:r>
      <w:r>
        <w:t xml:space="preserve">Какие должности нужны, когда в компании появляется робот: оператор, наладчик, ответственный от ИТ. Сколько людей на парк из 1, 5 и 20 роботов, профстандарты и где учиться.</w:t>
      </w:r>
    </w:p>
    <w:p>
      <w:pPr>
        <w:pStyle w:val="BodyText"/>
      </w:pPr>
      <w:r>
        <w:t xml:space="preserve">Когда в компанию приезжает первый робот, вокруг него собирается вся компания. Главный инженер смотрит на манипулятор, финансовый директор смотрит на счёт, кадровик смотрит на главного инженера. Через месяц робот работает, а вокруг него не стоит никто. И это прекрасно, пока он работает.</w:t>
      </w:r>
    </w:p>
    <w:p>
      <w:pPr>
        <w:pStyle w:val="BodyText"/>
      </w:pPr>
      <w:r>
        <w:t xml:space="preserve">Проблема начинается в тот день, когда на пульте загорается ошибка с шестизначным кодом. Выясняется, что робот числится на балансе, но не числится ни у кого в обязанностях. Он есть в инвентарной ведомости и отсутствует в штатном расписании. Юридически он сирота при живых родителях.</w:t>
      </w:r>
    </w:p>
    <w:p>
      <w:pPr>
        <w:pStyle w:val="BodyText"/>
      </w:pPr>
      <w:r>
        <w:t xml:space="preserve">Мы в Aura Robotics подбираем роботов напрямую на китайских заводах и ведём клиента одной командой от подбора до запуска. Почти в каждом проекте рано или поздно звучит вопрос: «А кто у нас будет за ним смотреть?» Лучше, чтобы он звучал до покупки. Ниже разбираем, какие роли нужны, сколько людей на них хватит и откуда этих людей брать.</w:t>
      </w:r>
    </w:p>
    <w:bookmarkStart w:id="1003" w:name="три-роли-а-не-одна-профессия"/>
    <w:p>
      <w:pPr>
        <w:pStyle w:val="Heading3"/>
      </w:pPr>
      <w:r>
        <w:t xml:space="preserve">1. Три роли, а не одна профессия</w:t>
      </w:r>
    </w:p>
    <w:p>
      <w:pPr>
        <w:pStyle w:val="FirstParagraph"/>
      </w:pPr>
      <w:r>
        <w:t xml:space="preserve">«Робототехник» — слово красивое, но в штатном расписании оно почти ничего не означает. На практике вокруг робота работают три роли, и это не всегда три человека.</w:t>
      </w:r>
    </w:p>
    <w:p>
      <w:pPr>
        <w:pStyle w:val="BodyText"/>
      </w:pPr>
      <w:r>
        <w:rPr>
          <w:bCs/>
          <w:b/>
        </w:rPr>
        <w:t xml:space="preserve">Оператор.</w:t>
      </w:r>
      <w:r>
        <w:t xml:space="preserve"> </w:t>
      </w:r>
      <w:r>
        <w:t xml:space="preserve">Включает и выключает, загружает заготовки, меняет программу из списка, читает сообщение об ошибке, безопасно останавливает робота и знает, кому звонить. Оператору не нужно программировать. Ему нужно не бояться.</w:t>
      </w:r>
    </w:p>
    <w:p>
      <w:pPr>
        <w:pStyle w:val="BodyText"/>
      </w:pPr>
      <w:r>
        <w:rPr>
          <w:bCs/>
          <w:b/>
        </w:rPr>
        <w:t xml:space="preserve">Наладчик (программист ячейки).</w:t>
      </w:r>
      <w:r>
        <w:t xml:space="preserve"> </w:t>
      </w:r>
      <w:r>
        <w:t xml:space="preserve">Правит траекторию и точки, добавляет новую деталь, восстанавливает работу после аварийной остановки, делает плановое ТО, ведёт резервные копии программ. Это ключевая фигура: от неё зависит, сколько робот простаивает.</w:t>
      </w:r>
    </w:p>
    <w:p>
      <w:pPr>
        <w:pStyle w:val="BodyText"/>
      </w:pPr>
      <w:r>
        <w:rPr>
          <w:bCs/>
          <w:b/>
        </w:rPr>
        <w:t xml:space="preserve">Ответственный от ИТ и безопасности.</w:t>
      </w:r>
      <w:r>
        <w:t xml:space="preserve"> </w:t>
      </w:r>
      <w:r>
        <w:t xml:space="preserve">Сеть, учётные записи, обновления прошивок, удалённый доступ для завода, резервное копирование. Часто это не ставка, а строчка в обязанностях существующего сотрудника. Главное, чтобы строчка была на бумаге, а не в устной традиции.</w:t>
      </w:r>
    </w:p>
    <w:p>
      <w:pPr>
        <w:pStyle w:val="BodyText"/>
      </w:pPr>
      <w:r>
        <w:t xml:space="preserve">И ещё нужен руководитель, который отвечает за показатели робота. Иначе через год робот выглядит как удачная покупка, которую никто не может доказать.</w:t>
      </w:r>
    </w:p>
    <w:p>
      <w:pPr>
        <w:pStyle w:val="BodyText"/>
      </w:pPr>
      <w:r>
        <w:t xml:space="preserve">Робот без ответственного не ломается чаще. Он просто дольше стоит после того, как сломался.</w:t>
      </w:r>
    </w:p>
    <w:bookmarkEnd w:id="1003"/>
    <w:bookmarkStart w:id="1004" w:name="Xfdf76c551eca6bcc18741f8127a428188e82bd5"/>
    <w:p>
      <w:pPr>
        <w:pStyle w:val="Heading3"/>
      </w:pPr>
      <w:r>
        <w:t xml:space="preserve">2. Сколько людей на один, пять и двадцать роботов</w:t>
      </w:r>
    </w:p>
    <w:p>
      <w:pPr>
        <w:pStyle w:val="FirstParagraph"/>
      </w:pPr>
      <w:r>
        <w:t xml:space="preserve">Универсальной нормы нет, и любые цифры ниже — условный ориентир для планирования, а не стандарт. Многое зависит от класса роботов, сменности и того, насколько однотипен парк.</w:t>
      </w:r>
    </w:p>
    <w:p>
      <w:pPr>
        <w:pStyle w:val="BodyText"/>
      </w:pPr>
      <w:r>
        <w:rPr>
          <w:bCs/>
          <w:b/>
        </w:rPr>
        <w:t xml:space="preserve">Один робот.</w:t>
      </w:r>
      <w:r>
        <w:t xml:space="preserve"> </w:t>
      </w:r>
      <w:r>
        <w:t xml:space="preserve">Отдельную ставку под него вводить, как правило, незачем. Нужны минимум два обученных оператора на каждую смену, где робот работает, и один-два сотрудника с навыками наладчика. Почему двое? Потому что один человек со знаниями — это не компетенция, а заложник графика отпусков.</w:t>
      </w:r>
    </w:p>
    <w:p>
      <w:pPr>
        <w:pStyle w:val="BodyText"/>
      </w:pPr>
      <w:r>
        <w:rPr>
          <w:bCs/>
          <w:b/>
        </w:rPr>
        <w:t xml:space="preserve">Пять роботов.</w:t>
      </w:r>
      <w:r>
        <w:t xml:space="preserve"> </w:t>
      </w:r>
      <w:r>
        <w:t xml:space="preserve">Здесь наладчик становится уже не совместителем, а основной работой одного человека, а лучше двух, если роботы работают в две смены. ИТ-часть всё ещё может жить в обязанностях существующего сотрудника, но её стоит оформить письменно: регламент обновлений, список доступов, расписание резервных копий.</w:t>
      </w:r>
    </w:p>
    <w:p>
      <w:pPr>
        <w:pStyle w:val="BodyText"/>
      </w:pPr>
      <w:r>
        <w:rPr>
          <w:bCs/>
          <w:b/>
        </w:rPr>
        <w:t xml:space="preserve">Двадцать роботов.</w:t>
      </w:r>
      <w:r>
        <w:t xml:space="preserve"> </w:t>
      </w:r>
      <w:r>
        <w:t xml:space="preserve">Это уже небольшая служба: старший инженер по робототехнике, наладчики по сменам, выделенный ответственный за сеть и данные, а также журнал отказов и запчастей. На таком парке становится важна однотипность: двадцать роботов одной модели обслуживать проще, чем двадцать роботов восьми моделей. Каждая новая модель — это новое обучение, новый ЗИП и новый пароль, который кто-нибудь забудет.</w:t>
      </w:r>
    </w:p>
    <w:p>
      <w:pPr>
        <w:pStyle w:val="BodyText"/>
      </w:pPr>
      <w:r>
        <w:t xml:space="preserve">Условный пример: пять коботов, две смены. Два наладчика, по одному на смену, плюс по два обученных оператора на смену из тех, кто и так работает в цеху. Новых ставок две, а не пять. (Цифры условные.)</w:t>
      </w:r>
    </w:p>
    <w:bookmarkEnd w:id="1004"/>
    <w:bookmarkStart w:id="1005" w:name="профстандарты-что-уже-написано-на-бумаге"/>
    <w:p>
      <w:pPr>
        <w:pStyle w:val="Heading3"/>
      </w:pPr>
      <w:r>
        <w:t xml:space="preserve">3. Профстандарты: что уже написано на бумаге</w:t>
      </w:r>
    </w:p>
    <w:p>
      <w:pPr>
        <w:pStyle w:val="FirstParagraph"/>
      </w:pPr>
      <w:r>
        <w:t xml:space="preserve">У отдельной профессии «специалист по обслуживанию промышленных роботов» в российских профстандартах пока нет одного очевидного документа на все случаи. Зато есть соседние, на которые можно опираться при составлении должностной инструкции.</w:t>
      </w:r>
    </w:p>
    <w:p>
      <w:pPr>
        <w:pStyle w:val="BodyText"/>
      </w:pPr>
      <w:r>
        <w:rPr>
          <w:bCs/>
          <w:b/>
        </w:rPr>
        <w:t xml:space="preserve">«Работник по мехатронике в автомобилестроении»</w:t>
      </w:r>
      <w:r>
        <w:t xml:space="preserve"> </w:t>
      </w:r>
      <w:r>
        <w:t xml:space="preserve">(код 31.002, приказ Минтруда от 22 ноября 2023 года № 826н). Несмотря на отраслевое название, он описывает ровно то, чем занимается наладчик робота: монтаж, регулировку, техобслуживание и ремонт мехатронных систем, наладку приводов, диагностику роботизированных комплексов.</w:t>
      </w:r>
    </w:p>
    <w:p>
      <w:pPr>
        <w:pStyle w:val="BodyText"/>
      </w:pPr>
      <w:r>
        <w:rPr>
          <w:bCs/>
          <w:b/>
        </w:rPr>
        <w:t xml:space="preserve">«Оператор мобильной робототехники»</w:t>
      </w:r>
      <w:r>
        <w:t xml:space="preserve"> </w:t>
      </w:r>
      <w:r>
        <w:t xml:space="preserve">(приказ Минтруда от 3 марта 2016 года № 84н). Подключение датчиков, управление мобильным робототехническим комплексом, поддержание его работоспособности, действия в аварийной ситуации, подготовка управляющих программ. Для владельцев AMR, робособак и инспекционных роботов — полезный каркас.</w:t>
      </w:r>
    </w:p>
    <w:p>
      <w:pPr>
        <w:pStyle w:val="BodyText"/>
      </w:pPr>
      <w:r>
        <w:rPr>
          <w:bCs/>
          <w:b/>
        </w:rPr>
        <w:t xml:space="preserve">«Наладчик КИПиА»</w:t>
      </w:r>
      <w:r>
        <w:t xml:space="preserve"> </w:t>
      </w:r>
      <w:r>
        <w:t xml:space="preserve">(40.158) и</w:t>
      </w:r>
      <w:r>
        <w:t xml:space="preserve"> </w:t>
      </w:r>
      <w:r>
        <w:rPr>
          <w:bCs/>
          <w:b/>
        </w:rPr>
        <w:t xml:space="preserve">«Слесарь по КИПиА»</w:t>
      </w:r>
      <w:r>
        <w:t xml:space="preserve"> </w:t>
      </w:r>
      <w:r>
        <w:t xml:space="preserve">(40.067) — для датчиков, шкафов и автоматики вокруг робота.</w:t>
      </w:r>
    </w:p>
    <w:p>
      <w:pPr>
        <w:pStyle w:val="BodyText"/>
      </w:pPr>
      <w:r>
        <w:t xml:space="preserve">Профстандарт не научит человека чинить робота. Но он избавит кадровика от необходимости изобретать название должности, которое потом не поймёт ни один кандидат.</w:t>
      </w:r>
    </w:p>
    <w:bookmarkEnd w:id="1005"/>
    <w:bookmarkStart w:id="1006" w:name="Xdd9c7af68d4059f950588316a1c6537a0734d7d"/>
    <w:p>
      <w:pPr>
        <w:pStyle w:val="Heading3"/>
      </w:pPr>
      <w:r>
        <w:t xml:space="preserve">4. Где учить: колледж, завод и собственный цех</w:t>
      </w:r>
    </w:p>
    <w:p>
      <w:pPr>
        <w:pStyle w:val="FirstParagraph"/>
      </w:pPr>
      <w:r>
        <w:rPr>
          <w:bCs/>
          <w:b/>
        </w:rPr>
        <w:t xml:space="preserve">Колледжи.</w:t>
      </w:r>
      <w:r>
        <w:t xml:space="preserve"> </w:t>
      </w:r>
      <w:r>
        <w:t xml:space="preserve">Специальность среднего профобразования 15.02.10 «Мехатроника и робототехника (по отраслям)» работает по ФГОС, утверждённому приказом Минпросвещения от 14 сентября 2023 года № 684. Квалификация выпускника — специалист по мехатронике и робототехнике, на базе девяти классов учатся 3 года 10 месяцев. Программы колледжей ссылаются как раз на профстандарты, перечисленные выше. Если в вашем городе есть такой колледж, практикант на роботизированном участке — недорогой способ вырастить наладчика под свой парк.</w:t>
      </w:r>
    </w:p>
    <w:p>
      <w:pPr>
        <w:pStyle w:val="BodyText"/>
      </w:pPr>
      <w:r>
        <w:rPr>
          <w:bCs/>
          <w:b/>
        </w:rPr>
        <w:t xml:space="preserve">Производитель.</w:t>
      </w:r>
      <w:r>
        <w:t xml:space="preserve"> </w:t>
      </w:r>
      <w:r>
        <w:t xml:space="preserve">Базовое обучение обычно входит в пусконаладку. Договоритесь заранее о языке, объёме и документации, а обучение через переводчика записывайте на видео.</w:t>
      </w:r>
    </w:p>
    <w:p>
      <w:pPr>
        <w:pStyle w:val="BodyText"/>
      </w:pPr>
      <w:r>
        <w:rPr>
          <w:bCs/>
          <w:b/>
        </w:rPr>
        <w:t xml:space="preserve">Собственная программа.</w:t>
      </w:r>
      <w:r>
        <w:t xml:space="preserve"> </w:t>
      </w:r>
      <w:r>
        <w:t xml:space="preserve">Крупные операторы давно растят техников внутри. Пример, который часто приводят: программа Amazon Mechatronics and Robotics Apprenticeship, о которой компания рассказала в 2021 году. Первый этап — 12 недель учёбы у партнёрского колледжа и год практики под руководством техника, второй — ещё около двух лет практики. По данным компании, после первого этапа зарплата может вырасти примерно на 40 %, после второго — ещё примерно на 48 %. Масштаб у нас другой, но принцип переносится: лучший наладчик робота часто уже работает у вас кладовщиком и просто ещё об этом не знает.</w:t>
      </w:r>
    </w:p>
    <w:bookmarkEnd w:id="1006"/>
    <w:bookmarkStart w:id="1007" w:name="почему-вопрос-станет-острее"/>
    <w:p>
      <w:pPr>
        <w:pStyle w:val="Heading3"/>
      </w:pPr>
      <w:r>
        <w:t xml:space="preserve">5. Почему вопрос станет острее</w:t>
      </w:r>
    </w:p>
    <w:p>
      <w:pPr>
        <w:pStyle w:val="FirstParagraph"/>
      </w:pPr>
      <w:r>
        <w:t xml:space="preserve">Роботов в России становится больше, а людей, которые их понимают, растёт не так быстро. По данным «Российской газеты» (июнь 2026 года), плотность роботизации в обрабатывающей промышленности в 2025 году составила 40 роботов на 10 тысяч работников при росте на 36 % за год. Национальная цель — 145 роботов на 10 тысяч к 2030 году, а парк должен вырасти примерно с 21 тысячи до более чем 100 тысяч единиц.</w:t>
      </w:r>
    </w:p>
    <w:p>
      <w:pPr>
        <w:pStyle w:val="BodyText"/>
      </w:pPr>
      <w:r>
        <w:t xml:space="preserve">Перевод с языка статистики: роботов станет в несколько раз больше, а наладчиков на рынке сразу больше не станет. Значит, своих придётся выращивать.</w:t>
      </w:r>
    </w:p>
    <w:bookmarkEnd w:id="1007"/>
    <w:bookmarkStart w:id="1008" w:name="как-мы-помогаем-9"/>
    <w:p>
      <w:pPr>
        <w:pStyle w:val="Heading3"/>
      </w:pPr>
      <w:r>
        <w:t xml:space="preserve">Как мы помогаем</w:t>
      </w:r>
    </w:p>
    <w:p>
      <w:pPr>
        <w:pStyle w:val="FirstParagraph"/>
      </w:pPr>
      <w:r>
        <w:t xml:space="preserve">Мы подбираем роботов напрямую у более чем 100 китайских заводов и считаем окупаемость так, чтобы в расчёт попали и люди, которые будут робота обслуживать. Конкретный экземпляр показываем на видео из цеха с серийным номером и тестируем до отгрузки. А на закупочных поездках Aura Robotics Tour можно своими глазами посмотреть, кто и как обслуживает роботов на китайских заводах.</w:t>
      </w:r>
    </w:p>
    <w:bookmarkEnd w:id="1008"/>
    <w:bookmarkStart w:id="1010" w:name="вместо-заключения-49"/>
    <w:p>
      <w:pPr>
        <w:pStyle w:val="Heading3"/>
      </w:pPr>
      <w:r>
        <w:t xml:space="preserve">Вместо заключения</w:t>
      </w:r>
    </w:p>
    <w:p>
      <w:pPr>
        <w:pStyle w:val="FirstParagraph"/>
      </w:pPr>
      <w:r>
        <w:t xml:space="preserve">Робот не ходит на планёрки, не пишет заявлений и не просит отгул. Поэтому про него легко забыть, когда составляют штатное расписание. Он напомнит о себе сам — в ночную смену, кодом ошибки, на который некому ответить.</w:t>
      </w:r>
    </w:p>
    <w:p>
      <w:pPr>
        <w:pStyle w:val="BodyText"/>
      </w:pPr>
      <w:r>
        <w:t xml:space="preserve">У каждой машины должен быть человек, который знает её по имени. Хотя бы по серийному номеру.</w:t>
      </w:r>
    </w:p>
    <w:bookmarkStart w:id="1009" w:name="источники-48"/>
    <w:p>
      <w:pPr>
        <w:pStyle w:val="Heading4"/>
      </w:pPr>
      <w:r>
        <w:t xml:space="preserve">Источники</w:t>
      </w:r>
    </w:p>
    <w:p>
      <w:pPr>
        <w:numPr>
          <w:ilvl w:val="0"/>
          <w:numId w:val="1129"/>
        </w:numPr>
        <w:pStyle w:val="Compact"/>
      </w:pPr>
      <w:r>
        <w:t xml:space="preserve">Профстандарт «Оператор мобильной робототехники», приказ Минтруда от 03.03.2016 № 84н: https://ppt.ru/docs/profstandarts/view/846</w:t>
      </w:r>
    </w:p>
    <w:p>
      <w:pPr>
        <w:numPr>
          <w:ilvl w:val="0"/>
          <w:numId w:val="1129"/>
        </w:numPr>
        <w:pStyle w:val="Compact"/>
      </w:pPr>
      <w:r>
        <w:t xml:space="preserve">Профстандарт «Специалист по мехатронике в автомобилестроении», приказ Минтруда от 30.10.2018 № 677н (предыдущая редакция): https://pravo.ppt.ru/prikaz/mintrud/n-677n-207884</w:t>
      </w:r>
    </w:p>
    <w:p>
      <w:pPr>
        <w:numPr>
          <w:ilvl w:val="0"/>
          <w:numId w:val="1129"/>
        </w:numPr>
        <w:pStyle w:val="Compact"/>
      </w:pPr>
      <w:r>
        <w:t xml:space="preserve">Образовательная программа 15.02.10 «Мехатроника и робототехника», ВГТУ, 2026 (ссылки на ФГОС № 684 и профстандарты 31.002 № 826н, 40.158, 40.067): https://cchgeu.ru/upload/iblock/35d/sz8q80dk6a1l1svc0izr3nxofldkf1q8/15.02.10-OP-4-</w:t>
      </w:r>
      <w:r>
        <w:rPr>
          <w:iCs/>
          <w:i/>
        </w:rPr>
        <w:t xml:space="preserve">Mekhatronika-i-robototekhnika-9-kl</w:t>
      </w:r>
      <w:r>
        <w:t xml:space="preserve">-2026.pdf</w:t>
      </w:r>
    </w:p>
    <w:p>
      <w:pPr>
        <w:numPr>
          <w:ilvl w:val="0"/>
          <w:numId w:val="1129"/>
        </w:numPr>
        <w:pStyle w:val="Compact"/>
      </w:pPr>
      <w:r>
        <w:t xml:space="preserve">Amazon, «New Amazon program offers free career training in robotics», 27.01.2021: https://aboutamazon.com/news/workplace/new-amazon-program-offers-free-career-training-in-robotics</w:t>
      </w:r>
    </w:p>
    <w:p>
      <w:pPr>
        <w:numPr>
          <w:ilvl w:val="0"/>
          <w:numId w:val="1129"/>
        </w:numPr>
        <w:pStyle w:val="Compact"/>
      </w:pPr>
      <w:r>
        <w:t xml:space="preserve">«Российская газета», «Роботизация стала частью национальной стратегии», 03.06.2026: https://rg.ru/2026/06/03/mashiny-vybrali-zavod.html</w:t>
      </w:r>
    </w:p>
    <w:p>
      <w:r>
        <w:pict>
          <v:rect style="width:0;height:1.5pt" o:hralign="center" o:hrstd="t" o:hr="t"/>
        </w:pict>
      </w:r>
    </w:p>
    <w:bookmarkEnd w:id="1009"/>
    <w:bookmarkEnd w:id="1010"/>
    <w:bookmarkEnd w:id="1011"/>
    <w:bookmarkStart w:id="1019" w:name="X4a89d51e10e1b0ceb1f2a173cf8d5f2957b6eef"/>
    <w:p>
      <w:pPr>
        <w:pStyle w:val="Heading2"/>
      </w:pPr>
      <w:r>
        <w:t xml:space="preserve">Nobody’s Robot: Who in Your Company Is Responsible for the Machine That Skips Meetings</w:t>
      </w:r>
    </w:p>
    <w:p>
      <w:pPr>
        <w:pStyle w:val="FirstParagraph"/>
      </w:pPr>
      <w:r>
        <w:rPr>
          <w:bCs/>
          <w:b/>
        </w:rPr>
        <w:t xml:space="preserve">SEO title:</w:t>
      </w:r>
      <w:r>
        <w:t xml:space="preserve"> </w:t>
      </w:r>
      <w:r>
        <w:t xml:space="preserve">Who Maintains an Industrial Robot? Operators, Technicians, IT and How Many You Need</w:t>
      </w:r>
    </w:p>
    <w:p>
      <w:pPr>
        <w:pStyle w:val="BodyText"/>
      </w:pPr>
      <w:r>
        <w:rPr>
          <w:bCs/>
          <w:b/>
        </w:rPr>
        <w:t xml:space="preserve">Meta description:</w:t>
      </w:r>
      <w:r>
        <w:t xml:space="preserve"> </w:t>
      </w:r>
      <w:r>
        <w:t xml:space="preserve">The roles a company needs once a robot arrives: operator, technician, IT owner. How many people for 1, 5 and 20 robots, which Russian occupational standards apply, and where to train them.</w:t>
      </w:r>
    </w:p>
    <w:p>
      <w:pPr>
        <w:pStyle w:val="BodyText"/>
      </w:pPr>
      <w:r>
        <w:t xml:space="preserve">When the first robot arrives, the whole company comes to look at it. The chief engineer looks at the arm, the CFO looks at the invoice, HR looks at the chief engineer. A month later the robot is working and nobody is standing around it. Which is perfect, right up until the day it stops.</w:t>
      </w:r>
    </w:p>
    <w:p>
      <w:pPr>
        <w:pStyle w:val="BodyText"/>
      </w:pPr>
      <w:r>
        <w:t xml:space="preserve">On that day a six-digit error code appears on the pendant, and everyone discovers that the robot is on the balance sheet but in nobody’s job description. It is an asset with no owner. A well-funded orphan.</w:t>
      </w:r>
    </w:p>
    <w:p>
      <w:pPr>
        <w:pStyle w:val="BodyText"/>
      </w:pPr>
      <w:r>
        <w:t xml:space="preserve">At Aura Robotics we source robots directly from Chinese factories, and one team stays with the client from selection to launch. In almost every project someone eventually asks:</w:t>
      </w:r>
      <w:r>
        <w:t xml:space="preserve"> </w:t>
      </w:r>
      <w:r>
        <w:t xml:space="preserve">“</w:t>
      </w:r>
      <w:r>
        <w:t xml:space="preserve">So who is going to look after it?</w:t>
      </w:r>
      <w:r>
        <w:t xml:space="preserve">”</w:t>
      </w:r>
      <w:r>
        <w:t xml:space="preserve"> </w:t>
      </w:r>
      <w:r>
        <w:t xml:space="preserve">The best time to ask is before the purchase order. Here is how we break it down.</w:t>
      </w:r>
    </w:p>
    <w:bookmarkStart w:id="1012" w:name="three-roles-not-one-job-title"/>
    <w:p>
      <w:pPr>
        <w:pStyle w:val="Heading3"/>
      </w:pPr>
      <w:r>
        <w:t xml:space="preserve">1. Three roles, not one job title</w:t>
      </w:r>
    </w:p>
    <w:p>
      <w:pPr>
        <w:pStyle w:val="FirstParagraph"/>
      </w:pPr>
      <w:r>
        <w:t xml:space="preserve">“</w:t>
      </w:r>
      <w:r>
        <w:t xml:space="preserve">Roboticist</w:t>
      </w:r>
      <w:r>
        <w:t xml:space="preserve">”</w:t>
      </w:r>
      <w:r>
        <w:t xml:space="preserve"> </w:t>
      </w:r>
      <w:r>
        <w:t xml:space="preserve">sounds impressive and means very little on an org chart. In practice there are three roles around a robot, and they are not always three people.</w:t>
      </w:r>
    </w:p>
    <w:p>
      <w:pPr>
        <w:pStyle w:val="BodyText"/>
      </w:pPr>
      <w:r>
        <w:rPr>
          <w:bCs/>
          <w:b/>
        </w:rPr>
        <w:t xml:space="preserve">Operator.</w:t>
      </w:r>
      <w:r>
        <w:t xml:space="preserve"> </w:t>
      </w:r>
      <w:r>
        <w:t xml:space="preserve">Starts and stops the robot, loads parts, selects programs, reads error messages, stops safely and knows whom to call. Usually a former machine operator or warehouse worker with extra training. The operator does not need to program. The operator needs not to be afraid.</w:t>
      </w:r>
    </w:p>
    <w:p>
      <w:pPr>
        <w:pStyle w:val="BodyText"/>
      </w:pPr>
      <w:r>
        <w:rPr>
          <w:bCs/>
          <w:b/>
        </w:rPr>
        <w:t xml:space="preserve">Technician (cell programmer).</w:t>
      </w:r>
      <w:r>
        <w:t xml:space="preserve"> </w:t>
      </w:r>
      <w:r>
        <w:t xml:space="preserve">Adjusts paths and points, adds new parts, recovers after emergency stops, performs routine maintenance and keeps program backups. This is the person who decides how long downtime lasts.</w:t>
      </w:r>
    </w:p>
    <w:p>
      <w:pPr>
        <w:pStyle w:val="BodyText"/>
      </w:pPr>
      <w:r>
        <w:rPr>
          <w:bCs/>
          <w:b/>
        </w:rPr>
        <w:t xml:space="preserve">IT and security owner.</w:t>
      </w:r>
      <w:r>
        <w:t xml:space="preserve"> </w:t>
      </w:r>
      <w:r>
        <w:t xml:space="preserve">Network, accounts, firmware updates, remote access for the manufacturer, backups. Often not a separate position, just a line in someone’s existing job description. The point is that the line should exist in writing, not in folklore.</w:t>
      </w:r>
    </w:p>
    <w:p>
      <w:pPr>
        <w:pStyle w:val="BodyText"/>
      </w:pPr>
      <w:r>
        <w:t xml:space="preserve">Above them sits a manager accountable for the robot’s numbers: output, downtime, reasons. Without one, a year later the robot looks like a good investment that nobody can prove.</w:t>
      </w:r>
    </w:p>
    <w:p>
      <w:pPr>
        <w:pStyle w:val="BodyText"/>
      </w:pPr>
      <w:r>
        <w:t xml:space="preserve">An unowned robot does not break more often. It just stays broken longer.</w:t>
      </w:r>
    </w:p>
    <w:bookmarkEnd w:id="1012"/>
    <w:bookmarkStart w:id="1013" w:name="X8d7b7f8f3e54aff1087813a6d7ec70daa41d4ec"/>
    <w:p>
      <w:pPr>
        <w:pStyle w:val="Heading3"/>
      </w:pPr>
      <w:r>
        <w:t xml:space="preserve">2. How many people for one, five and twenty robots</w:t>
      </w:r>
    </w:p>
    <w:p>
      <w:pPr>
        <w:pStyle w:val="FirstParagraph"/>
      </w:pPr>
      <w:r>
        <w:t xml:space="preserve">There is no universal ratio; the figures below are illustrative planning assumptions, not a standard.</w:t>
      </w:r>
    </w:p>
    <w:p>
      <w:pPr>
        <w:pStyle w:val="BodyText"/>
      </w:pPr>
      <w:r>
        <w:rPr>
          <w:bCs/>
          <w:b/>
        </w:rPr>
        <w:t xml:space="preserve">One robot.</w:t>
      </w:r>
      <w:r>
        <w:t xml:space="preserve"> </w:t>
      </w:r>
      <w:r>
        <w:t xml:space="preserve">No new position needed. Train at least two operators for every shift the robot runs, plus one or two people with technician skills. Why two? Because knowledge held by one person is not a capability. It is a hostage of the holiday rota.</w:t>
      </w:r>
    </w:p>
    <w:p>
      <w:pPr>
        <w:pStyle w:val="BodyText"/>
      </w:pPr>
      <w:r>
        <w:rPr>
          <w:bCs/>
          <w:b/>
        </w:rPr>
        <w:t xml:space="preserve">Five robots.</w:t>
      </w:r>
      <w:r>
        <w:t xml:space="preserve"> </w:t>
      </w:r>
      <w:r>
        <w:t xml:space="preserve">The technician role becomes a main job for one person, better two if you run two shifts. IT can still sit with an existing employee, but write it down: update policy, access list, backup schedule.</w:t>
      </w:r>
    </w:p>
    <w:p>
      <w:pPr>
        <w:pStyle w:val="BodyText"/>
      </w:pPr>
      <w:r>
        <w:rPr>
          <w:bCs/>
          <w:b/>
        </w:rPr>
        <w:t xml:space="preserve">Twenty robots.</w:t>
      </w:r>
      <w:r>
        <w:t xml:space="preserve"> </w:t>
      </w:r>
      <w:r>
        <w:t xml:space="preserve">Now it is a small department: a senior robotics engineer, shift technicians, a dedicated network and data owner, a failure and spare-parts log. Fleet uniformity matters here. Twenty robots of one model are far easier than twenty robots of eight models. Every new model means new training, new spares and a new password someone will forget.</w:t>
      </w:r>
    </w:p>
    <w:p>
      <w:pPr>
        <w:pStyle w:val="BodyText"/>
      </w:pPr>
      <w:r>
        <w:t xml:space="preserve">An illustrative example: five cobots, two shifts. Two technicians, one per shift, plus two trained operators per shift drawn from existing staff. Two new hires, not five. (Illustrative only; your shifts and holidays will change the numbers.)</w:t>
      </w:r>
    </w:p>
    <w:bookmarkEnd w:id="1013"/>
    <w:bookmarkStart w:id="1014" w:name="Xe719487b3a9fd32c2eeff45b2e6c7f7f96c0e7c"/>
    <w:p>
      <w:pPr>
        <w:pStyle w:val="Heading3"/>
      </w:pPr>
      <w:r>
        <w:t xml:space="preserve">3. Occupational standards: what already exists on paper</w:t>
      </w:r>
    </w:p>
    <w:p>
      <w:pPr>
        <w:pStyle w:val="FirstParagraph"/>
      </w:pPr>
      <w:r>
        <w:t xml:space="preserve">Russia does not yet have one obvious standard titled</w:t>
      </w:r>
      <w:r>
        <w:t xml:space="preserve"> </w:t>
      </w:r>
      <w:r>
        <w:t xml:space="preserve">“</w:t>
      </w:r>
      <w:r>
        <w:t xml:space="preserve">industrial robot maintenance specialist</w:t>
      </w:r>
      <w:r>
        <w:t xml:space="preserve">”</w:t>
      </w:r>
      <w:r>
        <w:t xml:space="preserve">, but several neighbouring ones work well as a base for job descriptions.</w:t>
      </w:r>
    </w:p>
    <w:p>
      <w:pPr>
        <w:pStyle w:val="BodyText"/>
      </w:pPr>
      <w:r>
        <w:rPr>
          <w:bCs/>
          <w:b/>
        </w:rPr>
        <w:t xml:space="preserve">“</w:t>
      </w:r>
      <w:r>
        <w:rPr>
          <w:bCs/>
          <w:b/>
        </w:rPr>
        <w:t xml:space="preserve">Mechatronics worker in automotive manufacturing</w:t>
      </w:r>
      <w:r>
        <w:rPr>
          <w:bCs/>
          <w:b/>
        </w:rPr>
        <w:t xml:space="preserve">”</w:t>
      </w:r>
      <w:r>
        <w:t xml:space="preserve"> </w:t>
      </w:r>
      <w:r>
        <w:t xml:space="preserve">(code 31.002, Ministry of Labour order No. 826n of 22 November 2023). Despite the industry name, it describes exactly what a robot technician does: installation, adjustment, maintenance and repair of mechatronic systems, drive tuning, diagnostics of robotic cells. It replaced a 2018 version.</w:t>
      </w:r>
    </w:p>
    <w:p>
      <w:pPr>
        <w:pStyle w:val="BodyText"/>
      </w:pPr>
      <w:r>
        <w:rPr>
          <w:bCs/>
          <w:b/>
        </w:rPr>
        <w:t xml:space="preserve">“</w:t>
      </w:r>
      <w:r>
        <w:rPr>
          <w:bCs/>
          <w:b/>
        </w:rPr>
        <w:t xml:space="preserve">Mobile robotics operator</w:t>
      </w:r>
      <w:r>
        <w:rPr>
          <w:bCs/>
          <w:b/>
        </w:rPr>
        <w:t xml:space="preserve">”</w:t>
      </w:r>
      <w:r>
        <w:t xml:space="preserve"> </w:t>
      </w:r>
      <w:r>
        <w:t xml:space="preserve">(order No. 84n of 3 March 2016): sensor setup, operating a mobile robotic system, keeping it running, handling emergencies, preparing control programs. A useful template for owners of AMRs, robot dogs and inspection robots.</w:t>
      </w:r>
    </w:p>
    <w:p>
      <w:pPr>
        <w:pStyle w:val="BodyText"/>
      </w:pPr>
      <w:r>
        <w:rPr>
          <w:bCs/>
          <w:b/>
        </w:rPr>
        <w:t xml:space="preserve">Instrumentation and automation technician</w:t>
      </w:r>
      <w:r>
        <w:t xml:space="preserve"> </w:t>
      </w:r>
      <w:r>
        <w:t xml:space="preserve">(40.158) and</w:t>
      </w:r>
      <w:r>
        <w:t xml:space="preserve"> </w:t>
      </w:r>
      <w:r>
        <w:rPr>
          <w:bCs/>
          <w:b/>
        </w:rPr>
        <w:t xml:space="preserve">instrumentation fitter</w:t>
      </w:r>
      <w:r>
        <w:t xml:space="preserve"> </w:t>
      </w:r>
      <w:r>
        <w:t xml:space="preserve">(40.067) cover the sensors, cabinets and automation around the robot.</w:t>
      </w:r>
    </w:p>
    <w:p>
      <w:pPr>
        <w:pStyle w:val="BodyText"/>
      </w:pPr>
      <w:r>
        <w:t xml:space="preserve">A standard will not teach anyone to fix a robot. It will save HR from inventing a job title no candidate understands.</w:t>
      </w:r>
    </w:p>
    <w:bookmarkEnd w:id="1014"/>
    <w:bookmarkStart w:id="1015" w:name="where-to-train-people"/>
    <w:p>
      <w:pPr>
        <w:pStyle w:val="Heading3"/>
      </w:pPr>
      <w:r>
        <w:t xml:space="preserve">4. Where to train people</w:t>
      </w:r>
    </w:p>
    <w:p>
      <w:pPr>
        <w:pStyle w:val="FirstParagraph"/>
      </w:pPr>
      <w:r>
        <w:rPr>
          <w:bCs/>
          <w:b/>
        </w:rPr>
        <w:t xml:space="preserve">Vocational colleges.</w:t>
      </w:r>
      <w:r>
        <w:t xml:space="preserve"> </w:t>
      </w:r>
      <w:r>
        <w:t xml:space="preserve">The programme 15.02.10</w:t>
      </w:r>
      <w:r>
        <w:t xml:space="preserve"> </w:t>
      </w:r>
      <w:r>
        <w:t xml:space="preserve">“</w:t>
      </w:r>
      <w:r>
        <w:t xml:space="preserve">Mechatronics and Robotics</w:t>
      </w:r>
      <w:r>
        <w:t xml:space="preserve">”</w:t>
      </w:r>
      <w:r>
        <w:t xml:space="preserve"> </w:t>
      </w:r>
      <w:r>
        <w:t xml:space="preserve">follows a federal standard approved in September 2023 (order No. 684). After nine school years it takes 3 years and 10 months. A trainee from such a college is an inexpensive way to grow a technician for your own fleet.</w:t>
      </w:r>
    </w:p>
    <w:p>
      <w:pPr>
        <w:pStyle w:val="BodyText"/>
      </w:pPr>
      <w:r>
        <w:rPr>
          <w:bCs/>
          <w:b/>
        </w:rPr>
        <w:t xml:space="preserve">The manufacturer.</w:t>
      </w:r>
      <w:r>
        <w:t xml:space="preserve"> </w:t>
      </w:r>
      <w:r>
        <w:t xml:space="preserve">Basic training usually comes with commissioning. Agree in advance on language, scope and who receives the documentation. If training goes through an interpreter, record it. Six months later nobody will remember what the engineer meant by</w:t>
      </w:r>
      <w:r>
        <w:t xml:space="preserve"> </w:t>
      </w:r>
      <w:r>
        <w:t xml:space="preserve">“</w:t>
      </w:r>
      <w:r>
        <w:t xml:space="preserve">mandatory</w:t>
      </w:r>
      <w:r>
        <w:t xml:space="preserve">”</w:t>
      </w:r>
      <w:r>
        <w:t xml:space="preserve">.</w:t>
      </w:r>
    </w:p>
    <w:p>
      <w:pPr>
        <w:pStyle w:val="BodyText"/>
      </w:pPr>
      <w:r>
        <w:rPr>
          <w:bCs/>
          <w:b/>
        </w:rPr>
        <w:t xml:space="preserve">Your own programme.</w:t>
      </w:r>
      <w:r>
        <w:t xml:space="preserve"> </w:t>
      </w:r>
      <w:r>
        <w:t xml:space="preserve">Large operators have long grown technicians in-house. Amazon’s Mechatronics and Robotics Apprenticeship, announced in 2021, starts with 12 weeks of classroom training and a year on the job, followed by about two more years for top performers. Amazon says pay can rise by roughly 40% after the first stage and about 48% more after the second. Your scale is different, but the principle travels: your best future robot technician may already be working in your warehouse.</w:t>
      </w:r>
    </w:p>
    <w:bookmarkEnd w:id="1015"/>
    <w:bookmarkStart w:id="1016" w:name="why-this-will-get-harder"/>
    <w:p>
      <w:pPr>
        <w:pStyle w:val="Heading3"/>
      </w:pPr>
      <w:r>
        <w:t xml:space="preserve">5. Why this will get harder</w:t>
      </w:r>
    </w:p>
    <w:p>
      <w:pPr>
        <w:pStyle w:val="FirstParagraph"/>
      </w:pPr>
      <w:r>
        <w:t xml:space="preserve">According to Rossiyskaya Gazeta (June 2026), Russian manufacturing had 40 robots per 10,000 workers in 2025, up 36% in a year. The national target is 145 by 2030, with the installed base growing from about 21,000 to more than 100,000 units. Experts quoted in the same piece name system integrators as a bottleneck.</w:t>
      </w:r>
    </w:p>
    <w:p>
      <w:pPr>
        <w:pStyle w:val="BodyText"/>
      </w:pPr>
      <w:r>
        <w:t xml:space="preserve">Translated from statistics: robots will multiply faster than the people who understand them. You will have to grow your own.</w:t>
      </w:r>
    </w:p>
    <w:bookmarkEnd w:id="1016"/>
    <w:bookmarkStart w:id="1017" w:name="how-we-help-9"/>
    <w:p>
      <w:pPr>
        <w:pStyle w:val="Heading3"/>
      </w:pPr>
      <w:r>
        <w:t xml:space="preserve">How we help</w:t>
      </w:r>
    </w:p>
    <w:p>
      <w:pPr>
        <w:pStyle w:val="FirstParagraph"/>
      </w:pPr>
      <w:r>
        <w:t xml:space="preserve">We source robots directly from more than 100 Chinese manufacturers and build payback calculations that include the people who will run and maintain them. We show the actual unit, serial number included, on video from the factory floor and test it before shipment. On our Aura Robotics Tour buying trips you can see for yourself how Chinese factories staff their own robot fleets.</w:t>
      </w:r>
    </w:p>
    <w:bookmarkEnd w:id="1017"/>
    <w:bookmarkStart w:id="1018" w:name="the-bottom-line-49"/>
    <w:p>
      <w:pPr>
        <w:pStyle w:val="Heading3"/>
      </w:pPr>
      <w:r>
        <w:t xml:space="preserve">The bottom line</w:t>
      </w:r>
    </w:p>
    <w:p>
      <w:pPr>
        <w:pStyle w:val="FirstParagraph"/>
      </w:pPr>
      <w:r>
        <w:t xml:space="preserve">A robot never attends meetings, never files requests and never asks for a day off. That is why it gets left out of the org chart. It will remind you it exists, usually on the night shift, with an error code nobody is there to read.</w:t>
      </w:r>
    </w:p>
    <w:p>
      <w:pPr>
        <w:pStyle w:val="BodyText"/>
      </w:pPr>
      <w:r>
        <w:t xml:space="preserve">Every machine needs someone who knows it by name. Or at least by serial number.</w:t>
      </w:r>
    </w:p>
    <w:p>
      <w:r>
        <w:br w:type="page"/>
      </w:r>
    </w:p>
    <w:bookmarkEnd w:id="1018"/>
    <w:bookmarkEnd w:id="1019"/>
    <w:bookmarkEnd w:id="1020"/>
    <w:bookmarkStart w:id="1040" w:name="Xb49955eeefa8884a29c26a548499cd792bf631f"/>
    <w:p>
      <w:pPr>
        <w:pStyle w:val="Heading1"/>
      </w:pPr>
      <w:r>
        <w:t xml:space="preserve">№51 · 21 декабря · Коллектив против робота: как объявить об автоматизации и не потерять людей</w:t>
      </w:r>
    </w:p>
    <w:p>
      <w:pPr>
        <w:pStyle w:val="FirstParagraph"/>
      </w:pPr>
      <w:r>
        <w:rPr>
          <w:iCs/>
          <w:i/>
        </w:rPr>
        <w:t xml:space="preserve">Дата публикации: Пн, 21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7351 / EN 6786</w:t>
      </w:r>
    </w:p>
    <w:bookmarkStart w:id="1030" w:name="X055dcc535e455bc85e7b8fb181d021ba54516b3"/>
    <w:p>
      <w:pPr>
        <w:pStyle w:val="Heading2"/>
      </w:pPr>
      <w:r>
        <w:t xml:space="preserve">Коллектив против робота: как объявить об автоматизации и не потерять людей</w:t>
      </w:r>
    </w:p>
    <w:p>
      <w:pPr>
        <w:pStyle w:val="FirstParagraph"/>
      </w:pPr>
      <w:r>
        <w:rPr>
          <w:bCs/>
          <w:b/>
        </w:rPr>
        <w:t xml:space="preserve">SEO-заголовок:</w:t>
      </w:r>
      <w:r>
        <w:t xml:space="preserve"> </w:t>
      </w:r>
      <w:r>
        <w:t xml:space="preserve">Как сообщить сотрудникам о роботизации: страхи персонала, переобучение и первые недели</w:t>
      </w:r>
    </w:p>
    <w:p>
      <w:pPr>
        <w:pStyle w:val="BodyText"/>
      </w:pPr>
      <w:r>
        <w:rPr>
          <w:bCs/>
          <w:b/>
        </w:rPr>
        <w:t xml:space="preserve">Meta description:</w:t>
      </w:r>
      <w:r>
        <w:t xml:space="preserve"> </w:t>
      </w:r>
      <w:r>
        <w:t xml:space="preserve">Как объявить коллективу о внедрении робота и сохранить людей: что показывают опросы, роль бригадира, переобучение, первые недели после запуска. Практика от Aura Robotics.</w:t>
      </w:r>
    </w:p>
    <w:p>
      <w:pPr>
        <w:pStyle w:val="BodyText"/>
      </w:pPr>
      <w:r>
        <w:t xml:space="preserve">Самая дорогая часть робота часто не значится в спецификации. Это слух. Он приходит в цех раньше робота, обгоняет его на месяц и рассказывает всем, что «скоро половину сократят». Робот ещё едет морем, а заявления об уходе уже лежат на столе. Причём пишут их, как правило, лучшие: им проще всего найти новое место.</w:t>
      </w:r>
    </w:p>
    <w:p>
      <w:pPr>
        <w:pStyle w:val="BodyText"/>
      </w:pPr>
      <w:r>
        <w:t xml:space="preserve">Мы в Aura Robotics подбираем роботов напрямую на китайских заводах и считаем окупаемость. И почти в каждом расчёте есть строчка, которую не посчитаешь: как к роботу отнесутся люди. Её можно не посчитать, но нельзя пропустить. Ниже о том, что известно о страхах персонала и что с ними делать.</w:t>
      </w:r>
    </w:p>
    <w:bookmarkStart w:id="1021" w:name="чего-на-самом-деле-боятся"/>
    <w:p>
      <w:pPr>
        <w:pStyle w:val="Heading3"/>
      </w:pPr>
      <w:r>
        <w:t xml:space="preserve">1. Чего на самом деле боятся</w:t>
      </w:r>
    </w:p>
    <w:p>
      <w:pPr>
        <w:pStyle w:val="FirstParagraph"/>
      </w:pPr>
      <w:r>
        <w:t xml:space="preserve">Начнём с цифр, которые обычно удивляют руководителей. Люди в среднем меньше боятся роботов, чем руководители боятся, что люди боятся.</w:t>
      </w:r>
    </w:p>
    <w:p>
      <w:pPr>
        <w:pStyle w:val="BodyText"/>
      </w:pPr>
      <w:r>
        <w:t xml:space="preserve">По опросу ВЦИОМ 2017 года, 85 % работающих россиян не беспокоились, что потеряют работу из-за роботизации, а 74 % считали, что роботов, способных их заменить, нет даже в обозримом будущем. В опросе 2021 года около 70 % ответили, что робот не сможет выполнять их обязанности, и лишь 5 % допускали полную роботизацию своей работы. При этом 51 % назвали опасной саму тенденцию замены человеческого труда роботами.</w:t>
      </w:r>
    </w:p>
    <w:p>
      <w:pPr>
        <w:pStyle w:val="BodyText"/>
      </w:pPr>
      <w:r>
        <w:t xml:space="preserve">Обратите внимание на расхождение. «Меня не заменят» и «это опасно» живут в одной голове одновременно. Человек спокоен за себя в целом и тревожится за себя конкретно, в тот момент, когда робот появляется в его цеху. Абстрактный робот никого не пугает. Пугает тот, которого привезли.</w:t>
      </w:r>
    </w:p>
    <w:p>
      <w:pPr>
        <w:pStyle w:val="BodyText"/>
      </w:pPr>
      <w:r>
        <w:t xml:space="preserve">Самая высокая тревожность в опросе 2021 года была у молодых: 59 % в возрасте 18–24 лет опасались замены труда роботами. Это тоже стоит учесть. Опытный рабочий ворчит, но остаётся. Молодой молча уходит туда, где робота нет. Пока нет.</w:t>
      </w:r>
    </w:p>
    <w:bookmarkEnd w:id="1021"/>
    <w:bookmarkStart w:id="1022" w:name="X4fbf445fdd5ab7a25f1697b9411a8fda705a05e"/>
    <w:p>
      <w:pPr>
        <w:pStyle w:val="Heading3"/>
      </w:pPr>
      <w:r>
        <w:t xml:space="preserve">2. Почему людей не будут сокращать, и как это доказать</w:t>
      </w:r>
    </w:p>
    <w:p>
      <w:pPr>
        <w:pStyle w:val="FirstParagraph"/>
      </w:pPr>
      <w:r>
        <w:t xml:space="preserve">В российских условиях 2026 года главный аргумент даёт рынок труда. Безработица в мае 2026 года, по данным Росстата, составила 2,1 % — около исторического минимума. Власти ожидают, что дефицит кадров сохранится годами, и оценивают его в 3,1 млн работников к 2030 году.</w:t>
      </w:r>
    </w:p>
    <w:p>
      <w:pPr>
        <w:pStyle w:val="BodyText"/>
      </w:pPr>
      <w:r>
        <w:t xml:space="preserve">На языке цеха это значит простую вещь: робота покупают не вместо Петрова, а вместо вакансии, которую полгода никто не может закрыть. Или вместо третьей смены, на которую никто не выходит. Или вместо операции, после которой люди уходят на больничный со спиной.</w:t>
      </w:r>
    </w:p>
    <w:p>
      <w:pPr>
        <w:pStyle w:val="BodyText"/>
      </w:pPr>
      <w:r>
        <w:t xml:space="preserve">Международная федерация робототехники (IFR) в позиции 2024 года формулирует то же самое: роботы чаще меняют существующие профессии и создают новые позиции, чем полностью заменяют людей, а переход к автоматизации требует переобучения.</w:t>
      </w:r>
    </w:p>
    <w:p>
      <w:pPr>
        <w:pStyle w:val="BodyText"/>
      </w:pPr>
      <w:r>
        <w:t xml:space="preserve">Но «у нас дефицит кадров» — аргумент для совета директоров. Для цеха нужен другой: письменный ответ на вопрос «что будет со мной». Если люди переходят на другую операцию, назовите какую. Если кто-то учится на оператора, назовите кто. Неопределённость пугает сильнее любого робота, потому что у неё нет серийного номера.</w:t>
      </w:r>
    </w:p>
    <w:bookmarkEnd w:id="1022"/>
    <w:bookmarkStart w:id="1023" w:name="как-объявлять-порядок-который-работает"/>
    <w:p>
      <w:pPr>
        <w:pStyle w:val="Heading3"/>
      </w:pPr>
      <w:r>
        <w:t xml:space="preserve">3. Как объявлять: порядок, который работает</w:t>
      </w:r>
    </w:p>
    <w:p>
      <w:pPr>
        <w:pStyle w:val="FirstParagraph"/>
      </w:pPr>
      <w:r>
        <w:t xml:space="preserve">Здесь нет научной формулы, есть здравый смысл и опыт внедрений. Мы советуем такой порядок.</w:t>
      </w:r>
    </w:p>
    <w:p>
      <w:pPr>
        <w:pStyle w:val="BodyText"/>
      </w:pPr>
      <w:r>
        <w:rPr>
          <w:bCs/>
          <w:b/>
        </w:rPr>
        <w:t xml:space="preserve">Сначала бригадиры и мастера.</w:t>
      </w:r>
      <w:r>
        <w:t xml:space="preserve"> </w:t>
      </w:r>
      <w:r>
        <w:t xml:space="preserve">Они узнают первыми, лично, от руководителя, а не из слухов. Бригадир — главный переводчик между цехом и кабинетом. Если он против, робот не заработает, даже если работает.</w:t>
      </w:r>
    </w:p>
    <w:p>
      <w:pPr>
        <w:pStyle w:val="BodyText"/>
      </w:pPr>
      <w:r>
        <w:rPr>
          <w:bCs/>
          <w:b/>
        </w:rPr>
        <w:t xml:space="preserve">Затем весь участок — до приезда робота.</w:t>
      </w:r>
      <w:r>
        <w:t xml:space="preserve"> </w:t>
      </w:r>
      <w:r>
        <w:t xml:space="preserve">Что именно будет делать робот, какую операцию, почему именно её, что будет с людьми на этой операции. Чем конкретнее, тем спокойнее. «Робот будет снимать коробки с конвейера и ставить на паллету» звучит не страшно. «Мы внедряем роботизацию» звучит как приказ о сокращении.</w:t>
      </w:r>
    </w:p>
    <w:p>
      <w:pPr>
        <w:pStyle w:val="BodyText"/>
      </w:pPr>
      <w:r>
        <w:rPr>
          <w:bCs/>
          <w:b/>
        </w:rPr>
        <w:t xml:space="preserve">Показать живого робота или видео.</w:t>
      </w:r>
      <w:r>
        <w:t xml:space="preserve"> </w:t>
      </w:r>
      <w:r>
        <w:t xml:space="preserve">Абстрактная машина в воображении всегда больше, быстрее и злее настоящей. Реальный кобот, который аккуратно ставит коробку и останавливается, когда к нему подходят, снимает половину вопросов.</w:t>
      </w:r>
    </w:p>
    <w:p>
      <w:pPr>
        <w:pStyle w:val="BodyText"/>
      </w:pPr>
      <w:r>
        <w:rPr>
          <w:bCs/>
          <w:b/>
        </w:rPr>
        <w:t xml:space="preserve">Назвать людей, которые будут с ним работать.</w:t>
      </w:r>
      <w:r>
        <w:t xml:space="preserve"> </w:t>
      </w:r>
      <w:r>
        <w:t xml:space="preserve">Будущих операторов и наладчиков лучше выбрать из своего коллектива и объявить заранее. Робот, у которого есть «свой» человек, перестаёт быть чужим.</w:t>
      </w:r>
    </w:p>
    <w:p>
      <w:pPr>
        <w:pStyle w:val="BodyText"/>
      </w:pPr>
      <w:r>
        <w:t xml:space="preserve">Нельзя объявить автоматизацию слишком рано. Можно только слишком поздно.</w:t>
      </w:r>
    </w:p>
    <w:bookmarkEnd w:id="1023"/>
    <w:bookmarkStart w:id="1024" w:name="переобучение-не-слово-а-график"/>
    <w:p>
      <w:pPr>
        <w:pStyle w:val="Heading3"/>
      </w:pPr>
      <w:r>
        <w:t xml:space="preserve">4. Переобучение: не слово, а график</w:t>
      </w:r>
    </w:p>
    <w:p>
      <w:pPr>
        <w:pStyle w:val="FirstParagraph"/>
      </w:pPr>
      <w:r>
        <w:t xml:space="preserve">Переобучение работает, когда у него есть даты, часы и результат. Обучение операторов и наладчиков обычно входит в пусконаладку, но обучить двух человек — мало. Нужны дублёры, инструкции на русском и видеозаписи.</w:t>
      </w:r>
    </w:p>
    <w:p>
      <w:pPr>
        <w:pStyle w:val="BodyText"/>
      </w:pPr>
      <w:r>
        <w:t xml:space="preserve">Пример того, как это выглядит в большом масштабе: Amazon в 2021 году рассказал о программе Mechatronics and Robotics Apprenticeship, где сотрудники складов бесплатно учатся на техников по робототехнике. По данным компании, после первого этапа зарплата может вырасти примерно на 40 %. Переносить американские цифры на российский цех не нужно. Переносить стоит идею: у человека, который работает рядом с роботом, должна быть понятная лестница вверх.</w:t>
      </w:r>
    </w:p>
    <w:p>
      <w:pPr>
        <w:pStyle w:val="BodyText"/>
      </w:pPr>
      <w:r>
        <w:t xml:space="preserve">Если оператор робота получает столько же, сколько получал на ручной операции, а ответственности у него больше, через полгода у вас будет робот без оператора. Это тот случай, когда экономия на одной строке съедает всю окупаемость.</w:t>
      </w:r>
    </w:p>
    <w:bookmarkEnd w:id="1024"/>
    <w:bookmarkStart w:id="1025" w:name="первые-недели-самое-уязвимое-время"/>
    <w:p>
      <w:pPr>
        <w:pStyle w:val="Heading3"/>
      </w:pPr>
      <w:r>
        <w:t xml:space="preserve">5. Первые недели: самое уязвимое время</w:t>
      </w:r>
    </w:p>
    <w:p>
      <w:pPr>
        <w:pStyle w:val="FirstParagraph"/>
      </w:pPr>
      <w:r>
        <w:t xml:space="preserve">Первые недели после запуска робот работает хуже, чем на презентации. Он останавливается, ошибается, требует донастройки. Для цеха это момент истины: «а мы говорили».</w:t>
      </w:r>
    </w:p>
    <w:p>
      <w:pPr>
        <w:pStyle w:val="BodyText"/>
      </w:pPr>
      <w:r>
        <w:t xml:space="preserve">Что помогает пройти этот период.</w:t>
      </w:r>
    </w:p>
    <w:p>
      <w:pPr>
        <w:pStyle w:val="BodyText"/>
      </w:pPr>
      <w:r>
        <w:rPr>
          <w:bCs/>
          <w:b/>
        </w:rPr>
        <w:t xml:space="preserve">Честное ожидание.</w:t>
      </w:r>
      <w:r>
        <w:t xml:space="preserve"> </w:t>
      </w:r>
      <w:r>
        <w:t xml:space="preserve">Заранее сказать, что первые недели будут неровными, и назвать срок, когда участок выйдет на плановый темп.</w:t>
      </w:r>
    </w:p>
    <w:p>
      <w:pPr>
        <w:pStyle w:val="BodyText"/>
      </w:pPr>
      <w:r>
        <w:rPr>
          <w:bCs/>
          <w:b/>
        </w:rPr>
        <w:t xml:space="preserve">Короткая связь.</w:t>
      </w:r>
      <w:r>
        <w:t xml:space="preserve"> </w:t>
      </w:r>
      <w:r>
        <w:t xml:space="preserve">Оператор должен знать, кому звонить, и получать ответ быстро. Каждая остановка без реакции — аргумент против робота.</w:t>
      </w:r>
    </w:p>
    <w:p>
      <w:pPr>
        <w:pStyle w:val="BodyText"/>
      </w:pPr>
      <w:r>
        <w:rPr>
          <w:bCs/>
          <w:b/>
        </w:rPr>
        <w:t xml:space="preserve">Учёт заслуг.</w:t>
      </w:r>
      <w:r>
        <w:t xml:space="preserve"> </w:t>
      </w:r>
      <w:r>
        <w:t xml:space="preserve">Если робот вышел на темп, это заслуга людей, которые его настроили. Скажите это вслух и при всех. Робот на премию не претендует.</w:t>
      </w:r>
    </w:p>
    <w:p>
      <w:pPr>
        <w:pStyle w:val="BodyText"/>
      </w:pPr>
      <w:r>
        <w:rPr>
          <w:bCs/>
          <w:b/>
        </w:rPr>
        <w:t xml:space="preserve">Не менять всё сразу.</w:t>
      </w:r>
      <w:r>
        <w:t xml:space="preserve"> </w:t>
      </w:r>
      <w:r>
        <w:t xml:space="preserve">Один участок, одна операция, понятный результат. Второй робот войдёт в цех гораздо легче, если первый уже стал «нашим».</w:t>
      </w:r>
    </w:p>
    <w:bookmarkEnd w:id="1025"/>
    <w:bookmarkStart w:id="1026" w:name="условный-расчёт-сколько-стоит-слух"/>
    <w:p>
      <w:pPr>
        <w:pStyle w:val="Heading3"/>
      </w:pPr>
      <w:r>
        <w:t xml:space="preserve">Условный расчёт: сколько стоит слух</w:t>
      </w:r>
    </w:p>
    <w:p>
      <w:pPr>
        <w:pStyle w:val="FirstParagraph"/>
      </w:pPr>
      <w:r>
        <w:t xml:space="preserve">Вот арифметика на условных цифрах, только чтобы показать порядок величин. Компания внедряет одного робота. Из-за слухов о сокращении участок покидают двое опытных рабочих. Поиск и обучение каждого нового сотрудника, плюс месяцы пониженной выработки, условно обходятся в сумму, сопоставимую с несколькими месячными зарплатами. В итоге потери от двух уходов могут съесть месяцы окупаемости робота. (Пример условный. Цифры для вашего предприятия посчитают ваши кадровики, и, возможно, им не понравится результат.)</w:t>
      </w:r>
    </w:p>
    <w:bookmarkEnd w:id="1026"/>
    <w:bookmarkStart w:id="1027" w:name="как-мы-помогаем-10"/>
    <w:p>
      <w:pPr>
        <w:pStyle w:val="Heading3"/>
      </w:pPr>
      <w:r>
        <w:t xml:space="preserve">Как мы помогаем</w:t>
      </w:r>
    </w:p>
    <w:p>
      <w:pPr>
        <w:pStyle w:val="FirstParagraph"/>
      </w:pPr>
      <w:r>
        <w:t xml:space="preserve">Мы закупаем роботов напрямую у более чем 100 китайских заводов, подбираем модель под операцию и считаем окупаемость. Одна команда ведёт проект от подбора до запуска. Видео конкретного экземпляра с серийным номером из цеха производителя — хороший материал для того самого собрания на участке: людям проще принять робота, которого они уже видели.</w:t>
      </w:r>
    </w:p>
    <w:bookmarkEnd w:id="1027"/>
    <w:bookmarkStart w:id="1029" w:name="вместо-заключения-50"/>
    <w:p>
      <w:pPr>
        <w:pStyle w:val="Heading3"/>
      </w:pPr>
      <w:r>
        <w:t xml:space="preserve">Вместо заключения</w:t>
      </w:r>
    </w:p>
    <w:p>
      <w:pPr>
        <w:pStyle w:val="FirstParagraph"/>
      </w:pPr>
      <w:r>
        <w:t xml:space="preserve">Робот приезжает в ящике, с паспортом и инструкцией. Страх приезжает без упаковки и без инструкции, зато раньше.</w:t>
      </w:r>
    </w:p>
    <w:p>
      <w:pPr>
        <w:pStyle w:val="BodyText"/>
      </w:pPr>
      <w:r>
        <w:t xml:space="preserve">Автоматизация удаётся не тогда, когда робот заработал, а когда люди перестали его замечать. Как перестают замечать хорошего коллегу, который просто делает своё дело.</w:t>
      </w:r>
    </w:p>
    <w:bookmarkStart w:id="1028" w:name="источники-49"/>
    <w:p>
      <w:pPr>
        <w:pStyle w:val="Heading4"/>
      </w:pPr>
      <w:r>
        <w:t xml:space="preserve">Источники</w:t>
      </w:r>
    </w:p>
    <w:p>
      <w:pPr>
        <w:numPr>
          <w:ilvl w:val="0"/>
          <w:numId w:val="1130"/>
        </w:numPr>
        <w:pStyle w:val="Compact"/>
      </w:pPr>
      <w:r>
        <w:t xml:space="preserve">ВЦИОМ, «Роботизация работы: возможность или опасность?», 14.12.2017: https://wciom.ru/analytical-reviews/analiticheskii-obzor/robotizacziya-raboty-vozmozhnost-ili-opasnost</w:t>
      </w:r>
    </w:p>
    <w:p>
      <w:pPr>
        <w:numPr>
          <w:ilvl w:val="0"/>
          <w:numId w:val="1130"/>
        </w:numPr>
        <w:pStyle w:val="Compact"/>
      </w:pPr>
      <w:r>
        <w:t xml:space="preserve">«Парламентская газета», «ВЦИОМ: около 70% россиян считают, что робот не сможет их заменить на работе», 05.08.2021: https://www.pnp.ru/social/vciom-okolo-70-rossiyan-schitayut-chto-robot-ne-smozhet-ikh-zamenit-na-rabote.html</w:t>
      </w:r>
    </w:p>
    <w:p>
      <w:pPr>
        <w:numPr>
          <w:ilvl w:val="0"/>
          <w:numId w:val="1130"/>
        </w:numPr>
        <w:pStyle w:val="Compact"/>
      </w:pPr>
      <w:r>
        <w:t xml:space="preserve">The Moscow Times (по данным Росстата), «Безработица в РФ в мае 2026 г. чуть снизилась до 2,1%», 01.07.2026: https://ru.themoscowtimes.com/2026/07/01/bezrabotitsa-v-rf-v-mae-26g-chut-snizilas-do-21-a199747</w:t>
      </w:r>
    </w:p>
    <w:p>
      <w:pPr>
        <w:numPr>
          <w:ilvl w:val="0"/>
          <w:numId w:val="1130"/>
        </w:numPr>
        <w:pStyle w:val="Compact"/>
      </w:pPr>
      <w:r>
        <w:t xml:space="preserve">IFR, «Next Generation Skills», 28.02.2024: https://ifr.org/ifr-press-releases/news/next-generation-skills</w:t>
      </w:r>
    </w:p>
    <w:p>
      <w:pPr>
        <w:numPr>
          <w:ilvl w:val="0"/>
          <w:numId w:val="1130"/>
        </w:numPr>
        <w:pStyle w:val="Compact"/>
      </w:pPr>
      <w:r>
        <w:t xml:space="preserve">Amazon, «New Amazon program offers free career training in robotics», 27.01.2021: https://aboutamazon.com/news/workplace/new-amazon-program-offers-free-career-training-in-robotics</w:t>
      </w:r>
    </w:p>
    <w:p>
      <w:r>
        <w:pict>
          <v:rect style="width:0;height:1.5pt" o:hralign="center" o:hrstd="t" o:hr="t"/>
        </w:pict>
      </w:r>
    </w:p>
    <w:bookmarkEnd w:id="1028"/>
    <w:bookmarkEnd w:id="1029"/>
    <w:bookmarkEnd w:id="1030"/>
    <w:bookmarkStart w:id="1039" w:name="Xd50c3110346cc97fe4e475f9f7f3311f46459ee"/>
    <w:p>
      <w:pPr>
        <w:pStyle w:val="Heading2"/>
      </w:pPr>
      <w:r>
        <w:t xml:space="preserve">The Staff Versus the Robot: How to Announce Automation Without Losing Your People</w:t>
      </w:r>
    </w:p>
    <w:p>
      <w:pPr>
        <w:pStyle w:val="FirstParagraph"/>
      </w:pPr>
      <w:r>
        <w:rPr>
          <w:bCs/>
          <w:b/>
        </w:rPr>
        <w:t xml:space="preserve">SEO title:</w:t>
      </w:r>
      <w:r>
        <w:t xml:space="preserve"> </w:t>
      </w:r>
      <w:r>
        <w:t xml:space="preserve">How to Tell Employees About Robot Automation: Fears, Reskilling and the First Weeks</w:t>
      </w:r>
    </w:p>
    <w:p>
      <w:pPr>
        <w:pStyle w:val="BodyText"/>
      </w:pPr>
      <w:r>
        <w:rPr>
          <w:bCs/>
          <w:b/>
        </w:rPr>
        <w:t xml:space="preserve">Meta description:</w:t>
      </w:r>
      <w:r>
        <w:t xml:space="preserve"> </w:t>
      </w:r>
      <w:r>
        <w:t xml:space="preserve">How to announce a robot deployment and keep your workforce: what surveys show about workers’ fears, the role of team leaders, reskilling and the first weeks after launch.</w:t>
      </w:r>
    </w:p>
    <w:p>
      <w:pPr>
        <w:pStyle w:val="BodyText"/>
      </w:pPr>
      <w:r>
        <w:t xml:space="preserve">The most expensive part of a robot is often missing from the spec sheet. It is the rumour. It reaches the shop floor a month before the robot does and tells everyone that</w:t>
      </w:r>
      <w:r>
        <w:t xml:space="preserve"> </w:t>
      </w:r>
      <w:r>
        <w:t xml:space="preserve">“</w:t>
      </w:r>
      <w:r>
        <w:t xml:space="preserve">half of us will be gone by spring</w:t>
      </w:r>
      <w:r>
        <w:t xml:space="preserve">”</w:t>
      </w:r>
      <w:r>
        <w:t xml:space="preserve">. The robot is still at sea, and resignation letters are already on the desk. Usually from your best people, because they find new jobs fastest.</w:t>
      </w:r>
    </w:p>
    <w:p>
      <w:pPr>
        <w:pStyle w:val="BodyText"/>
      </w:pPr>
      <w:r>
        <w:t xml:space="preserve">At Aura Robotics we source robots directly from Chinese factories and calculate payback for our clients. Almost every calculation has a line nobody can quantify: how people will react. You cannot calculate it, but you cannot skip it either.</w:t>
      </w:r>
    </w:p>
    <w:bookmarkStart w:id="1031" w:name="what-people-actually-fear"/>
    <w:p>
      <w:pPr>
        <w:pStyle w:val="Heading3"/>
      </w:pPr>
      <w:r>
        <w:t xml:space="preserve">1. What people actually fear</w:t>
      </w:r>
    </w:p>
    <w:p>
      <w:pPr>
        <w:pStyle w:val="FirstParagraph"/>
      </w:pPr>
      <w:r>
        <w:t xml:space="preserve">Here is a number that surprises managers. On average, workers fear robots less than managers fear that workers fear robots.</w:t>
      </w:r>
    </w:p>
    <w:p>
      <w:pPr>
        <w:pStyle w:val="BodyText"/>
      </w:pPr>
      <w:r>
        <w:t xml:space="preserve">In a 2017 VTsIOM poll, 85% of working Russians were not worried about losing their jobs to robots, and 74% believed no robot could replace them in the foreseeable future. In a 2021 poll, about 70% said a robot could not do their job, and only 5% thought their work could be fully automated. Yet 51% called the overall trend of replacing human labour with robots dangerous.</w:t>
      </w:r>
    </w:p>
    <w:p>
      <w:pPr>
        <w:pStyle w:val="BodyText"/>
      </w:pPr>
      <w:r>
        <w:t xml:space="preserve">Notice the gap.</w:t>
      </w:r>
      <w:r>
        <w:t xml:space="preserve"> </w:t>
      </w:r>
      <w:r>
        <w:t xml:space="preserve">“</w:t>
      </w:r>
      <w:r>
        <w:t xml:space="preserve">They will never replace me</w:t>
      </w:r>
      <w:r>
        <w:t xml:space="preserve">”</w:t>
      </w:r>
      <w:r>
        <w:t xml:space="preserve"> </w:t>
      </w:r>
      <w:r>
        <w:t xml:space="preserve">and</w:t>
      </w:r>
      <w:r>
        <w:t xml:space="preserve"> </w:t>
      </w:r>
      <w:r>
        <w:t xml:space="preserve">“</w:t>
      </w:r>
      <w:r>
        <w:t xml:space="preserve">this is dangerous</w:t>
      </w:r>
      <w:r>
        <w:t xml:space="preserve">”</w:t>
      </w:r>
      <w:r>
        <w:t xml:space="preserve"> </w:t>
      </w:r>
      <w:r>
        <w:t xml:space="preserve">live comfortably in the same head. People feel safe in general and anxious in particular, at the moment a robot appears in their own workshop. An abstract robot scares nobody. The one on the delivery truck does.</w:t>
      </w:r>
    </w:p>
    <w:p>
      <w:pPr>
        <w:pStyle w:val="BodyText"/>
      </w:pPr>
      <w:r>
        <w:t xml:space="preserve">The 2021 poll found the highest anxiety among the young: 59% of 18–24-year-olds feared being replaced. Keep that in mind. Experienced workers grumble and stay. Young ones quietly leave for a place without robots. For now.</w:t>
      </w:r>
    </w:p>
    <w:bookmarkEnd w:id="1031"/>
    <w:bookmarkStart w:id="1032" w:name="X7f02e71a298d96949003994877f904ccf646185"/>
    <w:p>
      <w:pPr>
        <w:pStyle w:val="Heading3"/>
      </w:pPr>
      <w:r>
        <w:t xml:space="preserve">2. Why nobody is being laid off, and how to prove it</w:t>
      </w:r>
    </w:p>
    <w:p>
      <w:pPr>
        <w:pStyle w:val="FirstParagraph"/>
      </w:pPr>
      <w:r>
        <w:t xml:space="preserve">In Russia in 2026 the labour market makes the main argument. Unemployment in May 2026 was 2.1%, according to Rosstat, close to a historic low, and the authorities expect a shortfall of 3.1 million workers by 2030.</w:t>
      </w:r>
    </w:p>
    <w:p>
      <w:pPr>
        <w:pStyle w:val="BodyText"/>
      </w:pPr>
      <w:r>
        <w:t xml:space="preserve">On the shop floor that means one thing: the robot is not replacing Ivanov. It is replacing a vacancy nobody has filled for six months, a third shift nobody turns up for, or a task that sends people home with back pain.</w:t>
      </w:r>
    </w:p>
    <w:p>
      <w:pPr>
        <w:pStyle w:val="BodyText"/>
      </w:pPr>
      <w:r>
        <w:t xml:space="preserve">The International Federation of Robotics said much the same in 2024: robots more often change existing jobs and create new ones than replace people outright, and the shift requires reskilling.</w:t>
      </w:r>
    </w:p>
    <w:p>
      <w:pPr>
        <w:pStyle w:val="BodyText"/>
      </w:pPr>
      <w:r>
        <w:t xml:space="preserve">But</w:t>
      </w:r>
      <w:r>
        <w:t xml:space="preserve"> </w:t>
      </w:r>
      <w:r>
        <w:t xml:space="preserve">“</w:t>
      </w:r>
      <w:r>
        <w:t xml:space="preserve">we have a labour shortage</w:t>
      </w:r>
      <w:r>
        <w:t xml:space="preserve">”</w:t>
      </w:r>
      <w:r>
        <w:t xml:space="preserve"> </w:t>
      </w:r>
      <w:r>
        <w:t xml:space="preserve">is an argument for the board. The shop floor needs a written answer to</w:t>
      </w:r>
      <w:r>
        <w:t xml:space="preserve"> </w:t>
      </w:r>
      <w:r>
        <w:t xml:space="preserve">“</w:t>
      </w:r>
      <w:r>
        <w:t xml:space="preserve">what happens to me?</w:t>
      </w:r>
      <w:r>
        <w:t xml:space="preserve">”</w:t>
      </w:r>
      <w:r>
        <w:t xml:space="preserve"> </w:t>
      </w:r>
      <w:r>
        <w:t xml:space="preserve">If people move to another task, name it. If someone trains as an operator, name them. Uncertainty is scarier than any robot, because it has no serial number.</w:t>
      </w:r>
    </w:p>
    <w:bookmarkEnd w:id="1032"/>
    <w:bookmarkStart w:id="1033" w:name="how-to-announce-it-an-order-that-works"/>
    <w:p>
      <w:pPr>
        <w:pStyle w:val="Heading3"/>
      </w:pPr>
      <w:r>
        <w:t xml:space="preserve">3. How to announce it: an order that works</w:t>
      </w:r>
    </w:p>
    <w:p>
      <w:pPr>
        <w:pStyle w:val="FirstParagraph"/>
      </w:pPr>
      <w:r>
        <w:t xml:space="preserve">There is no scientific formula here, just common sense and deployment experience.</w:t>
      </w:r>
    </w:p>
    <w:p>
      <w:pPr>
        <w:pStyle w:val="BodyText"/>
      </w:pPr>
      <w:r>
        <w:rPr>
          <w:bCs/>
          <w:b/>
        </w:rPr>
        <w:t xml:space="preserve">Team leaders first.</w:t>
      </w:r>
      <w:r>
        <w:t xml:space="preserve"> </w:t>
      </w:r>
      <w:r>
        <w:t xml:space="preserve">They hear it in person from management, not through the grapevine. The team leader translates between the office and the floor. If the team leader is against it, the robot will not work, even when it is running.</w:t>
      </w:r>
    </w:p>
    <w:p>
      <w:pPr>
        <w:pStyle w:val="BodyText"/>
      </w:pPr>
      <w:r>
        <w:rPr>
          <w:bCs/>
          <w:b/>
        </w:rPr>
        <w:t xml:space="preserve">Then the whole section, before the robot arrives.</w:t>
      </w:r>
      <w:r>
        <w:t xml:space="preserve"> </w:t>
      </w:r>
      <w:r>
        <w:t xml:space="preserve">Which task, why that task, what happens to the people doing it now.</w:t>
      </w:r>
      <w:r>
        <w:t xml:space="preserve"> </w:t>
      </w:r>
      <w:r>
        <w:t xml:space="preserve">“</w:t>
      </w:r>
      <w:r>
        <w:t xml:space="preserve">The robot will take boxes off the conveyor and stack them on a pallet</w:t>
      </w:r>
      <w:r>
        <w:t xml:space="preserve">”</w:t>
      </w:r>
      <w:r>
        <w:t xml:space="preserve"> </w:t>
      </w:r>
      <w:r>
        <w:t xml:space="preserve">sounds harmless.</w:t>
      </w:r>
      <w:r>
        <w:t xml:space="preserve"> </w:t>
      </w:r>
      <w:r>
        <w:t xml:space="preserve">“</w:t>
      </w:r>
      <w:r>
        <w:t xml:space="preserve">We are implementing robotisation</w:t>
      </w:r>
      <w:r>
        <w:t xml:space="preserve">”</w:t>
      </w:r>
      <w:r>
        <w:t xml:space="preserve"> </w:t>
      </w:r>
      <w:r>
        <w:t xml:space="preserve">sounds like a redundancy notice.</w:t>
      </w:r>
    </w:p>
    <w:p>
      <w:pPr>
        <w:pStyle w:val="BodyText"/>
      </w:pPr>
      <w:r>
        <w:rPr>
          <w:bCs/>
          <w:b/>
        </w:rPr>
        <w:t xml:space="preserve">Show a real robot or a video.</w:t>
      </w:r>
      <w:r>
        <w:t xml:space="preserve"> </w:t>
      </w:r>
      <w:r>
        <w:t xml:space="preserve">An imagined machine is always bigger, faster and meaner than the real one. A cobot that gently places a box and stops when someone approaches answers half the questions.</w:t>
      </w:r>
    </w:p>
    <w:p>
      <w:pPr>
        <w:pStyle w:val="BodyText"/>
      </w:pPr>
      <w:r>
        <w:rPr>
          <w:bCs/>
          <w:b/>
        </w:rPr>
        <w:t xml:space="preserve">Name the people who will work with it.</w:t>
      </w:r>
      <w:r>
        <w:t xml:space="preserve"> </w:t>
      </w:r>
      <w:r>
        <w:t xml:space="preserve">Choose future operators and technicians from your own team and announce them early. A robot with</w:t>
      </w:r>
      <w:r>
        <w:t xml:space="preserve"> </w:t>
      </w:r>
      <w:r>
        <w:t xml:space="preserve">“</w:t>
      </w:r>
      <w:r>
        <w:t xml:space="preserve">its own</w:t>
      </w:r>
      <w:r>
        <w:t xml:space="preserve">”</w:t>
      </w:r>
      <w:r>
        <w:t xml:space="preserve"> </w:t>
      </w:r>
      <w:r>
        <w:t xml:space="preserve">person stops being a stranger.</w:t>
      </w:r>
    </w:p>
    <w:p>
      <w:pPr>
        <w:pStyle w:val="BodyText"/>
      </w:pPr>
      <w:r>
        <w:t xml:space="preserve">You cannot announce automation too early. Only too late.</w:t>
      </w:r>
    </w:p>
    <w:bookmarkEnd w:id="1033"/>
    <w:bookmarkStart w:id="1034" w:name="reskilling-a-schedule-not-a-slogan"/>
    <w:p>
      <w:pPr>
        <w:pStyle w:val="Heading3"/>
      </w:pPr>
      <w:r>
        <w:t xml:space="preserve">4. Reskilling: a schedule, not a slogan</w:t>
      </w:r>
    </w:p>
    <w:p>
      <w:pPr>
        <w:pStyle w:val="FirstParagraph"/>
      </w:pPr>
      <w:r>
        <w:t xml:space="preserve">Reskilling works when it has dates, hours and an outcome. Commissioning usually includes operator and technician training, but training two people is not enough. You need backups, instructions in Russian and recordings.</w:t>
      </w:r>
    </w:p>
    <w:p>
      <w:pPr>
        <w:pStyle w:val="BodyText"/>
      </w:pPr>
      <w:r>
        <w:t xml:space="preserve">At scale it looks like Amazon’s Mechatronics and Robotics Apprenticeship, announced in 2021, which trains warehouse staff as robotics technicians free of charge; Amazon says pay can rise by about 40% after the first stage. There is no need to copy American figures. Copy the idea: the person working next to the robot needs a visible way up.</w:t>
      </w:r>
    </w:p>
    <w:p>
      <w:pPr>
        <w:pStyle w:val="BodyText"/>
      </w:pPr>
      <w:r>
        <w:t xml:space="preserve">If the robot operator earns the same as before but carries more responsibility, in six months you will have a robot without an operator. That is one saving that eats the entire payback.</w:t>
      </w:r>
    </w:p>
    <w:bookmarkEnd w:id="1034"/>
    <w:bookmarkStart w:id="1035" w:name="the-first-weeks-the-most-fragile-period"/>
    <w:p>
      <w:pPr>
        <w:pStyle w:val="Heading3"/>
      </w:pPr>
      <w:r>
        <w:t xml:space="preserve">5. The first weeks: the most fragile period</w:t>
      </w:r>
    </w:p>
    <w:p>
      <w:pPr>
        <w:pStyle w:val="FirstParagraph"/>
      </w:pPr>
      <w:r>
        <w:t xml:space="preserve">In the first weeks the robot performs worse than in the demo. It stops, makes mistakes, needs tuning. For the shop floor this is the</w:t>
      </w:r>
      <w:r>
        <w:t xml:space="preserve"> </w:t>
      </w:r>
      <w:r>
        <w:t xml:space="preserve">“</w:t>
      </w:r>
      <w:r>
        <w:t xml:space="preserve">told you so</w:t>
      </w:r>
      <w:r>
        <w:t xml:space="preserve">”</w:t>
      </w:r>
      <w:r>
        <w:t xml:space="preserve"> </w:t>
      </w:r>
      <w:r>
        <w:t xml:space="preserve">moment.</w:t>
      </w:r>
    </w:p>
    <w:p>
      <w:pPr>
        <w:pStyle w:val="BodyText"/>
      </w:pPr>
      <w:r>
        <w:rPr>
          <w:bCs/>
          <w:b/>
        </w:rPr>
        <w:t xml:space="preserve">Set honest expectations.</w:t>
      </w:r>
      <w:r>
        <w:t xml:space="preserve"> </w:t>
      </w:r>
      <w:r>
        <w:t xml:space="preserve">Say in advance that the start will be bumpy and give a date for reaching the target rate.</w:t>
      </w:r>
    </w:p>
    <w:p>
      <w:pPr>
        <w:pStyle w:val="BodyText"/>
      </w:pPr>
      <w:r>
        <w:rPr>
          <w:bCs/>
          <w:b/>
        </w:rPr>
        <w:t xml:space="preserve">Keep the response loop short.</w:t>
      </w:r>
      <w:r>
        <w:t xml:space="preserve"> </w:t>
      </w:r>
      <w:r>
        <w:t xml:space="preserve">Operators must know whom to call and get a quick answer. Every unanswered stoppage is a vote against the robot.</w:t>
      </w:r>
    </w:p>
    <w:p>
      <w:pPr>
        <w:pStyle w:val="BodyText"/>
      </w:pPr>
      <w:r>
        <w:rPr>
          <w:bCs/>
          <w:b/>
        </w:rPr>
        <w:t xml:space="preserve">Give credit to people.</w:t>
      </w:r>
      <w:r>
        <w:t xml:space="preserve"> </w:t>
      </w:r>
      <w:r>
        <w:t xml:space="preserve">When the cell reaches its rate, that is the achievement of the people who tuned it. Say so publicly. The robot is not expecting a bonus.</w:t>
      </w:r>
    </w:p>
    <w:p>
      <w:pPr>
        <w:pStyle w:val="BodyText"/>
      </w:pPr>
      <w:r>
        <w:rPr>
          <w:bCs/>
          <w:b/>
        </w:rPr>
        <w:t xml:space="preserve">Do not change everything at once.</w:t>
      </w:r>
      <w:r>
        <w:t xml:space="preserve"> </w:t>
      </w:r>
      <w:r>
        <w:t xml:space="preserve">One cell, one task, a clear result. The second robot moves in far more easily once the first one has become</w:t>
      </w:r>
      <w:r>
        <w:t xml:space="preserve"> </w:t>
      </w:r>
      <w:r>
        <w:t xml:space="preserve">“</w:t>
      </w:r>
      <w:r>
        <w:t xml:space="preserve">ours</w:t>
      </w:r>
      <w:r>
        <w:t xml:space="preserve">”</w:t>
      </w:r>
      <w:r>
        <w:t xml:space="preserve">.</w:t>
      </w:r>
    </w:p>
    <w:bookmarkEnd w:id="1035"/>
    <w:bookmarkStart w:id="1036" w:name="an-illustrative-sum-what-a-rumour-costs"/>
    <w:p>
      <w:pPr>
        <w:pStyle w:val="Heading3"/>
      </w:pPr>
      <w:r>
        <w:t xml:space="preserve">An illustrative sum: what a rumour costs</w:t>
      </w:r>
    </w:p>
    <w:p>
      <w:pPr>
        <w:pStyle w:val="FirstParagraph"/>
      </w:pPr>
      <w:r>
        <w:t xml:space="preserve">Illustrative numbers only, to show the order of magnitude. A company installs one robot. Rumours of layoffs prompt two experienced workers to leave. Recruiting and training each replacement, plus months of lower output, can cost the equivalent of several monthly salaries. Two departures can wipe out months of the robot’s payback. (Illustrative. Your HR team will calculate the real figure, and may not enjoy it.)</w:t>
      </w:r>
    </w:p>
    <w:bookmarkEnd w:id="1036"/>
    <w:bookmarkStart w:id="1037" w:name="how-we-help-10"/>
    <w:p>
      <w:pPr>
        <w:pStyle w:val="Heading3"/>
      </w:pPr>
      <w:r>
        <w:t xml:space="preserve">How we help</w:t>
      </w:r>
    </w:p>
    <w:p>
      <w:pPr>
        <w:pStyle w:val="FirstParagraph"/>
      </w:pPr>
      <w:r>
        <w:t xml:space="preserve">We buy robots directly from more than 100 Chinese manufacturers, match the model to the task and calculate payback, with one team running the project from selection to launch. A factory-floor video of the actual unit, serial number included, is good material for that meeting on the shop floor: people accept a robot more easily once they have seen it.</w:t>
      </w:r>
    </w:p>
    <w:bookmarkEnd w:id="1037"/>
    <w:bookmarkStart w:id="1038" w:name="the-bottom-line-50"/>
    <w:p>
      <w:pPr>
        <w:pStyle w:val="Heading3"/>
      </w:pPr>
      <w:r>
        <w:t xml:space="preserve">The bottom line</w:t>
      </w:r>
    </w:p>
    <w:p>
      <w:pPr>
        <w:pStyle w:val="FirstParagraph"/>
      </w:pPr>
      <w:r>
        <w:t xml:space="preserve">The robot arrives in a crate, with a passport and a manual. Fear arrives unpacked, with no manual, and earlier.</w:t>
      </w:r>
    </w:p>
    <w:p>
      <w:pPr>
        <w:pStyle w:val="BodyText"/>
      </w:pPr>
      <w:r>
        <w:t xml:space="preserve">Automation succeeds not when the robot starts working, but when people stop noticing it. The way you stop noticing a good colleague who simply gets on with the job.</w:t>
      </w:r>
    </w:p>
    <w:p>
      <w:r>
        <w:br w:type="page"/>
      </w:r>
    </w:p>
    <w:bookmarkEnd w:id="1038"/>
    <w:bookmarkEnd w:id="1039"/>
    <w:bookmarkEnd w:id="1040"/>
    <w:bookmarkStart w:id="1060" w:name="X36437a7fc5d823945ff90b75437609ebd31a9b6"/>
    <w:p>
      <w:pPr>
        <w:pStyle w:val="Heading1"/>
      </w:pPr>
      <w:r>
        <w:t xml:space="preserve">№52 · 22 декабря · Робот работает, а окупается ли: какие KPI считать с первого дня</w:t>
      </w:r>
    </w:p>
    <w:p>
      <w:pPr>
        <w:pStyle w:val="FirstParagraph"/>
      </w:pPr>
      <w:r>
        <w:rPr>
          <w:iCs/>
          <w:i/>
        </w:rPr>
        <w:t xml:space="preserve">Дата публикации: Вт, 22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7323 / EN 6854</w:t>
      </w:r>
    </w:p>
    <w:bookmarkStart w:id="1050" w:name="X9ee396839165c5826cec029a556f1e77036abae"/>
    <w:p>
      <w:pPr>
        <w:pStyle w:val="Heading2"/>
      </w:pPr>
      <w:r>
        <w:t xml:space="preserve">Робот работает, а окупается ли: какие KPI считать с первого дня</w:t>
      </w:r>
    </w:p>
    <w:p>
      <w:pPr>
        <w:pStyle w:val="FirstParagraph"/>
      </w:pPr>
      <w:r>
        <w:rPr>
          <w:bCs/>
          <w:b/>
        </w:rPr>
        <w:t xml:space="preserve">SEO-заголовок:</w:t>
      </w:r>
      <w:r>
        <w:t xml:space="preserve"> </w:t>
      </w:r>
      <w:r>
        <w:t xml:space="preserve">KPI робота после запуска: OEE, MTBF, MTTR и как сверить окупаемость с расчётом</w:t>
      </w:r>
    </w:p>
    <w:p>
      <w:pPr>
        <w:pStyle w:val="BodyText"/>
      </w:pPr>
      <w:r>
        <w:rPr>
          <w:bCs/>
          <w:b/>
        </w:rPr>
        <w:t xml:space="preserve">Meta description:</w:t>
      </w:r>
      <w:r>
        <w:t xml:space="preserve"> </w:t>
      </w:r>
      <w:r>
        <w:t xml:space="preserve">Какие показатели робота фиксировать с первого дня: OEE, доступность, MTBF и MTTR, брак, загрузка. Как собрать данные с контроллера и через год сравнить факт с расчётом окупаемости.</w:t>
      </w:r>
    </w:p>
    <w:p>
      <w:pPr>
        <w:pStyle w:val="BodyText"/>
      </w:pPr>
      <w:r>
        <w:t xml:space="preserve">У каждого робота есть два возраста. Первый — по паспорту, от даты выпуска. Второй — по Excel, от даты, когда кто-то впервые спросил: «А он вообще окупается?» Обычно второй наступает примерно через год, на совещании по бюджету. И выясняется, что ответить нечем. Робот работает, это видно. Сколько он заработал, не видно.</w:t>
      </w:r>
    </w:p>
    <w:p>
      <w:pPr>
        <w:pStyle w:val="BodyText"/>
      </w:pPr>
      <w:r>
        <w:t xml:space="preserve">Мы в Aura Robotics перед покупкой считаем окупаемость робота для заказчика. Но расчёт до покупки — это прогноз. Чтобы через год сравнить прогноз с фактом, данные нужно начинать собирать в день запуска, а не в день совещания. Ниже — какие показатели стоит фиксировать и откуда их брать.</w:t>
      </w:r>
    </w:p>
    <w:bookmarkStart w:id="1041" w:name="сначала-базовая-линия-потом-робот"/>
    <w:p>
      <w:pPr>
        <w:pStyle w:val="Heading3"/>
      </w:pPr>
      <w:r>
        <w:t xml:space="preserve">1. Сначала базовая линия, потом робот</w:t>
      </w:r>
    </w:p>
    <w:p>
      <w:pPr>
        <w:pStyle w:val="FirstParagraph"/>
      </w:pPr>
      <w:r>
        <w:t xml:space="preserve">Самая частая ошибка начинается до запуска. Никто не записал, как участок работал без робота: сколько деталей за смену, сколько брака, сколько людей, сколько простоев. Через год робот сравнивают с воспоминаниями. Воспоминания, как известно, всегда в пользу прошлого.</w:t>
      </w:r>
    </w:p>
    <w:p>
      <w:pPr>
        <w:pStyle w:val="BodyText"/>
      </w:pPr>
      <w:r>
        <w:t xml:space="preserve">Поэтому первая задача — снять базовую линию за несколько недель до запуска: выработка, брак, трудозатраты в часах, простои и их причины. Без этого любой KPI робота — число без пары.</w:t>
      </w:r>
    </w:p>
    <w:p>
      <w:pPr>
        <w:pStyle w:val="BodyText"/>
      </w:pPr>
      <w:r>
        <w:t xml:space="preserve">Окупаемость, которую нельзя сравнить с прошлым, — это не окупаемость, а мнение.</w:t>
      </w:r>
    </w:p>
    <w:bookmarkEnd w:id="1041"/>
    <w:bookmarkStart w:id="1042" w:name="oee-одна-цифра-из-трёх-множителей"/>
    <w:p>
      <w:pPr>
        <w:pStyle w:val="Heading3"/>
      </w:pPr>
      <w:r>
        <w:t xml:space="preserve">2. OEE: одна цифра из трёх множителей</w:t>
      </w:r>
    </w:p>
    <w:p>
      <w:pPr>
        <w:pStyle w:val="FirstParagraph"/>
      </w:pPr>
      <w:r>
        <w:t xml:space="preserve">Общая эффективность оборудования (OEE, overall equipment effectiveness) — самый распространённый показатель, и для роботизированной ячейки он подходит так же, как для станка. Его ввёл Сэйити Накадзима в рамках концепции TPM (всеобщего обслуживания оборудования).</w:t>
      </w:r>
    </w:p>
    <w:p>
      <w:pPr>
        <w:pStyle w:val="BodyText"/>
      </w:pPr>
      <w:r>
        <w:rPr>
          <w:bCs/>
          <w:b/>
        </w:rPr>
        <w:t xml:space="preserve">OEE = доступность × производительность × качество.</w:t>
      </w:r>
    </w:p>
    <w:p>
      <w:pPr>
        <w:numPr>
          <w:ilvl w:val="0"/>
          <w:numId w:val="1131"/>
        </w:numPr>
        <w:pStyle w:val="Compact"/>
      </w:pPr>
      <w:r>
        <w:rPr>
          <w:bCs/>
          <w:b/>
        </w:rPr>
        <w:t xml:space="preserve">Доступность</w:t>
      </w:r>
      <w:r>
        <w:t xml:space="preserve"> </w:t>
      </w:r>
      <w:r>
        <w:t xml:space="preserve">— фактическое время работы, делённое на плановое. Сюда попадают поломки, переналадки, ожидание заготовок.</w:t>
      </w:r>
    </w:p>
    <w:p>
      <w:pPr>
        <w:numPr>
          <w:ilvl w:val="0"/>
          <w:numId w:val="1131"/>
        </w:numPr>
        <w:pStyle w:val="Compact"/>
      </w:pPr>
      <w:r>
        <w:rPr>
          <w:bCs/>
          <w:b/>
        </w:rPr>
        <w:t xml:space="preserve">Производительность</w:t>
      </w:r>
      <w:r>
        <w:t xml:space="preserve"> </w:t>
      </w:r>
      <w:r>
        <w:t xml:space="preserve">— сколько сделано по сравнению с тем, сколько можно было сделать за это время при идеальном такте.</w:t>
      </w:r>
    </w:p>
    <w:p>
      <w:pPr>
        <w:numPr>
          <w:ilvl w:val="0"/>
          <w:numId w:val="1131"/>
        </w:numPr>
        <w:pStyle w:val="Compact"/>
      </w:pPr>
      <w:r>
        <w:rPr>
          <w:bCs/>
          <w:b/>
        </w:rPr>
        <w:t xml:space="preserve">Качество</w:t>
      </w:r>
      <w:r>
        <w:t xml:space="preserve"> </w:t>
      </w:r>
      <w:r>
        <w:t xml:space="preserve">— доля годных изделий в общем выпуске.</w:t>
      </w:r>
    </w:p>
    <w:p>
      <w:pPr>
        <w:pStyle w:val="FirstParagraph"/>
      </w:pPr>
      <w:r>
        <w:t xml:space="preserve">Мировым уровнем по Накадзиме считается OEE выше 85 %. На большинстве производств, по оценкам отраслевых аналитиков, реальный OEE лежит в диапазоне примерно 40–60 %. Не пугайтесь умножения: даже 90 % доступности, 95 % производительности и 92 % качества дают в итоге около 79 %. Три хороших оценки перемножаются в одну посредственную.</w:t>
      </w:r>
    </w:p>
    <w:p>
      <w:pPr>
        <w:pStyle w:val="BodyText"/>
      </w:pPr>
      <w:r>
        <w:t xml:space="preserve">Для робота OEE полезен ещё и тем, что показывает, где теряется время. Очень часто робот сам по себе исправен, а доступность низкая, потому что ему не подвезли заготовки. Робот стоит, а виноват погрузчик.</w:t>
      </w:r>
    </w:p>
    <w:bookmarkEnd w:id="1042"/>
    <w:bookmarkStart w:id="1043" w:name="X0d6f08c12d1e4bcf7f157b8c1d5b1963a384b64"/>
    <w:p>
      <w:pPr>
        <w:pStyle w:val="Heading3"/>
      </w:pPr>
      <w:r>
        <w:t xml:space="preserve">3. MTBF и MTTR: как часто ломается и как быстро чинится</w:t>
      </w:r>
    </w:p>
    <w:p>
      <w:pPr>
        <w:pStyle w:val="FirstParagraph"/>
      </w:pPr>
      <w:r>
        <w:t xml:space="preserve">Два показателя надёжности, которые стоит вести с первого дня.</w:t>
      </w:r>
    </w:p>
    <w:p>
      <w:pPr>
        <w:pStyle w:val="BodyText"/>
      </w:pPr>
      <w:r>
        <w:rPr>
          <w:bCs/>
          <w:b/>
        </w:rPr>
        <w:t xml:space="preserve">MTBF</w:t>
      </w:r>
      <w:r>
        <w:t xml:space="preserve"> </w:t>
      </w:r>
      <w:r>
        <w:t xml:space="preserve">(средняя наработка между отказами) — общее время работы, делённое на число отказов. Если за 90 дней робот проработал 2000 часов и было 10 отказов, MTBF — 200 часов.</w:t>
      </w:r>
    </w:p>
    <w:p>
      <w:pPr>
        <w:pStyle w:val="BodyText"/>
      </w:pPr>
      <w:r>
        <w:rPr>
          <w:bCs/>
          <w:b/>
        </w:rPr>
        <w:t xml:space="preserve">MTTR</w:t>
      </w:r>
      <w:r>
        <w:t xml:space="preserve"> </w:t>
      </w:r>
      <w:r>
        <w:t xml:space="preserve">(среднее время восстановления) — суммарное время ремонтов, делённое на их число. Если на 10 отказов ушло 30 часов, MTTR — 3 часа.</w:t>
      </w:r>
    </w:p>
    <w:p>
      <w:pPr>
        <w:pStyle w:val="BodyText"/>
      </w:pPr>
      <w:r>
        <w:t xml:space="preserve">Связь с доступностью простая: доступность = MTBF / (MTBF + MTTR). В нашем примере: 200 / 203 ≈ 98,5 %. (Цифры условные, для арифметики.)</w:t>
      </w:r>
    </w:p>
    <w:p>
      <w:pPr>
        <w:pStyle w:val="BodyText"/>
      </w:pPr>
      <w:r>
        <w:t xml:space="preserve">Важные оговорки. Не считайте отказом плановую остановку и смену программы — иначе MTBF будет выглядеть хуже, чем есть. Не смешивайте в одном показателе разные модели роботов. И не делайте выводов по десяти отказам: точечная оценка на малой выборке гуляет в широких пределах. Через год данных станет достаточно, чтобы говорить уверенно.</w:t>
      </w:r>
    </w:p>
    <w:p>
      <w:pPr>
        <w:pStyle w:val="BodyText"/>
      </w:pPr>
      <w:r>
        <w:t xml:space="preserve">MTBF говорит, как хорошо выбрали робота. MTTR говорит, как хорошо организовали всё остальное. Второе обычно легче исправить.</w:t>
      </w:r>
    </w:p>
    <w:bookmarkEnd w:id="1043"/>
    <w:bookmarkStart w:id="1044" w:name="что-ещё-фиксировать-с-первого-дня"/>
    <w:p>
      <w:pPr>
        <w:pStyle w:val="Heading3"/>
      </w:pPr>
      <w:r>
        <w:t xml:space="preserve">4. Что ещё фиксировать с первого дня</w:t>
      </w:r>
    </w:p>
    <w:p>
      <w:pPr>
        <w:pStyle w:val="FirstParagraph"/>
      </w:pPr>
      <w:r>
        <w:t xml:space="preserve">Кроме OEE и надёжности, для сверки с расчётом окупаемости понадобятся:</w:t>
      </w:r>
    </w:p>
    <w:p>
      <w:pPr>
        <w:pStyle w:val="BodyText"/>
      </w:pPr>
      <w:r>
        <w:rPr>
          <w:bCs/>
          <w:b/>
        </w:rPr>
        <w:t xml:space="preserve">Загрузка.</w:t>
      </w:r>
      <w:r>
        <w:t xml:space="preserve"> </w:t>
      </w:r>
      <w:r>
        <w:t xml:space="preserve">Сколько часов в сутки робот реально работает. В расчёте могло стоять две смены, а в жизни получилась полторы. Это самый частый источник расхождений.</w:t>
      </w:r>
    </w:p>
    <w:p>
      <w:pPr>
        <w:pStyle w:val="BodyText"/>
      </w:pPr>
      <w:r>
        <w:rPr>
          <w:bCs/>
          <w:b/>
        </w:rPr>
        <w:t xml:space="preserve">Высвобожденные часы людей.</w:t>
      </w:r>
      <w:r>
        <w:t xml:space="preserve"> </w:t>
      </w:r>
      <w:r>
        <w:t xml:space="preserve">Сколько человеко-часов ушло с операции и куда эти люди перешли. Если операторы остались на той же операции и стоят рядом с роботом, экономии нет, есть дополнительный сотрудник из металла.</w:t>
      </w:r>
    </w:p>
    <w:p>
      <w:pPr>
        <w:pStyle w:val="BodyText"/>
      </w:pPr>
      <w:r>
        <w:rPr>
          <w:bCs/>
          <w:b/>
        </w:rPr>
        <w:t xml:space="preserve">Брак и переделка.</w:t>
      </w:r>
      <w:r>
        <w:t xml:space="preserve"> </w:t>
      </w:r>
      <w:r>
        <w:t xml:space="preserve">Часть окупаемости робота часто приходится не на зарплаты, а на стабильность. Если брак упал, это надо видеть в цифрах.</w:t>
      </w:r>
    </w:p>
    <w:p>
      <w:pPr>
        <w:pStyle w:val="BodyText"/>
      </w:pPr>
      <w:r>
        <w:rPr>
          <w:bCs/>
          <w:b/>
        </w:rPr>
        <w:t xml:space="preserve">Расходы на эксплуатацию.</w:t>
      </w:r>
      <w:r>
        <w:t xml:space="preserve"> </w:t>
      </w:r>
      <w:r>
        <w:t xml:space="preserve">Электроэнергия, расходники оснастки, запчасти, часы наладчика, внешний сервис. Их часто забывают, и робот на бумаге выглядит выгоднее, чем в бухгалтерии.</w:t>
      </w:r>
    </w:p>
    <w:p>
      <w:pPr>
        <w:pStyle w:val="BodyText"/>
      </w:pPr>
      <w:r>
        <w:rPr>
          <w:bCs/>
          <w:b/>
        </w:rPr>
        <w:t xml:space="preserve">Журнал остановок.</w:t>
      </w:r>
      <w:r>
        <w:t xml:space="preserve"> </w:t>
      </w:r>
      <w:r>
        <w:t xml:space="preserve">Дата, время, причина, длительность, кто устранил. Самый скучный документ на участке и самый ценный через год.</w:t>
      </w:r>
    </w:p>
    <w:bookmarkEnd w:id="1044"/>
    <w:bookmarkStart w:id="1045" w:name="откуда-брать-данные"/>
    <w:p>
      <w:pPr>
        <w:pStyle w:val="Heading3"/>
      </w:pPr>
      <w:r>
        <w:t xml:space="preserve">5. Откуда брать данные</w:t>
      </w:r>
    </w:p>
    <w:p>
      <w:pPr>
        <w:pStyle w:val="FirstParagraph"/>
      </w:pPr>
      <w:r>
        <w:t xml:space="preserve">Хорошая новость: большинство современных контроллеров роботов ведут журналы событий, ошибок и счётчики циклов. Плохая: их нужно оттуда достать.</w:t>
      </w:r>
    </w:p>
    <w:p>
      <w:pPr>
        <w:pStyle w:val="BodyText"/>
      </w:pPr>
      <w:r>
        <w:t xml:space="preserve">Типовые варианты:</w:t>
      </w:r>
    </w:p>
    <w:p>
      <w:pPr>
        <w:numPr>
          <w:ilvl w:val="0"/>
          <w:numId w:val="1132"/>
        </w:numPr>
        <w:pStyle w:val="Compact"/>
      </w:pPr>
      <w:r>
        <w:rPr>
          <w:bCs/>
          <w:b/>
        </w:rPr>
        <w:t xml:space="preserve">Журналы контроллера.</w:t>
      </w:r>
      <w:r>
        <w:t xml:space="preserve"> </w:t>
      </w:r>
      <w:r>
        <w:t xml:space="preserve">Экспорт логов с пульта или через сервисное ПО производителя. Минимум — регулярно выгружать и хранить у себя.</w:t>
      </w:r>
    </w:p>
    <w:p>
      <w:pPr>
        <w:numPr>
          <w:ilvl w:val="0"/>
          <w:numId w:val="1132"/>
        </w:numPr>
        <w:pStyle w:val="Compact"/>
      </w:pPr>
      <w:r>
        <w:rPr>
          <w:bCs/>
          <w:b/>
        </w:rPr>
        <w:t xml:space="preserve">Обмен с ПЛК.</w:t>
      </w:r>
      <w:r>
        <w:t xml:space="preserve"> </w:t>
      </w:r>
      <w:r>
        <w:t xml:space="preserve">Робот отдаёт сигналы «цикл завершён», «ошибка», «ожидание» в контроллер линии по промышленным протоколам (Modbus TCP, Profinet, EtherNet/IP и другим, в зависимости от модели). Оттуда данные попадают в SCADA или MES.</w:t>
      </w:r>
    </w:p>
    <w:p>
      <w:pPr>
        <w:numPr>
          <w:ilvl w:val="0"/>
          <w:numId w:val="1132"/>
        </w:numPr>
        <w:pStyle w:val="Compact"/>
      </w:pPr>
      <w:r>
        <w:rPr>
          <w:bCs/>
          <w:b/>
        </w:rPr>
        <w:t xml:space="preserve">OPC UA.</w:t>
      </w:r>
      <w:r>
        <w:t xml:space="preserve"> </w:t>
      </w:r>
      <w:r>
        <w:t xml:space="preserve">Для роботов существует отраслевая спецификация OPC UA for Robotics (VDMA 40010), представленная в 2018 году: единая модель данных для управления активами, мониторинга состояния и профилактического обслуживания. Поддерживает ли её конкретная модель, нужно уточнять у производителя.</w:t>
      </w:r>
    </w:p>
    <w:p>
      <w:pPr>
        <w:numPr>
          <w:ilvl w:val="0"/>
          <w:numId w:val="1132"/>
        </w:numPr>
        <w:pStyle w:val="Compact"/>
      </w:pPr>
      <w:r>
        <w:rPr>
          <w:bCs/>
          <w:b/>
        </w:rPr>
        <w:t xml:space="preserve">Облачные панели производителя.</w:t>
      </w:r>
      <w:r>
        <w:t xml:space="preserve"> </w:t>
      </w:r>
      <w:r>
        <w:t xml:space="preserve">У мобильных роботов и роботов-уборщиков статистика часто доступна в приложении или облаке. Удобно, но заранее выясните, где хранятся данные и можно ли их выгрузить.</w:t>
      </w:r>
    </w:p>
    <w:p>
      <w:pPr>
        <w:pStyle w:val="FirstParagraph"/>
      </w:pPr>
      <w:r>
        <w:t xml:space="preserve">Если цифровой сбор пока не настроен, начните с бумаги. Журнал остановок от руки лучше идеальной системы мониторинга, которую внедрят в следующем году.</w:t>
      </w:r>
    </w:p>
    <w:bookmarkEnd w:id="1045"/>
    <w:bookmarkStart w:id="1046" w:name="сверка-через-год-условный-пример"/>
    <w:p>
      <w:pPr>
        <w:pStyle w:val="Heading3"/>
      </w:pPr>
      <w:r>
        <w:t xml:space="preserve">6. Сверка через год: условный пример</w:t>
      </w:r>
    </w:p>
    <w:p>
      <w:pPr>
        <w:pStyle w:val="FirstParagraph"/>
      </w:pPr>
      <w:r>
        <w:t xml:space="preserve">Расчёт до покупки (условный): проект стоит 6 млн руб., ожидаемая экономия — 300 тыс. руб. в месяц при работе в две смены, окупаемость — 20 месяцев.</w:t>
      </w:r>
    </w:p>
    <w:p>
      <w:pPr>
        <w:pStyle w:val="BodyText"/>
      </w:pPr>
      <w:r>
        <w:t xml:space="preserve">Факт через год (тоже условный): робот работал в среднем полторы смены вместо двух, потому что вторая смена не всегда получала заготовки. Экономия составила около 225 тыс. в месяц, окупаемость сдвинулась примерно к 27 месяцам.</w:t>
      </w:r>
    </w:p>
    <w:p>
      <w:pPr>
        <w:pStyle w:val="BodyText"/>
      </w:pPr>
      <w:r>
        <w:t xml:space="preserve">Что показали KPI: MTBF в норме, MTTR низкий, качество выросло. Проблема не в роботе, а в загрузке. Решение — в логистике участка, а не в ремонте. Без данных вывод на совещании был бы другим: «робот не оправдал ожиданий». (Все цифры условные и нужны только для иллюстрации логики.)</w:t>
      </w:r>
    </w:p>
    <w:bookmarkEnd w:id="1046"/>
    <w:bookmarkStart w:id="1047" w:name="как-мы-помогаем-11"/>
    <w:p>
      <w:pPr>
        <w:pStyle w:val="Heading3"/>
      </w:pPr>
      <w:r>
        <w:t xml:space="preserve">Как мы помогаем</w:t>
      </w:r>
    </w:p>
    <w:p>
      <w:pPr>
        <w:pStyle w:val="FirstParagraph"/>
      </w:pPr>
      <w:r>
        <w:t xml:space="preserve">Мы закупаем роботов напрямую у более чем 100 китайских заводов и считаем окупаемость до покупки. Конкретный экземпляр показываем на видео из цеха с серийным номером и тестируем до отгрузки. Одна команда ведёт проект от подбора до запуска, поэтому показатели, заложенные в расчёт, можно сразу превратить в список того, что фиксировать после запуска.</w:t>
      </w:r>
    </w:p>
    <w:bookmarkEnd w:id="1047"/>
    <w:bookmarkStart w:id="1049" w:name="вместо-заключения-51"/>
    <w:p>
      <w:pPr>
        <w:pStyle w:val="Heading3"/>
      </w:pPr>
      <w:r>
        <w:t xml:space="preserve">Вместо заключения</w:t>
      </w:r>
    </w:p>
    <w:p>
      <w:pPr>
        <w:pStyle w:val="FirstParagraph"/>
      </w:pPr>
      <w:r>
        <w:t xml:space="preserve">Робот не умеет защищать себя на совещании. Он не скажет, что простаивал из-за погрузчика, а брак упал благодаря ему. За него это скажут цифры, если их кто-то записывал.</w:t>
      </w:r>
    </w:p>
    <w:p>
      <w:pPr>
        <w:pStyle w:val="BodyText"/>
      </w:pPr>
      <w:r>
        <w:t xml:space="preserve">Через год все будут помнить, сколько стоил робот. Сколько он заработал, будет помнить только журнал.</w:t>
      </w:r>
    </w:p>
    <w:bookmarkStart w:id="1048" w:name="источники-50"/>
    <w:p>
      <w:pPr>
        <w:pStyle w:val="Heading4"/>
      </w:pPr>
      <w:r>
        <w:t xml:space="preserve">Источники</w:t>
      </w:r>
    </w:p>
    <w:p>
      <w:pPr>
        <w:numPr>
          <w:ilvl w:val="0"/>
          <w:numId w:val="1133"/>
        </w:numPr>
        <w:pStyle w:val="Compact"/>
      </w:pPr>
      <w:r>
        <w:t xml:space="preserve">LineView, «World-Class OEE: Set Targets To Drive Improvement» (формула OEE, 85 %, типичные 40–60 %): https://www.lineview.com/resources/blog/world-class-oee-set-targets-to-drive-improvement</w:t>
      </w:r>
    </w:p>
    <w:p>
      <w:pPr>
        <w:numPr>
          <w:ilvl w:val="0"/>
          <w:numId w:val="1133"/>
        </w:numPr>
        <w:pStyle w:val="Compact"/>
      </w:pPr>
      <w:r>
        <w:t xml:space="preserve">TeepTrak, «What is MTBF and how is it calculated correctly?» (MTBF, MTTR, доступность, типичные ошибки): https://teeptrak.com/en/mtbf/</w:t>
      </w:r>
    </w:p>
    <w:p>
      <w:pPr>
        <w:numPr>
          <w:ilvl w:val="0"/>
          <w:numId w:val="1133"/>
        </w:numPr>
        <w:pStyle w:val="Compact"/>
      </w:pPr>
      <w:r>
        <w:t xml:space="preserve">OPC Foundation, «VDMA releases OPC UA Companion Specifications for Robotics and Machine Vision», 19.06.2018: https://opcfoundation.org/news/press-releases/vdma-releases-opc-ua-companion-specifications-robotics-machine-vision/</w:t>
      </w:r>
    </w:p>
    <w:p>
      <w:r>
        <w:pict>
          <v:rect style="width:0;height:1.5pt" o:hralign="center" o:hrstd="t" o:hr="t"/>
        </w:pict>
      </w:r>
    </w:p>
    <w:bookmarkEnd w:id="1048"/>
    <w:bookmarkEnd w:id="1049"/>
    <w:bookmarkEnd w:id="1050"/>
    <w:bookmarkStart w:id="1059" w:name="X3f2e90f7cb5559333f8ad619fe3ed6d97587feb"/>
    <w:p>
      <w:pPr>
        <w:pStyle w:val="Heading2"/>
      </w:pPr>
      <w:r>
        <w:t xml:space="preserve">The Robot Works. But Does It Pay? KPIs to Track From Day One</w:t>
      </w:r>
    </w:p>
    <w:p>
      <w:pPr>
        <w:pStyle w:val="FirstParagraph"/>
      </w:pPr>
      <w:r>
        <w:rPr>
          <w:bCs/>
          <w:b/>
        </w:rPr>
        <w:t xml:space="preserve">SEO title:</w:t>
      </w:r>
      <w:r>
        <w:t xml:space="preserve"> </w:t>
      </w:r>
      <w:r>
        <w:t xml:space="preserve">Robot KPIs After Commissioning: OEE, MTBF, MTTR and Checking Payback Against the Plan</w:t>
      </w:r>
    </w:p>
    <w:p>
      <w:pPr>
        <w:pStyle w:val="BodyText"/>
      </w:pPr>
      <w:r>
        <w:rPr>
          <w:bCs/>
          <w:b/>
        </w:rPr>
        <w:t xml:space="preserve">Meta description:</w:t>
      </w:r>
      <w:r>
        <w:t xml:space="preserve"> </w:t>
      </w:r>
      <w:r>
        <w:t xml:space="preserve">Which robot metrics to record from launch day: OEE, availability, MTBF, MTTR, scrap and utilisation. How to pull data from the controller and compare actual payback with the original calculation a year later.</w:t>
      </w:r>
    </w:p>
    <w:p>
      <w:pPr>
        <w:pStyle w:val="BodyText"/>
      </w:pPr>
      <w:r>
        <w:t xml:space="preserve">Every robot has two ages. One is on its nameplate, counted from the production date. The other is in a spreadsheet, counted from the day someone first asks:</w:t>
      </w:r>
      <w:r>
        <w:t xml:space="preserve"> </w:t>
      </w:r>
      <w:r>
        <w:t xml:space="preserve">“</w:t>
      </w:r>
      <w:r>
        <w:t xml:space="preserve">Is it actually paying for itself?</w:t>
      </w:r>
      <w:r>
        <w:t xml:space="preserve">”</w:t>
      </w:r>
      <w:r>
        <w:t xml:space="preserve"> </w:t>
      </w:r>
      <w:r>
        <w:t xml:space="preserve">That usually happens about a year in, at a budget meeting. And it turns out nobody can answer. The robot is clearly working. What it has earned is not clear at all.</w:t>
      </w:r>
    </w:p>
    <w:p>
      <w:pPr>
        <w:pStyle w:val="BodyText"/>
      </w:pPr>
      <w:r>
        <w:t xml:space="preserve">At Aura Robotics we calculate payback for clients before they buy. But a pre-purchase calculation is a forecast. To compare it with reality a year later, data collection has to start on launch day, not on meeting day.</w:t>
      </w:r>
    </w:p>
    <w:bookmarkStart w:id="1051" w:name="baseline-first-robot-second"/>
    <w:p>
      <w:pPr>
        <w:pStyle w:val="Heading3"/>
      </w:pPr>
      <w:r>
        <w:t xml:space="preserve">1. Baseline first, robot second</w:t>
      </w:r>
    </w:p>
    <w:p>
      <w:pPr>
        <w:pStyle w:val="FirstParagraph"/>
      </w:pPr>
      <w:r>
        <w:t xml:space="preserve">The most common mistake happens before launch. Nobody records how the cell performed without the robot: output per shift, scrap, headcount, downtime. A year later the robot is compared with memories, and memories always favour the past.</w:t>
      </w:r>
    </w:p>
    <w:p>
      <w:pPr>
        <w:pStyle w:val="BodyText"/>
      </w:pPr>
      <w:r>
        <w:t xml:space="preserve">So the first task is a baseline over a few weeks before launch: output, scrap, labour hours, downtime and its causes. Without it, every robot KPI is a number without a partner.</w:t>
      </w:r>
    </w:p>
    <w:p>
      <w:pPr>
        <w:pStyle w:val="BodyText"/>
      </w:pPr>
      <w:r>
        <w:t xml:space="preserve">Payback you cannot compare with the past is not payback. It is an opinion.</w:t>
      </w:r>
    </w:p>
    <w:bookmarkEnd w:id="1051"/>
    <w:bookmarkStart w:id="1052" w:name="oee-one-number-made-of-three"/>
    <w:p>
      <w:pPr>
        <w:pStyle w:val="Heading3"/>
      </w:pPr>
      <w:r>
        <w:t xml:space="preserve">2. OEE: one number made of three</w:t>
      </w:r>
    </w:p>
    <w:p>
      <w:pPr>
        <w:pStyle w:val="FirstParagraph"/>
      </w:pPr>
      <w:r>
        <w:t xml:space="preserve">Overall equipment effectiveness is the most widely used metric, and it works for a robotic cell just as well as for a machine tool. It was introduced by Seiichi Nakajima as part of Total Productive Maintenance.</w:t>
      </w:r>
    </w:p>
    <w:p>
      <w:pPr>
        <w:pStyle w:val="BodyText"/>
      </w:pPr>
      <w:r>
        <w:rPr>
          <w:bCs/>
          <w:b/>
        </w:rPr>
        <w:t xml:space="preserve">OEE = availability × performance × quality.</w:t>
      </w:r>
    </w:p>
    <w:p>
      <w:pPr>
        <w:numPr>
          <w:ilvl w:val="0"/>
          <w:numId w:val="1134"/>
        </w:numPr>
        <w:pStyle w:val="Compact"/>
      </w:pPr>
      <w:r>
        <w:rPr>
          <w:bCs/>
          <w:b/>
        </w:rPr>
        <w:t xml:space="preserve">Availability</w:t>
      </w:r>
      <w:r>
        <w:t xml:space="preserve">: actual run time divided by planned production time. Breakdowns, changeovers and waiting for parts all count here.</w:t>
      </w:r>
    </w:p>
    <w:p>
      <w:pPr>
        <w:numPr>
          <w:ilvl w:val="0"/>
          <w:numId w:val="1134"/>
        </w:numPr>
        <w:pStyle w:val="Compact"/>
      </w:pPr>
      <w:r>
        <w:rPr>
          <w:bCs/>
          <w:b/>
        </w:rPr>
        <w:t xml:space="preserve">Performance</w:t>
      </w:r>
      <w:r>
        <w:t xml:space="preserve">: actual output compared with what the ideal cycle time would allow.</w:t>
      </w:r>
    </w:p>
    <w:p>
      <w:pPr>
        <w:numPr>
          <w:ilvl w:val="0"/>
          <w:numId w:val="1134"/>
        </w:numPr>
        <w:pStyle w:val="Compact"/>
      </w:pPr>
      <w:r>
        <w:rPr>
          <w:bCs/>
          <w:b/>
        </w:rPr>
        <w:t xml:space="preserve">Quality</w:t>
      </w:r>
      <w:r>
        <w:t xml:space="preserve">: good parts as a share of total output.</w:t>
      </w:r>
    </w:p>
    <w:p>
      <w:pPr>
        <w:pStyle w:val="FirstParagraph"/>
      </w:pPr>
      <w:r>
        <w:t xml:space="preserve">Nakajima defined world-class OEE as above 85%. Industry analysts estimate that most plants actually run at roughly 40–60%. Multiplication is unforgiving: 90% availability, 95% performance and 92% quality give about 79%. Three good grades multiply into one average one.</w:t>
      </w:r>
    </w:p>
    <w:p>
      <w:pPr>
        <w:pStyle w:val="BodyText"/>
      </w:pPr>
      <w:r>
        <w:t xml:space="preserve">OEE also shows where time goes. Very often the robot itself is fine and availability is low because nobody delivered the parts. The robot is idle; the forklift is to blame.</w:t>
      </w:r>
    </w:p>
    <w:bookmarkEnd w:id="1052"/>
    <w:bookmarkStart w:id="1053" w:name="Xffca8a793f50d9f410d833f37f4070d5bbd6f31"/>
    <w:p>
      <w:pPr>
        <w:pStyle w:val="Heading3"/>
      </w:pPr>
      <w:r>
        <w:t xml:space="preserve">3. MTBF and MTTR: how often it fails, how fast it recovers</w:t>
      </w:r>
    </w:p>
    <w:p>
      <w:pPr>
        <w:pStyle w:val="FirstParagraph"/>
      </w:pPr>
      <w:r>
        <w:rPr>
          <w:bCs/>
          <w:b/>
        </w:rPr>
        <w:t xml:space="preserve">MTBF</w:t>
      </w:r>
      <w:r>
        <w:t xml:space="preserve"> </w:t>
      </w:r>
      <w:r>
        <w:t xml:space="preserve">(mean time between failures) is total operating time divided by the number of failures. 2,000 hours over 90 days with 10 failures gives an MTBF of 200 hours.</w:t>
      </w:r>
    </w:p>
    <w:p>
      <w:pPr>
        <w:pStyle w:val="BodyText"/>
      </w:pPr>
      <w:r>
        <w:rPr>
          <w:bCs/>
          <w:b/>
        </w:rPr>
        <w:t xml:space="preserve">MTTR</w:t>
      </w:r>
      <w:r>
        <w:t xml:space="preserve"> </w:t>
      </w:r>
      <w:r>
        <w:t xml:space="preserve">(mean time to repair) is total repair time divided by the number of repairs. 30 hours across 10 failures gives an MTTR of 3 hours.</w:t>
      </w:r>
    </w:p>
    <w:p>
      <w:pPr>
        <w:pStyle w:val="BodyText"/>
      </w:pPr>
      <w:r>
        <w:t xml:space="preserve">Availability = MTBF / (MTBF + MTTR). In this example: 200 / 203 ≈ 98.5%. (Illustrative numbers.)</w:t>
      </w:r>
    </w:p>
    <w:p>
      <w:pPr>
        <w:pStyle w:val="BodyText"/>
      </w:pPr>
      <w:r>
        <w:t xml:space="preserve">Some caveats. Do not count planned stops or program changes as failures. Do not mix different robot models in one figure. And do not draw conclusions from ten failures: a point estimate on a small sample swings widely. After a year you will have enough data to speak with confidence.</w:t>
      </w:r>
    </w:p>
    <w:p>
      <w:pPr>
        <w:pStyle w:val="BodyText"/>
      </w:pPr>
      <w:r>
        <w:t xml:space="preserve">MTBF tells you how well you chose the robot. MTTR tells you how well you organised everything else. The second is usually easier to fix.</w:t>
      </w:r>
    </w:p>
    <w:bookmarkEnd w:id="1053"/>
    <w:bookmarkStart w:id="1054" w:name="what-else-to-record-from-day-one"/>
    <w:p>
      <w:pPr>
        <w:pStyle w:val="Heading3"/>
      </w:pPr>
      <w:r>
        <w:t xml:space="preserve">4. What else to record from day one</w:t>
      </w:r>
    </w:p>
    <w:p>
      <w:pPr>
        <w:pStyle w:val="FirstParagraph"/>
      </w:pPr>
      <w:r>
        <w:rPr>
          <w:bCs/>
          <w:b/>
        </w:rPr>
        <w:t xml:space="preserve">Utilisation.</w:t>
      </w:r>
      <w:r>
        <w:t xml:space="preserve"> </w:t>
      </w:r>
      <w:r>
        <w:t xml:space="preserve">How many hours a day the robot actually runs. The plan may have said two shifts; reality delivered one and a half. This is the single most common source of variance.</w:t>
      </w:r>
    </w:p>
    <w:p>
      <w:pPr>
        <w:pStyle w:val="BodyText"/>
      </w:pPr>
      <w:r>
        <w:rPr>
          <w:bCs/>
          <w:b/>
        </w:rPr>
        <w:t xml:space="preserve">Released labour hours.</w:t>
      </w:r>
      <w:r>
        <w:t xml:space="preserve"> </w:t>
      </w:r>
      <w:r>
        <w:t xml:space="preserve">How many person-hours left the task, and where those people went. If operators are still standing next to the robot, there are no savings, just an extra colleague made of steel.</w:t>
      </w:r>
    </w:p>
    <w:p>
      <w:pPr>
        <w:pStyle w:val="BodyText"/>
      </w:pPr>
      <w:r>
        <w:rPr>
          <w:bCs/>
          <w:b/>
        </w:rPr>
        <w:t xml:space="preserve">Scrap and rework.</w:t>
      </w:r>
      <w:r>
        <w:t xml:space="preserve"> </w:t>
      </w:r>
      <w:r>
        <w:t xml:space="preserve">Part of a robot’s payback often comes from consistency, not wages. If scrap fell, the numbers should show it.</w:t>
      </w:r>
    </w:p>
    <w:p>
      <w:pPr>
        <w:pStyle w:val="BodyText"/>
      </w:pPr>
      <w:r>
        <w:rPr>
          <w:bCs/>
          <w:b/>
        </w:rPr>
        <w:t xml:space="preserve">Operating costs.</w:t>
      </w:r>
      <w:r>
        <w:t xml:space="preserve"> </w:t>
      </w:r>
      <w:r>
        <w:t xml:space="preserve">Electricity, tooling consumables, spare parts, technician hours, external service. Often forgotten, which makes the robot look better on paper than in the accounts.</w:t>
      </w:r>
    </w:p>
    <w:p>
      <w:pPr>
        <w:pStyle w:val="BodyText"/>
      </w:pPr>
      <w:r>
        <w:rPr>
          <w:bCs/>
          <w:b/>
        </w:rPr>
        <w:t xml:space="preserve">Stoppage log.</w:t>
      </w:r>
      <w:r>
        <w:t xml:space="preserve"> </w:t>
      </w:r>
      <w:r>
        <w:t xml:space="preserve">Date, time, cause, duration, who fixed it. The dullest document in the cell, and the most valuable a year later.</w:t>
      </w:r>
    </w:p>
    <w:bookmarkEnd w:id="1054"/>
    <w:bookmarkStart w:id="1055" w:name="where-the-data-comes-from"/>
    <w:p>
      <w:pPr>
        <w:pStyle w:val="Heading3"/>
      </w:pPr>
      <w:r>
        <w:t xml:space="preserve">5. Where the data comes from</w:t>
      </w:r>
    </w:p>
    <w:p>
      <w:pPr>
        <w:pStyle w:val="FirstParagraph"/>
      </w:pPr>
      <w:r>
        <w:t xml:space="preserve">The good news: most modern robot controllers keep event logs, error histories and cycle counters. The bad news: someone has to get the data out.</w:t>
      </w:r>
    </w:p>
    <w:p>
      <w:pPr>
        <w:numPr>
          <w:ilvl w:val="0"/>
          <w:numId w:val="1135"/>
        </w:numPr>
        <w:pStyle w:val="Compact"/>
      </w:pPr>
      <w:r>
        <w:rPr>
          <w:bCs/>
          <w:b/>
        </w:rPr>
        <w:t xml:space="preserve">Controller logs.</w:t>
      </w:r>
      <w:r>
        <w:t xml:space="preserve"> </w:t>
      </w:r>
      <w:r>
        <w:t xml:space="preserve">Export from the pendant or via the manufacturer’s service software. At a minimum, download and archive them regularly.</w:t>
      </w:r>
    </w:p>
    <w:p>
      <w:pPr>
        <w:numPr>
          <w:ilvl w:val="0"/>
          <w:numId w:val="1135"/>
        </w:numPr>
        <w:pStyle w:val="Compact"/>
      </w:pPr>
      <w:r>
        <w:rPr>
          <w:bCs/>
          <w:b/>
        </w:rPr>
        <w:t xml:space="preserve">PLC exchange.</w:t>
      </w:r>
      <w:r>
        <w:t xml:space="preserve"> </w:t>
      </w:r>
      <w:r>
        <w:t xml:space="preserve">The robot sends</w:t>
      </w:r>
      <w:r>
        <w:t xml:space="preserve"> </w:t>
      </w:r>
      <w:r>
        <w:t xml:space="preserve">“</w:t>
      </w:r>
      <w:r>
        <w:t xml:space="preserve">cycle complete</w:t>
      </w:r>
      <w:r>
        <w:t xml:space="preserve">”</w:t>
      </w:r>
      <w:r>
        <w:t xml:space="preserve">,</w:t>
      </w:r>
      <w:r>
        <w:t xml:space="preserve"> </w:t>
      </w:r>
      <w:r>
        <w:t xml:space="preserve">“</w:t>
      </w:r>
      <w:r>
        <w:t xml:space="preserve">error</w:t>
      </w:r>
      <w:r>
        <w:t xml:space="preserve">”</w:t>
      </w:r>
      <w:r>
        <w:t xml:space="preserve"> </w:t>
      </w:r>
      <w:r>
        <w:t xml:space="preserve">and</w:t>
      </w:r>
      <w:r>
        <w:t xml:space="preserve"> </w:t>
      </w:r>
      <w:r>
        <w:t xml:space="preserve">“</w:t>
      </w:r>
      <w:r>
        <w:t xml:space="preserve">waiting</w:t>
      </w:r>
      <w:r>
        <w:t xml:space="preserve">”</w:t>
      </w:r>
      <w:r>
        <w:t xml:space="preserve"> </w:t>
      </w:r>
      <w:r>
        <w:t xml:space="preserve">signals to the line controller over industrial protocols (Modbus TCP, Profinet, EtherNet/IP and others, depending on the model), and from there into SCADA or MES.</w:t>
      </w:r>
    </w:p>
    <w:p>
      <w:pPr>
        <w:numPr>
          <w:ilvl w:val="0"/>
          <w:numId w:val="1135"/>
        </w:numPr>
        <w:pStyle w:val="Compact"/>
      </w:pPr>
      <w:r>
        <w:rPr>
          <w:bCs/>
          <w:b/>
        </w:rPr>
        <w:t xml:space="preserve">OPC UA.</w:t>
      </w:r>
      <w:r>
        <w:t xml:space="preserve"> </w:t>
      </w:r>
      <w:r>
        <w:t xml:space="preserve">There is an industry companion specification, OPC UA for Robotics (VDMA 40010), presented in 2018: a common data model for asset management, condition monitoring and preventive maintenance. Check with the manufacturer whether your model supports it.</w:t>
      </w:r>
    </w:p>
    <w:p>
      <w:pPr>
        <w:numPr>
          <w:ilvl w:val="0"/>
          <w:numId w:val="1135"/>
        </w:numPr>
        <w:pStyle w:val="Compact"/>
      </w:pPr>
      <w:r>
        <w:rPr>
          <w:bCs/>
          <w:b/>
        </w:rPr>
        <w:t xml:space="preserve">Vendor cloud dashboards.</w:t>
      </w:r>
      <w:r>
        <w:t xml:space="preserve"> </w:t>
      </w:r>
      <w:r>
        <w:t xml:space="preserve">Mobile and cleaning robots often report statistics through an app or cloud. Convenient, but find out where the data lives and whether you can export it.</w:t>
      </w:r>
    </w:p>
    <w:p>
      <w:pPr>
        <w:pStyle w:val="FirstParagraph"/>
      </w:pPr>
      <w:r>
        <w:t xml:space="preserve">If digital collection is not set up yet, start on paper. A handwritten stoppage log beats a perfect monitoring system scheduled for next year.</w:t>
      </w:r>
    </w:p>
    <w:bookmarkEnd w:id="1055"/>
    <w:bookmarkStart w:id="1056" w:name="X8b5ad4896d2da02cf9269ca9f5c28c31dce8e26"/>
    <w:p>
      <w:pPr>
        <w:pStyle w:val="Heading3"/>
      </w:pPr>
      <w:r>
        <w:t xml:space="preserve">6. The one-year review: an illustrative example</w:t>
      </w:r>
    </w:p>
    <w:p>
      <w:pPr>
        <w:pStyle w:val="FirstParagraph"/>
      </w:pPr>
      <w:r>
        <w:t xml:space="preserve">Pre-purchase plan (illustrative): the project costs 6 million roubles, expected savings are 300,000 roubles a month on two shifts, payback is 20 months.</w:t>
      </w:r>
    </w:p>
    <w:p>
      <w:pPr>
        <w:pStyle w:val="BodyText"/>
      </w:pPr>
      <w:r>
        <w:t xml:space="preserve">Actuals after a year (also illustrative): the robot averaged one and a half shifts, because the second shift did not always get parts. Savings came to about 225,000 a month, pushing payback to roughly 27 months.</w:t>
      </w:r>
    </w:p>
    <w:p>
      <w:pPr>
        <w:pStyle w:val="BodyText"/>
      </w:pPr>
      <w:r>
        <w:t xml:space="preserve">What the KPIs showed: MTBF normal, MTTR low, quality up. The problem was utilisation, not the robot. The fix lies in cell logistics, not repairs. Without data, the meeting would have concluded:</w:t>
      </w:r>
      <w:r>
        <w:t xml:space="preserve"> </w:t>
      </w:r>
      <w:r>
        <w:t xml:space="preserve">“</w:t>
      </w:r>
      <w:r>
        <w:t xml:space="preserve">the robot did not meet expectations</w:t>
      </w:r>
      <w:r>
        <w:t xml:space="preserve">”</w:t>
      </w:r>
      <w:r>
        <w:t xml:space="preserve">. (All figures illustrative.)</w:t>
      </w:r>
    </w:p>
    <w:bookmarkEnd w:id="1056"/>
    <w:bookmarkStart w:id="1057" w:name="how-we-help-11"/>
    <w:p>
      <w:pPr>
        <w:pStyle w:val="Heading3"/>
      </w:pPr>
      <w:r>
        <w:t xml:space="preserve">How we help</w:t>
      </w:r>
    </w:p>
    <w:p>
      <w:pPr>
        <w:pStyle w:val="FirstParagraph"/>
      </w:pPr>
      <w:r>
        <w:t xml:space="preserve">We source robots directly from more than 100 Chinese manufacturers and calculate payback before purchase. We show the actual unit, serial number included, on video from the factory floor and test it before shipment. One team handles the project from selection to launch, so the assumptions in the payback calculation can become the list of what to measure once the robot is running.</w:t>
      </w:r>
    </w:p>
    <w:bookmarkEnd w:id="1057"/>
    <w:bookmarkStart w:id="1058" w:name="the-bottom-line-51"/>
    <w:p>
      <w:pPr>
        <w:pStyle w:val="Heading3"/>
      </w:pPr>
      <w:r>
        <w:t xml:space="preserve">The bottom line</w:t>
      </w:r>
    </w:p>
    <w:p>
      <w:pPr>
        <w:pStyle w:val="FirstParagraph"/>
      </w:pPr>
      <w:r>
        <w:t xml:space="preserve">A robot cannot defend itself at a budget meeting. It will not mention that it was idle because of the forklift, or that scrap fell because of it. The numbers will say it, provided somebody wrote them down.</w:t>
      </w:r>
    </w:p>
    <w:p>
      <w:pPr>
        <w:pStyle w:val="BodyText"/>
      </w:pPr>
      <w:r>
        <w:t xml:space="preserve">A year on, everyone will remember what the robot cost. Only the log will remember what it earned.</w:t>
      </w:r>
    </w:p>
    <w:p>
      <w:r>
        <w:br w:type="page"/>
      </w:r>
    </w:p>
    <w:bookmarkEnd w:id="1058"/>
    <w:bookmarkEnd w:id="1059"/>
    <w:bookmarkEnd w:id="1060"/>
    <w:bookmarkStart w:id="1080" w:name="X39f0ab1c2bc3d449f1cbe42ad2f7fe3842f8097"/>
    <w:p>
      <w:pPr>
        <w:pStyle w:val="Heading1"/>
      </w:pPr>
      <w:r>
        <w:t xml:space="preserve">№53 · 23 декабря · Цех без отопления: робот, мороз и буквы IP на шильдике</w:t>
      </w:r>
    </w:p>
    <w:p>
      <w:pPr>
        <w:pStyle w:val="FirstParagraph"/>
      </w:pPr>
      <w:r>
        <w:rPr>
          <w:iCs/>
          <w:i/>
        </w:rPr>
        <w:t xml:space="preserve">Дата публикации: Ср, 23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7340 / EN 6609</w:t>
      </w:r>
    </w:p>
    <w:bookmarkStart w:id="1070" w:name="X0ded6708bfbd136f5b0568c69836aaa62e07f93"/>
    <w:p>
      <w:pPr>
        <w:pStyle w:val="Heading2"/>
      </w:pPr>
      <w:r>
        <w:t xml:space="preserve">Цех без отопления: робот, мороз и буквы IP на шильдике</w:t>
      </w:r>
    </w:p>
    <w:p>
      <w:pPr>
        <w:pStyle w:val="FirstParagraph"/>
      </w:pPr>
      <w:r>
        <w:rPr>
          <w:bCs/>
          <w:b/>
        </w:rPr>
        <w:t xml:space="preserve">SEO-заголовок:</w:t>
      </w:r>
      <w:r>
        <w:t xml:space="preserve"> </w:t>
      </w:r>
      <w:r>
        <w:t xml:space="preserve">Робот в неотапливаемом цеху и на улице: класс IP, температура, конденсат и батареи</w:t>
      </w:r>
    </w:p>
    <w:p>
      <w:pPr>
        <w:pStyle w:val="BodyText"/>
      </w:pPr>
      <w:r>
        <w:rPr>
          <w:bCs/>
          <w:b/>
        </w:rPr>
        <w:t xml:space="preserve">Meta description:</w:t>
      </w:r>
      <w:r>
        <w:t xml:space="preserve"> </w:t>
      </w:r>
      <w:r>
        <w:t xml:space="preserve">Как эксплуатировать робота в холодном цеху, на улице и в мойке: расшифровка IP по ГОСТ 14254-2015, рабочие температуры коботов и робособак, конденсат, зарядка батарей на морозе.</w:t>
      </w:r>
    </w:p>
    <w:p>
      <w:pPr>
        <w:pStyle w:val="BodyText"/>
      </w:pPr>
      <w:r>
        <w:t xml:space="preserve">Паспорт робота обычно пишут в тёплом офисе. Это видно по графе «рабочая температура»: от нуля до плюс пятидесяти. В Шэньчжэне такой диапазон покрывает практически весь год. В российском складе без отопления он покрывает примерно половину года, и не ту, которая нужна.</w:t>
      </w:r>
    </w:p>
    <w:p>
      <w:pPr>
        <w:pStyle w:val="BodyText"/>
      </w:pPr>
      <w:r>
        <w:t xml:space="preserve">Мы в Aura Robotics подбираем роботов напрямую на китайских заводах, и вопрос «а он выдержит наш цех?» звучит у нас едва ли не чаще, чем вопрос о цене. Ниже — как читать паспорт робота с точки зрения среды и что бывает, когда паспорт и цех расходятся во мнениях.</w:t>
      </w:r>
    </w:p>
    <w:bookmarkStart w:id="1061" w:name="что-означают-буквы-ip"/>
    <w:p>
      <w:pPr>
        <w:pStyle w:val="Heading3"/>
      </w:pPr>
      <w:r>
        <w:t xml:space="preserve">1. Что означают буквы IP</w:t>
      </w:r>
    </w:p>
    <w:p>
      <w:pPr>
        <w:pStyle w:val="FirstParagraph"/>
      </w:pPr>
      <w:r>
        <w:t xml:space="preserve">Класс защиты оболочки обозначается кодом IP и двумя цифрами. В России его описывает ГОСТ 14254-2015, введённый с 1 марта 2017 года на основе международного стандарта IEC 60529.</w:t>
      </w:r>
    </w:p>
    <w:p>
      <w:pPr>
        <w:pStyle w:val="BodyText"/>
      </w:pPr>
      <w:r>
        <w:rPr>
          <w:bCs/>
          <w:b/>
        </w:rPr>
        <w:t xml:space="preserve">Первая цифра — защита от твёрдых частиц и пыли.</w:t>
      </w:r>
      <w:r>
        <w:t xml:space="preserve"> </w:t>
      </w:r>
      <w:r>
        <w:t xml:space="preserve">Для роботов интересны две последние ступени: 5 — пылезащищённое исполнение (пыль может проникать, но не в количестве, мешающем работе), 6 — пыленепроницаемое.</w:t>
      </w:r>
    </w:p>
    <w:p>
      <w:pPr>
        <w:pStyle w:val="BodyText"/>
      </w:pPr>
      <w:r>
        <w:rPr>
          <w:bCs/>
          <w:b/>
        </w:rPr>
        <w:t xml:space="preserve">Вторая цифра — защита от воды.</w:t>
      </w:r>
      <w:r>
        <w:t xml:space="preserve"> </w:t>
      </w:r>
      <w:r>
        <w:t xml:space="preserve">4 — брызги с любого направления. 5 — струи воды. 6 — сильные струи. 7 — кратковременное погружение. 8 — длительное погружение. 9 — струи под высоким давлением и с высокой температурой, то есть то, что происходит при санитарной мойке.</w:t>
      </w:r>
    </w:p>
    <w:p>
      <w:pPr>
        <w:pStyle w:val="BodyText"/>
      </w:pPr>
      <w:r>
        <w:t xml:space="preserve">Отсюда полезное наблюдение: цифры не складываются по возрастанию «качества». IP67 выдерживает погружение, но это не значит, что он выдержит горячую струю мойки высокого давления. Это разные испытания. Если в цеху моют оборудование пеной и горячей водой под давлением, ищите в паспорте именно этот вид защиты, а не просто «большую цифру».</w:t>
      </w:r>
    </w:p>
    <w:p>
      <w:pPr>
        <w:pStyle w:val="BodyText"/>
      </w:pPr>
      <w:r>
        <w:t xml:space="preserve">Второе наблюдение: IP часто разный у разных частей одной системы. Например, у кобота Universal Robots UR10e рука имеет класс IP54, а шкаф управления — IP44. Рука переживёт брызги, шкаф лучше поставить подальше от них. В паспорте всегда стоит смотреть строчку про шкаф, пульт и зарядную станцию, а не только про сам манипулятор.</w:t>
      </w:r>
    </w:p>
    <w:p>
      <w:pPr>
        <w:pStyle w:val="BodyText"/>
      </w:pPr>
      <w:r>
        <w:t xml:space="preserve">Класс IP — это обещание, данное в лаборатории. Цех об этом обещании ничего не знает.</w:t>
      </w:r>
    </w:p>
    <w:bookmarkEnd w:id="1061"/>
    <w:bookmarkStart w:id="1062" w:name="температура-читать-нижнюю-границу"/>
    <w:p>
      <w:pPr>
        <w:pStyle w:val="Heading3"/>
      </w:pPr>
      <w:r>
        <w:t xml:space="preserve">2. Температура: читать нижнюю границу</w:t>
      </w:r>
    </w:p>
    <w:p>
      <w:pPr>
        <w:pStyle w:val="FirstParagraph"/>
      </w:pPr>
      <w:r>
        <w:t xml:space="preserve">Рабочий диапазон у большинства промышленных коботов — около 0…+50 °C. У того же UR10e: 0–50 °C и влажность до 90 % без конденсации. Нижняя граница здесь важнее верхней: летом цех редко нагревается до пятидесяти, а зимой неотапливаемое помещение уходит ниже нуля за одну ночь.</w:t>
      </w:r>
    </w:p>
    <w:p>
      <w:pPr>
        <w:pStyle w:val="BodyText"/>
      </w:pPr>
      <w:r>
        <w:t xml:space="preserve">У роботов для улицы диапазон шире. Инспекционная робособака Deep Robotics X30, по данным производителя, работает от −20 до +55 °C и имеет класс защиты IP67; производитель при этом прямо оговаривает, что параметры получены в лаборатории и в реальных условиях могут отличаться. А вот у популярной «потребительской» робособаки Unitree Go2 в руководстве указан рабочий диапазон +5…+35 °C, с пометкой «оптимально в хорошую погоду». Внешне это родственники. По отношению к морозу — люди из разных климатических поясов.</w:t>
      </w:r>
    </w:p>
    <w:p>
      <w:pPr>
        <w:pStyle w:val="BodyText"/>
      </w:pPr>
      <w:r>
        <w:t xml:space="preserve">Мораль: робособака для выставки и робособака для обхода подстанции зимой — разные покупки, даже если на фотографии их трудно отличить.</w:t>
      </w:r>
    </w:p>
    <w:bookmarkEnd w:id="1062"/>
    <w:bookmarkStart w:id="1063" w:name="X83b16e13d06cb8745c7ff53115c9c699ed3cdc4"/>
    <w:p>
      <w:pPr>
        <w:pStyle w:val="Heading3"/>
      </w:pPr>
      <w:r>
        <w:t xml:space="preserve">3. Конденсат: главный враг не мороз, а оттепель</w:t>
      </w:r>
    </w:p>
    <w:p>
      <w:pPr>
        <w:pStyle w:val="FirstParagraph"/>
      </w:pPr>
      <w:r>
        <w:t xml:space="preserve">Робот, который ночь простоял в холодном помещении, утром завезли в тёплое — и на холодном металле выступила роса. Снаружи это видно, внутри разъёмов и плат — нет. Влажность «до 90 % без конденсации» в паспорте означает именно это: конденсат не входит в нормальные условия эксплуатации.</w:t>
      </w:r>
    </w:p>
    <w:p>
      <w:pPr>
        <w:pStyle w:val="BodyText"/>
      </w:pPr>
      <w:r>
        <w:t xml:space="preserve">Что помогает:</w:t>
      </w:r>
    </w:p>
    <w:p>
      <w:pPr>
        <w:numPr>
          <w:ilvl w:val="0"/>
          <w:numId w:val="1136"/>
        </w:numPr>
        <w:pStyle w:val="Compact"/>
      </w:pPr>
      <w:r>
        <w:t xml:space="preserve">Не перемещать холодного робота в тёплое помещение и сразу включать. Дать прогреться до температуры помещения в выключенном состоянии.</w:t>
      </w:r>
    </w:p>
    <w:p>
      <w:pPr>
        <w:numPr>
          <w:ilvl w:val="0"/>
          <w:numId w:val="1136"/>
        </w:numPr>
        <w:pStyle w:val="Compact"/>
      </w:pPr>
      <w:r>
        <w:t xml:space="preserve">Не выключать на ночь шкафы управления там, где возможна резкая смена температуры, или ставить их в отапливаемый бокс.</w:t>
      </w:r>
    </w:p>
    <w:p>
      <w:pPr>
        <w:numPr>
          <w:ilvl w:val="0"/>
          <w:numId w:val="1136"/>
        </w:numPr>
        <w:pStyle w:val="Compact"/>
      </w:pPr>
      <w:r>
        <w:t xml:space="preserve">Для роботов, работающих на холоде постоянно, выбирать исполнение с обогревом электроники. Например, производители AMR для холодильных складов специально регулируют температуру ключевой электроники, чтобы на ней не выпадал конденсат и не образовывался лёд; такие машины рассчитаны на работу примерно до −25 °C.</w:t>
      </w:r>
    </w:p>
    <w:p>
      <w:pPr>
        <w:pStyle w:val="FirstParagraph"/>
      </w:pPr>
      <w:r>
        <w:t xml:space="preserve">Зима для робота опасна дважды: когда наступает и когда заканчивается.</w:t>
      </w:r>
    </w:p>
    <w:bookmarkEnd w:id="1063"/>
    <w:bookmarkStart w:id="1064" w:name="батареи-на-морозе"/>
    <w:p>
      <w:pPr>
        <w:pStyle w:val="Heading3"/>
      </w:pPr>
      <w:r>
        <w:t xml:space="preserve">4. Батареи на морозе</w:t>
      </w:r>
    </w:p>
    <w:p>
      <w:pPr>
        <w:pStyle w:val="FirstParagraph"/>
      </w:pPr>
      <w:r>
        <w:t xml:space="preserve">Для мобильных роботов, гуманоидов и робособак главный вопрос зимой — литий-ионная батарея. Здесь правила известны давно.</w:t>
      </w:r>
    </w:p>
    <w:p>
      <w:pPr>
        <w:pStyle w:val="BodyText"/>
      </w:pPr>
      <w:r>
        <w:t xml:space="preserve">Разряжать литий-ионные батареи можно в широком диапазоне, примерно от −20 до +60 °C, хотя на холоде ёмкость заметно снижается. А заряжать при отрицательной температуре обычные литий-ионные элементы нельзя: на аноде осаждается металлический литий, что необратимо снижает ресурс и безопасность батареи. Коварство в том, что внешне зарядка может выглядеть нормальной. Оптимальная зарядка — при +10…+30 °C.</w:t>
      </w:r>
    </w:p>
    <w:p>
      <w:pPr>
        <w:pStyle w:val="BodyText"/>
      </w:pPr>
      <w:r>
        <w:t xml:space="preserve">Практический вывод: зарядная станция или место хранения сменных батарей должны находиться в тёплом помещении, даже если сам робот работает в холодном. Робот может выйти на мороз. Заряжаться он должен дома.</w:t>
      </w:r>
    </w:p>
    <w:p>
      <w:pPr>
        <w:pStyle w:val="BodyText"/>
      </w:pPr>
      <w:r>
        <w:t xml:space="preserve">Дополнительно стоит заложить в расчёт смены: на холоде батарея отдаст меньше, чем в паспорте. Сколько меньше — зависит от модели и температуры, поэтому лучше уточнить у производителя или проверить на тесте.</w:t>
      </w:r>
    </w:p>
    <w:bookmarkEnd w:id="1064"/>
    <w:bookmarkStart w:id="1065" w:name="пыль-вода-мойка-что-встречается-на-деле"/>
    <w:p>
      <w:pPr>
        <w:pStyle w:val="Heading3"/>
      </w:pPr>
      <w:r>
        <w:t xml:space="preserve">5. Пыль, вода, мойка: что встречается на деле</w:t>
      </w:r>
    </w:p>
    <w:p>
      <w:pPr>
        <w:pStyle w:val="FirstParagraph"/>
      </w:pPr>
      <w:r>
        <w:rPr>
          <w:bCs/>
          <w:b/>
        </w:rPr>
        <w:t xml:space="preserve">Пыль.</w:t>
      </w:r>
      <w:r>
        <w:t xml:space="preserve"> </w:t>
      </w:r>
      <w:r>
        <w:t xml:space="preserve">Деревообработка, цемент, мука, металлическая стружка. Для манипулятора — первая цифра 5 или 6. Для мобильного робота отдельный вопрос — лидары и камеры: пыль на окне датчика превращает умного робота в слепого. Регулярная очистка датчиков должна быть в регламенте, а не в надежде.</w:t>
      </w:r>
    </w:p>
    <w:p>
      <w:pPr>
        <w:pStyle w:val="BodyText"/>
      </w:pPr>
      <w:r>
        <w:rPr>
          <w:bCs/>
          <w:b/>
        </w:rPr>
        <w:t xml:space="preserve">Вода и мойка.</w:t>
      </w:r>
      <w:r>
        <w:t xml:space="preserve"> </w:t>
      </w:r>
      <w:r>
        <w:t xml:space="preserve">Пищевые производства с мойкой оборудования: здесь нужны высокие классы защиты, нержавеющие или гладкие корпуса и пищевая смазка. Альтернатива — защитный чехол для робота. Чехлы для манипуляторов выпускают под многие модели, но у чехла своя цена: он может ограничивать движения, мешать охлаждению и сам требует замены и мойки. Если используете чехол, уточните у производителя, допускает ли он работу робота в нём.</w:t>
      </w:r>
    </w:p>
    <w:p>
      <w:pPr>
        <w:pStyle w:val="BodyText"/>
      </w:pPr>
      <w:r>
        <w:rPr>
          <w:bCs/>
          <w:b/>
        </w:rPr>
        <w:t xml:space="preserve">Улица.</w:t>
      </w:r>
      <w:r>
        <w:t xml:space="preserve"> </w:t>
      </w:r>
      <w:r>
        <w:t xml:space="preserve">Солнце, дождь, снег, наледь на полу. Для мобильных и шагающих роботов к классу IP добавляются уклоны, ступени и скользкое покрытие. Колёсный робот, который уверенно ездит по эпоксидному полу, может беспомощно буксовать на заснеженном пандусе.</w:t>
      </w:r>
    </w:p>
    <w:bookmarkEnd w:id="1065"/>
    <w:bookmarkStart w:id="1066" w:name="как-проверить-до-покупки"/>
    <w:p>
      <w:pPr>
        <w:pStyle w:val="Heading3"/>
      </w:pPr>
      <w:r>
        <w:t xml:space="preserve">6. Как проверить до покупки</w:t>
      </w:r>
    </w:p>
    <w:p>
      <w:pPr>
        <w:numPr>
          <w:ilvl w:val="0"/>
          <w:numId w:val="1137"/>
        </w:numPr>
        <w:pStyle w:val="Compact"/>
      </w:pPr>
      <w:r>
        <w:t xml:space="preserve">Опишите среду честно: минимальная и максимальная температура, влажность, перепады, пыль, мойка, улица.</w:t>
      </w:r>
    </w:p>
    <w:p>
      <w:pPr>
        <w:numPr>
          <w:ilvl w:val="0"/>
          <w:numId w:val="1137"/>
        </w:numPr>
        <w:pStyle w:val="Compact"/>
      </w:pPr>
      <w:r>
        <w:t xml:space="preserve">Проверьте IP всех частей системы: рука, шкаф, пульт, зарядная станция, оснастка.</w:t>
      </w:r>
    </w:p>
    <w:p>
      <w:pPr>
        <w:numPr>
          <w:ilvl w:val="0"/>
          <w:numId w:val="1137"/>
        </w:numPr>
        <w:pStyle w:val="Compact"/>
      </w:pPr>
      <w:r>
        <w:t xml:space="preserve">Уточните нижнюю границу температуры для работы, хранения и зарядки отдельно.</w:t>
      </w:r>
    </w:p>
    <w:p>
      <w:pPr>
        <w:numPr>
          <w:ilvl w:val="0"/>
          <w:numId w:val="1137"/>
        </w:numPr>
        <w:pStyle w:val="Compact"/>
      </w:pPr>
      <w:r>
        <w:t xml:space="preserve">Спросите про исполнение для холода или мойки, если оно есть у модели.</w:t>
      </w:r>
    </w:p>
    <w:p>
      <w:pPr>
        <w:numPr>
          <w:ilvl w:val="0"/>
          <w:numId w:val="1137"/>
        </w:numPr>
        <w:pStyle w:val="Compact"/>
      </w:pPr>
      <w:r>
        <w:t xml:space="preserve">По возможности проверьте робота в условиях, близких к вашим, до отгрузки.</w:t>
      </w:r>
    </w:p>
    <w:bookmarkEnd w:id="1066"/>
    <w:bookmarkStart w:id="1067" w:name="как-мы-помогаем-12"/>
    <w:p>
      <w:pPr>
        <w:pStyle w:val="Heading3"/>
      </w:pPr>
      <w:r>
        <w:t xml:space="preserve">Как мы помогаем</w:t>
      </w:r>
    </w:p>
    <w:p>
      <w:pPr>
        <w:pStyle w:val="FirstParagraph"/>
      </w:pPr>
      <w:r>
        <w:t xml:space="preserve">Мы закупаем роботов напрямую у более чем 100 китайских заводов и подбираем модель под реальные условия площадки, а не под условия офиса. Конкретный экземпляр показываем на видео из цеха с серийным номером и тестируем до отгрузки. Одна команда ведёт проект от подбора до запуска.</w:t>
      </w:r>
    </w:p>
    <w:bookmarkEnd w:id="1067"/>
    <w:bookmarkStart w:id="1069" w:name="вместо-заключения-52"/>
    <w:p>
      <w:pPr>
        <w:pStyle w:val="Heading3"/>
      </w:pPr>
      <w:r>
        <w:t xml:space="preserve">Вместо заключения</w:t>
      </w:r>
    </w:p>
    <w:p>
      <w:pPr>
        <w:pStyle w:val="FirstParagraph"/>
      </w:pPr>
      <w:r>
        <w:t xml:space="preserve">Робот не жалуется на холод. Он просто начинает делать странные вещи, а потом перестаёт делать что-либо. Человек в таком состоянии хотя бы просит чаю.</w:t>
      </w:r>
    </w:p>
    <w:p>
      <w:pPr>
        <w:pStyle w:val="BodyText"/>
      </w:pPr>
      <w:r>
        <w:t xml:space="preserve">Выбирая робота для холодного цеха, читайте паспорт снизу вверх: сначала нижнюю границу температуры, потом всё остальное.</w:t>
      </w:r>
    </w:p>
    <w:bookmarkStart w:id="1068" w:name="источники-51"/>
    <w:p>
      <w:pPr>
        <w:pStyle w:val="Heading4"/>
      </w:pPr>
      <w:r>
        <w:t xml:space="preserve">Источники</w:t>
      </w:r>
    </w:p>
    <w:p>
      <w:pPr>
        <w:numPr>
          <w:ilvl w:val="0"/>
          <w:numId w:val="1138"/>
        </w:numPr>
        <w:pStyle w:val="Compact"/>
      </w:pPr>
      <w:r>
        <w:t xml:space="preserve">Росстандарт / NormaCS, ГОСТ 14254-2015 (IEC 60529:2013) «Степени защиты, обеспечиваемые оболочками (Код IP)», введён 01.03.2017: https://www.normacs.info/ntds/3769</w:t>
      </w:r>
    </w:p>
    <w:p>
      <w:pPr>
        <w:numPr>
          <w:ilvl w:val="0"/>
          <w:numId w:val="1138"/>
        </w:numPr>
        <w:pStyle w:val="Compact"/>
      </w:pPr>
      <w:r>
        <w:t xml:space="preserve">Universal Robots, UR10e Technical Details (IP54/IP44, 0–50 °C, 90 % RH без конденсации): https://pocc.techpark.uconn.edu/wp-content/uploads/sites/2880/2020/10/UR10e_technical_details_ur10e_en.pdf</w:t>
      </w:r>
    </w:p>
    <w:p>
      <w:pPr>
        <w:numPr>
          <w:ilvl w:val="0"/>
          <w:numId w:val="1138"/>
        </w:numPr>
        <w:pStyle w:val="Compact"/>
      </w:pPr>
      <w:r>
        <w:t xml:space="preserve">Deep Robotics, X30 (−20…+55 °C, IP67): https://deeprobotics.cn/en/index/x30.html</w:t>
      </w:r>
    </w:p>
    <w:p>
      <w:pPr>
        <w:numPr>
          <w:ilvl w:val="0"/>
          <w:numId w:val="1138"/>
        </w:numPr>
        <w:pStyle w:val="Compact"/>
      </w:pPr>
      <w:r>
        <w:t xml:space="preserve">MYBOTSHOP, GO2 User Manual (рабочая температура +5…+35 °C): https://www.docs.mybotshop.de/downloads/GO2_User_Manual.pdf</w:t>
      </w:r>
    </w:p>
    <w:p>
      <w:pPr>
        <w:numPr>
          <w:ilvl w:val="0"/>
          <w:numId w:val="1138"/>
        </w:numPr>
        <w:pStyle w:val="Compact"/>
      </w:pPr>
      <w:r>
        <w:t xml:space="preserve">Battery University, BU-410 «Charging at High and Low Temperatures»: https://batteryuniversity.com/article/bu-410-charging-at-high-and-low-temperatures</w:t>
      </w:r>
    </w:p>
    <w:p>
      <w:pPr>
        <w:numPr>
          <w:ilvl w:val="0"/>
          <w:numId w:val="1138"/>
        </w:numPr>
        <w:pStyle w:val="Compact"/>
      </w:pPr>
      <w:r>
        <w:t xml:space="preserve">Air Cargo Week, «Cold robots revolutionise cold chain logistics», 21.04.2023: https://aircargoweek.com/cold-robots-revolutionise-cold-chain-logistics/</w:t>
      </w:r>
    </w:p>
    <w:p>
      <w:r>
        <w:pict>
          <v:rect style="width:0;height:1.5pt" o:hralign="center" o:hrstd="t" o:hr="t"/>
        </w:pict>
      </w:r>
    </w:p>
    <w:bookmarkEnd w:id="1068"/>
    <w:bookmarkEnd w:id="1069"/>
    <w:bookmarkEnd w:id="1070"/>
    <w:bookmarkStart w:id="1079" w:name="Xf3a1b9be675ddf96e00e45f583ea3083fda4f31"/>
    <w:p>
      <w:pPr>
        <w:pStyle w:val="Heading2"/>
      </w:pPr>
      <w:r>
        <w:t xml:space="preserve">The Unheated Workshop: Robots, Frost and the Letters IP on the Nameplate</w:t>
      </w:r>
    </w:p>
    <w:p>
      <w:pPr>
        <w:pStyle w:val="FirstParagraph"/>
      </w:pPr>
      <w:r>
        <w:rPr>
          <w:bCs/>
          <w:b/>
        </w:rPr>
        <w:t xml:space="preserve">SEO title:</w:t>
      </w:r>
      <w:r>
        <w:t xml:space="preserve"> </w:t>
      </w:r>
      <w:r>
        <w:t xml:space="preserve">Robots in Unheated Plants and Outdoors: IP Ratings, Temperature, Condensation and Batteries</w:t>
      </w:r>
    </w:p>
    <w:p>
      <w:pPr>
        <w:pStyle w:val="BodyText"/>
      </w:pPr>
      <w:r>
        <w:rPr>
          <w:bCs/>
          <w:b/>
        </w:rPr>
        <w:t xml:space="preserve">Meta description:</w:t>
      </w:r>
      <w:r>
        <w:t xml:space="preserve"> </w:t>
      </w:r>
      <w:r>
        <w:t xml:space="preserve">How to run robots in cold workshops, outdoors and in washdown areas: IP codes explained (IEC 60529), operating temperatures of cobots and robot dogs, condensation and charging batteries in the cold.</w:t>
      </w:r>
    </w:p>
    <w:p>
      <w:pPr>
        <w:pStyle w:val="BodyText"/>
      </w:pPr>
      <w:r>
        <w:t xml:space="preserve">Robot datasheets are usually written in a warm office. You can tell from the</w:t>
      </w:r>
      <w:r>
        <w:t xml:space="preserve"> </w:t>
      </w:r>
      <w:r>
        <w:t xml:space="preserve">“</w:t>
      </w:r>
      <w:r>
        <w:t xml:space="preserve">operating temperature</w:t>
      </w:r>
      <w:r>
        <w:t xml:space="preserve">”</w:t>
      </w:r>
      <w:r>
        <w:t xml:space="preserve"> </w:t>
      </w:r>
      <w:r>
        <w:t xml:space="preserve">line: 0 to 50 °C. In Shenzhen that covers most of the year. In an unheated Russian warehouse it covers roughly half of it, and not the half you need.</w:t>
      </w:r>
    </w:p>
    <w:p>
      <w:pPr>
        <w:pStyle w:val="BodyText"/>
      </w:pPr>
      <w:r>
        <w:t xml:space="preserve">At Aura Robotics we source robots directly from Chinese factories, and</w:t>
      </w:r>
      <w:r>
        <w:t xml:space="preserve"> </w:t>
      </w:r>
      <w:r>
        <w:t xml:space="preserve">“</w:t>
      </w:r>
      <w:r>
        <w:t xml:space="preserve">will it survive our plant?</w:t>
      </w:r>
      <w:r>
        <w:t xml:space="preserve">”</w:t>
      </w:r>
      <w:r>
        <w:t xml:space="preserve"> </w:t>
      </w:r>
      <w:r>
        <w:t xml:space="preserve">comes up almost as often as</w:t>
      </w:r>
      <w:r>
        <w:t xml:space="preserve"> </w:t>
      </w:r>
      <w:r>
        <w:t xml:space="preserve">“</w:t>
      </w:r>
      <w:r>
        <w:t xml:space="preserve">how much is it?</w:t>
      </w:r>
      <w:r>
        <w:t xml:space="preserve">”</w:t>
      </w:r>
      <w:r>
        <w:t xml:space="preserve"> </w:t>
      </w:r>
      <w:r>
        <w:t xml:space="preserve">Here is how to read a datasheet with the environment in mind, and what happens when the datasheet and the shop floor disagree.</w:t>
      </w:r>
    </w:p>
    <w:bookmarkStart w:id="1071" w:name="what-the-ip-code-means"/>
    <w:p>
      <w:pPr>
        <w:pStyle w:val="Heading3"/>
      </w:pPr>
      <w:r>
        <w:t xml:space="preserve">1. What the IP code means</w:t>
      </w:r>
    </w:p>
    <w:p>
      <w:pPr>
        <w:pStyle w:val="FirstParagraph"/>
      </w:pPr>
      <w:r>
        <w:t xml:space="preserve">Enclosure protection is expressed as IP plus two digits, defined internationally by IEC 60529 (in Russia, GOST 14254-2015, in force since March 2017).</w:t>
      </w:r>
    </w:p>
    <w:p>
      <w:pPr>
        <w:pStyle w:val="BodyText"/>
      </w:pPr>
      <w:r>
        <w:rPr>
          <w:bCs/>
          <w:b/>
        </w:rPr>
        <w:t xml:space="preserve">First digit: solids and dust.</w:t>
      </w:r>
      <w:r>
        <w:t xml:space="preserve"> </w:t>
      </w:r>
      <w:r>
        <w:t xml:space="preserve">For robots the top two levels matter: 5 means dust-protected (some dust may enter, but not enough to interfere), 6 means dust-tight.</w:t>
      </w:r>
    </w:p>
    <w:p>
      <w:pPr>
        <w:pStyle w:val="BodyText"/>
      </w:pPr>
      <w:r>
        <w:rPr>
          <w:bCs/>
          <w:b/>
        </w:rPr>
        <w:t xml:space="preserve">Second digit: water.</w:t>
      </w:r>
      <w:r>
        <w:t xml:space="preserve"> </w:t>
      </w:r>
      <w:r>
        <w:t xml:space="preserve">4: splashing from any direction. 5: water jets. 6: powerful jets. 7: temporary immersion. 8: continuous immersion. 9: high-pressure, high-temperature jets, which is what sanitary washdown actually involves.</w:t>
      </w:r>
    </w:p>
    <w:p>
      <w:pPr>
        <w:pStyle w:val="BodyText"/>
      </w:pPr>
      <w:r>
        <w:t xml:space="preserve">The digits are not a simple quality ladder. IP67 survives immersion, but that does not mean it survives a hot high-pressure wash. They are different tests. If your plant cleans with foam and hot pressurised water, look for that specific protection, not just a big number.</w:t>
      </w:r>
    </w:p>
    <w:p>
      <w:pPr>
        <w:pStyle w:val="BodyText"/>
      </w:pPr>
      <w:r>
        <w:t xml:space="preserve">IP ratings also differ between parts of one system. A Universal Robots UR10e arm is IP54; its control box is IP44. The arm can handle splashes; the cabinet should be kept away from them. Always check the controller, pendant and charging station, not just the arm.</w:t>
      </w:r>
    </w:p>
    <w:p>
      <w:pPr>
        <w:pStyle w:val="BodyText"/>
      </w:pPr>
      <w:r>
        <w:t xml:space="preserve">An IP rating is a promise made in a laboratory. The workshop was not informed.</w:t>
      </w:r>
    </w:p>
    <w:bookmarkEnd w:id="1071"/>
    <w:bookmarkStart w:id="1072" w:name="temperature-read-the-lower-limit"/>
    <w:p>
      <w:pPr>
        <w:pStyle w:val="Heading3"/>
      </w:pPr>
      <w:r>
        <w:t xml:space="preserve">2. Temperature: read the lower limit</w:t>
      </w:r>
    </w:p>
    <w:p>
      <w:pPr>
        <w:pStyle w:val="FirstParagraph"/>
      </w:pPr>
      <w:r>
        <w:t xml:space="preserve">Most industrial cobots are rated at roughly 0 to 50 °C. The UR10e: 0–50 °C, up to 90% humidity, non-condensing. The lower limit matters more: workshops rarely reach 50 °C in summer, but an unheated building can drop below zero overnight.</w:t>
      </w:r>
    </w:p>
    <w:p>
      <w:pPr>
        <w:pStyle w:val="BodyText"/>
      </w:pPr>
      <w:r>
        <w:t xml:space="preserve">Outdoor robots have wider ranges. Deep Robotics says its X30 inspection quadruped operates from −20 to +55 °C and is rated IP67, while noting these are laboratory figures. The popular consumer Unitree Go2, by contrast, lists +5 to +35 °C in its manual,</w:t>
      </w:r>
      <w:r>
        <w:t xml:space="preserve"> </w:t>
      </w:r>
      <w:r>
        <w:t xml:space="preserve">“</w:t>
      </w:r>
      <w:r>
        <w:t xml:space="preserve">optimal in fair weather</w:t>
      </w:r>
      <w:r>
        <w:t xml:space="preserve">”</w:t>
      </w:r>
      <w:r>
        <w:t xml:space="preserve">. They look like cousins. In winter they live in different climate zones.</w:t>
      </w:r>
    </w:p>
    <w:p>
      <w:pPr>
        <w:pStyle w:val="BodyText"/>
      </w:pPr>
      <w:r>
        <w:t xml:space="preserve">A robot dog for trade shows and a robot dog for winter substation rounds are different purchases, even if you cannot tell them apart in a photo.</w:t>
      </w:r>
    </w:p>
    <w:bookmarkEnd w:id="1072"/>
    <w:bookmarkStart w:id="1073" w:name="X126758848422c70a9754ff06d1328bc82909aee"/>
    <w:p>
      <w:pPr>
        <w:pStyle w:val="Heading3"/>
      </w:pPr>
      <w:r>
        <w:t xml:space="preserve">3. Condensation: the thaw is worse than the frost</w:t>
      </w:r>
    </w:p>
    <w:p>
      <w:pPr>
        <w:pStyle w:val="FirstParagraph"/>
      </w:pPr>
      <w:r>
        <w:t xml:space="preserve">A robot spends the night in a cold building and is moved into a warm one in the morning. Dew forms on the cold metal. You can see it on the outside. You cannot see it inside connectors and boards.</w:t>
      </w:r>
      <w:r>
        <w:t xml:space="preserve"> </w:t>
      </w:r>
      <w:r>
        <w:t xml:space="preserve">“</w:t>
      </w:r>
      <w:r>
        <w:t xml:space="preserve">Non-condensing</w:t>
      </w:r>
      <w:r>
        <w:t xml:space="preserve">”</w:t>
      </w:r>
      <w:r>
        <w:t xml:space="preserve"> </w:t>
      </w:r>
      <w:r>
        <w:t xml:space="preserve">in the datasheet means exactly that: condensation is outside normal operating conditions.</w:t>
      </w:r>
    </w:p>
    <w:p>
      <w:pPr>
        <w:pStyle w:val="BodyText"/>
      </w:pPr>
      <w:r>
        <w:t xml:space="preserve">What helps:</w:t>
      </w:r>
    </w:p>
    <w:p>
      <w:pPr>
        <w:numPr>
          <w:ilvl w:val="0"/>
          <w:numId w:val="1139"/>
        </w:numPr>
        <w:pStyle w:val="Compact"/>
      </w:pPr>
      <w:r>
        <w:t xml:space="preserve">Do not move a cold robot into a warm room and switch it on immediately. Let it reach room temperature while powered off.</w:t>
      </w:r>
    </w:p>
    <w:p>
      <w:pPr>
        <w:numPr>
          <w:ilvl w:val="0"/>
          <w:numId w:val="1139"/>
        </w:numPr>
        <w:pStyle w:val="Compact"/>
      </w:pPr>
      <w:r>
        <w:t xml:space="preserve">Keep control cabinets powered or in a heated enclosure where temperatures swing sharply.</w:t>
      </w:r>
    </w:p>
    <w:p>
      <w:pPr>
        <w:numPr>
          <w:ilvl w:val="0"/>
          <w:numId w:val="1139"/>
        </w:numPr>
        <w:pStyle w:val="Compact"/>
      </w:pPr>
      <w:r>
        <w:t xml:space="preserve">For permanent cold operation, choose versions with heated electronics. Makers of cold-store AMRs regulate the temperature of key electronics to prevent condensation and icing; such machines are designed for operation down to about −25 °C.</w:t>
      </w:r>
    </w:p>
    <w:p>
      <w:pPr>
        <w:pStyle w:val="FirstParagraph"/>
      </w:pPr>
      <w:r>
        <w:t xml:space="preserve">Winter threatens a robot twice: when it arrives and when it leaves.</w:t>
      </w:r>
    </w:p>
    <w:bookmarkEnd w:id="1073"/>
    <w:bookmarkStart w:id="1074" w:name="batteries-in-the-cold"/>
    <w:p>
      <w:pPr>
        <w:pStyle w:val="Heading3"/>
      </w:pPr>
      <w:r>
        <w:t xml:space="preserve">4. Batteries in the cold</w:t>
      </w:r>
    </w:p>
    <w:p>
      <w:pPr>
        <w:pStyle w:val="FirstParagraph"/>
      </w:pPr>
      <w:r>
        <w:t xml:space="preserve">For mobile robots, humanoids and robot dogs, winter is mostly a lithium-ion question.</w:t>
      </w:r>
    </w:p>
    <w:p>
      <w:pPr>
        <w:pStyle w:val="BodyText"/>
      </w:pPr>
      <w:r>
        <w:t xml:space="preserve">Li-ion batteries can discharge across a wide range, roughly −20 to +60 °C, though capacity drops in the cold. Standard Li-ion cells must not be charged below freezing: metallic lithium plates onto the anode, permanently reducing capacity and safety. The charge may look perfectly normal while it happens. The best charging range is 10–30 °C.</w:t>
      </w:r>
    </w:p>
    <w:p>
      <w:pPr>
        <w:pStyle w:val="BodyText"/>
      </w:pPr>
      <w:r>
        <w:t xml:space="preserve">So the charging station and spare battery storage belong in a heated room, even if the robot works in a cold one. The robot can go out into the frost. It should charge at home.</w:t>
      </w:r>
    </w:p>
    <w:p>
      <w:pPr>
        <w:pStyle w:val="BodyText"/>
      </w:pPr>
      <w:r>
        <w:t xml:space="preserve">Also plan shifts around reduced runtime: a cold battery delivers less than the datasheet. How much less depends on the model and temperature, so ask the manufacturer or test it.</w:t>
      </w:r>
    </w:p>
    <w:bookmarkEnd w:id="1074"/>
    <w:bookmarkStart w:id="1075" w:name="X7a7df447779594e0776f70d31afa8cb76bb494d"/>
    <w:p>
      <w:pPr>
        <w:pStyle w:val="Heading3"/>
      </w:pPr>
      <w:r>
        <w:t xml:space="preserve">5. Dust, water, washdown: what you actually meet</w:t>
      </w:r>
    </w:p>
    <w:p>
      <w:pPr>
        <w:pStyle w:val="FirstParagraph"/>
      </w:pPr>
      <w:r>
        <w:rPr>
          <w:bCs/>
          <w:b/>
        </w:rPr>
        <w:t xml:space="preserve">Dust.</w:t>
      </w:r>
      <w:r>
        <w:t xml:space="preserve"> </w:t>
      </w:r>
      <w:r>
        <w:t xml:space="preserve">Woodworking, cement, flour, metal chips. For an arm, first digit 5 or 6. For mobile robots, lidar and camera windows are the weak spot: dust on a sensor turns a smart robot into a blind one. Sensor cleaning belongs in the maintenance schedule, not in hope.</w:t>
      </w:r>
    </w:p>
    <w:p>
      <w:pPr>
        <w:pStyle w:val="BodyText"/>
      </w:pPr>
      <w:r>
        <w:rPr>
          <w:bCs/>
          <w:b/>
        </w:rPr>
        <w:t xml:space="preserve">Water and washdown.</w:t>
      </w:r>
      <w:r>
        <w:t xml:space="preserve"> </w:t>
      </w:r>
      <w:r>
        <w:t xml:space="preserve">Food plants need high protection classes, smooth or stainless housings and food-grade lubricants. The alternative is a protective cover. Covers exist for many arm models, but they have their own costs: they can restrict motion, impair cooling and need replacing and washing themselves. Check with the manufacturer that operation under a cover is permitted.</w:t>
      </w:r>
    </w:p>
    <w:p>
      <w:pPr>
        <w:pStyle w:val="BodyText"/>
      </w:pPr>
      <w:r>
        <w:rPr>
          <w:bCs/>
          <w:b/>
        </w:rPr>
        <w:t xml:space="preserve">Outdoors.</w:t>
      </w:r>
      <w:r>
        <w:t xml:space="preserve"> </w:t>
      </w:r>
      <w:r>
        <w:t xml:space="preserve">Sun, rain, snow, ice. For wheeled and legged robots, slopes, steps and slippery surfaces join the IP question. A wheeled robot that glides over epoxy flooring may spin helplessly on a snowy ramp.</w:t>
      </w:r>
    </w:p>
    <w:bookmarkEnd w:id="1075"/>
    <w:bookmarkStart w:id="1076" w:name="how-to-check-before-buying"/>
    <w:p>
      <w:pPr>
        <w:pStyle w:val="Heading3"/>
      </w:pPr>
      <w:r>
        <w:t xml:space="preserve">6. How to check before buying</w:t>
      </w:r>
    </w:p>
    <w:p>
      <w:pPr>
        <w:numPr>
          <w:ilvl w:val="0"/>
          <w:numId w:val="1140"/>
        </w:numPr>
        <w:pStyle w:val="Compact"/>
      </w:pPr>
      <w:r>
        <w:t xml:space="preserve">Describe the environment honestly: minimum and maximum temperature, humidity, swings, dust, washdown, outdoor use.</w:t>
      </w:r>
    </w:p>
    <w:p>
      <w:pPr>
        <w:numPr>
          <w:ilvl w:val="0"/>
          <w:numId w:val="1140"/>
        </w:numPr>
        <w:pStyle w:val="Compact"/>
      </w:pPr>
      <w:r>
        <w:t xml:space="preserve">Check the IP rating of every component: arm, cabinet, pendant, charger, tooling.</w:t>
      </w:r>
    </w:p>
    <w:p>
      <w:pPr>
        <w:numPr>
          <w:ilvl w:val="0"/>
          <w:numId w:val="1140"/>
        </w:numPr>
        <w:pStyle w:val="Compact"/>
      </w:pPr>
      <w:r>
        <w:t xml:space="preserve">Ask for separate lower limits for operation, storage and charging.</w:t>
      </w:r>
    </w:p>
    <w:p>
      <w:pPr>
        <w:numPr>
          <w:ilvl w:val="0"/>
          <w:numId w:val="1140"/>
        </w:numPr>
        <w:pStyle w:val="Compact"/>
      </w:pPr>
      <w:r>
        <w:t xml:space="preserve">Ask whether a cold or washdown version exists.</w:t>
      </w:r>
    </w:p>
    <w:p>
      <w:pPr>
        <w:numPr>
          <w:ilvl w:val="0"/>
          <w:numId w:val="1140"/>
        </w:numPr>
        <w:pStyle w:val="Compact"/>
      </w:pPr>
      <w:r>
        <w:t xml:space="preserve">Where possible, test the robot in conditions close to yours before shipment.</w:t>
      </w:r>
    </w:p>
    <w:bookmarkEnd w:id="1076"/>
    <w:bookmarkStart w:id="1077" w:name="how-we-help-12"/>
    <w:p>
      <w:pPr>
        <w:pStyle w:val="Heading3"/>
      </w:pPr>
      <w:r>
        <w:t xml:space="preserve">How we help</w:t>
      </w:r>
    </w:p>
    <w:p>
      <w:pPr>
        <w:pStyle w:val="FirstParagraph"/>
      </w:pPr>
      <w:r>
        <w:t xml:space="preserve">We source robots directly from more than 100 Chinese manufacturers and select models for the real site, not for office conditions. We show the actual unit, serial number included, on video from the factory floor and test it before shipment. One team handles the project from selection to launch.</w:t>
      </w:r>
    </w:p>
    <w:bookmarkEnd w:id="1077"/>
    <w:bookmarkStart w:id="1078" w:name="the-bottom-line-52"/>
    <w:p>
      <w:pPr>
        <w:pStyle w:val="Heading3"/>
      </w:pPr>
      <w:r>
        <w:t xml:space="preserve">The bottom line</w:t>
      </w:r>
    </w:p>
    <w:p>
      <w:pPr>
        <w:pStyle w:val="FirstParagraph"/>
      </w:pPr>
      <w:r>
        <w:t xml:space="preserve">A robot never complains about the cold. It just starts doing strange things, and then stops doing anything. A person in that state at least asks for a cup of tea.</w:t>
      </w:r>
    </w:p>
    <w:p>
      <w:pPr>
        <w:pStyle w:val="BodyText"/>
      </w:pPr>
      <w:r>
        <w:t xml:space="preserve">When choosing a robot for a cold plant, read the datasheet from the bottom up: the lower temperature limit first, everything else after.</w:t>
      </w:r>
    </w:p>
    <w:p>
      <w:r>
        <w:br w:type="page"/>
      </w:r>
    </w:p>
    <w:bookmarkEnd w:id="1078"/>
    <w:bookmarkEnd w:id="1079"/>
    <w:bookmarkEnd w:id="1080"/>
    <w:bookmarkStart w:id="1100" w:name="Xeaaa537557d4f29b14df1d44db2041be7b2e608"/>
    <w:p>
      <w:pPr>
        <w:pStyle w:val="Heading1"/>
      </w:pPr>
      <w:r>
        <w:t xml:space="preserve">№54 · 24 декабря · Робот звонит домой: облако, телеметрия и данные китайского робота</w:t>
      </w:r>
    </w:p>
    <w:p>
      <w:pPr>
        <w:pStyle w:val="FirstParagraph"/>
      </w:pPr>
      <w:r>
        <w:rPr>
          <w:iCs/>
          <w:i/>
        </w:rPr>
        <w:t xml:space="preserve">Дата публикации: Чт, 24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7386 / EN 7101</w:t>
      </w:r>
    </w:p>
    <w:bookmarkStart w:id="1090" w:name="Xf7e8087208bd7b50171165de69dfc4de55e88bd"/>
    <w:p>
      <w:pPr>
        <w:pStyle w:val="Heading2"/>
      </w:pPr>
      <w:r>
        <w:t xml:space="preserve">Робот звонит домой: облако, телеметрия и данные китайского робота</w:t>
      </w:r>
    </w:p>
    <w:p>
      <w:pPr>
        <w:pStyle w:val="FirstParagraph"/>
      </w:pPr>
      <w:r>
        <w:rPr>
          <w:bCs/>
          <w:b/>
        </w:rPr>
        <w:t xml:space="preserve">SEO-заголовок:</w:t>
      </w:r>
      <w:r>
        <w:t xml:space="preserve"> </w:t>
      </w:r>
      <w:r>
        <w:t xml:space="preserve">Какие данные отправляет китайский робот производителю: телеметрия, облако, 152-ФЗ и КИИ</w:t>
      </w:r>
    </w:p>
    <w:p>
      <w:pPr>
        <w:pStyle w:val="BodyText"/>
      </w:pPr>
      <w:r>
        <w:rPr>
          <w:bCs/>
          <w:b/>
        </w:rPr>
        <w:t xml:space="preserve">Meta description:</w:t>
      </w:r>
      <w:r>
        <w:t xml:space="preserve"> </w:t>
      </w:r>
      <w:r>
        <w:t xml:space="preserve">Что робот передаёт в облако производителя, как работает офлайн-режим, что показали исследования уязвимостей Unitree Go1 и G1, требования 152-ФЗ и закона о КИИ и что прописать в договоре.</w:t>
      </w:r>
    </w:p>
    <w:p>
      <w:pPr>
        <w:pStyle w:val="BodyText"/>
      </w:pPr>
      <w:r>
        <w:t xml:space="preserve">Раньше станок в цеху был молчуном. Он стоял, работал и ни с кем не разговаривал, кроме своего токаря, да и с ним только по делу. Современный робот — существо общительное. У него Wi-Fi, облачный аккаунт, приложение на телефоне, а иногда и привычка регулярно отзваниваться производителю. Отчитывается он аккуратно, как хороший сотрудник. Вопрос лишь в том, кому именно.</w:t>
      </w:r>
    </w:p>
    <w:p>
      <w:pPr>
        <w:pStyle w:val="BodyText"/>
      </w:pPr>
      <w:r>
        <w:t xml:space="preserve">Мы в Aura Robotics закупаем роботов напрямую на китайских заводах и обсуждаем с заказчиками не только грузоподъёмность и такт, но и то, куда робот отправляет данные. Политику мы оставим в стороне: о запретах на китайских роботов в США блог уже писал. Здесь — практический взгляд: что известно, что проверить и что записать в договор.</w:t>
      </w:r>
    </w:p>
    <w:bookmarkStart w:id="1081" w:name="зачем-роботу-облако"/>
    <w:p>
      <w:pPr>
        <w:pStyle w:val="Heading3"/>
      </w:pPr>
      <w:r>
        <w:t xml:space="preserve">1. Зачем роботу облако</w:t>
      </w:r>
    </w:p>
    <w:p>
      <w:pPr>
        <w:pStyle w:val="FirstParagraph"/>
      </w:pPr>
      <w:r>
        <w:t xml:space="preserve">Телеметрия — не обязательно шпионаж. Чаще это обычный сервис.</w:t>
      </w:r>
    </w:p>
    <w:p>
      <w:pPr>
        <w:pStyle w:val="BodyText"/>
      </w:pPr>
      <w:r>
        <w:rPr>
          <w:bCs/>
          <w:b/>
        </w:rPr>
        <w:t xml:space="preserve">Диагностика.</w:t>
      </w:r>
      <w:r>
        <w:t xml:space="preserve"> </w:t>
      </w:r>
      <w:r>
        <w:t xml:space="preserve">Журналы ошибок, температура приводов, состояние батареи помогают инженеру завода найти неисправность без выезда.</w:t>
      </w:r>
    </w:p>
    <w:p>
      <w:pPr>
        <w:pStyle w:val="BodyText"/>
      </w:pPr>
      <w:r>
        <w:rPr>
          <w:bCs/>
          <w:b/>
        </w:rPr>
        <w:t xml:space="preserve">Обновления.</w:t>
      </w:r>
      <w:r>
        <w:t xml:space="preserve"> </w:t>
      </w:r>
      <w:r>
        <w:t xml:space="preserve">Прошивки, исправления, новые функции навигации или ходьбы, особенно у гуманоидов и мобильных роботов.</w:t>
      </w:r>
    </w:p>
    <w:p>
      <w:pPr>
        <w:pStyle w:val="BodyText"/>
      </w:pPr>
      <w:r>
        <w:rPr>
          <w:bCs/>
          <w:b/>
        </w:rPr>
        <w:t xml:space="preserve">Управление парком.</w:t>
      </w:r>
      <w:r>
        <w:t xml:space="preserve"> </w:t>
      </w:r>
      <w:r>
        <w:t xml:space="preserve">Карты, задания, статистика у роботов-уборщиков, доставщиков и AMR часто живут в облачной панели.</w:t>
      </w:r>
    </w:p>
    <w:p>
      <w:pPr>
        <w:pStyle w:val="BodyText"/>
      </w:pPr>
      <w:r>
        <w:rPr>
          <w:bCs/>
          <w:b/>
        </w:rPr>
        <w:t xml:space="preserve">Обучение моделей.</w:t>
      </w:r>
      <w:r>
        <w:t xml:space="preserve"> </w:t>
      </w:r>
      <w:r>
        <w:t xml:space="preserve">Для роботов с ИИ данные о работе — сырьё для улучшения алгоритмов. Именно здесь интересы производителя и заказчика расходятся сильнее всего.</w:t>
      </w:r>
    </w:p>
    <w:p>
      <w:pPr>
        <w:pStyle w:val="BodyText"/>
      </w:pPr>
      <w:r>
        <w:t xml:space="preserve">Проблема не в том, что робот передаёт данные. Проблема в том, что заказчик часто не знает, какие именно.</w:t>
      </w:r>
    </w:p>
    <w:bookmarkEnd w:id="1081"/>
    <w:bookmarkStart w:id="1082" w:name="что-показали-исследования"/>
    <w:p>
      <w:pPr>
        <w:pStyle w:val="Heading3"/>
      </w:pPr>
      <w:r>
        <w:t xml:space="preserve">2. Что показали исследования</w:t>
      </w:r>
    </w:p>
    <w:p>
      <w:pPr>
        <w:pStyle w:val="FirstParagraph"/>
      </w:pPr>
      <w:r>
        <w:t xml:space="preserve">Два публичных случая с роботами Unitree стали хрестоматийными, и их полезно знать каждому покупателю, независимо от бренда.</w:t>
      </w:r>
    </w:p>
    <w:p>
      <w:pPr>
        <w:pStyle w:val="BodyText"/>
      </w:pPr>
      <w:r>
        <w:rPr>
          <w:bCs/>
          <w:b/>
        </w:rPr>
        <w:t xml:space="preserve">Unitree Go1, март 2025 года.</w:t>
      </w:r>
      <w:r>
        <w:t xml:space="preserve"> </w:t>
      </w:r>
      <w:r>
        <w:t xml:space="preserve">Исследователи раскрыли уязвимость CVE-2025-2894: в робособаке был недокументированный канал удалённого доступа через сервис CloudSail компании Oray. Сервис запускался при загрузке и создавал туннель, через который, имея действующий ключ API, можно было получить удалённое управление роботом и доступ к сети, к которой он подключён. По данным исследователей, Unitree отозвала известный ключ через два дня после сообщения. В рекомендациях — отключить службу туннеля и сменить стандартные учётные данные.</w:t>
      </w:r>
    </w:p>
    <w:p>
      <w:pPr>
        <w:pStyle w:val="BodyText"/>
      </w:pPr>
      <w:r>
        <w:rPr>
          <w:bCs/>
          <w:b/>
        </w:rPr>
        <w:t xml:space="preserve">Unitree G1, сентябрь 2025 года.</w:t>
      </w:r>
      <w:r>
        <w:t xml:space="preserve"> </w:t>
      </w:r>
      <w:r>
        <w:t xml:space="preserve">Компания Alias Robotics опубликовала исследование гуманоида G1. По её данным, робот каждые пять минут отправлял пакеты с телеметрией на серверы, расположенные в Китае: состояние батареи, моменты в суставах, состояние движения, данные сервисов. Отдельно исследователи описали уязвимость в канале Bluetooth Low Energy, который используется для настройки Wi-Fi: общий для устройств зашитый ключ шифрования и отсутствие фильтрации ввода позволяли, находясь рядом, выполнить команды с правами администратора.</w:t>
      </w:r>
    </w:p>
    <w:p>
      <w:pPr>
        <w:pStyle w:val="BodyText"/>
      </w:pPr>
      <w:r>
        <w:t xml:space="preserve">Выводы из этих историй не про один бренд. Любой подключённый робот — это компьютер с камерами, микрофонами, лидаром и доступом в вашу сеть. И относиться к нему нужно как к компьютеру, а не как к станку.</w:t>
      </w:r>
    </w:p>
    <w:p>
      <w:pPr>
        <w:pStyle w:val="BodyText"/>
      </w:pPr>
      <w:r>
        <w:t xml:space="preserve">Робот, подключённый к вашей сети, — сотрудник с пропуском во все кабинеты. Пропуск лучше выдавать осознанно.</w:t>
      </w:r>
    </w:p>
    <w:bookmarkEnd w:id="1082"/>
    <w:bookmarkStart w:id="1083" w:name="офлайн-режим-первый-вопрос-продавцу"/>
    <w:p>
      <w:pPr>
        <w:pStyle w:val="Heading3"/>
      </w:pPr>
      <w:r>
        <w:t xml:space="preserve">3. Офлайн-режим: первый вопрос продавцу</w:t>
      </w:r>
    </w:p>
    <w:p>
      <w:pPr>
        <w:pStyle w:val="FirstParagraph"/>
      </w:pPr>
      <w:r>
        <w:t xml:space="preserve">Многие промышленные роботы — манипуляторы, коботы, большинство AMR — работают полностью локально: контроллер, ПЛК и сервер управления парком стоят на площадке, интернет им не нужен. Сложнее с роботами, у которых часть функций живёт в облаке: голосовые ассистенты, приложения, обновления по воздуху, некоторые функции ИИ.</w:t>
      </w:r>
    </w:p>
    <w:p>
      <w:pPr>
        <w:pStyle w:val="BodyText"/>
      </w:pPr>
      <w:r>
        <w:t xml:space="preserve">Что спросить до покупки:</w:t>
      </w:r>
    </w:p>
    <w:p>
      <w:pPr>
        <w:numPr>
          <w:ilvl w:val="0"/>
          <w:numId w:val="1141"/>
        </w:numPr>
        <w:pStyle w:val="Compact"/>
      </w:pPr>
      <w:r>
        <w:t xml:space="preserve">Работает ли робот без подключения к интернету, и какие функции при этом пропадают?</w:t>
      </w:r>
    </w:p>
    <w:p>
      <w:pPr>
        <w:numPr>
          <w:ilvl w:val="0"/>
          <w:numId w:val="1141"/>
        </w:numPr>
        <w:pStyle w:val="Compact"/>
      </w:pPr>
      <w:r>
        <w:t xml:space="preserve">Какие данные и куда передаются при подключении? Есть ли описание в документации?</w:t>
      </w:r>
    </w:p>
    <w:p>
      <w:pPr>
        <w:numPr>
          <w:ilvl w:val="0"/>
          <w:numId w:val="1141"/>
        </w:numPr>
        <w:pStyle w:val="Compact"/>
      </w:pPr>
      <w:r>
        <w:t xml:space="preserve">Можно ли отключить облачные сервисы и телеметрию, и не потеряется ли при этом гарантия?</w:t>
      </w:r>
    </w:p>
    <w:p>
      <w:pPr>
        <w:numPr>
          <w:ilvl w:val="0"/>
          <w:numId w:val="1141"/>
        </w:numPr>
        <w:pStyle w:val="Compact"/>
      </w:pPr>
      <w:r>
        <w:t xml:space="preserve">Как устанавливаются обновления без постоянного интернета: локально, с носителя, по запросу?</w:t>
      </w:r>
    </w:p>
    <w:p>
      <w:pPr>
        <w:numPr>
          <w:ilvl w:val="0"/>
          <w:numId w:val="1141"/>
        </w:numPr>
        <w:pStyle w:val="Compact"/>
      </w:pPr>
      <w:r>
        <w:t xml:space="preserve">Есть ли в системе службы удалённого доступа и как они включаются?</w:t>
      </w:r>
    </w:p>
    <w:p>
      <w:pPr>
        <w:pStyle w:val="FirstParagraph"/>
      </w:pPr>
      <w:r>
        <w:t xml:space="preserve">Если продавец на вопрос «что передаёт робот» отвечает «ничего страшного», это ответ на другой вопрос.</w:t>
      </w:r>
    </w:p>
    <w:bookmarkEnd w:id="1083"/>
    <w:bookmarkStart w:id="1084" w:name="что-говорит-российское-законодательство"/>
    <w:p>
      <w:pPr>
        <w:pStyle w:val="Heading3"/>
      </w:pPr>
      <w:r>
        <w:t xml:space="preserve">4. Что говорит российское законодательство</w:t>
      </w:r>
    </w:p>
    <w:p>
      <w:pPr>
        <w:pStyle w:val="FirstParagraph"/>
      </w:pPr>
      <w:r>
        <w:rPr>
          <w:bCs/>
          <w:b/>
        </w:rPr>
        <w:t xml:space="preserve">Персональные данные (152-ФЗ).</w:t>
      </w:r>
      <w:r>
        <w:t xml:space="preserve"> </w:t>
      </w:r>
      <w:r>
        <w:t xml:space="preserve">Если робот снимает людей на камеру, записывает голос или работает с данными клиентов, это может быть обработкой персональных данных. С 1 июля 2025 года действует обновлённая часть 5 статьи 18 закона: запись, систематизация, накопление, хранение, уточнение и извлечение персональных данных граждан России должны вестись в базах данных на территории России. Трансграничная передача возможна, но с уведомлением Роскомнадзора и по установленным правилам. Для робота-официанта с камерой в торговом зале или гуманоида-промоутера это не абстракция.</w:t>
      </w:r>
    </w:p>
    <w:p>
      <w:pPr>
        <w:pStyle w:val="BodyText"/>
      </w:pPr>
      <w:r>
        <w:rPr>
          <w:bCs/>
          <w:b/>
        </w:rPr>
        <w:t xml:space="preserve">Критическая информационная инфраструктура (187-ФЗ).</w:t>
      </w:r>
      <w:r>
        <w:t xml:space="preserve"> </w:t>
      </w:r>
      <w:r>
        <w:t xml:space="preserve">Если предприятие — субъект КИИ (энергетика, транспорт, химия, металлургия и другие отрасли), требования строже. С 1 сентября 2025 года вступил в силу закон № 58-ФЗ: владельцы значимых объектов КИИ обязаны использовать российское ПО из единого реестра, а требования к программно-аппаратным средствам и сроки перехода устанавливает правительство. Для инспекционного робота на подстанции или промышленного робота в цеху такого предприятия согласование со службой безопасности — обязательный этап, а не формальность.</w:t>
      </w:r>
    </w:p>
    <w:p>
      <w:pPr>
        <w:pStyle w:val="BodyText"/>
      </w:pPr>
      <w:r>
        <w:t xml:space="preserve">Мы не юристы и не даём юридических заключений. Но правило простое: если на объекте есть служба информационной безопасности, она должна увидеть робота раньше, чем робот увидит объект.</w:t>
      </w:r>
    </w:p>
    <w:bookmarkEnd w:id="1084"/>
    <w:bookmarkStart w:id="1085" w:name="что-сделать-на-площадке"/>
    <w:p>
      <w:pPr>
        <w:pStyle w:val="Heading3"/>
      </w:pPr>
      <w:r>
        <w:t xml:space="preserve">5. Что сделать на площадке</w:t>
      </w:r>
    </w:p>
    <w:p>
      <w:pPr>
        <w:numPr>
          <w:ilvl w:val="0"/>
          <w:numId w:val="1142"/>
        </w:numPr>
        <w:pStyle w:val="Compact"/>
      </w:pPr>
      <w:r>
        <w:rPr>
          <w:bCs/>
          <w:b/>
        </w:rPr>
        <w:t xml:space="preserve">Отдельный сегмент сети.</w:t>
      </w:r>
      <w:r>
        <w:t xml:space="preserve"> </w:t>
      </w:r>
      <w:r>
        <w:t xml:space="preserve">Робот и его сервер — в изолированной сети или VLAN без прямого выхода в интернет и в офисную сеть.</w:t>
      </w:r>
    </w:p>
    <w:p>
      <w:pPr>
        <w:numPr>
          <w:ilvl w:val="0"/>
          <w:numId w:val="1142"/>
        </w:numPr>
        <w:pStyle w:val="Compact"/>
      </w:pPr>
      <w:r>
        <w:rPr>
          <w:bCs/>
          <w:b/>
        </w:rPr>
        <w:t xml:space="preserve">Белый список соединений.</w:t>
      </w:r>
      <w:r>
        <w:t xml:space="preserve"> </w:t>
      </w:r>
      <w:r>
        <w:t xml:space="preserve">Если облако необходимо, разрешите только нужные адреса и порты, а остальное закройте и журналируйте.</w:t>
      </w:r>
    </w:p>
    <w:p>
      <w:pPr>
        <w:numPr>
          <w:ilvl w:val="0"/>
          <w:numId w:val="1142"/>
        </w:numPr>
        <w:pStyle w:val="Compact"/>
      </w:pPr>
      <w:r>
        <w:rPr>
          <w:bCs/>
          <w:b/>
        </w:rPr>
        <w:t xml:space="preserve">Смена стандартных паролей</w:t>
      </w:r>
      <w:r>
        <w:t xml:space="preserve"> </w:t>
      </w:r>
      <w:r>
        <w:t xml:space="preserve">и отключение неиспользуемых служб: Bluetooth, удалённый доступ, отладочные интерфейсы.</w:t>
      </w:r>
    </w:p>
    <w:p>
      <w:pPr>
        <w:numPr>
          <w:ilvl w:val="0"/>
          <w:numId w:val="1142"/>
        </w:numPr>
        <w:pStyle w:val="Compact"/>
      </w:pPr>
      <w:r>
        <w:rPr>
          <w:bCs/>
          <w:b/>
        </w:rPr>
        <w:t xml:space="preserve">Удалённый доступ по запросу.</w:t>
      </w:r>
      <w:r>
        <w:t xml:space="preserve"> </w:t>
      </w:r>
      <w:r>
        <w:t xml:space="preserve">Подключение инженера завода включается на время работ и выключается после, с записью в журнал.</w:t>
      </w:r>
    </w:p>
    <w:p>
      <w:pPr>
        <w:numPr>
          <w:ilvl w:val="0"/>
          <w:numId w:val="1142"/>
        </w:numPr>
        <w:pStyle w:val="Compact"/>
      </w:pPr>
      <w:r>
        <w:rPr>
          <w:bCs/>
          <w:b/>
        </w:rPr>
        <w:t xml:space="preserve">Контроль обновлений.</w:t>
      </w:r>
      <w:r>
        <w:t xml:space="preserve"> </w:t>
      </w:r>
      <w:r>
        <w:t xml:space="preserve">Прошивки ставятся после проверки, с резервной копией и возможностью отката.</w:t>
      </w:r>
    </w:p>
    <w:bookmarkEnd w:id="1085"/>
    <w:bookmarkStart w:id="1086" w:name="что-прописать-в-договоре"/>
    <w:p>
      <w:pPr>
        <w:pStyle w:val="Heading3"/>
      </w:pPr>
      <w:r>
        <w:t xml:space="preserve">6. Что прописать в договоре</w:t>
      </w:r>
    </w:p>
    <w:p>
      <w:pPr>
        <w:numPr>
          <w:ilvl w:val="0"/>
          <w:numId w:val="1143"/>
        </w:numPr>
        <w:pStyle w:val="Compact"/>
      </w:pPr>
      <w:r>
        <w:t xml:space="preserve">Перечень данных, которые робот передаёт производителю, и цели передачи.</w:t>
      </w:r>
    </w:p>
    <w:p>
      <w:pPr>
        <w:numPr>
          <w:ilvl w:val="0"/>
          <w:numId w:val="1143"/>
        </w:numPr>
        <w:pStyle w:val="Compact"/>
      </w:pPr>
      <w:r>
        <w:t xml:space="preserve">Возможность работы в офлайн-режиме и её ограничения.</w:t>
      </w:r>
    </w:p>
    <w:p>
      <w:pPr>
        <w:numPr>
          <w:ilvl w:val="0"/>
          <w:numId w:val="1143"/>
        </w:numPr>
        <w:pStyle w:val="Compact"/>
      </w:pPr>
      <w:r>
        <w:t xml:space="preserve">Право заказчика отключить телеметрию и облачные сервисы без потери гарантии.</w:t>
      </w:r>
    </w:p>
    <w:p>
      <w:pPr>
        <w:numPr>
          <w:ilvl w:val="0"/>
          <w:numId w:val="1143"/>
        </w:numPr>
        <w:pStyle w:val="Compact"/>
      </w:pPr>
      <w:r>
        <w:t xml:space="preserve">Порядок удалённого доступа: кто, когда, по чьему запросу.</w:t>
      </w:r>
    </w:p>
    <w:p>
      <w:pPr>
        <w:numPr>
          <w:ilvl w:val="0"/>
          <w:numId w:val="1143"/>
        </w:numPr>
        <w:pStyle w:val="Compact"/>
      </w:pPr>
      <w:r>
        <w:t xml:space="preserve">Порядок обновлений и уведомления о закрытых уязвимостях.</w:t>
      </w:r>
    </w:p>
    <w:p>
      <w:pPr>
        <w:numPr>
          <w:ilvl w:val="0"/>
          <w:numId w:val="1143"/>
        </w:numPr>
        <w:pStyle w:val="Compact"/>
      </w:pPr>
      <w:r>
        <w:t xml:space="preserve">Срок поддержки модели и версии ПО.</w:t>
      </w:r>
    </w:p>
    <w:bookmarkEnd w:id="1086"/>
    <w:bookmarkStart w:id="1087" w:name="как-мы-помогаем-13"/>
    <w:p>
      <w:pPr>
        <w:pStyle w:val="Heading3"/>
      </w:pPr>
      <w:r>
        <w:t xml:space="preserve">Как мы помогаем</w:t>
      </w:r>
    </w:p>
    <w:p>
      <w:pPr>
        <w:pStyle w:val="FirstParagraph"/>
      </w:pPr>
      <w:r>
        <w:t xml:space="preserve">Мы закупаем роботов напрямую у более чем 100 китайских заводов и ведём заказчика одной командой от подбора до запуска. Вопросы о данных, офлайн-режиме и удалённом доступе можно задать заводу на этапе подбора, а не после того, как робот уже подключён. Конкретный экземпляр мы показываем на видео из цеха с серийным номером и тестируем до отгрузки.</w:t>
      </w:r>
    </w:p>
    <w:bookmarkEnd w:id="1087"/>
    <w:bookmarkStart w:id="1089" w:name="вместо-заключения-53"/>
    <w:p>
      <w:pPr>
        <w:pStyle w:val="Heading3"/>
      </w:pPr>
      <w:r>
        <w:t xml:space="preserve">Вместо заключения</w:t>
      </w:r>
    </w:p>
    <w:p>
      <w:pPr>
        <w:pStyle w:val="FirstParagraph"/>
      </w:pPr>
      <w:r>
        <w:t xml:space="preserve">Раньше говорили: и у стен есть уши. Теперь у стен ещё и Wi-Fi, а у робота, который вдоль них ездит, — камеры, микрофон и облачный аккаунт.</w:t>
      </w:r>
    </w:p>
    <w:p>
      <w:pPr>
        <w:pStyle w:val="BodyText"/>
      </w:pPr>
      <w:r>
        <w:t xml:space="preserve">Ничего страшного в этом нет, если знать, кому робот звонит. Хороший сотрудник докладывает начальству. Важно, чтобы начальство у него было ваше.</w:t>
      </w:r>
    </w:p>
    <w:bookmarkStart w:id="1088" w:name="источники-52"/>
    <w:p>
      <w:pPr>
        <w:pStyle w:val="Heading4"/>
      </w:pPr>
      <w:r>
        <w:t xml:space="preserve">Источники</w:t>
      </w:r>
    </w:p>
    <w:p>
      <w:pPr>
        <w:numPr>
          <w:ilvl w:val="0"/>
          <w:numId w:val="1144"/>
        </w:numPr>
        <w:pStyle w:val="Compact"/>
      </w:pPr>
      <w:r>
        <w:t xml:space="preserve">AHA!, «CVE-2025-2894: Unitree Go1 Backdoor Control Channel», 27.03.2025: https://takeonme.org/cves/cve-2025-2894</w:t>
      </w:r>
    </w:p>
    <w:p>
      <w:pPr>
        <w:numPr>
          <w:ilvl w:val="0"/>
          <w:numId w:val="1144"/>
        </w:numPr>
        <w:pStyle w:val="Compact"/>
      </w:pPr>
      <w:r>
        <w:t xml:space="preserve">Help Net Security, «Humanoid robot found vulnerable to Bluetooth hack, data leaks to China» (исследование Alias Robotics, arXiv 2509.14139), 16.10.2025: https://www.helpnetsecurity.com/?p=344467</w:t>
      </w:r>
    </w:p>
    <w:p>
      <w:pPr>
        <w:numPr>
          <w:ilvl w:val="0"/>
          <w:numId w:val="1144"/>
        </w:numPr>
        <w:pStyle w:val="Compact"/>
      </w:pPr>
      <w:r>
        <w:t xml:space="preserve">ComNews, «Граница на замке — особенности работы с персональными данными в России» (изменения ч. 5 ст. 18 152-ФЗ с 01.07.2025), 13.10.2025: https://www.comnews.ru/digital-economy/content/241730/2025-10-13/2025-w42/1016/granica-zamke-osobennosti-raboty-personalnymi-dannymi-rossii</w:t>
      </w:r>
    </w:p>
    <w:p>
      <w:pPr>
        <w:numPr>
          <w:ilvl w:val="0"/>
          <w:numId w:val="1144"/>
        </w:numPr>
        <w:pStyle w:val="Compact"/>
      </w:pPr>
      <w:r>
        <w:t xml:space="preserve">ppt.ru, «Федеральный закон от 07.04.2025 № 58-ФЗ» (КИИ, российское ПО): https://ppt.ru/obzory/vstupaet-v-silu/federalnyy-zakon-07-04-2025-n-58-fz</w:t>
      </w:r>
    </w:p>
    <w:p>
      <w:r>
        <w:pict>
          <v:rect style="width:0;height:1.5pt" o:hralign="center" o:hrstd="t" o:hr="t"/>
        </w:pict>
      </w:r>
    </w:p>
    <w:bookmarkEnd w:id="1088"/>
    <w:bookmarkEnd w:id="1089"/>
    <w:bookmarkEnd w:id="1090"/>
    <w:bookmarkStart w:id="1099" w:name="X1c8f964cf2d4481b90929b8d9ae21523cc9285f"/>
    <w:p>
      <w:pPr>
        <w:pStyle w:val="Heading2"/>
      </w:pPr>
      <w:r>
        <w:t xml:space="preserve">The Robot Phones Home: Cloud, Telemetry and Data From Chinese Robots</w:t>
      </w:r>
    </w:p>
    <w:p>
      <w:pPr>
        <w:pStyle w:val="FirstParagraph"/>
      </w:pPr>
      <w:r>
        <w:rPr>
          <w:bCs/>
          <w:b/>
        </w:rPr>
        <w:t xml:space="preserve">SEO title:</w:t>
      </w:r>
      <w:r>
        <w:t xml:space="preserve"> </w:t>
      </w:r>
      <w:r>
        <w:t xml:space="preserve">What Data Does a Chinese Robot Send Home? Telemetry, Cloud, Russian Data Law and Critical Infrastructure</w:t>
      </w:r>
    </w:p>
    <w:p>
      <w:pPr>
        <w:pStyle w:val="BodyText"/>
      </w:pPr>
      <w:r>
        <w:rPr>
          <w:bCs/>
          <w:b/>
        </w:rPr>
        <w:t xml:space="preserve">Meta description:</w:t>
      </w:r>
      <w:r>
        <w:t xml:space="preserve"> </w:t>
      </w:r>
      <w:r>
        <w:t xml:space="preserve">What robots send to the manufacturer’s cloud, how offline mode works, what research into Unitree Go1 and G1 found, Russian data localisation and critical infrastructure rules, and what to put in the contract.</w:t>
      </w:r>
    </w:p>
    <w:p>
      <w:pPr>
        <w:pStyle w:val="BodyText"/>
      </w:pPr>
      <w:r>
        <w:t xml:space="preserve">The machine tools of the past were the strong, silent type. They stood in the corner, worked, and spoke to nobody except their operator, and only about business. A modern robot is more sociable. It has Wi-Fi, a cloud account, a phone app and sometimes a habit of checking in with its manufacturer. It reports diligently, like a model employee. The only question is: to whom?</w:t>
      </w:r>
    </w:p>
    <w:p>
      <w:pPr>
        <w:pStyle w:val="BodyText"/>
      </w:pPr>
      <w:r>
        <w:t xml:space="preserve">At Aura Robotics we source robots directly from Chinese factories, and with clients we discuss not only payload and cycle time but where the robot sends its data. We will leave geopolitics aside; our blog has already covered US restrictions. This is the practical view: what is known, what to check, what to put in writing.</w:t>
      </w:r>
    </w:p>
    <w:bookmarkStart w:id="1091" w:name="why-a-robot-needs-the-cloud"/>
    <w:p>
      <w:pPr>
        <w:pStyle w:val="Heading3"/>
      </w:pPr>
      <w:r>
        <w:t xml:space="preserve">1. Why a robot needs the cloud</w:t>
      </w:r>
    </w:p>
    <w:p>
      <w:pPr>
        <w:pStyle w:val="FirstParagraph"/>
      </w:pPr>
      <w:r>
        <w:t xml:space="preserve">Telemetry is not automatically espionage. Usually it is service.</w:t>
      </w:r>
    </w:p>
    <w:p>
      <w:pPr>
        <w:pStyle w:val="BodyText"/>
      </w:pPr>
      <w:r>
        <w:rPr>
          <w:bCs/>
          <w:b/>
        </w:rPr>
        <w:t xml:space="preserve">Diagnostics.</w:t>
      </w:r>
      <w:r>
        <w:t xml:space="preserve"> </w:t>
      </w:r>
      <w:r>
        <w:t xml:space="preserve">Error logs, drive temperatures and battery health let a factory engineer find faults without a site visit.</w:t>
      </w:r>
    </w:p>
    <w:p>
      <w:pPr>
        <w:pStyle w:val="BodyText"/>
      </w:pPr>
      <w:r>
        <w:rPr>
          <w:bCs/>
          <w:b/>
        </w:rPr>
        <w:t xml:space="preserve">Updates.</w:t>
      </w:r>
      <w:r>
        <w:t xml:space="preserve"> </w:t>
      </w:r>
      <w:r>
        <w:t xml:space="preserve">Firmware, fixes and new navigation or walking features, especially for humanoids and mobile robots.</w:t>
      </w:r>
    </w:p>
    <w:p>
      <w:pPr>
        <w:pStyle w:val="BodyText"/>
      </w:pPr>
      <w:r>
        <w:rPr>
          <w:bCs/>
          <w:b/>
        </w:rPr>
        <w:t xml:space="preserve">Fleet management.</w:t>
      </w:r>
      <w:r>
        <w:t xml:space="preserve"> </w:t>
      </w:r>
      <w:r>
        <w:t xml:space="preserve">Maps, tasks and statistics for cleaning, delivery and warehouse robots often live in a cloud dashboard.</w:t>
      </w:r>
    </w:p>
    <w:p>
      <w:pPr>
        <w:pStyle w:val="BodyText"/>
      </w:pPr>
      <w:r>
        <w:rPr>
          <w:bCs/>
          <w:b/>
        </w:rPr>
        <w:t xml:space="preserve">Model training.</w:t>
      </w:r>
      <w:r>
        <w:t xml:space="preserve"> </w:t>
      </w:r>
      <w:r>
        <w:t xml:space="preserve">For AI-driven robots, operating data is raw material for better algorithms. This is where the interests of manufacturer and customer diverge most.</w:t>
      </w:r>
    </w:p>
    <w:p>
      <w:pPr>
        <w:pStyle w:val="BodyText"/>
      </w:pPr>
      <w:r>
        <w:t xml:space="preserve">The problem is not that a robot transmits data. The problem is that the customer often does not know what.</w:t>
      </w:r>
    </w:p>
    <w:bookmarkEnd w:id="1091"/>
    <w:bookmarkStart w:id="1092" w:name="what-the-research-found"/>
    <w:p>
      <w:pPr>
        <w:pStyle w:val="Heading3"/>
      </w:pPr>
      <w:r>
        <w:t xml:space="preserve">2. What the research found</w:t>
      </w:r>
    </w:p>
    <w:p>
      <w:pPr>
        <w:pStyle w:val="FirstParagraph"/>
      </w:pPr>
      <w:r>
        <w:t xml:space="preserve">Two public cases involving Unitree robots have become textbook examples, worth knowing whatever brand you buy.</w:t>
      </w:r>
    </w:p>
    <w:p>
      <w:pPr>
        <w:pStyle w:val="BodyText"/>
      </w:pPr>
      <w:r>
        <w:rPr>
          <w:bCs/>
          <w:b/>
        </w:rPr>
        <w:t xml:space="preserve">Unitree Go1, March 2025.</w:t>
      </w:r>
      <w:r>
        <w:t xml:space="preserve"> </w:t>
      </w:r>
      <w:r>
        <w:t xml:space="preserve">Researchers disclosed CVE-2025-2894: an undocumented remote access channel through the CloudSail service from Oray. It started at boot and created a tunnel through which anyone with a valid API key could take remote control of the robot and reach the network it was connected to. According to the researchers, Unitree revoked the known key two days after being notified. The advice: disable the tunnel service and change default credentials.</w:t>
      </w:r>
    </w:p>
    <w:p>
      <w:pPr>
        <w:pStyle w:val="BodyText"/>
      </w:pPr>
      <w:r>
        <w:rPr>
          <w:bCs/>
          <w:b/>
        </w:rPr>
        <w:t xml:space="preserve">Unitree G1, September 2025.</w:t>
      </w:r>
      <w:r>
        <w:t xml:space="preserve"> </w:t>
      </w:r>
      <w:r>
        <w:t xml:space="preserve">Alias Robotics published a study of the G1 humanoid. It reported that the robot sent telemetry packets to servers in China every five minutes: battery state, joint torques, motion state, service data. The researchers also described a flaw in the Bluetooth Low Energy channel used for Wi-Fi setup: a shared hardcoded encryption key and missing input filtering allowed someone nearby to run commands with root privileges.</w:t>
      </w:r>
    </w:p>
    <w:p>
      <w:pPr>
        <w:pStyle w:val="BodyText"/>
      </w:pPr>
      <w:r>
        <w:t xml:space="preserve">The lesson is not about one brand. Any connected robot is a computer with cameras, microphones, lidar and access to your network. Treat it like a computer, not like a lathe.</w:t>
      </w:r>
    </w:p>
    <w:p>
      <w:pPr>
        <w:pStyle w:val="BodyText"/>
      </w:pPr>
      <w:r>
        <w:t xml:space="preserve">A robot on your network is an employee with a pass to every office. Issue that pass deliberately.</w:t>
      </w:r>
    </w:p>
    <w:bookmarkEnd w:id="1092"/>
    <w:bookmarkStart w:id="1093" w:name="X29dcfc4ae91dc3e77f0996f3f5773317b18ddf6"/>
    <w:p>
      <w:pPr>
        <w:pStyle w:val="Heading3"/>
      </w:pPr>
      <w:r>
        <w:t xml:space="preserve">3. Offline mode: the first question for the seller</w:t>
      </w:r>
    </w:p>
    <w:p>
      <w:pPr>
        <w:pStyle w:val="FirstParagraph"/>
      </w:pPr>
      <w:r>
        <w:t xml:space="preserve">Many industrial robots, such as arms, cobots and most AMRs, run fully on site: controller, PLC and fleet server are local and need no internet. It gets harder with robots whose features partly live in the cloud: voice assistants, apps, over-the-air updates, some AI functions.</w:t>
      </w:r>
    </w:p>
    <w:p>
      <w:pPr>
        <w:pStyle w:val="BodyText"/>
      </w:pPr>
      <w:r>
        <w:t xml:space="preserve">Ask before you buy:</w:t>
      </w:r>
    </w:p>
    <w:p>
      <w:pPr>
        <w:numPr>
          <w:ilvl w:val="0"/>
          <w:numId w:val="1145"/>
        </w:numPr>
        <w:pStyle w:val="Compact"/>
      </w:pPr>
      <w:r>
        <w:t xml:space="preserve">Does the robot work without internet, and what stops working?</w:t>
      </w:r>
    </w:p>
    <w:p>
      <w:pPr>
        <w:numPr>
          <w:ilvl w:val="0"/>
          <w:numId w:val="1145"/>
        </w:numPr>
        <w:pStyle w:val="Compact"/>
      </w:pPr>
      <w:r>
        <w:t xml:space="preserve">What data goes where when it is connected? Is that documented?</w:t>
      </w:r>
    </w:p>
    <w:p>
      <w:pPr>
        <w:numPr>
          <w:ilvl w:val="0"/>
          <w:numId w:val="1145"/>
        </w:numPr>
        <w:pStyle w:val="Compact"/>
      </w:pPr>
      <w:r>
        <w:t xml:space="preserve">Can cloud services and telemetry be switched off without voiding the warranty?</w:t>
      </w:r>
    </w:p>
    <w:p>
      <w:pPr>
        <w:numPr>
          <w:ilvl w:val="0"/>
          <w:numId w:val="1145"/>
        </w:numPr>
        <w:pStyle w:val="Compact"/>
      </w:pPr>
      <w:r>
        <w:t xml:space="preserve">How are updates installed without permanent internet: locally, from media, on request?</w:t>
      </w:r>
    </w:p>
    <w:p>
      <w:pPr>
        <w:numPr>
          <w:ilvl w:val="0"/>
          <w:numId w:val="1145"/>
        </w:numPr>
        <w:pStyle w:val="Compact"/>
      </w:pPr>
      <w:r>
        <w:t xml:space="preserve">Are there remote access services on board, and how are they enabled?</w:t>
      </w:r>
    </w:p>
    <w:p>
      <w:pPr>
        <w:pStyle w:val="FirstParagraph"/>
      </w:pPr>
      <w:r>
        <w:t xml:space="preserve">If the answer to</w:t>
      </w:r>
      <w:r>
        <w:t xml:space="preserve"> </w:t>
      </w:r>
      <w:r>
        <w:t xml:space="preserve">“</w:t>
      </w:r>
      <w:r>
        <w:t xml:space="preserve">what does it send?</w:t>
      </w:r>
      <w:r>
        <w:t xml:space="preserve">”</w:t>
      </w:r>
      <w:r>
        <w:t xml:space="preserve"> </w:t>
      </w:r>
      <w:r>
        <w:t xml:space="preserve">is</w:t>
      </w:r>
      <w:r>
        <w:t xml:space="preserve"> </w:t>
      </w:r>
      <w:r>
        <w:t xml:space="preserve">“</w:t>
      </w:r>
      <w:r>
        <w:t xml:space="preserve">nothing to worry about</w:t>
      </w:r>
      <w:r>
        <w:t xml:space="preserve">”</w:t>
      </w:r>
      <w:r>
        <w:t xml:space="preserve">, that is an answer to a different question.</w:t>
      </w:r>
    </w:p>
    <w:bookmarkEnd w:id="1093"/>
    <w:bookmarkStart w:id="1094" w:name="what-russian-law-says"/>
    <w:p>
      <w:pPr>
        <w:pStyle w:val="Heading3"/>
      </w:pPr>
      <w:r>
        <w:t xml:space="preserve">4. What Russian law says</w:t>
      </w:r>
    </w:p>
    <w:p>
      <w:pPr>
        <w:pStyle w:val="FirstParagraph"/>
      </w:pPr>
      <w:r>
        <w:rPr>
          <w:bCs/>
          <w:b/>
        </w:rPr>
        <w:t xml:space="preserve">Personal data (Federal Law 152-FZ).</w:t>
      </w:r>
      <w:r>
        <w:t xml:space="preserve"> </w:t>
      </w:r>
      <w:r>
        <w:t xml:space="preserve">If a robot films people, records voices or handles customer data, that may count as personal data processing. Since 1 July 2025 an amended Article 18(5) requires that recording, organising, accumulating, storing, updating and retrieving Russian citizens’ personal data take place in databases located in Russia. Cross-border transfer is possible, but with notification to the regulator, Roskomnadzor, and under set rules. For a waiter robot with a camera or a promotional humanoid in a shopping centre, this is not theoretical.</w:t>
      </w:r>
    </w:p>
    <w:p>
      <w:pPr>
        <w:pStyle w:val="BodyText"/>
      </w:pPr>
      <w:r>
        <w:rPr>
          <w:bCs/>
          <w:b/>
        </w:rPr>
        <w:t xml:space="preserve">Critical information infrastructure (Federal Law 187-FZ).</w:t>
      </w:r>
      <w:r>
        <w:t xml:space="preserve"> </w:t>
      </w:r>
      <w:r>
        <w:t xml:space="preserve">If the company is a critical infrastructure operator in energy, transport, chemicals, metals and other sectors, the bar is higher. Law No. 58-FZ, in force since 1 September 2025, requires owners of significant critical infrastructure facilities to use Russian software from the national registry, with hardware requirements and transition deadlines set by the government. For an inspection robot at a substation, sign-off from the security team is a mandatory step, not a formality.</w:t>
      </w:r>
    </w:p>
    <w:p>
      <w:pPr>
        <w:pStyle w:val="BodyText"/>
      </w:pPr>
      <w:r>
        <w:t xml:space="preserve">We are not lawyers and do not give legal opinions. But the rule is simple: if the site has an information security team, it should see the robot before the robot sees the site.</w:t>
      </w:r>
    </w:p>
    <w:bookmarkEnd w:id="1094"/>
    <w:bookmarkStart w:id="1095" w:name="what-to-do-on-site"/>
    <w:p>
      <w:pPr>
        <w:pStyle w:val="Heading3"/>
      </w:pPr>
      <w:r>
        <w:t xml:space="preserve">5. What to do on site</w:t>
      </w:r>
    </w:p>
    <w:p>
      <w:pPr>
        <w:numPr>
          <w:ilvl w:val="0"/>
          <w:numId w:val="1146"/>
        </w:numPr>
        <w:pStyle w:val="Compact"/>
      </w:pPr>
      <w:r>
        <w:rPr>
          <w:bCs/>
          <w:b/>
        </w:rPr>
        <w:t xml:space="preserve">Separate network segment.</w:t>
      </w:r>
      <w:r>
        <w:t xml:space="preserve"> </w:t>
      </w:r>
      <w:r>
        <w:t xml:space="preserve">The robot and its server sit in an isolated network or VLAN without direct access to the internet or the office network.</w:t>
      </w:r>
    </w:p>
    <w:p>
      <w:pPr>
        <w:numPr>
          <w:ilvl w:val="0"/>
          <w:numId w:val="1146"/>
        </w:numPr>
        <w:pStyle w:val="Compact"/>
      </w:pPr>
      <w:r>
        <w:rPr>
          <w:bCs/>
          <w:b/>
        </w:rPr>
        <w:t xml:space="preserve">Allow-list connections.</w:t>
      </w:r>
      <w:r>
        <w:t xml:space="preserve"> </w:t>
      </w:r>
      <w:r>
        <w:t xml:space="preserve">If the cloud is needed, permit only the required addresses and ports; block and log the rest.</w:t>
      </w:r>
    </w:p>
    <w:p>
      <w:pPr>
        <w:numPr>
          <w:ilvl w:val="0"/>
          <w:numId w:val="1146"/>
        </w:numPr>
        <w:pStyle w:val="Compact"/>
      </w:pPr>
      <w:r>
        <w:rPr>
          <w:bCs/>
          <w:b/>
        </w:rPr>
        <w:t xml:space="preserve">Change default passwords</w:t>
      </w:r>
      <w:r>
        <w:t xml:space="preserve"> </w:t>
      </w:r>
      <w:r>
        <w:t xml:space="preserve">and disable unused services: Bluetooth, remote access, debug interfaces.</w:t>
      </w:r>
    </w:p>
    <w:p>
      <w:pPr>
        <w:numPr>
          <w:ilvl w:val="0"/>
          <w:numId w:val="1146"/>
        </w:numPr>
        <w:pStyle w:val="Compact"/>
      </w:pPr>
      <w:r>
        <w:rPr>
          <w:bCs/>
          <w:b/>
        </w:rPr>
        <w:t xml:space="preserve">Remote access on request.</w:t>
      </w:r>
      <w:r>
        <w:t xml:space="preserve"> </w:t>
      </w:r>
      <w:r>
        <w:t xml:space="preserve">The manufacturer’s engineer is connected for the job and disconnected afterwards, with a log entry.</w:t>
      </w:r>
    </w:p>
    <w:p>
      <w:pPr>
        <w:numPr>
          <w:ilvl w:val="0"/>
          <w:numId w:val="1146"/>
        </w:numPr>
        <w:pStyle w:val="Compact"/>
      </w:pPr>
      <w:r>
        <w:rPr>
          <w:bCs/>
          <w:b/>
        </w:rPr>
        <w:t xml:space="preserve">Controlled updates.</w:t>
      </w:r>
      <w:r>
        <w:t xml:space="preserve"> </w:t>
      </w:r>
      <w:r>
        <w:t xml:space="preserve">Firmware goes on after testing, with a backup and a rollback option.</w:t>
      </w:r>
    </w:p>
    <w:bookmarkEnd w:id="1095"/>
    <w:bookmarkStart w:id="1096" w:name="what-to-put-in-the-contract"/>
    <w:p>
      <w:pPr>
        <w:pStyle w:val="Heading3"/>
      </w:pPr>
      <w:r>
        <w:t xml:space="preserve">6. What to put in the contract</w:t>
      </w:r>
    </w:p>
    <w:p>
      <w:pPr>
        <w:numPr>
          <w:ilvl w:val="0"/>
          <w:numId w:val="1147"/>
        </w:numPr>
        <w:pStyle w:val="Compact"/>
      </w:pPr>
      <w:r>
        <w:t xml:space="preserve">A list of data the robot sends to the manufacturer, and why.</w:t>
      </w:r>
    </w:p>
    <w:p>
      <w:pPr>
        <w:numPr>
          <w:ilvl w:val="0"/>
          <w:numId w:val="1147"/>
        </w:numPr>
        <w:pStyle w:val="Compact"/>
      </w:pPr>
      <w:r>
        <w:t xml:space="preserve">Offline operation and its limits.</w:t>
      </w:r>
    </w:p>
    <w:p>
      <w:pPr>
        <w:numPr>
          <w:ilvl w:val="0"/>
          <w:numId w:val="1147"/>
        </w:numPr>
        <w:pStyle w:val="Compact"/>
      </w:pPr>
      <w:r>
        <w:t xml:space="preserve">The customer’s right to disable telemetry and cloud services without losing warranty.</w:t>
      </w:r>
    </w:p>
    <w:p>
      <w:pPr>
        <w:numPr>
          <w:ilvl w:val="0"/>
          <w:numId w:val="1147"/>
        </w:numPr>
        <w:pStyle w:val="Compact"/>
      </w:pPr>
      <w:r>
        <w:t xml:space="preserve">Remote access procedure: who, when, at whose request.</w:t>
      </w:r>
    </w:p>
    <w:p>
      <w:pPr>
        <w:numPr>
          <w:ilvl w:val="0"/>
          <w:numId w:val="1147"/>
        </w:numPr>
        <w:pStyle w:val="Compact"/>
      </w:pPr>
      <w:r>
        <w:t xml:space="preserve">Update procedure and notification of fixed vulnerabilities.</w:t>
      </w:r>
    </w:p>
    <w:p>
      <w:pPr>
        <w:numPr>
          <w:ilvl w:val="0"/>
          <w:numId w:val="1147"/>
        </w:numPr>
        <w:pStyle w:val="Compact"/>
      </w:pPr>
      <w:r>
        <w:t xml:space="preserve">Support period for the model and software version.</w:t>
      </w:r>
    </w:p>
    <w:bookmarkEnd w:id="1096"/>
    <w:bookmarkStart w:id="1097" w:name="how-we-help-13"/>
    <w:p>
      <w:pPr>
        <w:pStyle w:val="Heading3"/>
      </w:pPr>
      <w:r>
        <w:t xml:space="preserve">How we help</w:t>
      </w:r>
    </w:p>
    <w:p>
      <w:pPr>
        <w:pStyle w:val="FirstParagraph"/>
      </w:pPr>
      <w:r>
        <w:t xml:space="preserve">We source robots directly from more than 100 Chinese manufacturers, and one team stays with the client from selection to launch. Questions about data, offline mode and remote access can be put to the factory during selection, not after the robot is already on your network. We show the actual unit, serial number included, on video from the factory floor and test it before shipment.</w:t>
      </w:r>
    </w:p>
    <w:bookmarkEnd w:id="1097"/>
    <w:bookmarkStart w:id="1098" w:name="the-bottom-line-53"/>
    <w:p>
      <w:pPr>
        <w:pStyle w:val="Heading3"/>
      </w:pPr>
      <w:r>
        <w:t xml:space="preserve">The bottom line</w:t>
      </w:r>
    </w:p>
    <w:p>
      <w:pPr>
        <w:pStyle w:val="FirstParagraph"/>
      </w:pPr>
      <w:r>
        <w:t xml:space="preserve">They used to say the walls have ears. Now the walls have Wi-Fi, and the robot driving along them has cameras, a microphone and a cloud account.</w:t>
      </w:r>
    </w:p>
    <w:p>
      <w:pPr>
        <w:pStyle w:val="BodyText"/>
      </w:pPr>
      <w:r>
        <w:t xml:space="preserve">That is fine, as long as you know whom the robot is calling. A good employee reports to the boss. Just make sure the boss is yours.</w:t>
      </w:r>
    </w:p>
    <w:p>
      <w:r>
        <w:br w:type="page"/>
      </w:r>
    </w:p>
    <w:bookmarkEnd w:id="1098"/>
    <w:bookmarkEnd w:id="1099"/>
    <w:bookmarkEnd w:id="1100"/>
    <w:bookmarkStart w:id="1120" w:name="Xa964b38af1a71b820360ac8992fc5403aefa149"/>
    <w:p>
      <w:pPr>
        <w:pStyle w:val="Heading1"/>
      </w:pPr>
      <w:r>
        <w:t xml:space="preserve">№55 · 25 декабря · Каждый день, каждый месяц, раз в полгода: регламент ТО робота силами своей команды</w:t>
      </w:r>
    </w:p>
    <w:p>
      <w:pPr>
        <w:pStyle w:val="FirstParagraph"/>
      </w:pPr>
      <w:r>
        <w:rPr>
          <w:iCs/>
          <w:i/>
        </w:rPr>
        <w:t xml:space="preserve">Дата публикации: Пт, 25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7493 / EN 6874</w:t>
      </w:r>
    </w:p>
    <w:bookmarkStart w:id="1110" w:name="Xdfc5642b06d9730adbddf8d2dd3fd95107f6caf"/>
    <w:p>
      <w:pPr>
        <w:pStyle w:val="Heading2"/>
      </w:pPr>
      <w:r>
        <w:t xml:space="preserve">Каждый день, каждый месяц, раз в полгода: регламент ТО робота силами своей команды</w:t>
      </w:r>
    </w:p>
    <w:p>
      <w:pPr>
        <w:pStyle w:val="FirstParagraph"/>
      </w:pPr>
      <w:r>
        <w:rPr>
          <w:bCs/>
          <w:b/>
        </w:rPr>
        <w:t xml:space="preserve">SEO-заголовок:</w:t>
      </w:r>
      <w:r>
        <w:t xml:space="preserve"> </w:t>
      </w:r>
      <w:r>
        <w:t xml:space="preserve">Техобслуживание робота своими силами: ежедневный, ежемесячный и годовой регламент</w:t>
      </w:r>
    </w:p>
    <w:p>
      <w:pPr>
        <w:pStyle w:val="BodyText"/>
      </w:pPr>
      <w:r>
        <w:rPr>
          <w:bCs/>
          <w:b/>
        </w:rPr>
        <w:t xml:space="preserve">Meta description:</w:t>
      </w:r>
      <w:r>
        <w:t xml:space="preserve"> </w:t>
      </w:r>
      <w:r>
        <w:t xml:space="preserve">Что делать с роботом каждый день, месяц и полгода: осмотр, тесты безопасности, чистка датчиков, батареи, резервные копии, журнал ТО. Примеры регламентов коботов, AMR и робособак.</w:t>
      </w:r>
    </w:p>
    <w:p>
      <w:pPr>
        <w:pStyle w:val="BodyText"/>
      </w:pPr>
      <w:r>
        <w:t xml:space="preserve">Есть два типа владельцев робота. Первые обслуживают его по регламенту. Вторые обслуживают его по факту — то есть когда он остановился. Вторые экономят время на каждой неделе и теряют его разом, обычно в конце квартала.</w:t>
      </w:r>
    </w:p>
    <w:p>
      <w:pPr>
        <w:pStyle w:val="BodyText"/>
      </w:pPr>
      <w:r>
        <w:t xml:space="preserve">В статье про сервис после гарантии мы писали о запчастях, прошивках и том, кого звать, когда что-то сломалось. Здесь другая тема: что ваши люди делают сами, по расписанию, чтобы звать приходилось реже. Мы в Aura Robotics подбираем роботов напрямую на китайских заводах и всегда советуем заказчику получить регламент обслуживания до покупки. Ниже — как он обычно устроен и как превратить его в привычку.</w:t>
      </w:r>
    </w:p>
    <w:bookmarkStart w:id="1101" w:name="Xea4e9ac4b1dc1def913abe2cf4d47d6b307789c"/>
    <w:p>
      <w:pPr>
        <w:pStyle w:val="Heading3"/>
      </w:pPr>
      <w:r>
        <w:t xml:space="preserve">1. Регламент пишет производитель, а выполняете вы</w:t>
      </w:r>
    </w:p>
    <w:p>
      <w:pPr>
        <w:pStyle w:val="FirstParagraph"/>
      </w:pPr>
      <w:r>
        <w:t xml:space="preserve">Главный документ — руководство по обслуживанию конкретной модели. Универсального регламента «для всех роботов» не существует: у манипулятора, робота-уборщика и робособаки разный износ и разные слабые места. Но логика у всех одна: частые простые проверки делает оператор, редкие и сложные — наладчик или сервисный инженер.</w:t>
      </w:r>
    </w:p>
    <w:p>
      <w:pPr>
        <w:pStyle w:val="BodyText"/>
      </w:pPr>
      <w:r>
        <w:t xml:space="preserve">Посмотрим, как это выглядит у разных классов роботов на примере опубликованных регламентов.</w:t>
      </w:r>
    </w:p>
    <w:p>
      <w:pPr>
        <w:pStyle w:val="BodyText"/>
      </w:pPr>
      <w:r>
        <w:rPr>
          <w:bCs/>
          <w:b/>
        </w:rPr>
        <w:t xml:space="preserve">Кобот.</w:t>
      </w:r>
      <w:r>
        <w:t xml:space="preserve"> </w:t>
      </w:r>
      <w:r>
        <w:t xml:space="preserve">У Universal Robots в плане осмотров для e-Series раз в месяц проверяют крепёжные болты основания и инструмента, раз в полгода — крышки шарниров и их винты, уплотнительные кольца, кабель робота и его разъём, винты на шарнирах. Те же пункты проверяют внеочередно после сильного столкновения. Ежемесячно производитель рекомендует тестировать функции безопасности: аварийную остановку, режим ручного перемещения (freedrive), растормаживание шарниров, входы и выходы безопасности, соответствие настроек безопасности оценке рисков, а также делать резервную копию.</w:t>
      </w:r>
    </w:p>
    <w:p>
      <w:pPr>
        <w:pStyle w:val="BodyText"/>
      </w:pPr>
      <w:r>
        <w:rPr>
          <w:bCs/>
          <w:b/>
        </w:rPr>
        <w:t xml:space="preserve">Робот-уборщик.</w:t>
      </w:r>
      <w:r>
        <w:t xml:space="preserve"> </w:t>
      </w:r>
      <w:r>
        <w:t xml:space="preserve">У Pudu для модели MT1 регламент такой: раз в неделю протирать ведущие и вспомогательные колёса, чистить датчики зрения и лидар мягкой сухой салфеткой; раз в две недели опорожнять и промывать контейнер для мусора и чистить воздушный фильтр. Щётки меняют по износу.</w:t>
      </w:r>
    </w:p>
    <w:p>
      <w:pPr>
        <w:pStyle w:val="BodyText"/>
      </w:pPr>
      <w:r>
        <w:rPr>
          <w:bCs/>
          <w:b/>
        </w:rPr>
        <w:t xml:space="preserve">Робособака.</w:t>
      </w:r>
      <w:r>
        <w:t xml:space="preserve"> </w:t>
      </w:r>
      <w:r>
        <w:t xml:space="preserve">Для Unitree Go2 руководство предписывает перед работой проверять функциональность через приложение, а при необходимости — калибровать ноги и инерциальный датчик на ровной поверхности с помощью калибровочной линейки.</w:t>
      </w:r>
    </w:p>
    <w:p>
      <w:pPr>
        <w:pStyle w:val="BodyText"/>
      </w:pPr>
      <w:r>
        <w:t xml:space="preserve">Обратите внимание, насколько регламенты разные по духу. У кобота главное — болты и безопасность. У уборщика — грязь и датчики. У робособаки — калибровка. Регламент «как у соседа» не работает, если сосед купил другого робота.</w:t>
      </w:r>
    </w:p>
    <w:bookmarkEnd w:id="1101"/>
    <w:bookmarkStart w:id="1102" w:name="X5e28728aaa4f8dd52f2b7d5f2b3848476aa5352"/>
    <w:p>
      <w:pPr>
        <w:pStyle w:val="Heading3"/>
      </w:pPr>
      <w:r>
        <w:t xml:space="preserve">2. Каждый день и каждую смену: пять минут оператора</w:t>
      </w:r>
    </w:p>
    <w:p>
      <w:pPr>
        <w:pStyle w:val="FirstParagraph"/>
      </w:pPr>
      <w:r>
        <w:t xml:space="preserve">Ежедневные проверки должен делать оператор, без инструментов и без инженера. Типовой список (уточните его по руководству своей модели):</w:t>
      </w:r>
    </w:p>
    <w:p>
      <w:pPr>
        <w:numPr>
          <w:ilvl w:val="0"/>
          <w:numId w:val="1148"/>
        </w:numPr>
        <w:pStyle w:val="Compact"/>
      </w:pPr>
      <w:r>
        <w:rPr>
          <w:bCs/>
          <w:b/>
        </w:rPr>
        <w:t xml:space="preserve">Внешний осмотр.</w:t>
      </w:r>
      <w:r>
        <w:t xml:space="preserve"> </w:t>
      </w:r>
      <w:r>
        <w:t xml:space="preserve">Повреждения корпуса, кабелей, шлангов, оснастки. Подтёки смазки, посторонние предметы в рабочей зоне.</w:t>
      </w:r>
    </w:p>
    <w:p>
      <w:pPr>
        <w:numPr>
          <w:ilvl w:val="0"/>
          <w:numId w:val="1148"/>
        </w:numPr>
        <w:pStyle w:val="Compact"/>
      </w:pPr>
      <w:r>
        <w:rPr>
          <w:bCs/>
          <w:b/>
        </w:rPr>
        <w:t xml:space="preserve">Датчики.</w:t>
      </w:r>
      <w:r>
        <w:t xml:space="preserve"> </w:t>
      </w:r>
      <w:r>
        <w:t xml:space="preserve">Чистые ли окна лидаров, камер, сканеров безопасности. Пыль на датчике мобильного робота — главная причина «странного» поведения.</w:t>
      </w:r>
    </w:p>
    <w:p>
      <w:pPr>
        <w:numPr>
          <w:ilvl w:val="0"/>
          <w:numId w:val="1148"/>
        </w:numPr>
        <w:pStyle w:val="Compact"/>
      </w:pPr>
      <w:r>
        <w:rPr>
          <w:bCs/>
          <w:b/>
        </w:rPr>
        <w:t xml:space="preserve">Оснастка.</w:t>
      </w:r>
      <w:r>
        <w:t xml:space="preserve"> </w:t>
      </w:r>
      <w:r>
        <w:t xml:space="preserve">Присоски, пальцы захвата, вакуум. Это изнашивается быстрее самого робота.</w:t>
      </w:r>
    </w:p>
    <w:p>
      <w:pPr>
        <w:numPr>
          <w:ilvl w:val="0"/>
          <w:numId w:val="1148"/>
        </w:numPr>
        <w:pStyle w:val="Compact"/>
      </w:pPr>
      <w:r>
        <w:rPr>
          <w:bCs/>
          <w:b/>
        </w:rPr>
        <w:t xml:space="preserve">Безопасность.</w:t>
      </w:r>
      <w:r>
        <w:t xml:space="preserve"> </w:t>
      </w:r>
      <w:r>
        <w:t xml:space="preserve">Работают ли кнопки аварийной остановки, световые завесы, ограждения.</w:t>
      </w:r>
    </w:p>
    <w:p>
      <w:pPr>
        <w:numPr>
          <w:ilvl w:val="0"/>
          <w:numId w:val="1148"/>
        </w:numPr>
        <w:pStyle w:val="Compact"/>
      </w:pPr>
      <w:r>
        <w:rPr>
          <w:bCs/>
          <w:b/>
        </w:rPr>
        <w:t xml:space="preserve">Батарея.</w:t>
      </w:r>
      <w:r>
        <w:t xml:space="preserve"> </w:t>
      </w:r>
      <w:r>
        <w:t xml:space="preserve">Уровень заряда, состояние разъёмов, нет ли деформации корпуса батареи.</w:t>
      </w:r>
    </w:p>
    <w:p>
      <w:pPr>
        <w:numPr>
          <w:ilvl w:val="0"/>
          <w:numId w:val="1148"/>
        </w:numPr>
        <w:pStyle w:val="Compact"/>
      </w:pPr>
      <w:r>
        <w:rPr>
          <w:bCs/>
          <w:b/>
        </w:rPr>
        <w:t xml:space="preserve">Сообщения контроллера.</w:t>
      </w:r>
      <w:r>
        <w:t xml:space="preserve"> </w:t>
      </w:r>
      <w:r>
        <w:t xml:space="preserve">Нет ли новых предупреждений в журнале.</w:t>
      </w:r>
    </w:p>
    <w:p>
      <w:pPr>
        <w:pStyle w:val="FirstParagraph"/>
      </w:pPr>
      <w:r>
        <w:t xml:space="preserve">Пять минут в начале смены экономят пять часов в середине.</w:t>
      </w:r>
    </w:p>
    <w:bookmarkEnd w:id="1102"/>
    <w:bookmarkStart w:id="1103" w:name="каждую-неделю-и-месяц-работа-наладчика"/>
    <w:p>
      <w:pPr>
        <w:pStyle w:val="Heading3"/>
      </w:pPr>
      <w:r>
        <w:t xml:space="preserve">3. Каждую неделю и месяц: работа наладчика</w:t>
      </w:r>
    </w:p>
    <w:p>
      <w:pPr>
        <w:pStyle w:val="FirstParagraph"/>
      </w:pPr>
      <w:r>
        <w:t xml:space="preserve">Здесь уже нужен наладчик и, возможно, инструмент.</w:t>
      </w:r>
    </w:p>
    <w:p>
      <w:pPr>
        <w:numPr>
          <w:ilvl w:val="0"/>
          <w:numId w:val="1149"/>
        </w:numPr>
        <w:pStyle w:val="Compact"/>
      </w:pPr>
      <w:r>
        <w:rPr>
          <w:bCs/>
          <w:b/>
        </w:rPr>
        <w:t xml:space="preserve">Затяжка крепежа.</w:t>
      </w:r>
      <w:r>
        <w:t xml:space="preserve"> </w:t>
      </w:r>
      <w:r>
        <w:t xml:space="preserve">Болты основания, инструмента, оснастки — динамометрическим ключом с моментами из руководства.</w:t>
      </w:r>
    </w:p>
    <w:p>
      <w:pPr>
        <w:numPr>
          <w:ilvl w:val="0"/>
          <w:numId w:val="1149"/>
        </w:numPr>
        <w:pStyle w:val="Compact"/>
      </w:pPr>
      <w:r>
        <w:rPr>
          <w:bCs/>
          <w:b/>
        </w:rPr>
        <w:t xml:space="preserve">Тесты функций безопасности.</w:t>
      </w:r>
      <w:r>
        <w:t xml:space="preserve"> </w:t>
      </w:r>
      <w:r>
        <w:t xml:space="preserve">Аварийная остановка, тормоза, зоны безопасности — по методике производителя, с записью результата.</w:t>
      </w:r>
    </w:p>
    <w:p>
      <w:pPr>
        <w:numPr>
          <w:ilvl w:val="0"/>
          <w:numId w:val="1149"/>
        </w:numPr>
        <w:pStyle w:val="Compact"/>
      </w:pPr>
      <w:r>
        <w:rPr>
          <w:bCs/>
          <w:b/>
        </w:rPr>
        <w:t xml:space="preserve">Чистка шкафа управления.</w:t>
      </w:r>
      <w:r>
        <w:t xml:space="preserve"> </w:t>
      </w:r>
      <w:r>
        <w:t xml:space="preserve">Фильтры вентиляторов, пыль внутри. Многие производители прямо запрещают использовать сжатый воздух для руки и шкафа управления: он загоняет пыль внутрь уплотнений. Universal Robots рекомендует пылесос с защитой от статического электричества.</w:t>
      </w:r>
    </w:p>
    <w:p>
      <w:pPr>
        <w:numPr>
          <w:ilvl w:val="0"/>
          <w:numId w:val="1149"/>
        </w:numPr>
        <w:pStyle w:val="Compact"/>
      </w:pPr>
      <w:r>
        <w:rPr>
          <w:bCs/>
          <w:b/>
        </w:rPr>
        <w:t xml:space="preserve">Колёса и ходовая часть</w:t>
      </w:r>
      <w:r>
        <w:t xml:space="preserve"> </w:t>
      </w:r>
      <w:r>
        <w:t xml:space="preserve">у мобильных роботов: износ покрытия, намотанные нити и плёнка на осях.</w:t>
      </w:r>
    </w:p>
    <w:p>
      <w:pPr>
        <w:numPr>
          <w:ilvl w:val="0"/>
          <w:numId w:val="1149"/>
        </w:numPr>
        <w:pStyle w:val="Compact"/>
      </w:pPr>
      <w:r>
        <w:rPr>
          <w:bCs/>
          <w:b/>
        </w:rPr>
        <w:t xml:space="preserve">Резервные копии.</w:t>
      </w:r>
      <w:r>
        <w:t xml:space="preserve"> </w:t>
      </w:r>
      <w:r>
        <w:t xml:space="preserve">Программы, настройки, карты навигации, параметры безопасности. Копия должна храниться не на самом роботе.</w:t>
      </w:r>
    </w:p>
    <w:bookmarkEnd w:id="1103"/>
    <w:bookmarkStart w:id="1104" w:name="раз-в-полгода-и-год-глубокая-проверка"/>
    <w:p>
      <w:pPr>
        <w:pStyle w:val="Heading3"/>
      </w:pPr>
      <w:r>
        <w:t xml:space="preserve">4. Раз в полгода и год: глубокая проверка</w:t>
      </w:r>
    </w:p>
    <w:p>
      <w:pPr>
        <w:numPr>
          <w:ilvl w:val="0"/>
          <w:numId w:val="1150"/>
        </w:numPr>
        <w:pStyle w:val="Compact"/>
      </w:pPr>
      <w:r>
        <w:rPr>
          <w:bCs/>
          <w:b/>
        </w:rPr>
        <w:t xml:space="preserve">Визуальная и функциональная проверка узлов</w:t>
      </w:r>
      <w:r>
        <w:t xml:space="preserve"> </w:t>
      </w:r>
      <w:r>
        <w:t xml:space="preserve">по полному плану осмотра: уплотнения, кабели в подвижных частях, разъёмы.</w:t>
      </w:r>
    </w:p>
    <w:p>
      <w:pPr>
        <w:numPr>
          <w:ilvl w:val="0"/>
          <w:numId w:val="1150"/>
        </w:numPr>
        <w:pStyle w:val="Compact"/>
      </w:pPr>
      <w:r>
        <w:rPr>
          <w:bCs/>
          <w:b/>
        </w:rPr>
        <w:t xml:space="preserve">Смазка и редукторы</w:t>
      </w:r>
      <w:r>
        <w:t xml:space="preserve"> </w:t>
      </w:r>
      <w:r>
        <w:t xml:space="preserve">— строго по интервалам и маркам смазки производителя. Интервалы обычно привязаны к часам работы, поэтому заранее посчитайте, когда они наступят при вашей сменности.</w:t>
      </w:r>
    </w:p>
    <w:p>
      <w:pPr>
        <w:numPr>
          <w:ilvl w:val="0"/>
          <w:numId w:val="1150"/>
        </w:numPr>
        <w:pStyle w:val="Compact"/>
      </w:pPr>
      <w:r>
        <w:rPr>
          <w:bCs/>
          <w:b/>
        </w:rPr>
        <w:t xml:space="preserve">Калибровка.</w:t>
      </w:r>
      <w:r>
        <w:t xml:space="preserve"> </w:t>
      </w:r>
      <w:r>
        <w:t xml:space="preserve">Проверка точности позиционирования, калибровка датчиков, ног у шагающих роботов, камер и инструмента.</w:t>
      </w:r>
    </w:p>
    <w:p>
      <w:pPr>
        <w:numPr>
          <w:ilvl w:val="0"/>
          <w:numId w:val="1150"/>
        </w:numPr>
        <w:pStyle w:val="Compact"/>
      </w:pPr>
      <w:r>
        <w:rPr>
          <w:bCs/>
          <w:b/>
        </w:rPr>
        <w:t xml:space="preserve">Батареи.</w:t>
      </w:r>
      <w:r>
        <w:t xml:space="preserve"> </w:t>
      </w:r>
      <w:r>
        <w:t xml:space="preserve">Проверка ёмкости и состояния. Важная деталь для российской зимы: обычные литий-ионные батареи нельзя заряжать при отрицательной температуре, иначе батарея необратимо теряет ресурс. Зарядку и хранение держите в тёплом помещении.</w:t>
      </w:r>
    </w:p>
    <w:p>
      <w:pPr>
        <w:numPr>
          <w:ilvl w:val="0"/>
          <w:numId w:val="1150"/>
        </w:numPr>
        <w:pStyle w:val="Compact"/>
      </w:pPr>
      <w:r>
        <w:rPr>
          <w:bCs/>
          <w:b/>
        </w:rPr>
        <w:t xml:space="preserve">Сервисная проверка у производителя или партнёра</w:t>
      </w:r>
      <w:r>
        <w:t xml:space="preserve">, если её требует руководство или условия гарантии.</w:t>
      </w:r>
    </w:p>
    <w:p>
      <w:pPr>
        <w:pStyle w:val="FirstParagraph"/>
      </w:pPr>
      <w:r>
        <w:t xml:space="preserve">Отдельно — хранение. Если робот простаивает долго, у производителей обычно есть правила консервации. Universal Robots, например, советует не хранить робота дольше шести месяцев без визуального осмотра.</w:t>
      </w:r>
    </w:p>
    <w:bookmarkEnd w:id="1104"/>
    <w:bookmarkStart w:id="1105" w:name="Xf8ec1018e3d97a1b010c207510c155bc5bb7f99"/>
    <w:p>
      <w:pPr>
        <w:pStyle w:val="Heading3"/>
      </w:pPr>
      <w:r>
        <w:t xml:space="preserve">5. Журнал ТО: самый скучный и самый полезный документ</w:t>
      </w:r>
    </w:p>
    <w:p>
      <w:pPr>
        <w:pStyle w:val="FirstParagraph"/>
      </w:pPr>
      <w:r>
        <w:t xml:space="preserve">Обслуживание, которое не записано, с точки зрения гарантии и с точки зрения памяти не проводилось. Журнал должен содержать:</w:t>
      </w:r>
    </w:p>
    <w:p>
      <w:pPr>
        <w:numPr>
          <w:ilvl w:val="0"/>
          <w:numId w:val="1151"/>
        </w:numPr>
        <w:pStyle w:val="Compact"/>
      </w:pPr>
      <w:r>
        <w:t xml:space="preserve">дату, время работы робота (по счётчику) и вид работ;</w:t>
      </w:r>
    </w:p>
    <w:p>
      <w:pPr>
        <w:numPr>
          <w:ilvl w:val="0"/>
          <w:numId w:val="1151"/>
        </w:numPr>
        <w:pStyle w:val="Compact"/>
      </w:pPr>
      <w:r>
        <w:t xml:space="preserve">кто выполнял;</w:t>
      </w:r>
    </w:p>
    <w:p>
      <w:pPr>
        <w:numPr>
          <w:ilvl w:val="0"/>
          <w:numId w:val="1151"/>
        </w:numPr>
        <w:pStyle w:val="Compact"/>
      </w:pPr>
      <w:r>
        <w:t xml:space="preserve">что обнаружено и что заменено;</w:t>
      </w:r>
    </w:p>
    <w:p>
      <w:pPr>
        <w:numPr>
          <w:ilvl w:val="0"/>
          <w:numId w:val="1151"/>
        </w:numPr>
        <w:pStyle w:val="Compact"/>
      </w:pPr>
      <w:r>
        <w:t xml:space="preserve">результаты тестов безопасности;</w:t>
      </w:r>
    </w:p>
    <w:p>
      <w:pPr>
        <w:numPr>
          <w:ilvl w:val="0"/>
          <w:numId w:val="1151"/>
        </w:numPr>
        <w:pStyle w:val="Compact"/>
      </w:pPr>
      <w:r>
        <w:t xml:space="preserve">отметку о резервной копии.</w:t>
      </w:r>
    </w:p>
    <w:p>
      <w:pPr>
        <w:pStyle w:val="FirstParagraph"/>
      </w:pPr>
      <w:r>
        <w:t xml:space="preserve">Журнал может быть бумажным, электронным или в системе управления ТОиР — не важно. Важно, чтобы он вёлся с первого дня и чтобы его можно было показать заводу, когда понадобится гарантийный ремонт. Первое, что спросит производитель: «А обслуживание вы делали?» Ответ «конечно» без журнала звучит неубедительно на любом языке.</w:t>
      </w:r>
    </w:p>
    <w:bookmarkEnd w:id="1105"/>
    <w:bookmarkStart w:id="1106" w:name="кто-что-делает-распределение"/>
    <w:p>
      <w:pPr>
        <w:pStyle w:val="Heading3"/>
      </w:pPr>
      <w:r>
        <w:t xml:space="preserve">6. Кто что делает: распределение</w:t>
      </w:r>
    </w:p>
    <w:p>
      <w:pPr>
        <w:pStyle w:val="FirstParagraph"/>
      </w:pPr>
      <w:r>
        <w:rPr>
          <w:bCs/>
          <w:b/>
        </w:rPr>
        <w:t xml:space="preserve">Оператор</w:t>
      </w:r>
      <w:r>
        <w:t xml:space="preserve"> </w:t>
      </w:r>
      <w:r>
        <w:t xml:space="preserve">— ежедневный осмотр, чистка датчиков и оснастки, контроль батареи, запись замечаний.</w:t>
      </w:r>
    </w:p>
    <w:p>
      <w:pPr>
        <w:pStyle w:val="BodyText"/>
      </w:pPr>
      <w:r>
        <w:rPr>
          <w:bCs/>
          <w:b/>
        </w:rPr>
        <w:t xml:space="preserve">Наладчик</w:t>
      </w:r>
      <w:r>
        <w:t xml:space="preserve"> </w:t>
      </w:r>
      <w:r>
        <w:t xml:space="preserve">— еженедельные и ежемесячные работы, тесты безопасности, резервные копии, мелкая замена расходников.</w:t>
      </w:r>
    </w:p>
    <w:p>
      <w:pPr>
        <w:pStyle w:val="BodyText"/>
      </w:pPr>
      <w:r>
        <w:rPr>
          <w:bCs/>
          <w:b/>
        </w:rPr>
        <w:t xml:space="preserve">Сервисный инженер или партнёр</w:t>
      </w:r>
      <w:r>
        <w:t xml:space="preserve"> </w:t>
      </w:r>
      <w:r>
        <w:t xml:space="preserve">— смазка редукторов, калибровка, замена узлов, работы, требующие сервисного доступа.</w:t>
      </w:r>
    </w:p>
    <w:p>
      <w:pPr>
        <w:pStyle w:val="BodyText"/>
      </w:pPr>
      <w:r>
        <w:t xml:space="preserve">Условный пример трудозатрат для одного кобота в две смены: 5–10 минут оператора в смену, около часа наладчика в месяц, рабочий день сервисного инженера раз в полгода. (Цифры условные: реальные определит руководство вашей модели и ваша среда.)</w:t>
      </w:r>
    </w:p>
    <w:bookmarkEnd w:id="1106"/>
    <w:bookmarkStart w:id="1107" w:name="как-мы-помогаем-14"/>
    <w:p>
      <w:pPr>
        <w:pStyle w:val="Heading3"/>
      </w:pPr>
      <w:r>
        <w:t xml:space="preserve">Как мы помогаем</w:t>
      </w:r>
    </w:p>
    <w:p>
      <w:pPr>
        <w:pStyle w:val="FirstParagraph"/>
      </w:pPr>
      <w:r>
        <w:t xml:space="preserve">Мы закупаем роботов напрямую у более чем 100 китайских заводов и запрашиваем у производителя документацию, включая регламент обслуживания, ещё на этапе подбора. Конкретный экземпляр показываем на видео из цеха с серийным номером и тестируем до отгрузки. Одна команда ведёт проект от подбора до запуска, поэтому регламент ТО можно встроить в обучение персонала на пусконаладке.</w:t>
      </w:r>
    </w:p>
    <w:bookmarkEnd w:id="1107"/>
    <w:bookmarkStart w:id="1109" w:name="вместо-заключения-54"/>
    <w:p>
      <w:pPr>
        <w:pStyle w:val="Heading3"/>
      </w:pPr>
      <w:r>
        <w:t xml:space="preserve">Вместо заключения</w:t>
      </w:r>
    </w:p>
    <w:p>
      <w:pPr>
        <w:pStyle w:val="FirstParagraph"/>
      </w:pPr>
      <w:r>
        <w:t xml:space="preserve">Робот не устаёт, но изнашивается. Не жалуется, но копит. Каждая пропущенная проверка не ломает его сразу — она просто откладывается в счёт, который придёт позже и одним платежом.</w:t>
      </w:r>
    </w:p>
    <w:p>
      <w:pPr>
        <w:pStyle w:val="BodyText"/>
      </w:pPr>
      <w:r>
        <w:t xml:space="preserve">Лучший робот на заводе — тот, о котором вспоминают только по журналу.</w:t>
      </w:r>
    </w:p>
    <w:bookmarkStart w:id="1108" w:name="источники-53"/>
    <w:p>
      <w:pPr>
        <w:pStyle w:val="Heading4"/>
      </w:pPr>
      <w:r>
        <w:t xml:space="preserve">Источники</w:t>
      </w:r>
    </w:p>
    <w:p>
      <w:pPr>
        <w:numPr>
          <w:ilvl w:val="0"/>
          <w:numId w:val="1152"/>
        </w:numPr>
        <w:pStyle w:val="Compact"/>
      </w:pPr>
      <w:r>
        <w:t xml:space="preserve">Universal Robots, Service Manual e-Series, «Inspection Plan»: https://www.universal-robots.com/manuals/EN/HTML/SW5_25_1/Content/prod-serv-man/E-series/serv-man-inspection-plan.htm</w:t>
      </w:r>
    </w:p>
    <w:p>
      <w:pPr>
        <w:numPr>
          <w:ilvl w:val="0"/>
          <w:numId w:val="1152"/>
        </w:numPr>
        <w:pStyle w:val="Compact"/>
      </w:pPr>
      <w:r>
        <w:t xml:space="preserve">Universal Robots, «Inspection And Maintenance Plan»: https://universal-robots.com/articles/ur/inspection-plan</w:t>
      </w:r>
    </w:p>
    <w:p>
      <w:pPr>
        <w:numPr>
          <w:ilvl w:val="0"/>
          <w:numId w:val="1152"/>
        </w:numPr>
        <w:pStyle w:val="Compact"/>
      </w:pPr>
      <w:r>
        <w:t xml:space="preserve">Pudu Academy, MT1 Routine Maintenance: https://academy.pudutech.com/en/docs/bao-yang-zhi-nan-ld8K</w:t>
      </w:r>
    </w:p>
    <w:p>
      <w:pPr>
        <w:numPr>
          <w:ilvl w:val="0"/>
          <w:numId w:val="1152"/>
        </w:numPr>
        <w:pStyle w:val="Compact"/>
      </w:pPr>
      <w:r>
        <w:t xml:space="preserve">MYBOTSHOP, GO2 User Manual (калибровка, проверка перед работой): https://www.docs.mybotshop.de/downloads/GO2_User_Manual.pdf</w:t>
      </w:r>
    </w:p>
    <w:p>
      <w:pPr>
        <w:numPr>
          <w:ilvl w:val="0"/>
          <w:numId w:val="1152"/>
        </w:numPr>
        <w:pStyle w:val="Compact"/>
      </w:pPr>
      <w:r>
        <w:t xml:space="preserve">Battery University, BU-410 «Charging at High and Low Temperatures»: https://batteryuniversity.com/article/bu-410-charging-at-high-and-low-temperatures</w:t>
      </w:r>
    </w:p>
    <w:p>
      <w:r>
        <w:pict>
          <v:rect style="width:0;height:1.5pt" o:hralign="center" o:hrstd="t" o:hr="t"/>
        </w:pict>
      </w:r>
    </w:p>
    <w:bookmarkEnd w:id="1108"/>
    <w:bookmarkEnd w:id="1109"/>
    <w:bookmarkEnd w:id="1110"/>
    <w:bookmarkStart w:id="1119" w:name="X5744e2fbe27fcf59a037dba30df7486d97c112d"/>
    <w:p>
      <w:pPr>
        <w:pStyle w:val="Heading2"/>
      </w:pPr>
      <w:r>
        <w:t xml:space="preserve">Daily, Monthly, Twice a Year: A Robot Maintenance Routine Your Own Team Can Run</w:t>
      </w:r>
    </w:p>
    <w:p>
      <w:pPr>
        <w:pStyle w:val="FirstParagraph"/>
      </w:pPr>
      <w:r>
        <w:rPr>
          <w:bCs/>
          <w:b/>
        </w:rPr>
        <w:t xml:space="preserve">SEO title:</w:t>
      </w:r>
      <w:r>
        <w:t xml:space="preserve"> </w:t>
      </w:r>
      <w:r>
        <w:t xml:space="preserve">In-House Robot Maintenance: Daily, Monthly and Annual Routines</w:t>
      </w:r>
    </w:p>
    <w:p>
      <w:pPr>
        <w:pStyle w:val="BodyText"/>
      </w:pPr>
      <w:r>
        <w:rPr>
          <w:bCs/>
          <w:b/>
        </w:rPr>
        <w:t xml:space="preserve">Meta description:</w:t>
      </w:r>
      <w:r>
        <w:t xml:space="preserve"> </w:t>
      </w:r>
      <w:r>
        <w:t xml:space="preserve">What to do with a robot every day, month and six months: inspections, safety tests, sensor cleaning, batteries, backups and the maintenance log. Examples from cobot, AMR and robot dog manuals.</w:t>
      </w:r>
    </w:p>
    <w:p>
      <w:pPr>
        <w:pStyle w:val="BodyText"/>
      </w:pPr>
      <w:r>
        <w:t xml:space="preserve">There are two kinds of robot owners. The first maintain their robot on schedule. The second maintain it on demand, meaning when it stops. The second group saves a little time every week and loses a lot of it all at once, usually at the end of the quarter.</w:t>
      </w:r>
    </w:p>
    <w:p>
      <w:pPr>
        <w:pStyle w:val="BodyText"/>
      </w:pPr>
      <w:r>
        <w:t xml:space="preserve">In our article on after-warranty service we covered spare parts, firmware and whom to call when something breaks. This one is about what your own people do, on a schedule, so you have to call less often. At Aura Robotics we source robots directly from Chinese factories and always advise clients to obtain the maintenance schedule before they buy.</w:t>
      </w:r>
    </w:p>
    <w:bookmarkStart w:id="1111" w:name="X4ac4f53664a9d04fede68d9bac0a6db6cecb1d1"/>
    <w:p>
      <w:pPr>
        <w:pStyle w:val="Heading3"/>
      </w:pPr>
      <w:r>
        <w:t xml:space="preserve">1. The manufacturer writes the schedule, you run it</w:t>
      </w:r>
    </w:p>
    <w:p>
      <w:pPr>
        <w:pStyle w:val="FirstParagraph"/>
      </w:pPr>
      <w:r>
        <w:t xml:space="preserve">The key document is the maintenance manual for your specific model. There is no universal routine</w:t>
      </w:r>
      <w:r>
        <w:t xml:space="preserve"> </w:t>
      </w:r>
      <w:r>
        <w:t xml:space="preserve">“</w:t>
      </w:r>
      <w:r>
        <w:t xml:space="preserve">for all robots</w:t>
      </w:r>
      <w:r>
        <w:t xml:space="preserve">”</w:t>
      </w:r>
      <w:r>
        <w:t xml:space="preserve">: an arm, a cleaning robot and a robot dog wear differently and fail differently. The logic, though, is shared: frequent simple checks go to the operator, rare and complex ones to the technician or service engineer.</w:t>
      </w:r>
    </w:p>
    <w:p>
      <w:pPr>
        <w:pStyle w:val="BodyText"/>
      </w:pPr>
      <w:r>
        <w:rPr>
          <w:bCs/>
          <w:b/>
        </w:rPr>
        <w:t xml:space="preserve">Cobot.</w:t>
      </w:r>
      <w:r>
        <w:t xml:space="preserve"> </w:t>
      </w:r>
      <w:r>
        <w:t xml:space="preserve">In Universal Robots’ e-Series inspection plan, base and tool mounting bolts are checked monthly; joint lids and their screws, flat rings, the robot cable and its connector, and joint screws every six months. The same items are rechecked after any heavy collision. UR also recommends monthly safety tests: emergency stop, freedrive, backdrive, safety I/O, confirming safety settings match the risk assessment, and a backup.</w:t>
      </w:r>
    </w:p>
    <w:p>
      <w:pPr>
        <w:pStyle w:val="BodyText"/>
      </w:pPr>
      <w:r>
        <w:rPr>
          <w:bCs/>
          <w:b/>
        </w:rPr>
        <w:t xml:space="preserve">Cleaning robot.</w:t>
      </w:r>
      <w:r>
        <w:t xml:space="preserve"> </w:t>
      </w:r>
      <w:r>
        <w:t xml:space="preserve">For the Pudu MT1: weekly, wipe the drive and auxiliary wheels and clean the vision sensors and lidar with a soft dry cloth; every two weeks, empty and wash the dustbin and clean the air filter. Brushes are replaced when worn.</w:t>
      </w:r>
    </w:p>
    <w:p>
      <w:pPr>
        <w:pStyle w:val="BodyText"/>
      </w:pPr>
      <w:r>
        <w:rPr>
          <w:bCs/>
          <w:b/>
        </w:rPr>
        <w:t xml:space="preserve">Robot dog.</w:t>
      </w:r>
      <w:r>
        <w:t xml:space="preserve"> </w:t>
      </w:r>
      <w:r>
        <w:t xml:space="preserve">The Unitree Go2 manual says to verify functionality through the app before use and, when needed, calibrate the legs and IMU on a level surface with a calibration ruler.</w:t>
      </w:r>
    </w:p>
    <w:p>
      <w:pPr>
        <w:pStyle w:val="BodyText"/>
      </w:pPr>
      <w:r>
        <w:t xml:space="preserve">Notice how different these are in spirit. For the cobot it is bolts and safety. For the cleaner, dirt and sensors. For the dog, calibration. Copying your neighbour’s routine only works if your neighbour bought the same robot.</w:t>
      </w:r>
    </w:p>
    <w:bookmarkEnd w:id="1111"/>
    <w:bookmarkStart w:id="1112" w:name="Xc803408a70ceb629a4142e153aba60d30f81f02"/>
    <w:p>
      <w:pPr>
        <w:pStyle w:val="Heading3"/>
      </w:pPr>
      <w:r>
        <w:t xml:space="preserve">2. Every day, every shift: five minutes for the operator</w:t>
      </w:r>
    </w:p>
    <w:p>
      <w:pPr>
        <w:pStyle w:val="FirstParagraph"/>
      </w:pPr>
      <w:r>
        <w:t xml:space="preserve">Daily checks belong to the operator, with no tools and no engineer. A typical list (confirm it against your model’s manual):</w:t>
      </w:r>
    </w:p>
    <w:p>
      <w:pPr>
        <w:numPr>
          <w:ilvl w:val="0"/>
          <w:numId w:val="1153"/>
        </w:numPr>
        <w:pStyle w:val="Compact"/>
      </w:pPr>
      <w:r>
        <w:rPr>
          <w:bCs/>
          <w:b/>
        </w:rPr>
        <w:t xml:space="preserve">Visual check.</w:t>
      </w:r>
      <w:r>
        <w:t xml:space="preserve"> </w:t>
      </w:r>
      <w:r>
        <w:t xml:space="preserve">Damage to housing, cables, hoses, tooling. Grease leaks, foreign objects in the work area.</w:t>
      </w:r>
    </w:p>
    <w:p>
      <w:pPr>
        <w:numPr>
          <w:ilvl w:val="0"/>
          <w:numId w:val="1153"/>
        </w:numPr>
        <w:pStyle w:val="Compact"/>
      </w:pPr>
      <w:r>
        <w:rPr>
          <w:bCs/>
          <w:b/>
        </w:rPr>
        <w:t xml:space="preserve">Sensors.</w:t>
      </w:r>
      <w:r>
        <w:t xml:space="preserve"> </w:t>
      </w:r>
      <w:r>
        <w:t xml:space="preserve">Clean windows on lidars, cameras and safety scanners. Dust on a sensor is the main cause of a mobile robot’s</w:t>
      </w:r>
      <w:r>
        <w:t xml:space="preserve"> </w:t>
      </w:r>
      <w:r>
        <w:t xml:space="preserve">“</w:t>
      </w:r>
      <w:r>
        <w:t xml:space="preserve">strange</w:t>
      </w:r>
      <w:r>
        <w:t xml:space="preserve">”</w:t>
      </w:r>
      <w:r>
        <w:t xml:space="preserve"> </w:t>
      </w:r>
      <w:r>
        <w:t xml:space="preserve">behaviour.</w:t>
      </w:r>
    </w:p>
    <w:p>
      <w:pPr>
        <w:numPr>
          <w:ilvl w:val="0"/>
          <w:numId w:val="1153"/>
        </w:numPr>
        <w:pStyle w:val="Compact"/>
      </w:pPr>
      <w:r>
        <w:rPr>
          <w:bCs/>
          <w:b/>
        </w:rPr>
        <w:t xml:space="preserve">Tooling.</w:t>
      </w:r>
      <w:r>
        <w:t xml:space="preserve"> </w:t>
      </w:r>
      <w:r>
        <w:t xml:space="preserve">Suction cups, gripper fingers, vacuum. These wear faster than the robot.</w:t>
      </w:r>
    </w:p>
    <w:p>
      <w:pPr>
        <w:numPr>
          <w:ilvl w:val="0"/>
          <w:numId w:val="1153"/>
        </w:numPr>
        <w:pStyle w:val="Compact"/>
      </w:pPr>
      <w:r>
        <w:rPr>
          <w:bCs/>
          <w:b/>
        </w:rPr>
        <w:t xml:space="preserve">Safety.</w:t>
      </w:r>
      <w:r>
        <w:t xml:space="preserve"> </w:t>
      </w:r>
      <w:r>
        <w:t xml:space="preserve">Emergency stops, light curtains and guards working.</w:t>
      </w:r>
    </w:p>
    <w:p>
      <w:pPr>
        <w:numPr>
          <w:ilvl w:val="0"/>
          <w:numId w:val="1153"/>
        </w:numPr>
        <w:pStyle w:val="Compact"/>
      </w:pPr>
      <w:r>
        <w:rPr>
          <w:bCs/>
          <w:b/>
        </w:rPr>
        <w:t xml:space="preserve">Battery.</w:t>
      </w:r>
      <w:r>
        <w:t xml:space="preserve"> </w:t>
      </w:r>
      <w:r>
        <w:t xml:space="preserve">Charge level, connector condition, no swelling.</w:t>
      </w:r>
    </w:p>
    <w:p>
      <w:pPr>
        <w:numPr>
          <w:ilvl w:val="0"/>
          <w:numId w:val="1153"/>
        </w:numPr>
        <w:pStyle w:val="Compact"/>
      </w:pPr>
      <w:r>
        <w:rPr>
          <w:bCs/>
          <w:b/>
        </w:rPr>
        <w:t xml:space="preserve">Controller messages.</w:t>
      </w:r>
      <w:r>
        <w:t xml:space="preserve"> </w:t>
      </w:r>
      <w:r>
        <w:t xml:space="preserve">Any new warnings in the log.</w:t>
      </w:r>
    </w:p>
    <w:p>
      <w:pPr>
        <w:pStyle w:val="FirstParagraph"/>
      </w:pPr>
      <w:r>
        <w:t xml:space="preserve">Five minutes at the start of a shift save five hours in the middle of it.</w:t>
      </w:r>
    </w:p>
    <w:bookmarkEnd w:id="1112"/>
    <w:bookmarkStart w:id="1113" w:name="weekly-and-monthly-the-technicians-job"/>
    <w:p>
      <w:pPr>
        <w:pStyle w:val="Heading3"/>
      </w:pPr>
      <w:r>
        <w:t xml:space="preserve">3. Weekly and monthly: the technician’s job</w:t>
      </w:r>
    </w:p>
    <w:p>
      <w:pPr>
        <w:numPr>
          <w:ilvl w:val="0"/>
          <w:numId w:val="1154"/>
        </w:numPr>
        <w:pStyle w:val="Compact"/>
      </w:pPr>
      <w:r>
        <w:rPr>
          <w:bCs/>
          <w:b/>
        </w:rPr>
        <w:t xml:space="preserve">Fastener torque.</w:t>
      </w:r>
      <w:r>
        <w:t xml:space="preserve"> </w:t>
      </w:r>
      <w:r>
        <w:t xml:space="preserve">Base, tool and tooling bolts, checked with a torque wrench to the manual’s values.</w:t>
      </w:r>
    </w:p>
    <w:p>
      <w:pPr>
        <w:numPr>
          <w:ilvl w:val="0"/>
          <w:numId w:val="1154"/>
        </w:numPr>
        <w:pStyle w:val="Compact"/>
      </w:pPr>
      <w:r>
        <w:rPr>
          <w:bCs/>
          <w:b/>
        </w:rPr>
        <w:t xml:space="preserve">Safety function tests.</w:t>
      </w:r>
      <w:r>
        <w:t xml:space="preserve"> </w:t>
      </w:r>
      <w:r>
        <w:t xml:space="preserve">Emergency stop, brakes, safety zones, using the manufacturer’s method, with results recorded.</w:t>
      </w:r>
    </w:p>
    <w:p>
      <w:pPr>
        <w:numPr>
          <w:ilvl w:val="0"/>
          <w:numId w:val="1154"/>
        </w:numPr>
        <w:pStyle w:val="Compact"/>
      </w:pPr>
      <w:r>
        <w:rPr>
          <w:bCs/>
          <w:b/>
        </w:rPr>
        <w:t xml:space="preserve">Control cabinet cleaning.</w:t>
      </w:r>
      <w:r>
        <w:t xml:space="preserve"> </w:t>
      </w:r>
      <w:r>
        <w:t xml:space="preserve">Fan filters and internal dust. Many manufacturers explicitly forbid compressed air on the arm and controller, because it drives dust past the seals. Universal Robots recommends an ESD-safe vacuum cleaner.</w:t>
      </w:r>
    </w:p>
    <w:p>
      <w:pPr>
        <w:numPr>
          <w:ilvl w:val="0"/>
          <w:numId w:val="1154"/>
        </w:numPr>
        <w:pStyle w:val="Compact"/>
      </w:pPr>
      <w:r>
        <w:rPr>
          <w:bCs/>
          <w:b/>
        </w:rPr>
        <w:t xml:space="preserve">Wheels and drive</w:t>
      </w:r>
      <w:r>
        <w:t xml:space="preserve"> </w:t>
      </w:r>
      <w:r>
        <w:t xml:space="preserve">on mobile robots: tread wear, threads and stretch film wound around axles.</w:t>
      </w:r>
    </w:p>
    <w:p>
      <w:pPr>
        <w:numPr>
          <w:ilvl w:val="0"/>
          <w:numId w:val="1154"/>
        </w:numPr>
        <w:pStyle w:val="Compact"/>
      </w:pPr>
      <w:r>
        <w:rPr>
          <w:bCs/>
          <w:b/>
        </w:rPr>
        <w:t xml:space="preserve">Backups.</w:t>
      </w:r>
      <w:r>
        <w:t xml:space="preserve"> </w:t>
      </w:r>
      <w:r>
        <w:t xml:space="preserve">Programs, settings, navigation maps, safety parameters. Stored somewhere other than the robot itself.</w:t>
      </w:r>
    </w:p>
    <w:bookmarkEnd w:id="1113"/>
    <w:bookmarkStart w:id="1114" w:name="X293aac164b7cdc6bedab56798119f6fb8fcd0c0"/>
    <w:p>
      <w:pPr>
        <w:pStyle w:val="Heading3"/>
      </w:pPr>
      <w:r>
        <w:t xml:space="preserve">4. Every six months and every year: the deep check</w:t>
      </w:r>
    </w:p>
    <w:p>
      <w:pPr>
        <w:numPr>
          <w:ilvl w:val="0"/>
          <w:numId w:val="1155"/>
        </w:numPr>
        <w:pStyle w:val="Compact"/>
      </w:pPr>
      <w:r>
        <w:rPr>
          <w:bCs/>
          <w:b/>
        </w:rPr>
        <w:t xml:space="preserve">Full inspection</w:t>
      </w:r>
      <w:r>
        <w:t xml:space="preserve"> </w:t>
      </w:r>
      <w:r>
        <w:t xml:space="preserve">of seals, cables in moving parts and connectors.</w:t>
      </w:r>
    </w:p>
    <w:p>
      <w:pPr>
        <w:numPr>
          <w:ilvl w:val="0"/>
          <w:numId w:val="1155"/>
        </w:numPr>
        <w:pStyle w:val="Compact"/>
      </w:pPr>
      <w:r>
        <w:rPr>
          <w:bCs/>
          <w:b/>
        </w:rPr>
        <w:t xml:space="preserve">Lubrication and gearboxes</w:t>
      </w:r>
      <w:r>
        <w:t xml:space="preserve">, strictly to the manufacturer’s intervals and grease types. Intervals are usually tied to operating hours, so work out in advance when they fall due on your shift pattern.</w:t>
      </w:r>
    </w:p>
    <w:p>
      <w:pPr>
        <w:numPr>
          <w:ilvl w:val="0"/>
          <w:numId w:val="1155"/>
        </w:numPr>
        <w:pStyle w:val="Compact"/>
      </w:pPr>
      <w:r>
        <w:rPr>
          <w:bCs/>
          <w:b/>
        </w:rPr>
        <w:t xml:space="preserve">Calibration.</w:t>
      </w:r>
      <w:r>
        <w:t xml:space="preserve"> </w:t>
      </w:r>
      <w:r>
        <w:t xml:space="preserve">Positioning accuracy, sensors, legs on walking robots, cameras and tool centre point.</w:t>
      </w:r>
    </w:p>
    <w:p>
      <w:pPr>
        <w:numPr>
          <w:ilvl w:val="0"/>
          <w:numId w:val="1155"/>
        </w:numPr>
        <w:pStyle w:val="Compact"/>
      </w:pPr>
      <w:r>
        <w:rPr>
          <w:bCs/>
          <w:b/>
        </w:rPr>
        <w:t xml:space="preserve">Batteries.</w:t>
      </w:r>
      <w:r>
        <w:t xml:space="preserve"> </w:t>
      </w:r>
      <w:r>
        <w:t xml:space="preserve">Capacity and condition. A detail for Russian winters: standard Li-ion batteries must not be charged below freezing, or they lose capacity permanently. Keep charging and storage in a heated room.</w:t>
      </w:r>
    </w:p>
    <w:p>
      <w:pPr>
        <w:numPr>
          <w:ilvl w:val="0"/>
          <w:numId w:val="1155"/>
        </w:numPr>
        <w:pStyle w:val="Compact"/>
      </w:pPr>
      <w:r>
        <w:rPr>
          <w:bCs/>
          <w:b/>
        </w:rPr>
        <w:t xml:space="preserve">Manufacturer or partner service check</w:t>
      </w:r>
      <w:r>
        <w:t xml:space="preserve">, if the manual or warranty requires it.</w:t>
      </w:r>
    </w:p>
    <w:p>
      <w:pPr>
        <w:pStyle w:val="FirstParagraph"/>
      </w:pPr>
      <w:r>
        <w:t xml:space="preserve">Storage matters too. Manufacturers usually have rules for long idle periods; Universal Robots, for example, advises against storing a robot for more than six months without a visual inspection.</w:t>
      </w:r>
    </w:p>
    <w:bookmarkEnd w:id="1114"/>
    <w:bookmarkStart w:id="1115" w:name="the-maintenance-log-dull-and-invaluable"/>
    <w:p>
      <w:pPr>
        <w:pStyle w:val="Heading3"/>
      </w:pPr>
      <w:r>
        <w:t xml:space="preserve">5. The maintenance log: dull and invaluable</w:t>
      </w:r>
    </w:p>
    <w:p>
      <w:pPr>
        <w:pStyle w:val="FirstParagraph"/>
      </w:pPr>
      <w:r>
        <w:t xml:space="preserve">Maintenance that was not written down did not happen, as far as both the warranty and human memory are concerned. The log should show:</w:t>
      </w:r>
    </w:p>
    <w:p>
      <w:pPr>
        <w:numPr>
          <w:ilvl w:val="0"/>
          <w:numId w:val="1156"/>
        </w:numPr>
        <w:pStyle w:val="Compact"/>
      </w:pPr>
      <w:r>
        <w:t xml:space="preserve">date, the robot’s operating hours and the type of work;</w:t>
      </w:r>
    </w:p>
    <w:p>
      <w:pPr>
        <w:numPr>
          <w:ilvl w:val="0"/>
          <w:numId w:val="1156"/>
        </w:numPr>
        <w:pStyle w:val="Compact"/>
      </w:pPr>
      <w:r>
        <w:t xml:space="preserve">who did it;</w:t>
      </w:r>
    </w:p>
    <w:p>
      <w:pPr>
        <w:numPr>
          <w:ilvl w:val="0"/>
          <w:numId w:val="1156"/>
        </w:numPr>
        <w:pStyle w:val="Compact"/>
      </w:pPr>
      <w:r>
        <w:t xml:space="preserve">what was found and what was replaced;</w:t>
      </w:r>
    </w:p>
    <w:p>
      <w:pPr>
        <w:numPr>
          <w:ilvl w:val="0"/>
          <w:numId w:val="1156"/>
        </w:numPr>
        <w:pStyle w:val="Compact"/>
      </w:pPr>
      <w:r>
        <w:t xml:space="preserve">safety test results;</w:t>
      </w:r>
    </w:p>
    <w:p>
      <w:pPr>
        <w:numPr>
          <w:ilvl w:val="0"/>
          <w:numId w:val="1156"/>
        </w:numPr>
        <w:pStyle w:val="Compact"/>
      </w:pPr>
      <w:r>
        <w:t xml:space="preserve">a backup confirmation.</w:t>
      </w:r>
    </w:p>
    <w:p>
      <w:pPr>
        <w:pStyle w:val="FirstParagraph"/>
      </w:pPr>
      <w:r>
        <w:t xml:space="preserve">Paper, spreadsheet or maintenance management system, it does not matter. What matters is that it starts on day one and can be shown to the factory when you need a warranty repair. The manufacturer’s first question will be:</w:t>
      </w:r>
      <w:r>
        <w:t xml:space="preserve"> </w:t>
      </w:r>
      <w:r>
        <w:t xml:space="preserve">“</w:t>
      </w:r>
      <w:r>
        <w:t xml:space="preserve">Did you do the maintenance?</w:t>
      </w:r>
      <w:r>
        <w:t xml:space="preserve">”</w:t>
      </w:r>
      <w:r>
        <w:t xml:space="preserve"> </w:t>
      </w:r>
      <w:r>
        <w:t xml:space="preserve">“</w:t>
      </w:r>
      <w:r>
        <w:t xml:space="preserve">Of course</w:t>
      </w:r>
      <w:r>
        <w:t xml:space="preserve">”</w:t>
      </w:r>
      <w:r>
        <w:t xml:space="preserve"> </w:t>
      </w:r>
      <w:r>
        <w:t xml:space="preserve">without a log sounds unconvincing in any language.</w:t>
      </w:r>
    </w:p>
    <w:bookmarkEnd w:id="1115"/>
    <w:bookmarkStart w:id="1116" w:name="who-does-what"/>
    <w:p>
      <w:pPr>
        <w:pStyle w:val="Heading3"/>
      </w:pPr>
      <w:r>
        <w:t xml:space="preserve">6. Who does what</w:t>
      </w:r>
    </w:p>
    <w:p>
      <w:pPr>
        <w:pStyle w:val="FirstParagraph"/>
      </w:pPr>
      <w:r>
        <w:rPr>
          <w:bCs/>
          <w:b/>
        </w:rPr>
        <w:t xml:space="preserve">Operator</w:t>
      </w:r>
      <w:r>
        <w:t xml:space="preserve">: daily inspection, cleaning sensors and tooling, battery check, recording issues.</w:t>
      </w:r>
    </w:p>
    <w:p>
      <w:pPr>
        <w:pStyle w:val="BodyText"/>
      </w:pPr>
      <w:r>
        <w:rPr>
          <w:bCs/>
          <w:b/>
        </w:rPr>
        <w:t xml:space="preserve">Technician</w:t>
      </w:r>
      <w:r>
        <w:t xml:space="preserve">: weekly and monthly work, safety tests, backups, replacing minor consumables.</w:t>
      </w:r>
    </w:p>
    <w:p>
      <w:pPr>
        <w:pStyle w:val="BodyText"/>
      </w:pPr>
      <w:r>
        <w:rPr>
          <w:bCs/>
          <w:b/>
        </w:rPr>
        <w:t xml:space="preserve">Service engineer or partner</w:t>
      </w:r>
      <w:r>
        <w:t xml:space="preserve">: gearbox lubrication, calibration, component replacement, anything needing service-level access.</w:t>
      </w:r>
    </w:p>
    <w:p>
      <w:pPr>
        <w:pStyle w:val="BodyText"/>
      </w:pPr>
      <w:r>
        <w:t xml:space="preserve">An illustrative estimate for one cobot on two shifts: 5–10 operator minutes per shift, about an hour of technician time a month, one service engineer day every six months. (Illustrative only: your model’s manual and environment will set the real figures.)</w:t>
      </w:r>
    </w:p>
    <w:bookmarkEnd w:id="1116"/>
    <w:bookmarkStart w:id="1117" w:name="how-we-help-14"/>
    <w:p>
      <w:pPr>
        <w:pStyle w:val="Heading3"/>
      </w:pPr>
      <w:r>
        <w:t xml:space="preserve">How we help</w:t>
      </w:r>
    </w:p>
    <w:p>
      <w:pPr>
        <w:pStyle w:val="FirstParagraph"/>
      </w:pPr>
      <w:r>
        <w:t xml:space="preserve">We source robots directly from more than 100 Chinese manufacturers and request documentation, including the maintenance schedule, during selection. We show the actual unit, serial number included, on video from the factory floor and test it before shipment. One team runs the project from selection to launch, so the maintenance routine can be built into staff training at commissioning.</w:t>
      </w:r>
    </w:p>
    <w:bookmarkEnd w:id="1117"/>
    <w:bookmarkStart w:id="1118" w:name="the-bottom-line-54"/>
    <w:p>
      <w:pPr>
        <w:pStyle w:val="Heading3"/>
      </w:pPr>
      <w:r>
        <w:t xml:space="preserve">The bottom line</w:t>
      </w:r>
    </w:p>
    <w:p>
      <w:pPr>
        <w:pStyle w:val="FirstParagraph"/>
      </w:pPr>
      <w:r>
        <w:t xml:space="preserve">A robot does not get tired, but it does wear out. It does not complain, but it keeps count. A skipped check breaks nothing today. It goes on a tab that arrives later, as a single bill.</w:t>
      </w:r>
    </w:p>
    <w:p>
      <w:pPr>
        <w:pStyle w:val="BodyText"/>
      </w:pPr>
      <w:r>
        <w:t xml:space="preserve">The best robot in the plant is the one you only ever hear about from the maintenance log.</w:t>
      </w:r>
    </w:p>
    <w:p>
      <w:r>
        <w:br w:type="page"/>
      </w:r>
    </w:p>
    <w:bookmarkEnd w:id="1118"/>
    <w:bookmarkEnd w:id="1119"/>
    <w:bookmarkEnd w:id="1120"/>
    <w:bookmarkStart w:id="1144" w:name="X08b9977d0280d19408f21d6f22c6aca3c005261"/>
    <w:p>
      <w:pPr>
        <w:pStyle w:val="Heading1"/>
      </w:pPr>
      <w:r>
        <w:t xml:space="preserve">№56 · 26 декабря · Пилот, который никогда не кончается: как провести пилотный проект с роботом и всё-таки принять решение</w:t>
      </w:r>
    </w:p>
    <w:p>
      <w:pPr>
        <w:pStyle w:val="FirstParagraph"/>
      </w:pPr>
      <w:r>
        <w:rPr>
          <w:iCs/>
          <w:i/>
        </w:rPr>
        <w:t xml:space="preserve">Дата публикации: Сб, 26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7979 / EN 7115</w:t>
      </w:r>
    </w:p>
    <w:bookmarkStart w:id="1132" w:name="X5797c3cfafc289ac25fbab9346d9000573209de"/>
    <w:p>
      <w:pPr>
        <w:pStyle w:val="Heading2"/>
      </w:pPr>
      <w:r>
        <w:t xml:space="preserve">Пилот, который никогда не кончается: как провести пилотный проект с роботом и всё-таки принять решение</w:t>
      </w:r>
    </w:p>
    <w:p>
      <w:pPr>
        <w:pStyle w:val="FirstParagraph"/>
      </w:pPr>
      <w:r>
        <w:rPr>
          <w:bCs/>
          <w:b/>
        </w:rPr>
        <w:t xml:space="preserve">SEO-заголовок:</w:t>
      </w:r>
      <w:r>
        <w:t xml:space="preserve"> </w:t>
      </w:r>
      <w:r>
        <w:t xml:space="preserve">Пилотный проект робототехники: критерии успеха, сроки и решение о масштабировании</w:t>
      </w:r>
    </w:p>
    <w:p>
      <w:pPr>
        <w:pStyle w:val="BodyText"/>
      </w:pPr>
      <w:r>
        <w:rPr>
          <w:bCs/>
          <w:b/>
        </w:rPr>
        <w:t xml:space="preserve">Meta description:</w:t>
      </w:r>
      <w:r>
        <w:t xml:space="preserve"> </w:t>
      </w:r>
      <w:r>
        <w:t xml:space="preserve">Почему пилоты с роботами застревают на годы и как этого избежать: критерии успеха до старта, срок, ответственный, условия провала и план масштабирования. Методика Aura Robotics.</w:t>
      </w:r>
    </w:p>
    <w:p>
      <w:pPr>
        <w:pStyle w:val="BodyText"/>
      </w:pPr>
      <w:r>
        <w:t xml:space="preserve">У пилотного проекта есть одна неприятная особенность: его легко начать и почти невозможно закончить. Начинают его с энтузиазмом, с ленточкой и фотографией у робота. Заканчивают… А вот заканчивают редко. Через год робот стоит в углу цеха, к нему привыкли, как к фикусу, и на вопрос «что с пилотом?» отвечают: «Идёт».</w:t>
      </w:r>
    </w:p>
    <w:p>
      <w:pPr>
        <w:pStyle w:val="BodyText"/>
      </w:pPr>
      <w:r>
        <w:t xml:space="preserve">В англоязычной литературе для этого есть термин «pilot purgatory», чистилище пилотов. Место, где проекты не умирают, но и в рай масштабирования не попадают. Ждут.</w:t>
      </w:r>
    </w:p>
    <w:p>
      <w:pPr>
        <w:pStyle w:val="BodyText"/>
      </w:pPr>
      <w:r>
        <w:t xml:space="preserve">Мы в Aura Robotics подбираем роботов под задачи заказчиков и видим, что пилот чаще всего проваливается не из-за робота. Робот делает то, что обещано в паспорте, иногда чуть меньше. Проваливается договорённость о том, что считать успехом. Ниже о том, как её заключить до того, как робот приехал.</w:t>
      </w:r>
    </w:p>
    <w:bookmarkStart w:id="1121" w:name="X74dedb24758a90251d05761d0f1f9e81a6e94cb"/>
    <w:p>
      <w:pPr>
        <w:pStyle w:val="Heading3"/>
      </w:pPr>
      <w:r>
        <w:t xml:space="preserve">Цифры: застревают все, не только с роботами</w:t>
      </w:r>
    </w:p>
    <w:p>
      <w:pPr>
        <w:pStyle w:val="FirstParagraph"/>
      </w:pPr>
      <w:r>
        <w:t xml:space="preserve">Застревание в пилотах давно изучено, и картина не радует. В 2018 году McKinsey опросил производственные компании о цифровых программах в рамках Digital Manufacturing Global Expert Survey: менее трети респондентов, около 30%, смогли перевести свои проекты из пилота в масштаб. Остальные остались в том самом чистилище.</w:t>
      </w:r>
    </w:p>
    <w:p>
      <w:pPr>
        <w:pStyle w:val="BodyText"/>
      </w:pPr>
      <w:r>
        <w:t xml:space="preserve">С искусственным интеллектом история повторилась, только быстрее. Gartner в июле 2024 года прогнозировал, что как минимум 30% проектов генеративного ИИ будут брошены после стадии proof of concept к концу 2025 года: из-за плохих данных, роста затрат и неясной ценности для бизнеса. А в августе 2025 года инициатива NANDA при MIT выпустила отчёт The GenAI Divide, где лишь около 5% корпоративных пилотов дали быстрый рост выручки, а остальные примерно 95% заметного влияния на прибыль не показали. Исследование построено на 150 интервью с руководителями, опросе 350 сотрудников и разборе 300 публичных внедрений.</w:t>
      </w:r>
    </w:p>
    <w:p>
      <w:pPr>
        <w:pStyle w:val="BodyText"/>
      </w:pPr>
      <w:r>
        <w:t xml:space="preserve">Цифры про другие технологии, переносить их на роботов один к одному не стоит. Но закономерность общая: пилот, у которого нет критерия завершения, не завершается. Проект без даты окончания — это не проект. Это образ жизни.</w:t>
      </w:r>
    </w:p>
    <w:bookmarkEnd w:id="1121"/>
    <w:bookmarkStart w:id="1122" w:name="ошибка-первая-пилот-без-вопроса"/>
    <w:p>
      <w:pPr>
        <w:pStyle w:val="Heading3"/>
      </w:pPr>
      <w:r>
        <w:t xml:space="preserve">Ошибка первая: пилот без вопроса</w:t>
      </w:r>
    </w:p>
    <w:p>
      <w:pPr>
        <w:pStyle w:val="FirstParagraph"/>
      </w:pPr>
      <w:r>
        <w:t xml:space="preserve">Самый частый пилот звучит так: «Давайте попробуем робота и посмотрим». Смотреть можно долго. Робот ездит, пищит, иногда что-то перекладывает, все довольны, но ответа нет, потому что не было вопроса.</w:t>
      </w:r>
    </w:p>
    <w:p>
      <w:pPr>
        <w:pStyle w:val="BodyText"/>
      </w:pPr>
      <w:r>
        <w:t xml:space="preserve">Хороший пилот отвечает на один конкретный вопрос. Например: способен ли кобот обслуживать этот станок со стабильным тактом 90 секунд в течение двух смен без вмешательства оператора чаще одного раза в час. Или: может ли AMR возить тару между зоной комплектации и упаковкой при нашем трафике погрузчиков и людей, не снижая производительность участка.</w:t>
      </w:r>
    </w:p>
    <w:p>
      <w:pPr>
        <w:pStyle w:val="BodyText"/>
      </w:pPr>
      <w:r>
        <w:t xml:space="preserve">Если вопрос не помещается в одно предложение, это не пилот, а экскурсия.</w:t>
      </w:r>
    </w:p>
    <w:bookmarkEnd w:id="1122"/>
    <w:bookmarkStart w:id="1123" w:name="ошибка-вторая-критерии-придумывают-после"/>
    <w:p>
      <w:pPr>
        <w:pStyle w:val="Heading3"/>
      </w:pPr>
      <w:r>
        <w:t xml:space="preserve">Ошибка вторая: критерии придумывают после</w:t>
      </w:r>
    </w:p>
    <w:p>
      <w:pPr>
        <w:pStyle w:val="FirstParagraph"/>
      </w:pPr>
      <w:r>
        <w:t xml:space="preserve">Критерии успеха надо записать до старта, на бумаге, с подписями. Иначе после пилота каждая сторона прочитает результат по-своему: производство скажет «медленно», финансы скажут «дорого», ИТ скажет «небезопасно», а директор скажет «ну, давайте ещё посмотрим». И пилот продлят. Опять.</w:t>
      </w:r>
    </w:p>
    <w:p>
      <w:pPr>
        <w:pStyle w:val="BodyText"/>
      </w:pPr>
      <w:r>
        <w:t xml:space="preserve">Мы советуем три группы критериев.</w:t>
      </w:r>
    </w:p>
    <w:p>
      <w:pPr>
        <w:pStyle w:val="BodyText"/>
      </w:pPr>
      <w:r>
        <w:rPr>
          <w:bCs/>
          <w:b/>
        </w:rPr>
        <w:t xml:space="preserve">Технические.</w:t>
      </w:r>
      <w:r>
        <w:t xml:space="preserve"> </w:t>
      </w:r>
      <w:r>
        <w:t xml:space="preserve">Такт, доля успешных циклов, число остановок за смену, время восстановления после остановки, процент брака. С пороговыми значениями: что считаем успехом, что считаем провалом, что считаем «доработать».</w:t>
      </w:r>
    </w:p>
    <w:p>
      <w:pPr>
        <w:pStyle w:val="BodyText"/>
      </w:pPr>
      <w:r>
        <w:rPr>
          <w:bCs/>
          <w:b/>
        </w:rPr>
        <w:t xml:space="preserve">Экономические.</w:t>
      </w:r>
      <w:r>
        <w:t xml:space="preserve"> </w:t>
      </w:r>
      <w:r>
        <w:t xml:space="preserve">Какой показатель должен получиться, чтобы расчёт окупаемости сошёлся. Не «экономия», а конкретная величина: сколько часов работы оператора в смену освобождается или сколько единиц продукции добавляется. Для примера, условного, а не взятого из чьего-то проекта: если расчёт строится на том, что робот заменяет 1,5 ставки на участке, то пилот, показавший 0,7 ставки, не «почти успешен». Он показывает, что модель расчёта нужно пересобрать.</w:t>
      </w:r>
    </w:p>
    <w:p>
      <w:pPr>
        <w:pStyle w:val="BodyText"/>
      </w:pPr>
      <w:r>
        <w:rPr>
          <w:bCs/>
          <w:b/>
        </w:rPr>
        <w:t xml:space="preserve">Организационные.</w:t>
      </w:r>
      <w:r>
        <w:t xml:space="preserve"> </w:t>
      </w:r>
      <w:r>
        <w:t xml:space="preserve">Сколько людей нужно, чтобы робот работал: оператор, наладчик, ИТ. Если для одного робота нужен постоянный присмотр инженера, это важный результат пилота, даже если такт идеальный.</w:t>
      </w:r>
    </w:p>
    <w:p>
      <w:pPr>
        <w:pStyle w:val="BodyText"/>
      </w:pPr>
      <w:r>
        <w:t xml:space="preserve">Отдельно запишите, что будет считаться провалом. Это не пессимизм. Это то, что позволяет остановиться вовремя и не тратить ещё полгода. Честный отрицательный результат пилота стоит денег. Но меньше, чем бесконечный положительный.</w:t>
      </w:r>
    </w:p>
    <w:bookmarkEnd w:id="1123"/>
    <w:bookmarkStart w:id="1124" w:name="ошибка-третья-срок-пока-не-станет-ясно"/>
    <w:p>
      <w:pPr>
        <w:pStyle w:val="Heading3"/>
      </w:pPr>
      <w:r>
        <w:t xml:space="preserve">Ошибка третья: срок «пока не станет ясно»</w:t>
      </w:r>
    </w:p>
    <w:p>
      <w:pPr>
        <w:pStyle w:val="FirstParagraph"/>
      </w:pPr>
      <w:r>
        <w:t xml:space="preserve">Ясно становится никогда. Поэтому срок назначают заранее. Для типовых задач (обслуживание станка коботом, перевозка тары AMR, уборка роботом-уборщиком) ориентируйтесь на один-три месяца работы после пусконаладки. Этого хватает, чтобы пройти период привыкания, увидеть сменные и недельные колебания и собрать статистику. Более сложные задачи, например гуманоид на новой операции, могут потребовать больше, но и для них нужна дата.</w:t>
      </w:r>
    </w:p>
    <w:p>
      <w:pPr>
        <w:pStyle w:val="BodyText"/>
      </w:pPr>
      <w:r>
        <w:t xml:space="preserve">Внутри срока полезны контрольные точки: через две недели проверяем, работает ли базовый сценарий; через месяц смотрим статистику; в конце принимаем решение. Решение одно из трёх: масштабировать, доработать с новым сроком (один раз!) или закрыть.</w:t>
      </w:r>
    </w:p>
    <w:p>
      <w:pPr>
        <w:pStyle w:val="BodyText"/>
      </w:pPr>
      <w:r>
        <w:t xml:space="preserve">Слово «доработать» в пилоте должно встречаться не больше одного раза. Иначе оно становится припевом.</w:t>
      </w:r>
    </w:p>
    <w:bookmarkEnd w:id="1124"/>
    <w:bookmarkStart w:id="1125" w:name="ошибка-четвёртая-никто-не-решает"/>
    <w:p>
      <w:pPr>
        <w:pStyle w:val="Heading3"/>
      </w:pPr>
      <w:r>
        <w:t xml:space="preserve">Ошибка четвёртая: никто не решает</w:t>
      </w:r>
    </w:p>
    <w:p>
      <w:pPr>
        <w:pStyle w:val="FirstParagraph"/>
      </w:pPr>
      <w:r>
        <w:t xml:space="preserve">У пилота должен быть владелец. Один человек, у которого есть полномочия принять решение по итогам и бюджет на следующий шаг. Если решение «согласовывают», то согласовывают его, как правило, до следующего бюджетного года, и пилот благополучно перезимовывает.</w:t>
      </w:r>
    </w:p>
    <w:p>
      <w:pPr>
        <w:pStyle w:val="BodyText"/>
      </w:pPr>
      <w:r>
        <w:t xml:space="preserve">В рабочей группе могут быть производство, финансы, ИТ и охрана труда. Но решает один.</w:t>
      </w:r>
    </w:p>
    <w:bookmarkEnd w:id="1125"/>
    <w:bookmarkStart w:id="1126" w:name="ошибка-пятая-идеальные-условия"/>
    <w:p>
      <w:pPr>
        <w:pStyle w:val="Heading3"/>
      </w:pPr>
      <w:r>
        <w:t xml:space="preserve">Ошибка пятая: идеальные условия</w:t>
      </w:r>
    </w:p>
    <w:p>
      <w:pPr>
        <w:pStyle w:val="FirstParagraph"/>
      </w:pPr>
      <w:r>
        <w:t xml:space="preserve">Пилот любят проводить на самом удобном участке, в дневную смену, с лучшим оператором и инженером поставщика за спиной. Робот показывает блестящие результаты. Потом его тиражируют на обычные участки с обычными людьми в ночную смену, и цифры падают.</w:t>
      </w:r>
    </w:p>
    <w:p>
      <w:pPr>
        <w:pStyle w:val="BodyText"/>
      </w:pPr>
      <w:r>
        <w:t xml:space="preserve">Тестируйте в условиях, близких к будущей эксплуатации: с той же номенклатурой, тем же полом, тем же трафиком и тем оператором, который будет работать с роботом потом. Пилот в тепличных условиях доказывает, что робот хорош в теплице.</w:t>
      </w:r>
    </w:p>
    <w:bookmarkEnd w:id="1126"/>
    <w:bookmarkStart w:id="1127" w:name="ошибка-шестая-нет-плана-на-да"/>
    <w:p>
      <w:pPr>
        <w:pStyle w:val="Heading3"/>
      </w:pPr>
      <w:r>
        <w:t xml:space="preserve">Ошибка шестая: нет плана на «да»</w:t>
      </w:r>
    </w:p>
    <w:p>
      <w:pPr>
        <w:pStyle w:val="FirstParagraph"/>
      </w:pPr>
      <w:r>
        <w:t xml:space="preserve">Парадокс: многие пилоты застревают именно после успеха. Робот работает, все согласны, а дальше никто не знает, что делать: сколько роботов закупать, на какие участки, за какой бюджет, кто будет обслуживать парк.</w:t>
      </w:r>
    </w:p>
    <w:p>
      <w:pPr>
        <w:pStyle w:val="BodyText"/>
      </w:pPr>
      <w:r>
        <w:t xml:space="preserve">План масштабирования стоит набросать до старта пилота. Хотя бы в таком виде: если пилот успешен, следующий шаг — N роботов на таких-то участках, ориентировочные сроки поставки и бюджет, кто готовит обоснование. Тогда успешный пилот заканчивается заказом, а не аплодисментами.</w:t>
      </w:r>
    </w:p>
    <w:bookmarkEnd w:id="1127"/>
    <w:bookmarkStart w:id="1128" w:name="пилот-на-одной-странице"/>
    <w:p>
      <w:pPr>
        <w:pStyle w:val="Heading3"/>
      </w:pPr>
      <w:r>
        <w:t xml:space="preserve">Пилот на одной странице</w:t>
      </w:r>
    </w:p>
    <w:p>
      <w:pPr>
        <w:numPr>
          <w:ilvl w:val="0"/>
          <w:numId w:val="1157"/>
        </w:numPr>
        <w:pStyle w:val="Compact"/>
      </w:pPr>
      <w:r>
        <w:t xml:space="preserve">Один вопрос, на который отвечает пилот.</w:t>
      </w:r>
    </w:p>
    <w:p>
      <w:pPr>
        <w:numPr>
          <w:ilvl w:val="0"/>
          <w:numId w:val="1157"/>
        </w:numPr>
        <w:pStyle w:val="Compact"/>
      </w:pPr>
      <w:r>
        <w:t xml:space="preserve">Технические критерии с порогами «успех», «доработка», «провал».</w:t>
      </w:r>
    </w:p>
    <w:p>
      <w:pPr>
        <w:numPr>
          <w:ilvl w:val="0"/>
          <w:numId w:val="1157"/>
        </w:numPr>
        <w:pStyle w:val="Compact"/>
      </w:pPr>
      <w:r>
        <w:t xml:space="preserve">Экономический показатель, при котором сходится расчёт окупаемости.</w:t>
      </w:r>
    </w:p>
    <w:p>
      <w:pPr>
        <w:numPr>
          <w:ilvl w:val="0"/>
          <w:numId w:val="1157"/>
        </w:numPr>
        <w:pStyle w:val="Compact"/>
      </w:pPr>
      <w:r>
        <w:t xml:space="preserve">Сколько людей нужно для работы робота.</w:t>
      </w:r>
    </w:p>
    <w:p>
      <w:pPr>
        <w:numPr>
          <w:ilvl w:val="0"/>
          <w:numId w:val="1157"/>
        </w:numPr>
        <w:pStyle w:val="Compact"/>
      </w:pPr>
      <w:r>
        <w:t xml:space="preserve">Срок и контрольные точки.</w:t>
      </w:r>
    </w:p>
    <w:p>
      <w:pPr>
        <w:numPr>
          <w:ilvl w:val="0"/>
          <w:numId w:val="1157"/>
        </w:numPr>
        <w:pStyle w:val="Compact"/>
      </w:pPr>
      <w:r>
        <w:t xml:space="preserve">Владелец решения.</w:t>
      </w:r>
    </w:p>
    <w:p>
      <w:pPr>
        <w:numPr>
          <w:ilvl w:val="0"/>
          <w:numId w:val="1157"/>
        </w:numPr>
        <w:pStyle w:val="Compact"/>
      </w:pPr>
      <w:r>
        <w:t xml:space="preserve">Условия, близкие к реальной эксплуатации.</w:t>
      </w:r>
    </w:p>
    <w:p>
      <w:pPr>
        <w:numPr>
          <w:ilvl w:val="0"/>
          <w:numId w:val="1157"/>
        </w:numPr>
        <w:pStyle w:val="Compact"/>
      </w:pPr>
      <w:r>
        <w:t xml:space="preserve">Что делаем, если «да», и что делаем, если «нет».</w:t>
      </w:r>
    </w:p>
    <w:bookmarkEnd w:id="1128"/>
    <w:bookmarkStart w:id="1129" w:name="как-мы-это-делаем"/>
    <w:p>
      <w:pPr>
        <w:pStyle w:val="Heading3"/>
      </w:pPr>
      <w:r>
        <w:t xml:space="preserve">Как мы это делаем</w:t>
      </w:r>
    </w:p>
    <w:p>
      <w:pPr>
        <w:pStyle w:val="FirstParagraph"/>
      </w:pPr>
      <w:r>
        <w:t xml:space="preserve">До поставки мы подбираем модель под задачу на заводах-партнёрах (мы закупаем напрямую более чем у 100 китайских производителей), считаем окупаемость и согласуем с заказчиком, какие показатели должен подтвердить пилот. Конкретный экземпляр мы показываем на видео с серийным номером и тестируем до отгрузки, поэтому часть технических вопросов закрывается ещё в цехе производителя. А на площадке клиента одна команда ведёт проект от подбора до запуска, и ей не нужно заново объяснять, о чём договаривались.</w:t>
      </w:r>
    </w:p>
    <w:bookmarkEnd w:id="1129"/>
    <w:bookmarkStart w:id="1131" w:name="вместо-заключения-55"/>
    <w:p>
      <w:pPr>
        <w:pStyle w:val="Heading3"/>
      </w:pPr>
      <w:r>
        <w:t xml:space="preserve">Вместо заключения</w:t>
      </w:r>
    </w:p>
    <w:p>
      <w:pPr>
        <w:pStyle w:val="FirstParagraph"/>
      </w:pPr>
      <w:r>
        <w:t xml:space="preserve">Пилот задуман как короткая проверка перед большим решением. Если он превратился в постоянную экспозицию, значит, решение просто отложили, а робот стал оправданием. Самый полезный итог пилота — дата, когда он закончился. Даже если закончился словом «нет».</w:t>
      </w:r>
    </w:p>
    <w:bookmarkStart w:id="1130" w:name="источники-54"/>
    <w:p>
      <w:pPr>
        <w:pStyle w:val="Heading4"/>
      </w:pPr>
      <w:r>
        <w:t xml:space="preserve">Источники</w:t>
      </w:r>
    </w:p>
    <w:p>
      <w:pPr>
        <w:numPr>
          <w:ilvl w:val="0"/>
          <w:numId w:val="1158"/>
        </w:numPr>
        <w:pStyle w:val="Compact"/>
      </w:pPr>
      <w:r>
        <w:t xml:space="preserve">McKinsey Digital Manufacturing Global Expert Survey 2018, пересказ: Talk Business &amp; Politics, «Digital manufacturing often stuck in</w:t>
      </w:r>
      <w:r>
        <w:t xml:space="preserve"> </w:t>
      </w:r>
      <w:r>
        <w:t xml:space="preserve">“</w:t>
      </w:r>
      <w:r>
        <w:t xml:space="preserve">pilot purgatory</w:t>
      </w:r>
      <w:r>
        <w:t xml:space="preserve">”</w:t>
      </w:r>
      <w:r>
        <w:t xml:space="preserve">», 12.08.2018: https://talkbusiness.net/?p=118089</w:t>
      </w:r>
    </w:p>
    <w:p>
      <w:pPr>
        <w:numPr>
          <w:ilvl w:val="0"/>
          <w:numId w:val="1158"/>
        </w:numPr>
        <w:pStyle w:val="Compact"/>
      </w:pPr>
      <w:r>
        <w:t xml:space="preserve">Gartner, прогноз о 30% проектов GenAI, брошенных после PoC (июль 2024), пересказ: Intelligent CIO, 05.08.2024: https://www.intelligentcio.com/eu/2024/08/05/gartner-predicts-30-of-generative-ai-projects-will-be-abandoned-after-proof-of-concept-by-end-of-2025/</w:t>
      </w:r>
    </w:p>
    <w:p>
      <w:pPr>
        <w:numPr>
          <w:ilvl w:val="0"/>
          <w:numId w:val="1158"/>
        </w:numPr>
        <w:pStyle w:val="Compact"/>
      </w:pPr>
      <w:r>
        <w:t xml:space="preserve">Fortune, «MIT report: 95% of generative AI pilots at companies are failing», 18.08.2025: https://fortune.com/2025/08/18/mit-report-95-percent-generative-ai-pilots-at-companies-failing-cfo/</w:t>
      </w:r>
    </w:p>
    <w:p>
      <w:pPr>
        <w:numPr>
          <w:ilvl w:val="0"/>
          <w:numId w:val="1158"/>
        </w:numPr>
        <w:pStyle w:val="Compact"/>
      </w:pPr>
      <w:r>
        <w:t xml:space="preserve">McKinsey, «Burned by the bots: Why robotic automation is stumbling», 24.05.2017: https://www.mckinsey.com/capabilities/tech-and-ai/our-insights/digital-blog/burned-by-the-bots-why-robotic-automation-is-stumbling</w:t>
      </w:r>
    </w:p>
    <w:p>
      <w:r>
        <w:pict>
          <v:rect style="width:0;height:1.5pt" o:hralign="center" o:hrstd="t" o:hr="t"/>
        </w:pict>
      </w:r>
    </w:p>
    <w:bookmarkEnd w:id="1130"/>
    <w:bookmarkEnd w:id="1131"/>
    <w:bookmarkEnd w:id="1132"/>
    <w:bookmarkStart w:id="1143" w:name="X51c7b0e1c06f421b76ea6e3b9df45f1f3e5659b"/>
    <w:p>
      <w:pPr>
        <w:pStyle w:val="Heading2"/>
      </w:pPr>
      <w:r>
        <w:t xml:space="preserve">The Pilot That Never Lands: How to Run a Robot Pilot and Actually Make a Decision</w:t>
      </w:r>
    </w:p>
    <w:p>
      <w:pPr>
        <w:pStyle w:val="FirstParagraph"/>
      </w:pPr>
      <w:r>
        <w:rPr>
          <w:bCs/>
          <w:b/>
        </w:rPr>
        <w:t xml:space="preserve">SEO title:</w:t>
      </w:r>
      <w:r>
        <w:t xml:space="preserve"> </w:t>
      </w:r>
      <w:r>
        <w:t xml:space="preserve">Robotics Pilot Projects: Success Criteria, Timelines and the Decision to Scale</w:t>
      </w:r>
    </w:p>
    <w:p>
      <w:pPr>
        <w:pStyle w:val="BodyText"/>
      </w:pPr>
      <w:r>
        <w:rPr>
          <w:bCs/>
          <w:b/>
        </w:rPr>
        <w:t xml:space="preserve">Meta description:</w:t>
      </w:r>
      <w:r>
        <w:t xml:space="preserve"> </w:t>
      </w:r>
      <w:r>
        <w:t xml:space="preserve">Why robot pilots stall for years and how to avoid it: success criteria before launch, a fixed timeline, one decision owner, failure conditions and a scale-up plan. A method from Aura Robotics.</w:t>
      </w:r>
    </w:p>
    <w:p>
      <w:pPr>
        <w:pStyle w:val="BodyText"/>
      </w:pPr>
      <w:r>
        <w:t xml:space="preserve">A pilot project has one awkward property: it is easy to start and almost impossible to finish. It starts with enthusiasm, a ribbon and a photo next to the robot. It finishes… well, it rarely does. A year later the robot is standing in a corner of the shop, everyone has got used to it like an office plant, and the answer to</w:t>
      </w:r>
      <w:r>
        <w:t xml:space="preserve"> </w:t>
      </w:r>
      <w:r>
        <w:t xml:space="preserve">“</w:t>
      </w:r>
      <w:r>
        <w:t xml:space="preserve">how is the pilot going?</w:t>
      </w:r>
      <w:r>
        <w:t xml:space="preserve">”</w:t>
      </w:r>
      <w:r>
        <w:t xml:space="preserve"> </w:t>
      </w:r>
      <w:r>
        <w:t xml:space="preserve">is</w:t>
      </w:r>
      <w:r>
        <w:t xml:space="preserve"> </w:t>
      </w:r>
      <w:r>
        <w:t xml:space="preserve">“</w:t>
      </w:r>
      <w:r>
        <w:t xml:space="preserve">it’s ongoing</w:t>
      </w:r>
      <w:r>
        <w:t xml:space="preserve">”</w:t>
      </w:r>
      <w:r>
        <w:t xml:space="preserve">.</w:t>
      </w:r>
    </w:p>
    <w:p>
      <w:pPr>
        <w:pStyle w:val="BodyText"/>
      </w:pPr>
      <w:r>
        <w:t xml:space="preserve">There is a name for this: pilot purgatory. Projects there do not die, but they never make it to the heaven of scale either. They wait.</w:t>
      </w:r>
    </w:p>
    <w:p>
      <w:pPr>
        <w:pStyle w:val="BodyText"/>
      </w:pPr>
      <w:r>
        <w:t xml:space="preserve">At Aura Robotics we match robots to our clients’ tasks, and what we see is that pilots rarely fail because of the robot. The robot does what the spec sheet says, occasionally a little less. What fails is the agreement about what success looks like. Here is how to reach that agreement before the robot arrives.</w:t>
      </w:r>
    </w:p>
    <w:bookmarkStart w:id="1133" w:name="Xcfecca8ea325f0e18a2249f56963a602e56e4c7"/>
    <w:p>
      <w:pPr>
        <w:pStyle w:val="Heading3"/>
      </w:pPr>
      <w:r>
        <w:t xml:space="preserve">The numbers: everyone gets stuck, not only with robots</w:t>
      </w:r>
    </w:p>
    <w:p>
      <w:pPr>
        <w:pStyle w:val="FirstParagraph"/>
      </w:pPr>
      <w:r>
        <w:t xml:space="preserve">Pilot paralysis is well documented. In McKinsey’s 2018 Digital Manufacturing Global Expert Survey, fewer than a third of respondents, around 30%, had moved their programmes from pilot to scale.</w:t>
      </w:r>
    </w:p>
    <w:p>
      <w:pPr>
        <w:pStyle w:val="BodyText"/>
      </w:pPr>
      <w:r>
        <w:t xml:space="preserve">AI repeated the story at higher speed. In July 2024 Gartner predicted that at least 30% of generative AI projects would be abandoned after proof of concept by the end of 2025, citing poor data, escalating costs and unclear business value. In August 2025 MIT’s NANDA initiative published The GenAI Divide, which found that only about 5% of enterprise pilots delivered rapid revenue growth; the rest had little measurable impact on P&amp;L. The study drew on 150 leadership interviews, a survey of 350 employees and 300 public deployments.</w:t>
      </w:r>
    </w:p>
    <w:p>
      <w:pPr>
        <w:pStyle w:val="BodyText"/>
      </w:pPr>
      <w:r>
        <w:t xml:space="preserve">These figures describe other technologies, so do not map them onto robots one to one. The pattern holds, though: a pilot without an exit criterion does not exit. A project with no end date is not a project. It is a lifestyle.</w:t>
      </w:r>
    </w:p>
    <w:bookmarkEnd w:id="1133"/>
    <w:bookmarkStart w:id="1134" w:name="mistake-one-a-pilot-without-a-question"/>
    <w:p>
      <w:pPr>
        <w:pStyle w:val="Heading3"/>
      </w:pPr>
      <w:r>
        <w:t xml:space="preserve">Mistake one: a pilot without a question</w:t>
      </w:r>
    </w:p>
    <w:p>
      <w:pPr>
        <w:pStyle w:val="FirstParagraph"/>
      </w:pPr>
      <w:r>
        <w:t xml:space="preserve">The most common pilot brief is</w:t>
      </w:r>
      <w:r>
        <w:t xml:space="preserve"> </w:t>
      </w:r>
      <w:r>
        <w:t xml:space="preserve">“</w:t>
      </w:r>
      <w:r>
        <w:t xml:space="preserve">let’s try a robot and see</w:t>
      </w:r>
      <w:r>
        <w:t xml:space="preserve">”</w:t>
      </w:r>
      <w:r>
        <w:t xml:space="preserve">. You can see for a long time. The robot drives, beeps, moves things, everyone is happy, and there is still no answer, because nobody asked a question.</w:t>
      </w:r>
    </w:p>
    <w:p>
      <w:pPr>
        <w:pStyle w:val="BodyText"/>
      </w:pPr>
      <w:r>
        <w:t xml:space="preserve">A good pilot answers one specific question. Can a cobot tend this machine at a steady 90-second cycle across two shifts, with operator intervention no more than once an hour? Can an AMR move totes between picking and packing in our forklift and foot traffic without slowing the area down?</w:t>
      </w:r>
    </w:p>
    <w:p>
      <w:pPr>
        <w:pStyle w:val="BodyText"/>
      </w:pPr>
      <w:r>
        <w:t xml:space="preserve">If the question does not fit in one sentence, it is not a pilot. It is a field trip.</w:t>
      </w:r>
    </w:p>
    <w:bookmarkEnd w:id="1134"/>
    <w:bookmarkStart w:id="1135" w:name="mistake-two-criteria-invented-afterwards"/>
    <w:p>
      <w:pPr>
        <w:pStyle w:val="Heading3"/>
      </w:pPr>
      <w:r>
        <w:t xml:space="preserve">Mistake two: criteria invented afterwards</w:t>
      </w:r>
    </w:p>
    <w:p>
      <w:pPr>
        <w:pStyle w:val="FirstParagraph"/>
      </w:pPr>
      <w:r>
        <w:t xml:space="preserve">Write the success criteria down before launch, on paper, signed. Otherwise everyone reads the result their own way: production says</w:t>
      </w:r>
      <w:r>
        <w:t xml:space="preserve"> </w:t>
      </w:r>
      <w:r>
        <w:t xml:space="preserve">“</w:t>
      </w:r>
      <w:r>
        <w:t xml:space="preserve">too slow</w:t>
      </w:r>
      <w:r>
        <w:t xml:space="preserve">”</w:t>
      </w:r>
      <w:r>
        <w:t xml:space="preserve">, finance says</w:t>
      </w:r>
      <w:r>
        <w:t xml:space="preserve"> </w:t>
      </w:r>
      <w:r>
        <w:t xml:space="preserve">“</w:t>
      </w:r>
      <w:r>
        <w:t xml:space="preserve">too expensive</w:t>
      </w:r>
      <w:r>
        <w:t xml:space="preserve">”</w:t>
      </w:r>
      <w:r>
        <w:t xml:space="preserve">, IT says</w:t>
      </w:r>
      <w:r>
        <w:t xml:space="preserve"> </w:t>
      </w:r>
      <w:r>
        <w:t xml:space="preserve">“</w:t>
      </w:r>
      <w:r>
        <w:t xml:space="preserve">not secure</w:t>
      </w:r>
      <w:r>
        <w:t xml:space="preserve">”</w:t>
      </w:r>
      <w:r>
        <w:t xml:space="preserve">, and the director says</w:t>
      </w:r>
      <w:r>
        <w:t xml:space="preserve"> </w:t>
      </w:r>
      <w:r>
        <w:t xml:space="preserve">“</w:t>
      </w:r>
      <w:r>
        <w:t xml:space="preserve">let’s watch it a bit longer</w:t>
      </w:r>
      <w:r>
        <w:t xml:space="preserve">”</w:t>
      </w:r>
      <w:r>
        <w:t xml:space="preserve">. And the pilot is extended. Again.</w:t>
      </w:r>
    </w:p>
    <w:p>
      <w:pPr>
        <w:pStyle w:val="BodyText"/>
      </w:pPr>
      <w:r>
        <w:t xml:space="preserve">We suggest three groups of criteria.</w:t>
      </w:r>
      <w:r>
        <w:t xml:space="preserve"> </w:t>
      </w:r>
      <w:r>
        <w:rPr>
          <w:bCs/>
          <w:b/>
        </w:rPr>
        <w:t xml:space="preserve">Technical:</w:t>
      </w:r>
      <w:r>
        <w:t xml:space="preserve"> </w:t>
      </w:r>
      <w:r>
        <w:t xml:space="preserve">cycle time, share of successful cycles, stops per shift, recovery time, scrap rate, each with thresholds for success, rework and failure.</w:t>
      </w:r>
      <w:r>
        <w:t xml:space="preserve"> </w:t>
      </w:r>
      <w:r>
        <w:rPr>
          <w:bCs/>
          <w:b/>
        </w:rPr>
        <w:t xml:space="preserve">Economic:</w:t>
      </w:r>
      <w:r>
        <w:t xml:space="preserve"> </w:t>
      </w:r>
      <w:r>
        <w:t xml:space="preserve">the number that makes the payback calculation work. As an illustrative example, not taken from any real project: if the model assumes the robot covers 1.5 full-time roles on a line, a pilot that shows 0.7 is not</w:t>
      </w:r>
      <w:r>
        <w:t xml:space="preserve"> </w:t>
      </w:r>
      <w:r>
        <w:t xml:space="preserve">“</w:t>
      </w:r>
      <w:r>
        <w:t xml:space="preserve">almost a success</w:t>
      </w:r>
      <w:r>
        <w:t xml:space="preserve">”</w:t>
      </w:r>
      <w:r>
        <w:t xml:space="preserve">. It tells you the model needs rebuilding.</w:t>
      </w:r>
      <w:r>
        <w:t xml:space="preserve"> </w:t>
      </w:r>
      <w:r>
        <w:rPr>
          <w:bCs/>
          <w:b/>
        </w:rPr>
        <w:t xml:space="preserve">Organisational:</w:t>
      </w:r>
      <w:r>
        <w:t xml:space="preserve"> </w:t>
      </w:r>
      <w:r>
        <w:t xml:space="preserve">how many people it takes to keep the robot running. If one robot needs an engineer standing by, that is a key finding even when the cycle time is perfect.</w:t>
      </w:r>
    </w:p>
    <w:p>
      <w:pPr>
        <w:pStyle w:val="BodyText"/>
      </w:pPr>
      <w:r>
        <w:t xml:space="preserve">Also write down what counts as failure. That is not pessimism; it is permission to stop on time. An honest negative result costs money, but less than an endless positive one.</w:t>
      </w:r>
    </w:p>
    <w:bookmarkEnd w:id="1135"/>
    <w:bookmarkStart w:id="1136" w:name="mistake-three-until-it-becomes-clear"/>
    <w:p>
      <w:pPr>
        <w:pStyle w:val="Heading3"/>
      </w:pPr>
      <w:r>
        <w:t xml:space="preserve">Mistake three:</w:t>
      </w:r>
      <w:r>
        <w:t xml:space="preserve"> </w:t>
      </w:r>
      <w:r>
        <w:t xml:space="preserve">“</w:t>
      </w:r>
      <w:r>
        <w:t xml:space="preserve">until it becomes clear</w:t>
      </w:r>
      <w:r>
        <w:t xml:space="preserve">”</w:t>
      </w:r>
    </w:p>
    <w:p>
      <w:pPr>
        <w:pStyle w:val="FirstParagraph"/>
      </w:pPr>
      <w:r>
        <w:t xml:space="preserve">It never becomes clear, so set the date in advance. For standard tasks such as machine tending, tote transport or floor cleaning, one to three months of operation after commissioning is a reasonable guide: long enough to get past the learning curve, see shift and weekly variation, and gather statistics. A humanoid on a new task may need longer, but it still needs a date.</w:t>
      </w:r>
    </w:p>
    <w:p>
      <w:pPr>
        <w:pStyle w:val="BodyText"/>
      </w:pPr>
      <w:r>
        <w:t xml:space="preserve">Add checkpoints: at two weeks, does the basic scenario work; at one month, what do the numbers say; at the end, decide. There are three possible decisions: scale up, rework with a new deadline (once!), or close.</w:t>
      </w:r>
    </w:p>
    <w:p>
      <w:pPr>
        <w:pStyle w:val="BodyText"/>
      </w:pPr>
      <w:r>
        <w:t xml:space="preserve">The word</w:t>
      </w:r>
      <w:r>
        <w:t xml:space="preserve"> </w:t>
      </w:r>
      <w:r>
        <w:t xml:space="preserve">“</w:t>
      </w:r>
      <w:r>
        <w:t xml:space="preserve">rework</w:t>
      </w:r>
      <w:r>
        <w:t xml:space="preserve">”</w:t>
      </w:r>
      <w:r>
        <w:t xml:space="preserve"> </w:t>
      </w:r>
      <w:r>
        <w:t xml:space="preserve">should appear in a pilot exactly once. After that it becomes a chorus.</w:t>
      </w:r>
    </w:p>
    <w:bookmarkEnd w:id="1136"/>
    <w:bookmarkStart w:id="1137" w:name="mistake-four-nobody-decides"/>
    <w:p>
      <w:pPr>
        <w:pStyle w:val="Heading3"/>
      </w:pPr>
      <w:r>
        <w:t xml:space="preserve">Mistake four: nobody decides</w:t>
      </w:r>
    </w:p>
    <w:p>
      <w:pPr>
        <w:pStyle w:val="FirstParagraph"/>
      </w:pPr>
      <w:r>
        <w:t xml:space="preserve">A pilot needs an owner: one person with the authority to decide and the budget for the next step. Decisions that need</w:t>
      </w:r>
      <w:r>
        <w:t xml:space="preserve"> </w:t>
      </w:r>
      <w:r>
        <w:t xml:space="preserve">“</w:t>
      </w:r>
      <w:r>
        <w:t xml:space="preserve">alignment</w:t>
      </w:r>
      <w:r>
        <w:t xml:space="preserve">”</w:t>
      </w:r>
      <w:r>
        <w:t xml:space="preserve"> </w:t>
      </w:r>
      <w:r>
        <w:t xml:space="preserve">tend to get aligned in time for next year’s budget, and the pilot hibernates through the winter. The working group can include production, finance, IT and safety. One person decides.</w:t>
      </w:r>
    </w:p>
    <w:bookmarkEnd w:id="1137"/>
    <w:bookmarkStart w:id="1138" w:name="mistake-five-ideal-conditions"/>
    <w:p>
      <w:pPr>
        <w:pStyle w:val="Heading3"/>
      </w:pPr>
      <w:r>
        <w:t xml:space="preserve">Mistake five: ideal conditions</w:t>
      </w:r>
    </w:p>
    <w:p>
      <w:pPr>
        <w:pStyle w:val="FirstParagraph"/>
      </w:pPr>
      <w:r>
        <w:t xml:space="preserve">Pilots love the easiest line, the day shift, the best operator and the supplier’s engineer standing behind them. The results are brilliant. Then the robot is rolled out to ordinary lines with ordinary people on the night shift, and the numbers drop. Test in conditions close to real operation: same product mix, same floor, same traffic, same operator. A pilot in a greenhouse proves the robot does well in greenhouses.</w:t>
      </w:r>
    </w:p>
    <w:bookmarkEnd w:id="1138"/>
    <w:bookmarkStart w:id="1139" w:name="mistake-six-no-plan-for-yes"/>
    <w:p>
      <w:pPr>
        <w:pStyle w:val="Heading3"/>
      </w:pPr>
      <w:r>
        <w:t xml:space="preserve">Mistake six: no plan for</w:t>
      </w:r>
      <w:r>
        <w:t xml:space="preserve"> </w:t>
      </w:r>
      <w:r>
        <w:t xml:space="preserve">“</w:t>
      </w:r>
      <w:r>
        <w:t xml:space="preserve">yes</w:t>
      </w:r>
      <w:r>
        <w:t xml:space="preserve">”</w:t>
      </w:r>
    </w:p>
    <w:p>
      <w:pPr>
        <w:pStyle w:val="FirstParagraph"/>
      </w:pPr>
      <w:r>
        <w:t xml:space="preserve">Many pilots stall precisely after they succeed. The robot works, everyone agrees, and nobody knows what happens next: how many units, which lines, what budget, who maintains the fleet. Sketch the scale-up before the pilot starts: if it succeeds, the next step is N robots on these lines, with indicative lead times, budget and the person writing the business case. Then a successful pilot ends with an order, not a round of applause.</w:t>
      </w:r>
    </w:p>
    <w:bookmarkEnd w:id="1139"/>
    <w:bookmarkStart w:id="1140" w:name="the-one-page-pilot"/>
    <w:p>
      <w:pPr>
        <w:pStyle w:val="Heading3"/>
      </w:pPr>
      <w:r>
        <w:t xml:space="preserve">The one-page pilot</w:t>
      </w:r>
    </w:p>
    <w:p>
      <w:pPr>
        <w:numPr>
          <w:ilvl w:val="0"/>
          <w:numId w:val="1159"/>
        </w:numPr>
        <w:pStyle w:val="Compact"/>
      </w:pPr>
      <w:r>
        <w:t xml:space="preserve">One question the pilot answers.</w:t>
      </w:r>
    </w:p>
    <w:p>
      <w:pPr>
        <w:numPr>
          <w:ilvl w:val="0"/>
          <w:numId w:val="1159"/>
        </w:numPr>
        <w:pStyle w:val="Compact"/>
      </w:pPr>
      <w:r>
        <w:t xml:space="preserve">Technical criteria with success, rework and failure thresholds.</w:t>
      </w:r>
    </w:p>
    <w:p>
      <w:pPr>
        <w:numPr>
          <w:ilvl w:val="0"/>
          <w:numId w:val="1159"/>
        </w:numPr>
        <w:pStyle w:val="Compact"/>
      </w:pPr>
      <w:r>
        <w:t xml:space="preserve">The economic number that makes payback work.</w:t>
      </w:r>
    </w:p>
    <w:p>
      <w:pPr>
        <w:numPr>
          <w:ilvl w:val="0"/>
          <w:numId w:val="1159"/>
        </w:numPr>
        <w:pStyle w:val="Compact"/>
      </w:pPr>
      <w:r>
        <w:t xml:space="preserve">Staffing needed to run the robot.</w:t>
      </w:r>
    </w:p>
    <w:p>
      <w:pPr>
        <w:numPr>
          <w:ilvl w:val="0"/>
          <w:numId w:val="1159"/>
        </w:numPr>
        <w:pStyle w:val="Compact"/>
      </w:pPr>
      <w:r>
        <w:t xml:space="preserve">Timeline and checkpoints.</w:t>
      </w:r>
    </w:p>
    <w:p>
      <w:pPr>
        <w:numPr>
          <w:ilvl w:val="0"/>
          <w:numId w:val="1159"/>
        </w:numPr>
        <w:pStyle w:val="Compact"/>
      </w:pPr>
      <w:r>
        <w:t xml:space="preserve">One decision owner.</w:t>
      </w:r>
    </w:p>
    <w:p>
      <w:pPr>
        <w:numPr>
          <w:ilvl w:val="0"/>
          <w:numId w:val="1159"/>
        </w:numPr>
        <w:pStyle w:val="Compact"/>
      </w:pPr>
      <w:r>
        <w:t xml:space="preserve">Conditions close to real operation.</w:t>
      </w:r>
    </w:p>
    <w:p>
      <w:pPr>
        <w:numPr>
          <w:ilvl w:val="0"/>
          <w:numId w:val="1159"/>
        </w:numPr>
        <w:pStyle w:val="Compact"/>
      </w:pPr>
      <w:r>
        <w:t xml:space="preserve">What happens after</w:t>
      </w:r>
      <w:r>
        <w:t xml:space="preserve"> </w:t>
      </w:r>
      <w:r>
        <w:t xml:space="preserve">“</w:t>
      </w:r>
      <w:r>
        <w:t xml:space="preserve">yes</w:t>
      </w:r>
      <w:r>
        <w:t xml:space="preserve">”</w:t>
      </w:r>
      <w:r>
        <w:t xml:space="preserve">, and after</w:t>
      </w:r>
      <w:r>
        <w:t xml:space="preserve"> </w:t>
      </w:r>
      <w:r>
        <w:t xml:space="preserve">“</w:t>
      </w:r>
      <w:r>
        <w:t xml:space="preserve">no</w:t>
      </w:r>
      <w:r>
        <w:t xml:space="preserve">”</w:t>
      </w:r>
      <w:r>
        <w:t xml:space="preserve">.</w:t>
      </w:r>
    </w:p>
    <w:bookmarkEnd w:id="1140"/>
    <w:bookmarkStart w:id="1141" w:name="how-we-do-it"/>
    <w:p>
      <w:pPr>
        <w:pStyle w:val="Heading3"/>
      </w:pPr>
      <w:r>
        <w:t xml:space="preserve">How we do it</w:t>
      </w:r>
    </w:p>
    <w:p>
      <w:pPr>
        <w:pStyle w:val="FirstParagraph"/>
      </w:pPr>
      <w:r>
        <w:t xml:space="preserve">Before shipment we shortlist models from partner factories (we buy directly from more than 100 Chinese manufacturers), calculate payback and agree with the client which numbers the pilot must confirm. We show the actual unit on video with its serial number and test it before shipment, so some technical questions are settled on the factory floor. On site, one team runs the project from selection to launch, so nobody has to re-explain what was agreed.</w:t>
      </w:r>
    </w:p>
    <w:bookmarkEnd w:id="1141"/>
    <w:bookmarkStart w:id="1142" w:name="the-bottom-line-55"/>
    <w:p>
      <w:pPr>
        <w:pStyle w:val="Heading3"/>
      </w:pPr>
      <w:r>
        <w:t xml:space="preserve">The bottom line</w:t>
      </w:r>
    </w:p>
    <w:p>
      <w:pPr>
        <w:pStyle w:val="FirstParagraph"/>
      </w:pPr>
      <w:r>
        <w:t xml:space="preserve">A pilot is meant to be a short check before a big decision. If it has become a permanent exhibit, the decision has simply been postponed and the robot has become the excuse. The most useful outcome of a pilot is the date it ended. Even if it ended with</w:t>
      </w:r>
      <w:r>
        <w:t xml:space="preserve"> </w:t>
      </w:r>
      <w:r>
        <w:t xml:space="preserve">“</w:t>
      </w:r>
      <w:r>
        <w:t xml:space="preserve">no</w:t>
      </w:r>
      <w:r>
        <w:t xml:space="preserve">”</w:t>
      </w:r>
      <w:r>
        <w:t xml:space="preserve">.</w:t>
      </w:r>
    </w:p>
    <w:p>
      <w:r>
        <w:br w:type="page"/>
      </w:r>
    </w:p>
    <w:bookmarkEnd w:id="1142"/>
    <w:bookmarkEnd w:id="1143"/>
    <w:bookmarkEnd w:id="1144"/>
    <w:bookmarkStart w:id="1160" w:name="X72e82d72616b733e871097019975ecf7d24c0c9"/>
    <w:p>
      <w:pPr>
        <w:pStyle w:val="Heading1"/>
      </w:pPr>
      <w:r>
        <w:t xml:space="preserve">№57 · 27 декабря · Робот с прошлым: стоит ли покупать демо-образец и б/у технику из Китая</w:t>
      </w:r>
    </w:p>
    <w:p>
      <w:pPr>
        <w:pStyle w:val="FirstParagraph"/>
      </w:pPr>
      <w:r>
        <w:rPr>
          <w:iCs/>
          <w:i/>
        </w:rPr>
        <w:t xml:space="preserve">Дата публикации: Вс, 27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7530 / EN 6770</w:t>
      </w:r>
    </w:p>
    <w:bookmarkStart w:id="1152" w:name="X2a835bc87acc22bd551d682f7dbbfe0bfde9edf"/>
    <w:p>
      <w:pPr>
        <w:pStyle w:val="Heading2"/>
      </w:pPr>
      <w:r>
        <w:t xml:space="preserve">Робот с прошлым: стоит ли покупать демо-образец и б/у технику из Китая</w:t>
      </w:r>
    </w:p>
    <w:p>
      <w:pPr>
        <w:pStyle w:val="FirstParagraph"/>
      </w:pPr>
      <w:r>
        <w:rPr>
          <w:bCs/>
          <w:b/>
        </w:rPr>
        <w:t xml:space="preserve">SEO-заголовок:</w:t>
      </w:r>
      <w:r>
        <w:t xml:space="preserve"> </w:t>
      </w:r>
      <w:r>
        <w:t xml:space="preserve">Б/у и демонстрационные роботы из Китая: что проверить перед покупкой</w:t>
      </w:r>
    </w:p>
    <w:p>
      <w:pPr>
        <w:pStyle w:val="BodyText"/>
      </w:pPr>
      <w:r>
        <w:rPr>
          <w:bCs/>
          <w:b/>
        </w:rPr>
        <w:t xml:space="preserve">Meta description:</w:t>
      </w:r>
      <w:r>
        <w:t xml:space="preserve"> </w:t>
      </w:r>
      <w:r>
        <w:t xml:space="preserve">Выставочные образцы, восстановленные коботы и подержанные гуманоиды из Китая: где реальная выгода, где риск, и что проверить: наработку, журнал ошибок, батарею, ПО и гарантию.</w:t>
      </w:r>
    </w:p>
    <w:p>
      <w:pPr>
        <w:pStyle w:val="BodyText"/>
      </w:pPr>
      <w:r>
        <w:t xml:space="preserve">У каждого робота, как у человека, есть биография. У нового она короткая: родился на заводе, прошёл тест, поехал к заказчику. У выставочного длиннее: четыре дня стоял на стенде, махал рукой посетителям, позировал для фотографий, его трогали руками, а один раз, кажется, пытались накормить. У подержанного биография такая, что лучше её прочитать до покупки, а не после.</w:t>
      </w:r>
    </w:p>
    <w:p>
      <w:pPr>
        <w:pStyle w:val="BodyText"/>
      </w:pPr>
      <w:r>
        <w:t xml:space="preserve">Вопрос «а нет ли чего подешевле» задают нам регулярно, и он совершенно разумный. Рынок китайских роботов за последние два года изменился так, что подержанный робот перестал быть экзотикой. Разберём, где здесь выгода, а где лотерея.</w:t>
      </w:r>
    </w:p>
    <w:bookmarkStart w:id="1145" w:name="рынок-который-появился-сам-собой"/>
    <w:p>
      <w:pPr>
        <w:pStyle w:val="Heading3"/>
      </w:pPr>
      <w:r>
        <w:t xml:space="preserve">Рынок, который появился сам собой</w:t>
      </w:r>
    </w:p>
    <w:p>
      <w:pPr>
        <w:pStyle w:val="FirstParagraph"/>
      </w:pPr>
      <w:r>
        <w:t xml:space="preserve">Вторичный рынок промышленных роботов существовал давно: старые манипуляторы крупных брендов переходят с автозаводов на мелкие производства, их восстанавливают, перекрашивают и продают. Аналитическая компания Astute Analytica оценивала мировой рынок б/у и восстановленных роботов в 2022 году примерно в 1,9 млрд долларов и прогнозировала рост до 5,1 млрд к 2031 году. К таким прогнозам стоит относиться как к прогнозам погоды на девять лет вперёд, но порядок величин понятен: это не барахолка, а отрасль.</w:t>
      </w:r>
    </w:p>
    <w:p>
      <w:pPr>
        <w:pStyle w:val="BodyText"/>
      </w:pPr>
      <w:r>
        <w:t xml:space="preserve">С гуманоидами и робособаками в Китае всё случилось быстрее и веселее. В начале 2025 года, после выступления роботов Unitree на новогоднем гала-концерте CCTV, аренда гуманоида на мероприятие, по данным китайских СМИ, доходила до 30 тысяч юаней в сутки. К концу 2025 года цены упали примерно до 3 тысяч юаней, а аренда робособаки опускалась до 339 юаней в сутки. Летом 2026 года издание Jiemian и тайваньская China Times писали, что инженерные прототипы, которые за год до этого предзаказывали почти за миллион юаней, распродаются на сайтах объявлений, а ранние исследовательские версии стоимостью 300–800 тысяч юаней перепродаются за 30–60 тысяч. Модели текущего года, по тем же данным, на вторичном рынке идут примерно за 60–70% от новой цены.</w:t>
      </w:r>
    </w:p>
    <w:p>
      <w:pPr>
        <w:pStyle w:val="BodyText"/>
      </w:pPr>
      <w:r>
        <w:t xml:space="preserve">Прочитав это, хочется немедленно купить грузовик гуманоидов. Не спешите. Цена в объявлении — это цена робота. Цена владения — это цена его биографии.</w:t>
      </w:r>
    </w:p>
    <w:bookmarkEnd w:id="1145"/>
    <w:bookmarkStart w:id="1146" w:name="три-вида-не-нового-робота"/>
    <w:p>
      <w:pPr>
        <w:pStyle w:val="Heading3"/>
      </w:pPr>
      <w:r>
        <w:t xml:space="preserve">Три вида «не нового» робота</w:t>
      </w:r>
    </w:p>
    <w:p>
      <w:pPr>
        <w:pStyle w:val="FirstParagraph"/>
      </w:pPr>
      <w:r>
        <w:rPr>
          <w:bCs/>
          <w:b/>
        </w:rPr>
        <w:t xml:space="preserve">Выставочный или демонстрационный образец.</w:t>
      </w:r>
      <w:r>
        <w:t xml:space="preserve"> </w:t>
      </w:r>
      <w:r>
        <w:t xml:space="preserve">Робот, который производитель возил на выставки, показывал клиентам или держал в шоуруме. Наработка обычно небольшая, но условия эксплуатации специфические: много включений и выключений, перевозки, демонстрационные сценарии, падения на сцене (у гуманоидов это не метафора). Плюс: за ним стоит сам производитель, и он может выдать историю и дать гарантию.</w:t>
      </w:r>
    </w:p>
    <w:p>
      <w:pPr>
        <w:pStyle w:val="BodyText"/>
      </w:pPr>
      <w:r>
        <w:rPr>
          <w:bCs/>
          <w:b/>
        </w:rPr>
        <w:t xml:space="preserve">Восстановленный робот.</w:t>
      </w:r>
      <w:r>
        <w:t xml:space="preserve"> </w:t>
      </w:r>
      <w:r>
        <w:t xml:space="preserve">Промышленный манипулятор или кобот, прошедший ремонт: замену смазки, ремней, иногда редукторов и кабелей. Качество здесь целиком зависит от того, кто восстанавливал. Производитель или его сервисный партнёр — одно дело. Неизвестная мастерская — совсем другое.</w:t>
      </w:r>
    </w:p>
    <w:p>
      <w:pPr>
        <w:pStyle w:val="BodyText"/>
      </w:pPr>
      <w:r>
        <w:rPr>
          <w:bCs/>
          <w:b/>
        </w:rPr>
        <w:t xml:space="preserve">Просто б/у.</w:t>
      </w:r>
      <w:r>
        <w:t xml:space="preserve"> </w:t>
      </w:r>
      <w:r>
        <w:t xml:space="preserve">Робот, которого продаёт предыдущий владелец. Это может быть отличная машина, которую сняли с закрытого проекта. А может быть машина, которую сняли, потому что она устала. Снаружи разница не видна.</w:t>
      </w:r>
    </w:p>
    <w:p>
      <w:pPr>
        <w:pStyle w:val="BodyText"/>
      </w:pPr>
      <w:r>
        <w:t xml:space="preserve">Подержанный робот похож на подержанный автомобиль с одним отличием: у автомобиля хотя бы есть одометр, который все умеют читать.</w:t>
      </w:r>
    </w:p>
    <w:bookmarkEnd w:id="1146"/>
    <w:bookmarkStart w:id="1147" w:name="X7da78ecfdf9350e0f227ad730120fc2db3f0e7a"/>
    <w:p>
      <w:pPr>
        <w:pStyle w:val="Heading3"/>
      </w:pPr>
      <w:r>
        <w:t xml:space="preserve">Что проверять: короткий список длинных вопросов</w:t>
      </w:r>
    </w:p>
    <w:p>
      <w:pPr>
        <w:pStyle w:val="FirstParagraph"/>
      </w:pPr>
      <w:r>
        <w:rPr>
          <w:bCs/>
          <w:b/>
        </w:rPr>
        <w:t xml:space="preserve">Наработка.</w:t>
      </w:r>
      <w:r>
        <w:t xml:space="preserve"> </w:t>
      </w:r>
      <w:r>
        <w:t xml:space="preserve">У промышленных роботов и коботов контроллер, как правило, хранит время работы и число циклов. Попросите снимок экрана или выгрузку с самого контроллера, а не цифру в объявлении. Для редукторов и приводов ресурс считается часами, и робот с 30 тысячами часов и робот с тремя тысячами — это разные покупки, даже если краска одинаково свежая.</w:t>
      </w:r>
    </w:p>
    <w:p>
      <w:pPr>
        <w:pStyle w:val="BodyText"/>
      </w:pPr>
      <w:r>
        <w:rPr>
          <w:bCs/>
          <w:b/>
        </w:rPr>
        <w:t xml:space="preserve">Журнал ошибок.</w:t>
      </w:r>
      <w:r>
        <w:t xml:space="preserve"> </w:t>
      </w:r>
      <w:r>
        <w:t xml:space="preserve">История аварийных остановок, перегрузок, столкновений. Один эпизод — нормально. Регулярные ошибки по одному суставу — повод спросить, что с ним делали.</w:t>
      </w:r>
    </w:p>
    <w:p>
      <w:pPr>
        <w:pStyle w:val="BodyText"/>
      </w:pPr>
      <w:r>
        <w:rPr>
          <w:bCs/>
          <w:b/>
        </w:rPr>
        <w:t xml:space="preserve">Механика.</w:t>
      </w:r>
      <w:r>
        <w:t xml:space="preserve"> </w:t>
      </w:r>
      <w:r>
        <w:t xml:space="preserve">Люфт в суставах, шум редукторов, состояние кабелей в местах изгиба, следы смазки на корпусе. Повторяемость стоит проверить тестовой программой: робот, который не попадает в точку, будет не попадать и у вас.</w:t>
      </w:r>
    </w:p>
    <w:p>
      <w:pPr>
        <w:pStyle w:val="BodyText"/>
      </w:pPr>
      <w:r>
        <w:rPr>
          <w:bCs/>
          <w:b/>
        </w:rPr>
        <w:t xml:space="preserve">Батарея.</w:t>
      </w:r>
      <w:r>
        <w:t xml:space="preserve"> </w:t>
      </w:r>
      <w:r>
        <w:t xml:space="preserve">Для мобильных роботов, робособак и гуманоидов это едва ли не главный пункт. Литиевая батарея стареет с каждым циклом и со временем хранения. Узнайте, сколько циклов она прошла и какую ёмкость держит сейчас. Новая батарея к гуманоиду может стоить заметной доли цены подержанного робота.</w:t>
      </w:r>
    </w:p>
    <w:p>
      <w:pPr>
        <w:pStyle w:val="BodyText"/>
      </w:pPr>
      <w:r>
        <w:rPr>
          <w:bCs/>
          <w:b/>
        </w:rPr>
        <w:t xml:space="preserve">Программное обеспечение и аккаунты.</w:t>
      </w:r>
      <w:r>
        <w:t xml:space="preserve"> </w:t>
      </w:r>
      <w:r>
        <w:t xml:space="preserve">Чья лицензия на ПО, переносится ли она на нового владельца, какая версия прошивки и будет ли робот получать обновления. Для роботов, привязанных к облачному аккаунту или мобильному приложению, отдельно проверьте, отвязан ли экземпляр от аккаунта прежнего владельца. Иначе вы купите робота, который продолжает слушаться другого человека.</w:t>
      </w:r>
    </w:p>
    <w:p>
      <w:pPr>
        <w:pStyle w:val="BodyText"/>
      </w:pPr>
      <w:r>
        <w:rPr>
          <w:bCs/>
          <w:b/>
        </w:rPr>
        <w:t xml:space="preserve">Комплектность.</w:t>
      </w:r>
      <w:r>
        <w:t xml:space="preserve"> </w:t>
      </w:r>
      <w:r>
        <w:t xml:space="preserve">Пульт обучения, зарядная станция, кабели, кисти или захваты, кейс для перевозки, документация. Отсутствие пульта у промышленного робота превращает выгодную покупку в квест.</w:t>
      </w:r>
    </w:p>
    <w:p>
      <w:pPr>
        <w:pStyle w:val="BodyText"/>
      </w:pPr>
      <w:r>
        <w:rPr>
          <w:bCs/>
          <w:b/>
        </w:rPr>
        <w:t xml:space="preserve">Гарантия и сервис.</w:t>
      </w:r>
      <w:r>
        <w:t xml:space="preserve"> </w:t>
      </w:r>
      <w:r>
        <w:t xml:space="preserve">Даст ли продавец хоть какую-то гарантию, кто будет ремонтировать и есть ли запчасти для этой версии. Ранние версии гуманоидов особенно уязвимы: производитель уже выпустил две новые модели, и детали для первой могут закончиться раньше, чем ваш энтузиазм.</w:t>
      </w:r>
    </w:p>
    <w:p>
      <w:pPr>
        <w:pStyle w:val="BodyText"/>
      </w:pPr>
      <w:r>
        <w:rPr>
          <w:bCs/>
          <w:b/>
        </w:rPr>
        <w:t xml:space="preserve">Документы для ввоза.</w:t>
      </w:r>
      <w:r>
        <w:t xml:space="preserve"> </w:t>
      </w:r>
      <w:r>
        <w:t xml:space="preserve">Подержанное оборудование тоже нужно растаможить и подтвердить его соответствие требованиям. Порядок для б/у техники стоит заранее обсудить с таможенным представителем, а не выяснять на складе временного хранения.</w:t>
      </w:r>
    </w:p>
    <w:bookmarkEnd w:id="1147"/>
    <w:bookmarkStart w:id="1148" w:name="когда-это-выгодно"/>
    <w:p>
      <w:pPr>
        <w:pStyle w:val="Heading3"/>
      </w:pPr>
      <w:r>
        <w:t xml:space="preserve">Когда это выгодно</w:t>
      </w:r>
    </w:p>
    <w:p>
      <w:pPr>
        <w:pStyle w:val="FirstParagraph"/>
      </w:pPr>
      <w:r>
        <w:t xml:space="preserve">Подержанный или демонстрационный робот имеет смысл, когда задача учебная или исследовательская (кафедре, лаборатории, R&amp;D-отделу важнее наличие робота, чем его ресурс на пять лет), когда нужен второй экземпляр для отладки программ, пока основной работает на линии, когда у вас уже есть такие же роботы и свой инженер, который их знает, и когда речь о простом промышленном манипуляторе на нетребовательной операции.</w:t>
      </w:r>
    </w:p>
    <w:p>
      <w:pPr>
        <w:pStyle w:val="BodyText"/>
      </w:pPr>
      <w:r>
        <w:t xml:space="preserve">И почти никогда не имеет смысла, когда робот должен работать в три смены на ключевой операции, когда нет никого, кто сможет его чинить, и когда сэкономленная сумма меньше стоимости одной серьёзной поломки.</w:t>
      </w:r>
    </w:p>
    <w:p>
      <w:pPr>
        <w:pStyle w:val="BodyText"/>
      </w:pPr>
      <w:r>
        <w:t xml:space="preserve">Простой пример, целиком условный: если новый кобот стоит 100 условных единиц, а подержанный 60, но через год у него придётся менять редуктор за 15 и простаивать две недели, то экономия уже не 40, а меньше 25 минус две недели простоя. Расчёт окупаемости для подержанного робота нужен даже больше, чем для нового.</w:t>
      </w:r>
    </w:p>
    <w:bookmarkEnd w:id="1148"/>
    <w:bookmarkStart w:id="1149" w:name="новый-робот-тоже-должен-показать-паспорт"/>
    <w:p>
      <w:pPr>
        <w:pStyle w:val="Heading3"/>
      </w:pPr>
      <w:r>
        <w:t xml:space="preserve">Новый робот тоже должен показать паспорт</w:t>
      </w:r>
    </w:p>
    <w:p>
      <w:pPr>
        <w:pStyle w:val="FirstParagraph"/>
      </w:pPr>
      <w:r>
        <w:t xml:space="preserve">Почти все пункты списка выше на самом деле применимы и к новому роботу. Новая машина тоже может оказаться «выставочной», если её не проверить. Поэтому мы в Aura Robotics показываем заказчику конкретный экземпляр на видео с серийным номером прямо из цеха и тестируем его до отгрузки. Серийный номер — это то, что делает робота не «таким же», а именно тем. Покупаем мы напрямую у более чем 100 китайских производителей, и одна команда ведёт клиента от подбора до запуска. А если хочется посмотреть на роботов вживую, в том числе на демо-стендах производителей, для этого есть закупочные поездки Aura Robotics Tour.</w:t>
      </w:r>
    </w:p>
    <w:bookmarkEnd w:id="1149"/>
    <w:bookmarkStart w:id="1151" w:name="вместо-заключения-56"/>
    <w:p>
      <w:pPr>
        <w:pStyle w:val="Heading3"/>
      </w:pPr>
      <w:r>
        <w:t xml:space="preserve">Вместо заключения</w:t>
      </w:r>
    </w:p>
    <w:p>
      <w:pPr>
        <w:pStyle w:val="FirstParagraph"/>
      </w:pPr>
      <w:r>
        <w:t xml:space="preserve">Дешёвый робот бывает выгодным. Бывает и наоборот. Разница не в цене, а в том, сколько вы знаете о его прошлом.</w:t>
      </w:r>
    </w:p>
    <w:p>
      <w:pPr>
        <w:pStyle w:val="BodyText"/>
      </w:pPr>
      <w:r>
        <w:t xml:space="preserve">У робота с выставки прошлое публичное: его видели тысячи людей. Вопрос только в том, видел ли кто-нибудь его журнал ошибок.</w:t>
      </w:r>
    </w:p>
    <w:bookmarkStart w:id="1150" w:name="источники-55"/>
    <w:p>
      <w:pPr>
        <w:pStyle w:val="Heading4"/>
      </w:pPr>
      <w:r>
        <w:t xml:space="preserve">Источники</w:t>
      </w:r>
    </w:p>
    <w:p>
      <w:pPr>
        <w:numPr>
          <w:ilvl w:val="0"/>
          <w:numId w:val="1160"/>
        </w:numPr>
        <w:pStyle w:val="Compact"/>
      </w:pPr>
      <w:r>
        <w:t xml:space="preserve">Astute Analytica, Used and Refurbished Robots Market (оценка 2022 г. и прогноз до 2031 г.): https://www.astuteanalytica.com/zh-cn/industry-report/used-and-refurbished-robots-market</w:t>
      </w:r>
    </w:p>
    <w:p>
      <w:pPr>
        <w:numPr>
          <w:ilvl w:val="0"/>
          <w:numId w:val="1160"/>
        </w:numPr>
        <w:pStyle w:val="Compact"/>
      </w:pPr>
      <w:r>
        <w:t xml:space="preserve">China Times (по материалам Jiemian), 05.06.2026, об аренде и вторичном рынке гуманоидов: https://www.chinatimes.com/realtimenews/20260605001752-260409</w:t>
      </w:r>
    </w:p>
    <w:p>
      <w:pPr>
        <w:numPr>
          <w:ilvl w:val="0"/>
          <w:numId w:val="1160"/>
        </w:numPr>
        <w:pStyle w:val="Compact"/>
      </w:pPr>
      <w:r>
        <w:t xml:space="preserve">World Journal / UDN, «中國人形機器人”白菜價”», 05.06.2026: https://udn.com/news/story/7333/9547760</w:t>
      </w:r>
    </w:p>
    <w:p>
      <w:pPr>
        <w:numPr>
          <w:ilvl w:val="0"/>
          <w:numId w:val="1160"/>
        </w:numPr>
        <w:pStyle w:val="Compact"/>
      </w:pPr>
      <w:r>
        <w:t xml:space="preserve">Automate.org, «Motion Controls Robotics – Select a Used Robot the Smart Way»: https://www.automate.org/robotics/news/motion-controls-robotics-select-a-used-robot-the-smart-way</w:t>
      </w:r>
    </w:p>
    <w:p>
      <w:r>
        <w:pict>
          <v:rect style="width:0;height:1.5pt" o:hralign="center" o:hrstd="t" o:hr="t"/>
        </w:pict>
      </w:r>
    </w:p>
    <w:bookmarkEnd w:id="1150"/>
    <w:bookmarkEnd w:id="1151"/>
    <w:bookmarkEnd w:id="1152"/>
    <w:bookmarkStart w:id="1159" w:name="Xe8cc3cd013d905fc494d728acadb0a875c5a794"/>
    <w:p>
      <w:pPr>
        <w:pStyle w:val="Heading2"/>
      </w:pPr>
      <w:r>
        <w:t xml:space="preserve">A Robot With a Past: Should You Buy an Ex-Demo or Used Robot From China?</w:t>
      </w:r>
    </w:p>
    <w:p>
      <w:pPr>
        <w:pStyle w:val="FirstParagraph"/>
      </w:pPr>
      <w:r>
        <w:rPr>
          <w:bCs/>
          <w:b/>
        </w:rPr>
        <w:t xml:space="preserve">SEO title:</w:t>
      </w:r>
      <w:r>
        <w:t xml:space="preserve"> </w:t>
      </w:r>
      <w:r>
        <w:t xml:space="preserve">Used and Ex-Demo Robots From China: What to Check Before You Buy</w:t>
      </w:r>
    </w:p>
    <w:p>
      <w:pPr>
        <w:pStyle w:val="BodyText"/>
      </w:pPr>
      <w:r>
        <w:rPr>
          <w:bCs/>
          <w:b/>
        </w:rPr>
        <w:t xml:space="preserve">Meta description:</w:t>
      </w:r>
      <w:r>
        <w:t xml:space="preserve"> </w:t>
      </w:r>
      <w:r>
        <w:t xml:space="preserve">Trade-show units, refurbished cobots and second-hand humanoids from China: where the savings are real, where the risks hide, and what to check: hours, error logs, battery, software and warranty.</w:t>
      </w:r>
    </w:p>
    <w:p>
      <w:pPr>
        <w:pStyle w:val="BodyText"/>
      </w:pPr>
      <w:r>
        <w:t xml:space="preserve">Every robot has a CV. A new one has a short CV: built at the factory, tested, shipped. An ex-demo unit has a longer one: four days on a trade-show stand, waving at visitors, posing for selfies, being prodded, and on one occasion, apparently, offered a sandwich. A used robot may have a CV you would rather read before you buy it than after.</w:t>
      </w:r>
    </w:p>
    <w:p>
      <w:pPr>
        <w:pStyle w:val="BodyText"/>
      </w:pPr>
      <w:r>
        <w:t xml:space="preserve">“</w:t>
      </w:r>
      <w:r>
        <w:t xml:space="preserve">Is there anything cheaper?</w:t>
      </w:r>
      <w:r>
        <w:t xml:space="preserve">”</w:t>
      </w:r>
      <w:r>
        <w:t xml:space="preserve"> </w:t>
      </w:r>
      <w:r>
        <w:t xml:space="preserve">is a question we hear regularly, and it is a fair one. China’s robot market has changed so much in two years that a second-hand robot is no longer exotic. Here is where the savings are, and where it is a raffle.</w:t>
      </w:r>
    </w:p>
    <w:bookmarkStart w:id="1153" w:name="a-market-that-grew-by-itself"/>
    <w:p>
      <w:pPr>
        <w:pStyle w:val="Heading3"/>
      </w:pPr>
      <w:r>
        <w:t xml:space="preserve">A market that grew by itself</w:t>
      </w:r>
    </w:p>
    <w:p>
      <w:pPr>
        <w:pStyle w:val="FirstParagraph"/>
      </w:pPr>
      <w:r>
        <w:t xml:space="preserve">The used industrial robot market has been around for a long time: arms retired from car plants move to smaller manufacturers, get refurbished, repainted and resold. Astute Analytica put the global used and refurbished robot market at about $1.9 billion in 2022 and projected $5.1 billion by 2031. Treat a nine-year forecast like a nine-year weather forecast, but the scale is clear: this is an industry, not a flea market.</w:t>
      </w:r>
    </w:p>
    <w:p>
      <w:pPr>
        <w:pStyle w:val="BodyText"/>
      </w:pPr>
      <w:r>
        <w:t xml:space="preserve">With humanoids and robot dogs in China it happened faster. In early 2025, after Unitree robots performed at the CCTV Spring Festival Gala, renting a humanoid for an event reportedly cost up to 30,000 yuan a day. By the end of 2025 that had fallen to around 3,000 yuan, and robot dogs could be rented for as little as 339 yuan a day. In June 2026 Jiemian and Taiwan’s China Times reported that engineering prototypes pre-ordered a year earlier for close to a million yuan were being cleared on resale sites, and early research units that cost 300,000–800,000 yuan were reselling for 30,000–60,000. Current-year models were reported to resell at roughly 60–70% of the new price.</w:t>
      </w:r>
    </w:p>
    <w:p>
      <w:pPr>
        <w:pStyle w:val="BodyText"/>
      </w:pPr>
      <w:r>
        <w:t xml:space="preserve">It is tempting to order a truckload. Do not rush. The price in the listing is the price of the robot. The cost of ownership is the price of its history.</w:t>
      </w:r>
    </w:p>
    <w:bookmarkEnd w:id="1153"/>
    <w:bookmarkStart w:id="1154" w:name="three-kinds-of-not-new"/>
    <w:p>
      <w:pPr>
        <w:pStyle w:val="Heading3"/>
      </w:pPr>
      <w:r>
        <w:t xml:space="preserve">Three kinds of</w:t>
      </w:r>
      <w:r>
        <w:t xml:space="preserve"> </w:t>
      </w:r>
      <w:r>
        <w:t xml:space="preserve">“</w:t>
      </w:r>
      <w:r>
        <w:t xml:space="preserve">not new</w:t>
      </w:r>
      <w:r>
        <w:t xml:space="preserve">”</w:t>
      </w:r>
    </w:p>
    <w:p>
      <w:pPr>
        <w:pStyle w:val="FirstParagraph"/>
      </w:pPr>
      <w:r>
        <w:rPr>
          <w:bCs/>
          <w:b/>
        </w:rPr>
        <w:t xml:space="preserve">Ex-demo units.</w:t>
      </w:r>
      <w:r>
        <w:t xml:space="preserve"> </w:t>
      </w:r>
      <w:r>
        <w:t xml:space="preserve">Robots the manufacturer took to shows, demonstrated to clients or kept in a showroom. Low hours, but an unusual life: lots of power cycles, transport, demo routines and, for humanoids, falls on stage, quite literally. The upside: the manufacturer stands behind it and can provide the history and a warranty.</w:t>
      </w:r>
    </w:p>
    <w:p>
      <w:pPr>
        <w:pStyle w:val="BodyText"/>
      </w:pPr>
      <w:r>
        <w:rPr>
          <w:bCs/>
          <w:b/>
        </w:rPr>
        <w:t xml:space="preserve">Refurbished robots.</w:t>
      </w:r>
      <w:r>
        <w:t xml:space="preserve"> </w:t>
      </w:r>
      <w:r>
        <w:t xml:space="preserve">Arms or cobots that have been serviced: new grease, belts, sometimes gearboxes and cables. Quality depends entirely on who did the work. The manufacturer or its service partner is one thing; an unknown workshop is another.</w:t>
      </w:r>
    </w:p>
    <w:p>
      <w:pPr>
        <w:pStyle w:val="BodyText"/>
      </w:pPr>
      <w:r>
        <w:rPr>
          <w:bCs/>
          <w:b/>
        </w:rPr>
        <w:t xml:space="preserve">Plain used.</w:t>
      </w:r>
      <w:r>
        <w:t xml:space="preserve"> </w:t>
      </w:r>
      <w:r>
        <w:t xml:space="preserve">Sold by the previous owner. It may be an excellent machine from a cancelled project, or a machine retired because it was tired. You cannot tell from the outside.</w:t>
      </w:r>
    </w:p>
    <w:p>
      <w:pPr>
        <w:pStyle w:val="BodyText"/>
      </w:pPr>
      <w:r>
        <w:t xml:space="preserve">A used robot is like a used car, except that everyone knows how to read a car’s odometer.</w:t>
      </w:r>
    </w:p>
    <w:bookmarkEnd w:id="1154"/>
    <w:bookmarkStart w:id="1155" w:name="what-to-check"/>
    <w:p>
      <w:pPr>
        <w:pStyle w:val="Heading3"/>
      </w:pPr>
      <w:r>
        <w:t xml:space="preserve">What to check</w:t>
      </w:r>
    </w:p>
    <w:p>
      <w:pPr>
        <w:pStyle w:val="FirstParagraph"/>
      </w:pPr>
      <w:r>
        <w:rPr>
          <w:bCs/>
          <w:b/>
        </w:rPr>
        <w:t xml:space="preserve">Hours.</w:t>
      </w:r>
      <w:r>
        <w:t xml:space="preserve"> </w:t>
      </w:r>
      <w:r>
        <w:t xml:space="preserve">Industrial robot and cobot controllers usually log operating time and cycle counts. Ask for a screenshot or export from the controller itself, not the number in the ad. Gearbox and drive life is measured in hours; 30,000 hours and 3,000 hours are different purchases, however fresh the paint.</w:t>
      </w:r>
    </w:p>
    <w:p>
      <w:pPr>
        <w:pStyle w:val="BodyText"/>
      </w:pPr>
      <w:r>
        <w:rPr>
          <w:bCs/>
          <w:b/>
        </w:rPr>
        <w:t xml:space="preserve">Error log.</w:t>
      </w:r>
      <w:r>
        <w:t xml:space="preserve"> </w:t>
      </w:r>
      <w:r>
        <w:t xml:space="preserve">Emergency stops, overloads, collisions. One incident is normal. Repeated errors on the same joint deserve a question.</w:t>
      </w:r>
    </w:p>
    <w:p>
      <w:pPr>
        <w:pStyle w:val="BodyText"/>
      </w:pPr>
      <w:r>
        <w:rPr>
          <w:bCs/>
          <w:b/>
        </w:rPr>
        <w:t xml:space="preserve">Mechanics.</w:t>
      </w:r>
      <w:r>
        <w:t xml:space="preserve"> </w:t>
      </w:r>
      <w:r>
        <w:t xml:space="preserve">Joint backlash, gearbox noise, cable wear at bend points, grease leaks. Run a repeatability test; a robot that misses the point in the seller’s shop will miss it in yours.</w:t>
      </w:r>
    </w:p>
    <w:p>
      <w:pPr>
        <w:pStyle w:val="BodyText"/>
      </w:pPr>
      <w:r>
        <w:rPr>
          <w:bCs/>
          <w:b/>
        </w:rPr>
        <w:t xml:space="preserve">Battery.</w:t>
      </w:r>
      <w:r>
        <w:t xml:space="preserve"> </w:t>
      </w:r>
      <w:r>
        <w:t xml:space="preserve">For mobile robots, robot dogs and humanoids this may be the key item. Lithium batteries age with every cycle and with time on the shelf. Ask how many cycles and what capacity remains. A new battery for a humanoid can be a noticeable share of a used robot’s price.</w:t>
      </w:r>
    </w:p>
    <w:p>
      <w:pPr>
        <w:pStyle w:val="BodyText"/>
      </w:pPr>
      <w:r>
        <w:rPr>
          <w:bCs/>
          <w:b/>
        </w:rPr>
        <w:t xml:space="preserve">Software and accounts.</w:t>
      </w:r>
      <w:r>
        <w:t xml:space="preserve"> </w:t>
      </w:r>
      <w:r>
        <w:t xml:space="preserve">Whose software licence is it, does it transfer, which firmware version, and will the unit get updates? For robots bound to a cloud account or app, check the unit has been unbound from the previous owner. Otherwise you have bought a robot that still listens to someone else.</w:t>
      </w:r>
    </w:p>
    <w:p>
      <w:pPr>
        <w:pStyle w:val="BodyText"/>
      </w:pPr>
      <w:r>
        <w:rPr>
          <w:bCs/>
          <w:b/>
        </w:rPr>
        <w:t xml:space="preserve">Completeness.</w:t>
      </w:r>
      <w:r>
        <w:t xml:space="preserve"> </w:t>
      </w:r>
      <w:r>
        <w:t xml:space="preserve">Teach pendant, charging station, cables, hands or grippers, transport case, documentation. An industrial robot without its pendant turns a bargain into an escape room.</w:t>
      </w:r>
    </w:p>
    <w:p>
      <w:pPr>
        <w:pStyle w:val="BodyText"/>
      </w:pPr>
      <w:r>
        <w:rPr>
          <w:bCs/>
          <w:b/>
        </w:rPr>
        <w:t xml:space="preserve">Warranty and service.</w:t>
      </w:r>
      <w:r>
        <w:t xml:space="preserve"> </w:t>
      </w:r>
      <w:r>
        <w:t xml:space="preserve">Any warranty at all, who repairs it, and are parts still available for this version? Early humanoids are especially exposed: the maker has released two newer models, and parts for the first may run out before your enthusiasm does.</w:t>
      </w:r>
    </w:p>
    <w:p>
      <w:pPr>
        <w:pStyle w:val="BodyText"/>
      </w:pPr>
      <w:r>
        <w:rPr>
          <w:bCs/>
          <w:b/>
        </w:rPr>
        <w:t xml:space="preserve">Import paperwork.</w:t>
      </w:r>
      <w:r>
        <w:t xml:space="preserve"> </w:t>
      </w:r>
      <w:r>
        <w:t xml:space="preserve">Used equipment still has to clear customs and meet conformity requirements in the destination market. Discuss the procedure for second-hand machinery with your customs broker in advance, not at the bonded warehouse.</w:t>
      </w:r>
    </w:p>
    <w:bookmarkEnd w:id="1155"/>
    <w:bookmarkStart w:id="1156" w:name="when-it-makes-sense"/>
    <w:p>
      <w:pPr>
        <w:pStyle w:val="Heading3"/>
      </w:pPr>
      <w:r>
        <w:t xml:space="preserve">When it makes sense</w:t>
      </w:r>
    </w:p>
    <w:p>
      <w:pPr>
        <w:pStyle w:val="FirstParagraph"/>
      </w:pPr>
      <w:r>
        <w:t xml:space="preserve">An ex-demo or used robot makes sense for teaching and research, where having a robot matters more than five years of service life; as a second unit for debugging programs while the main one runs the line; when you already run the same model and have an engineer who knows it; and for a simple industrial arm on an undemanding task.</w:t>
      </w:r>
    </w:p>
    <w:p>
      <w:pPr>
        <w:pStyle w:val="BodyText"/>
      </w:pPr>
      <w:r>
        <w:t xml:space="preserve">It almost never makes sense for a three-shift, critical operation, when nobody can repair it, or when the saving is smaller than the cost of one serious breakdown.</w:t>
      </w:r>
    </w:p>
    <w:p>
      <w:pPr>
        <w:pStyle w:val="BodyText"/>
      </w:pPr>
      <w:r>
        <w:t xml:space="preserve">A purely illustrative example: a new cobot costs 100 units, a used one 60, but after a year the used one needs a 15-unit gearbox and two weeks of downtime. The saving is no longer 40; it is under 25, minus two weeks of lost output. A used robot needs a payback calculation even more than a new one.</w:t>
      </w:r>
    </w:p>
    <w:bookmarkEnd w:id="1156"/>
    <w:bookmarkStart w:id="1157" w:name="a-new-robot-should-show-its-papers-too"/>
    <w:p>
      <w:pPr>
        <w:pStyle w:val="Heading3"/>
      </w:pPr>
      <w:r>
        <w:t xml:space="preserve">A new robot should show its papers too</w:t>
      </w:r>
    </w:p>
    <w:p>
      <w:pPr>
        <w:pStyle w:val="FirstParagraph"/>
      </w:pPr>
      <w:r>
        <w:t xml:space="preserve">Almost everything above applies to new robots as well. A new machine can also turn out to be a</w:t>
      </w:r>
      <w:r>
        <w:t xml:space="preserve"> </w:t>
      </w:r>
      <w:r>
        <w:t xml:space="preserve">“</w:t>
      </w:r>
      <w:r>
        <w:t xml:space="preserve">show unit</w:t>
      </w:r>
      <w:r>
        <w:t xml:space="preserve">”</w:t>
      </w:r>
      <w:r>
        <w:t xml:space="preserve"> </w:t>
      </w:r>
      <w:r>
        <w:t xml:space="preserve">if nobody checks. That is why at Aura Robotics we show the client the actual unit on video with its serial number from the factory floor and test it before shipment. The serial number is what makes a robot not</w:t>
      </w:r>
      <w:r>
        <w:t xml:space="preserve"> </w:t>
      </w:r>
      <w:r>
        <w:t xml:space="preserve">“</w:t>
      </w:r>
      <w:r>
        <w:t xml:space="preserve">the same model</w:t>
      </w:r>
      <w:r>
        <w:t xml:space="preserve">”</w:t>
      </w:r>
      <w:r>
        <w:t xml:space="preserve"> </w:t>
      </w:r>
      <w:r>
        <w:t xml:space="preserve">but this particular one. We buy directly from more than 100 Chinese manufacturers, and one team takes the client from selection to launch. To see robots in person, including on manufacturers’ demo stands, there are Aura Robotics Tour buying trips.</w:t>
      </w:r>
    </w:p>
    <w:bookmarkEnd w:id="1157"/>
    <w:bookmarkStart w:id="1158" w:name="the-bottom-line-56"/>
    <w:p>
      <w:pPr>
        <w:pStyle w:val="Heading3"/>
      </w:pPr>
      <w:r>
        <w:t xml:space="preserve">The bottom line</w:t>
      </w:r>
    </w:p>
    <w:p>
      <w:pPr>
        <w:pStyle w:val="FirstParagraph"/>
      </w:pPr>
      <w:r>
        <w:t xml:space="preserve">A cheap robot can be a good deal. It can also be the opposite. The difference is not the price but how much you know about its past.</w:t>
      </w:r>
    </w:p>
    <w:p>
      <w:pPr>
        <w:pStyle w:val="BodyText"/>
      </w:pPr>
      <w:r>
        <w:t xml:space="preserve">A trade-show robot has a very public past: thousands of people have seen it. The only question is whether anyone has seen its error log.</w:t>
      </w:r>
    </w:p>
    <w:p>
      <w:r>
        <w:br w:type="page"/>
      </w:r>
    </w:p>
    <w:bookmarkEnd w:id="1158"/>
    <w:bookmarkEnd w:id="1159"/>
    <w:bookmarkEnd w:id="1160"/>
    <w:bookmarkStart w:id="1178" w:name="Xea158d7bf3c61145ada168863321aa0b228dc9c"/>
    <w:p>
      <w:pPr>
        <w:pStyle w:val="Heading1"/>
      </w:pPr>
      <w:r>
        <w:t xml:space="preserve">№58 · 28 декабря · Гуманоид подешевел, а проект нет: как менялись цены на китайских роботов с 2024 по 2026 год</w:t>
      </w:r>
    </w:p>
    <w:p>
      <w:pPr>
        <w:pStyle w:val="FirstParagraph"/>
      </w:pPr>
      <w:r>
        <w:rPr>
          <w:iCs/>
          <w:i/>
        </w:rPr>
        <w:t xml:space="preserve">Дата публикации: Пн, 28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7354 / EN 6527</w:t>
      </w:r>
    </w:p>
    <w:bookmarkStart w:id="1169" w:name="Xfa6a070cb01cc1552fdc178cc9ab039f250615d"/>
    <w:p>
      <w:pPr>
        <w:pStyle w:val="Heading2"/>
      </w:pPr>
      <w:r>
        <w:t xml:space="preserve">Гуманоид подешевел, а проект нет: как менялись цены на китайских роботов с 2024 по 2026 год</w:t>
      </w:r>
    </w:p>
    <w:p>
      <w:pPr>
        <w:pStyle w:val="FirstParagraph"/>
      </w:pPr>
      <w:r>
        <w:rPr>
          <w:bCs/>
          <w:b/>
        </w:rPr>
        <w:t xml:space="preserve">SEO-заголовок:</w:t>
      </w:r>
      <w:r>
        <w:t xml:space="preserve"> </w:t>
      </w:r>
      <w:r>
        <w:t xml:space="preserve">Цены на китайских гуманоидов и коботов 2024–2026: Unitree G1, R1, Bumi и что за ними стоит</w:t>
      </w:r>
    </w:p>
    <w:p>
      <w:pPr>
        <w:pStyle w:val="BodyText"/>
      </w:pPr>
      <w:r>
        <w:rPr>
          <w:bCs/>
          <w:b/>
        </w:rPr>
        <w:t xml:space="preserve">Meta description:</w:t>
      </w:r>
      <w:r>
        <w:t xml:space="preserve"> </w:t>
      </w:r>
      <w:r>
        <w:t xml:space="preserve">Как падали публичные цены на китайских гуманоидов и коботов с 2024 по 2026 год: Unitree G1, R1, H1, Noetix Bumi, средние цены коботов по данным GGII, себестоимость по оценкам Goldman Sachs и Morgan Stanley.</w:t>
      </w:r>
    </w:p>
    <w:p>
      <w:pPr>
        <w:pStyle w:val="BodyText"/>
      </w:pPr>
      <w:r>
        <w:t xml:space="preserve">Есть товары, которые дешевеют так медленно, что этого никто не замечает: хлеб, например, не дешевеет вообще. Есть товары, которые дешевеют так быстро, что покупатель не успевает обрадоваться: телевизоры, телефоны и, как выяснилось, китайские гуманоиды. Два года назад человекоподобный робот стоил как квартира. Сегодня самый дешёвый стоит как хороший смартфон. Квартиры, к сожалению, за это время не подешевели.</w:t>
      </w:r>
    </w:p>
    <w:p>
      <w:pPr>
        <w:pStyle w:val="BodyText"/>
      </w:pPr>
      <w:r>
        <w:t xml:space="preserve">Ниже разбираем, что именно подешевело, насколько и почему. Цены берём только публичные, объявленные производителями и опубликованные в СМИ, в юанях. Это не цены Aura и не цены в России: до российского склада к ним добавятся доставка, таможенные платежи, сертификация и пусконаладка.</w:t>
      </w:r>
    </w:p>
    <w:bookmarkStart w:id="1161" w:name="гуманоиды-от-квартиры-к-смартфону"/>
    <w:p>
      <w:pPr>
        <w:pStyle w:val="Heading3"/>
      </w:pPr>
      <w:r>
        <w:t xml:space="preserve">Гуманоиды: от квартиры к смартфону</w:t>
      </w:r>
    </w:p>
    <w:p>
      <w:pPr>
        <w:pStyle w:val="FirstParagraph"/>
      </w:pPr>
      <w:r>
        <w:t xml:space="preserve">Самая наглядная линейка у Unitree, потому что компания публикует цены.</w:t>
      </w:r>
    </w:p>
    <w:p>
      <w:pPr>
        <w:pStyle w:val="BodyText"/>
      </w:pPr>
      <w:r>
        <w:rPr>
          <w:bCs/>
          <w:b/>
        </w:rPr>
        <w:t xml:space="preserve">Unitree H1.</w:t>
      </w:r>
      <w:r>
        <w:t xml:space="preserve"> </w:t>
      </w:r>
      <w:r>
        <w:t xml:space="preserve">Полноразмерный гуманоид, с которым Unitree вошла в массовое сознание. В конце 2025 года, когда компания открывала первый офлайн-магазин в Пекине, H1 стоил 650 тысяч юаней.</w:t>
      </w:r>
    </w:p>
    <w:p>
      <w:pPr>
        <w:pStyle w:val="BodyText"/>
      </w:pPr>
      <w:r>
        <w:rPr>
          <w:bCs/>
          <w:b/>
        </w:rPr>
        <w:t xml:space="preserve">Unitree G1.</w:t>
      </w:r>
      <w:r>
        <w:t xml:space="preserve"> </w:t>
      </w:r>
      <w:r>
        <w:t xml:space="preserve">Представлен в мае 2024 года с ценой от 99 тысяч юаней. Эта цифра держалась долго: она же значилась и в декабре 2025 года. К июню 2026 года китайские и тайваньские СМИ сообщали о стартовой цене G1 уже от 85 тысяч юаней.</w:t>
      </w:r>
    </w:p>
    <w:p>
      <w:pPr>
        <w:pStyle w:val="BodyText"/>
      </w:pPr>
      <w:r>
        <w:rPr>
          <w:bCs/>
          <w:b/>
        </w:rPr>
        <w:t xml:space="preserve">Unitree R1.</w:t>
      </w:r>
      <w:r>
        <w:t xml:space="preserve"> </w:t>
      </w:r>
      <w:r>
        <w:t xml:space="preserve">Появился в июле 2025 года с ценой от 39,9 тысячи юаней, около 5900 долларов, и сразу стал «самым дешёвым полноразмерным гуманоидом». В июне 2026 года агентство Синьхуа сообщило о снижении стартовой цены R1 до 29,9 тысячи юаней.</w:t>
      </w:r>
    </w:p>
    <w:p>
      <w:pPr>
        <w:pStyle w:val="BodyText"/>
      </w:pPr>
      <w:r>
        <w:rPr>
          <w:bCs/>
          <w:b/>
        </w:rPr>
        <w:t xml:space="preserve">Noetix Bumi.</w:t>
      </w:r>
      <w:r>
        <w:t xml:space="preserve"> </w:t>
      </w:r>
      <w:r>
        <w:t xml:space="preserve">Пекинский стартап Noetix Robotics в октябре 2025 года представил гуманоида Bumi ростом 94 см и весом 12 кг за 9998 юаней, примерно 1370 долларов. Это образовательно-потребительская модель: ходит, балансирует, танцует, программируется в графическом редакторе. В июне 2026 года её продавали с субсидией примерно за 9,4 тысячи юаней.</w:t>
      </w:r>
    </w:p>
    <w:p>
      <w:pPr>
        <w:pStyle w:val="BodyText"/>
      </w:pPr>
      <w:r>
        <w:t xml:space="preserve">Получается, что за два года нижняя граница цены гуманоида опустилась с шестизначной суммы в юанях до четырёхзначной. Но это сравнение «большого с маленьким». Честнее сравнивать модель с собой: G1 за два года подешевел примерно на 14%, R1 за год примерно на четверть.</w:t>
      </w:r>
    </w:p>
    <w:p>
      <w:pPr>
        <w:pStyle w:val="BodyText"/>
      </w:pPr>
      <w:r>
        <w:t xml:space="preserve">Интересная деталь из открытых данных о самой Unitree: средняя цена проданного гуманоида компании, по сведениям, которые приводили Jiemian и China Times, снизилась с 593 тысяч юаней в 2023 году до 261 тысячи в 2024-м и 168 тысяч за первые три квартала 2025 года. Это не значит, что каждая модель подешевела втрое: изменилась структура продаж, в ней стало больше недорогих моделей. Но рынок сдвинулся именно туда.</w:t>
      </w:r>
    </w:p>
    <w:bookmarkEnd w:id="1161"/>
    <w:bookmarkStart w:id="1162" w:name="коботы-падение-без-фанфар"/>
    <w:p>
      <w:pPr>
        <w:pStyle w:val="Heading3"/>
      </w:pPr>
      <w:r>
        <w:t xml:space="preserve">Коботы: падение без фанфар</w:t>
      </w:r>
    </w:p>
    <w:p>
      <w:pPr>
        <w:pStyle w:val="FirstParagraph"/>
      </w:pPr>
      <w:r>
        <w:t xml:space="preserve">Коботы подешевели раньше и тише, без новогодних концертов. По данным GGII (高工机器人), средняя цена шестиосевого кобота в Китае в 2023 году составила 97,3 тысячи юаней, на 11,87% меньше, чем годом ранее, и в 2024 году снижение продолжилось. В полевых исследованиях GGII в 2024 году встречались шестиосевые роботы на 6 кг немного дороже 20 тысяч юаней и коботы на 5 кг дешевле 30 тысяч, а на закупочных площадках попадались предложения дешевле 10 тысяч юаней.</w:t>
      </w:r>
    </w:p>
    <w:p>
      <w:pPr>
        <w:pStyle w:val="BodyText"/>
      </w:pPr>
      <w:r>
        <w:t xml:space="preserve">Последняя цифра выглядит как распродажа, и в некотором смысле это она и есть. Кобот за 10 тысяч юаней и кобот за 100 тысяч — это, как правило, разные машины: разные редукторы, датчики момента, ПО, сертификаты безопасности, сервис. Дешёвый кобот — это не скидка на дорогой. Это другой кобот.</w:t>
      </w:r>
    </w:p>
    <w:bookmarkEnd w:id="1162"/>
    <w:bookmarkStart w:id="1163" w:name="amr-и-складские-роботы-цены-которых-нет"/>
    <w:p>
      <w:pPr>
        <w:pStyle w:val="Heading3"/>
      </w:pPr>
      <w:r>
        <w:t xml:space="preserve">AMR и складские роботы: цены, которых нет</w:t>
      </w:r>
    </w:p>
    <w:p>
      <w:pPr>
        <w:pStyle w:val="FirstParagraph"/>
      </w:pPr>
      <w:r>
        <w:t xml:space="preserve">Здесь картина менее прозрачна. Складские AMR и системы для склада почти никогда не продаются по прайс-листу: цена зависит от количества роботов, ПО управления парком, интеграции с WMS и проекта. Поэтому публичных рядов «цена по годам» для AMR практически нет, и любые цифры в обзорах стоит читать с осторожностью. Разумный вывод скромнее: конкуренция между китайскими производителями складских роботов сильная, и это работает в пользу покупателя, но сравнивать надо проекты, а не роботов.</w:t>
      </w:r>
    </w:p>
    <w:bookmarkEnd w:id="1163"/>
    <w:bookmarkStart w:id="1164" w:name="почему-подешевело"/>
    <w:p>
      <w:pPr>
        <w:pStyle w:val="Heading3"/>
      </w:pPr>
      <w:r>
        <w:t xml:space="preserve">Почему подешевело</w:t>
      </w:r>
    </w:p>
    <w:p>
      <w:pPr>
        <w:pStyle w:val="FirstParagraph"/>
      </w:pPr>
      <w:r>
        <w:rPr>
          <w:bCs/>
          <w:b/>
        </w:rPr>
        <w:t xml:space="preserve">Компоненты.</w:t>
      </w:r>
      <w:r>
        <w:t xml:space="preserve"> </w:t>
      </w:r>
      <w:r>
        <w:t xml:space="preserve">Большая часть себестоимости гуманоида — это суставы: моторы, редукторы, драйверы, датчики. Goldman Sachs ещё в начале 2024 года оценивал, что себестоимость гуманоида за год снизилась примерно на 40%, с 50–250 тысяч долларов до 30–150 тысяч, при том что аналитики ожидали 15–20% в год. Morgan Stanley в 2026 году оценивал, что спецификация материалов Tesla Optimus Gen 2 с китайскими комплектующими обходится примерно в 46 тысяч долларов, а без них в 131 тысячу. Китайская цепочка поставок — это не просто дешевле. Это почти втрое дешевле.</w:t>
      </w:r>
    </w:p>
    <w:p>
      <w:pPr>
        <w:pStyle w:val="BodyText"/>
      </w:pPr>
      <w:r>
        <w:rPr>
          <w:bCs/>
          <w:b/>
        </w:rPr>
        <w:t xml:space="preserve">Масштаб.</w:t>
      </w:r>
      <w:r>
        <w:t xml:space="preserve"> </w:t>
      </w:r>
      <w:r>
        <w:t xml:space="preserve">По оценкам, которые приводили китайские СМИ, в 2025 году в Китае поставили около 14,4 тысячи гуманоидов, а в 2026 году ожидают 100–200 тысяч. Пусть даже нижняя граница: при таком росте цена за штуку не может стоять на месте.</w:t>
      </w:r>
    </w:p>
    <w:p>
      <w:pPr>
        <w:pStyle w:val="BodyText"/>
      </w:pPr>
      <w:r>
        <w:rPr>
          <w:bCs/>
          <w:b/>
        </w:rPr>
        <w:t xml:space="preserve">Заимствования.</w:t>
      </w:r>
      <w:r>
        <w:t xml:space="preserve"> </w:t>
      </w:r>
      <w:r>
        <w:t xml:space="preserve">Производители берут компоненты из соседних отраслей: аккумуляторы и электронику из электромобилей, камеры и процессоры из смартфонов. Отрасль, которая учится на чужих объёмах, дешевеет быстрее своих.</w:t>
      </w:r>
    </w:p>
    <w:p>
      <w:pPr>
        <w:pStyle w:val="BodyText"/>
      </w:pPr>
      <w:r>
        <w:rPr>
          <w:bCs/>
          <w:b/>
        </w:rPr>
        <w:t xml:space="preserve">Конкуренция и упрощение.</w:t>
      </w:r>
      <w:r>
        <w:t xml:space="preserve"> </w:t>
      </w:r>
      <w:r>
        <w:t xml:space="preserve">Производители выпускают более простые модели под конкретные задачи. Это честное удешевление: меньше степеней свободы, проще кисть, короче время работы. Покупатель платит меньше, но и получает меньше.</w:t>
      </w:r>
    </w:p>
    <w:bookmarkEnd w:id="1164"/>
    <w:bookmarkStart w:id="1165" w:name="что-это-значит-для-покупателя"/>
    <w:p>
      <w:pPr>
        <w:pStyle w:val="Heading3"/>
      </w:pPr>
      <w:r>
        <w:t xml:space="preserve">Что это значит для покупателя</w:t>
      </w:r>
    </w:p>
    <w:p>
      <w:pPr>
        <w:pStyle w:val="FirstParagraph"/>
      </w:pPr>
      <w:r>
        <w:t xml:space="preserve">Первое. Цена робота перестала быть главной статьёй проекта. Когда гуманоид стоил полмиллиона юаней, интеграция, обучение и оснастка были «добавкой». Когда он стоит 30 тысяч, они легко оказываются дороже самого робота. Условный пример: робот за 30 единиц, захват и оснастка 10, интеграция и обучение 25, доставка и таможня 10. Робот — меньше половины проекта.</w:t>
      </w:r>
    </w:p>
    <w:p>
      <w:pPr>
        <w:pStyle w:val="BodyText"/>
      </w:pPr>
      <w:r>
        <w:t xml:space="preserve">Второе. Сравнивайте одинаковое. Дешёвая модель часто лишена того, что нужно для работы: открытого SDK, нужной грузоподъёмности, ловкой кисти, ресурса. Цена «от» обычно относится к самой простой версии; исследовательская версия той же модели стоит заметно дороже.</w:t>
      </w:r>
    </w:p>
    <w:p>
      <w:pPr>
        <w:pStyle w:val="BodyText"/>
      </w:pPr>
      <w:r>
        <w:t xml:space="preserve">Третье. Не ждите бесконечно. Если цены падают, возникает соблазн подождать ещё год. Это разумно для робота «на вырост» и неразумно для задачи, которая уже сейчас стоит денег. Подождать можно с покупкой телевизора. С автоматизацией, которая окупается, ожидание тоже стоит денег: вы платите за него зарплатой и браком.</w:t>
      </w:r>
    </w:p>
    <w:p>
      <w:pPr>
        <w:pStyle w:val="BodyText"/>
      </w:pPr>
      <w:r>
        <w:t xml:space="preserve">Четвёртое. Быстро дешевеющий рынок быстро обновляет модели. Спросите, сколько лет производитель будет поддерживать покупаемую версию запчастями и прошивками.</w:t>
      </w:r>
    </w:p>
    <w:bookmarkEnd w:id="1165"/>
    <w:bookmarkStart w:id="1166" w:name="как-мы-считаем"/>
    <w:p>
      <w:pPr>
        <w:pStyle w:val="Heading3"/>
      </w:pPr>
      <w:r>
        <w:t xml:space="preserve">Как мы считаем</w:t>
      </w:r>
    </w:p>
    <w:p>
      <w:pPr>
        <w:pStyle w:val="FirstParagraph"/>
      </w:pPr>
      <w:r>
        <w:t xml:space="preserve">Мы закупаем напрямую у более чем 100 китайских производителей, поэтому видим цены заводов, а не только витрину. Но цену робота мы никогда не считаем отдельно от проекта: подбираем модель под задачу, считаем окупаемость с учётом оснастки, доставки и запуска, показываем конкретный экземпляр с серийным номером на видео из цеха и тестируем его до отгрузки.</w:t>
      </w:r>
    </w:p>
    <w:bookmarkEnd w:id="1166"/>
    <w:bookmarkStart w:id="1168" w:name="вместо-заключения-57"/>
    <w:p>
      <w:pPr>
        <w:pStyle w:val="Heading3"/>
      </w:pPr>
      <w:r>
        <w:t xml:space="preserve">Вместо заключения</w:t>
      </w:r>
    </w:p>
    <w:p>
      <w:pPr>
        <w:pStyle w:val="FirstParagraph"/>
      </w:pPr>
      <w:r>
        <w:t xml:space="preserve">Гуманоид подешевел в десятки раз, если сравнивать первые модели с последними. Работа, которую он должен делать, не подешевела ни на юань. Именно поэтому считать окупаемость сегодня важнее, чем два года назад: дешёвый робот прощает меньше ошибок в расчёте, потому что ошибки остались прежней цены.</w:t>
      </w:r>
    </w:p>
    <w:bookmarkStart w:id="1167" w:name="источники-56"/>
    <w:p>
      <w:pPr>
        <w:pStyle w:val="Heading4"/>
      </w:pPr>
      <w:r>
        <w:t xml:space="preserve">Источники</w:t>
      </w:r>
    </w:p>
    <w:p>
      <w:pPr>
        <w:numPr>
          <w:ilvl w:val="0"/>
          <w:numId w:val="1161"/>
        </w:numPr>
        <w:pStyle w:val="Compact"/>
      </w:pPr>
      <w:r>
        <w:t xml:space="preserve">Jiemian, об открытии магазина Unitree и ценах R1, G1, H1, декабрь 2025: https://m.jiemian.com/article/13825705.html</w:t>
      </w:r>
    </w:p>
    <w:p>
      <w:pPr>
        <w:numPr>
          <w:ilvl w:val="0"/>
          <w:numId w:val="1161"/>
        </w:numPr>
        <w:pStyle w:val="Compact"/>
      </w:pPr>
      <w:r>
        <w:t xml:space="preserve">Xinhua / eHangzhou, «Unitree makes humanoid robots more affordable», 26.06.2026: https://www.ehangzhou.gov.cn/2026-06/26/c_298239.htm</w:t>
      </w:r>
    </w:p>
    <w:p>
      <w:pPr>
        <w:numPr>
          <w:ilvl w:val="0"/>
          <w:numId w:val="1161"/>
        </w:numPr>
        <w:pStyle w:val="Compact"/>
      </w:pPr>
      <w:r>
        <w:t xml:space="preserve">China Times (по материалам Jiemian), 05.06.2026: https://www.chinatimes.com/realtimenews/20260605001752-260409</w:t>
      </w:r>
    </w:p>
    <w:p>
      <w:pPr>
        <w:numPr>
          <w:ilvl w:val="0"/>
          <w:numId w:val="1161"/>
        </w:numPr>
        <w:pStyle w:val="Compact"/>
      </w:pPr>
      <w:r>
        <w:t xml:space="preserve">World Journal / UDN, 05.06.2026: https://udn.com/news/story/7333/9547760</w:t>
      </w:r>
    </w:p>
    <w:p>
      <w:pPr>
        <w:numPr>
          <w:ilvl w:val="0"/>
          <w:numId w:val="1161"/>
        </w:numPr>
        <w:pStyle w:val="Compact"/>
      </w:pPr>
      <w:r>
        <w:t xml:space="preserve">Interesting Engineering, о Noetix Bumi, 23.10.2025: https://interestingengineering.com/innovation/bumi-worlds-cheapest-humanoid-robot</w:t>
      </w:r>
    </w:p>
    <w:p>
      <w:pPr>
        <w:numPr>
          <w:ilvl w:val="0"/>
          <w:numId w:val="1161"/>
        </w:numPr>
        <w:pStyle w:val="Compact"/>
      </w:pPr>
      <w:r>
        <w:t xml:space="preserve">Interesting Engineering, о запуске Unitree R1 за $5900: https://interestingengineering.com/innovation/unitree-launches-cheapest-humanoid-robot-r1</w:t>
      </w:r>
    </w:p>
    <w:p>
      <w:pPr>
        <w:numPr>
          <w:ilvl w:val="0"/>
          <w:numId w:val="1161"/>
        </w:numPr>
        <w:pStyle w:val="Compact"/>
      </w:pPr>
      <w:r>
        <w:t xml:space="preserve">Jiemian, о ценах коботов по данным GGII, 28.12.2024: https://www.jiemian.com/article/12179738.html</w:t>
      </w:r>
    </w:p>
    <w:p>
      <w:pPr>
        <w:numPr>
          <w:ilvl w:val="0"/>
          <w:numId w:val="1161"/>
        </w:numPr>
        <w:pStyle w:val="Compact"/>
      </w:pPr>
      <w:r>
        <w:t xml:space="preserve">Goldman Sachs, «The global market for humanoid robots could reach $38 billion by 2035», 27.02.2024: https://goldmansachs.com/insights/articles/the-global-market-for-robots-could-reach-38-billion-by-2035</w:t>
      </w:r>
    </w:p>
    <w:p>
      <w:pPr>
        <w:numPr>
          <w:ilvl w:val="0"/>
          <w:numId w:val="1161"/>
        </w:numPr>
        <w:pStyle w:val="Compact"/>
      </w:pPr>
      <w:r>
        <w:t xml:space="preserve">Interesting Engineering, оценка Morgan Stanley по BOM Optimus, 03.02.2026: https://interestingengineering.com/ai-robotics/chinese-parts-cloud-tesla-humanoid-robot-growth</w:t>
      </w:r>
    </w:p>
    <w:p>
      <w:r>
        <w:pict>
          <v:rect style="width:0;height:1.5pt" o:hralign="center" o:hrstd="t" o:hr="t"/>
        </w:pict>
      </w:r>
    </w:p>
    <w:bookmarkEnd w:id="1167"/>
    <w:bookmarkEnd w:id="1168"/>
    <w:bookmarkEnd w:id="1169"/>
    <w:bookmarkStart w:id="1177" w:name="X92d09078f3fc0f44127ab21a66b4bc4dc9f9952"/>
    <w:p>
      <w:pPr>
        <w:pStyle w:val="Heading2"/>
      </w:pPr>
      <w:r>
        <w:t xml:space="preserve">The Humanoid Got Cheaper, the Project Didn’t: Chinese Robot Prices From 2024 to 2026</w:t>
      </w:r>
    </w:p>
    <w:p>
      <w:pPr>
        <w:pStyle w:val="FirstParagraph"/>
      </w:pPr>
      <w:r>
        <w:rPr>
          <w:bCs/>
          <w:b/>
        </w:rPr>
        <w:t xml:space="preserve">SEO title:</w:t>
      </w:r>
      <w:r>
        <w:t xml:space="preserve"> </w:t>
      </w:r>
      <w:r>
        <w:t xml:space="preserve">Chinese Humanoid and Cobot Prices 2024–2026: Unitree G1, R1, Bumi and What Drives Them</w:t>
      </w:r>
    </w:p>
    <w:p>
      <w:pPr>
        <w:pStyle w:val="BodyText"/>
      </w:pPr>
      <w:r>
        <w:rPr>
          <w:bCs/>
          <w:b/>
        </w:rPr>
        <w:t xml:space="preserve">Meta description:</w:t>
      </w:r>
      <w:r>
        <w:t xml:space="preserve"> </w:t>
      </w:r>
      <w:r>
        <w:t xml:space="preserve">How public prices for Chinese humanoids and cobots fell between 2024 and 2026: Unitree G1, R1, H1, Noetix Bumi, average cobot prices from GGII, and cost estimates from Goldman Sachs and Morgan Stanley.</w:t>
      </w:r>
    </w:p>
    <w:p>
      <w:pPr>
        <w:pStyle w:val="BodyText"/>
      </w:pPr>
      <w:r>
        <w:t xml:space="preserve">Some things get cheaper so slowly nobody notices. Some get cheaper so fast buyers barely have time to celebrate: TVs, phones and, it turns out, Chinese humanoids. Two years ago a humanoid robot cost as much as an apartment. Today the cheapest one costs about as much as a decent phone. Apartments, sadly, did not follow.</w:t>
      </w:r>
    </w:p>
    <w:p>
      <w:pPr>
        <w:pStyle w:val="BodyText"/>
      </w:pPr>
      <w:r>
        <w:t xml:space="preserve">Here is what got cheaper, by how much, and why. We use only public prices announced by manufacturers or reported by the media, in yuan. These are not Aura prices and not landed prices: shipping, duties, certification and commissioning come on top.</w:t>
      </w:r>
    </w:p>
    <w:bookmarkStart w:id="1170" w:name="humanoids-from-apartment-to-smartphone"/>
    <w:p>
      <w:pPr>
        <w:pStyle w:val="Heading3"/>
      </w:pPr>
      <w:r>
        <w:t xml:space="preserve">Humanoids: from apartment to smartphone</w:t>
      </w:r>
    </w:p>
    <w:p>
      <w:pPr>
        <w:pStyle w:val="FirstParagraph"/>
      </w:pPr>
      <w:r>
        <w:t xml:space="preserve">Unitree gives the clearest picture because it publishes prices.</w:t>
      </w:r>
    </w:p>
    <w:p>
      <w:pPr>
        <w:pStyle w:val="BodyText"/>
      </w:pPr>
      <w:r>
        <w:rPr>
          <w:bCs/>
          <w:b/>
        </w:rPr>
        <w:t xml:space="preserve">Unitree H1.</w:t>
      </w:r>
      <w:r>
        <w:t xml:space="preserve"> </w:t>
      </w:r>
      <w:r>
        <w:t xml:space="preserve">The full-size humanoid that made Unitree famous. At the end of 2025, when the company opened its first store in Beijing, H1 was listed at 650,000 yuan.</w:t>
      </w:r>
    </w:p>
    <w:p>
      <w:pPr>
        <w:pStyle w:val="BodyText"/>
      </w:pPr>
      <w:r>
        <w:rPr>
          <w:bCs/>
          <w:b/>
        </w:rPr>
        <w:t xml:space="preserve">Unitree G1.</w:t>
      </w:r>
      <w:r>
        <w:t xml:space="preserve"> </w:t>
      </w:r>
      <w:r>
        <w:t xml:space="preserve">Launched in May 2024 from 99,000 yuan, a price that still applied in December 2025. By June 2026 Chinese and Taiwanese media were reporting a starting price of 85,000 yuan.</w:t>
      </w:r>
    </w:p>
    <w:p>
      <w:pPr>
        <w:pStyle w:val="BodyText"/>
      </w:pPr>
      <w:r>
        <w:rPr>
          <w:bCs/>
          <w:b/>
        </w:rPr>
        <w:t xml:space="preserve">Unitree R1.</w:t>
      </w:r>
      <w:r>
        <w:t xml:space="preserve"> </w:t>
      </w:r>
      <w:r>
        <w:t xml:space="preserve">Launched in July 2025 from 39,900 yuan, about $5,900, and instantly labelled the cheapest full-size humanoid. In June 2026 Xinhua reported the starting price cut to 29,900 yuan.</w:t>
      </w:r>
    </w:p>
    <w:p>
      <w:pPr>
        <w:pStyle w:val="BodyText"/>
      </w:pPr>
      <w:r>
        <w:rPr>
          <w:bCs/>
          <w:b/>
        </w:rPr>
        <w:t xml:space="preserve">Noetix Bumi.</w:t>
      </w:r>
      <w:r>
        <w:t xml:space="preserve"> </w:t>
      </w:r>
      <w:r>
        <w:t xml:space="preserve">In October 2025 Beijing start-up Noetix Robotics unveiled Bumi, 94 cm tall and 12 kg, for 9,998 yuan, about $1,370. It is an education and consumer model that walks, balances, dances and is programmed with drag-and-drop tools. In June 2026 it was selling for about 9,400 yuan after subsidies.</w:t>
      </w:r>
    </w:p>
    <w:p>
      <w:pPr>
        <w:pStyle w:val="BodyText"/>
      </w:pPr>
      <w:r>
        <w:t xml:space="preserve">So in two years the floor price of a humanoid fell from six figures in yuan to four. But that compares big robots with small ones. Like for like, G1 fell about 14% in two years and R1 about a quarter in one.</w:t>
      </w:r>
    </w:p>
    <w:p>
      <w:pPr>
        <w:pStyle w:val="BodyText"/>
      </w:pPr>
      <w:r>
        <w:t xml:space="preserve">One telling figure about Unitree itself: according to data cited by Jiemian and China Times, the company’s average selling price per humanoid fell from 593,000 yuan in 2023 to 261,000 in 2024 and 168,000 in the first three quarters of 2025. That does not mean each model became three times cheaper; the mix shifted towards cheaper models. But that is where the market went.</w:t>
      </w:r>
    </w:p>
    <w:bookmarkEnd w:id="1170"/>
    <w:bookmarkStart w:id="1171" w:name="cobots-a-quiet-slide"/>
    <w:p>
      <w:pPr>
        <w:pStyle w:val="Heading3"/>
      </w:pPr>
      <w:r>
        <w:t xml:space="preserve">Cobots: a quiet slide</w:t>
      </w:r>
    </w:p>
    <w:p>
      <w:pPr>
        <w:pStyle w:val="FirstParagraph"/>
      </w:pPr>
      <w:r>
        <w:t xml:space="preserve">Cobots got cheaper earlier and with less fanfare. According to GGII, the average price of a six-axis cobot in China in 2023 was 97,300 yuan, down 11.87% year on year, and it kept falling in 2024. GGII’s 2024 field research found six-axis 6 kg robots at just over 20,000 yuan and 5 kg cobots under 30,000, with some listings on procurement platforms below 10,000.</w:t>
      </w:r>
    </w:p>
    <w:p>
      <w:pPr>
        <w:pStyle w:val="BodyText"/>
      </w:pPr>
      <w:r>
        <w:t xml:space="preserve">That last number looks like a clearance sale. A 10,000-yuan cobot and a 100,000-yuan cobot are usually different machines: different gearboxes, torque sensing, software, safety certification and service. A cheap cobot is not a discount on an expensive one. It is a different cobot.</w:t>
      </w:r>
    </w:p>
    <w:bookmarkEnd w:id="1171"/>
    <w:bookmarkStart w:id="1172" w:name="amrs-prices-nobody-publishes"/>
    <w:p>
      <w:pPr>
        <w:pStyle w:val="Heading3"/>
      </w:pPr>
      <w:r>
        <w:t xml:space="preserve">AMRs: prices nobody publishes</w:t>
      </w:r>
    </w:p>
    <w:p>
      <w:pPr>
        <w:pStyle w:val="FirstParagraph"/>
      </w:pPr>
      <w:r>
        <w:t xml:space="preserve">Warehouse AMRs are almost never sold off a price list. Price depends on fleet size, fleet management software, WMS integration and the project, so there is no public year-by-year series, and figures in market overviews deserve caution. The modest conclusion: competition among Chinese warehouse robot makers is intense, which helps buyers, but compare projects, not robots.</w:t>
      </w:r>
    </w:p>
    <w:bookmarkEnd w:id="1172"/>
    <w:bookmarkStart w:id="1173" w:name="why-prices-fell"/>
    <w:p>
      <w:pPr>
        <w:pStyle w:val="Heading3"/>
      </w:pPr>
      <w:r>
        <w:t xml:space="preserve">Why prices fell</w:t>
      </w:r>
    </w:p>
    <w:p>
      <w:pPr>
        <w:pStyle w:val="FirstParagraph"/>
      </w:pPr>
      <w:r>
        <w:rPr>
          <w:bCs/>
          <w:b/>
        </w:rPr>
        <w:t xml:space="preserve">Components.</w:t>
      </w:r>
      <w:r>
        <w:t xml:space="preserve"> </w:t>
      </w:r>
      <w:r>
        <w:t xml:space="preserve">Joints, meaning motors, gearboxes, drivers and sensors, make up much of a humanoid’s cost. In early 2024 Goldman Sachs estimated humanoid unit costs had fallen about 40% in a year, from $50,000–250,000 to $30,000–150,000, against expectations of 15–20% a year. In 2026 Morgan Stanley estimated the bill of materials for Tesla’s Optimus Gen 2 at about $46,000 with Chinese components and about $131,000 without. China’s supply chain is not just cheaper. It is nearly three times cheaper.</w:t>
      </w:r>
    </w:p>
    <w:p>
      <w:pPr>
        <w:pStyle w:val="BodyText"/>
      </w:pPr>
      <w:r>
        <w:rPr>
          <w:bCs/>
          <w:b/>
        </w:rPr>
        <w:t xml:space="preserve">Scale.</w:t>
      </w:r>
      <w:r>
        <w:t xml:space="preserve"> </w:t>
      </w:r>
      <w:r>
        <w:t xml:space="preserve">Chinese media cited estimates of about 14,400 humanoids shipped in China in 2025 and 100,000–200,000 expected in 2026. Even at the low end, unit prices cannot stand still.</w:t>
      </w:r>
    </w:p>
    <w:p>
      <w:pPr>
        <w:pStyle w:val="BodyText"/>
      </w:pPr>
      <w:r>
        <w:rPr>
          <w:bCs/>
          <w:b/>
        </w:rPr>
        <w:t xml:space="preserve">Borrowing.</w:t>
      </w:r>
      <w:r>
        <w:t xml:space="preserve"> </w:t>
      </w:r>
      <w:r>
        <w:t xml:space="preserve">Makers reuse components from neighbouring industries: batteries and electronics from EVs, cameras and chips from phones. An industry that rides on other industries’ volumes gets cheaper faster than its own volumes would allow.</w:t>
      </w:r>
    </w:p>
    <w:p>
      <w:pPr>
        <w:pStyle w:val="BodyText"/>
      </w:pPr>
      <w:r>
        <w:rPr>
          <w:bCs/>
          <w:b/>
        </w:rPr>
        <w:t xml:space="preserve">Competition and simplification.</w:t>
      </w:r>
      <w:r>
        <w:t xml:space="preserve"> </w:t>
      </w:r>
      <w:r>
        <w:t xml:space="preserve">Simpler models for specific jobs: fewer degrees of freedom, simpler hands, shorter runtime. An honest price cut, but you get less as well as pay less.</w:t>
      </w:r>
    </w:p>
    <w:bookmarkEnd w:id="1173"/>
    <w:bookmarkStart w:id="1174" w:name="what-this-means-for-buyers"/>
    <w:p>
      <w:pPr>
        <w:pStyle w:val="Heading3"/>
      </w:pPr>
      <w:r>
        <w:t xml:space="preserve">What this means for buyers</w:t>
      </w:r>
    </w:p>
    <w:p>
      <w:pPr>
        <w:pStyle w:val="FirstParagraph"/>
      </w:pPr>
      <w:r>
        <w:t xml:space="preserve">First, the robot is no longer the biggest line in the budget. When a humanoid cost half a million yuan, integration and tooling were extras. At 30,000 they can easily cost more than the robot. An illustrative split: robot 30 units, gripper and tooling 10, integration and training 25, shipping and customs 10. The robot is less than half the project.</w:t>
      </w:r>
    </w:p>
    <w:p>
      <w:pPr>
        <w:pStyle w:val="BodyText"/>
      </w:pPr>
      <w:r>
        <w:t xml:space="preserve">Second, compare like with like. Entry models often lack what real work needs: an open SDK, payload, a dexterous hand, service life.</w:t>
      </w:r>
      <w:r>
        <w:t xml:space="preserve"> </w:t>
      </w:r>
      <w:r>
        <w:t xml:space="preserve">“</w:t>
      </w:r>
      <w:r>
        <w:t xml:space="preserve">From</w:t>
      </w:r>
      <w:r>
        <w:t xml:space="preserve">”</w:t>
      </w:r>
      <w:r>
        <w:t xml:space="preserve"> </w:t>
      </w:r>
      <w:r>
        <w:t xml:space="preserve">prices refer to the most basic version; the research edition of the same model costs noticeably more.</w:t>
      </w:r>
    </w:p>
    <w:p>
      <w:pPr>
        <w:pStyle w:val="BodyText"/>
      </w:pPr>
      <w:r>
        <w:t xml:space="preserve">Third, do not wait forever. Falling prices tempt you to wait another year. That is fine for a robot bought to experiment with, less so for a task that is costing you money now. You can wait for a TV to get cheaper. With automation that pays back, waiting is paid for in wages and scrap.</w:t>
      </w:r>
    </w:p>
    <w:p>
      <w:pPr>
        <w:pStyle w:val="BodyText"/>
      </w:pPr>
      <w:r>
        <w:t xml:space="preserve">Fourth, a fast-falling market refreshes models fast. Ask how long the maker will support your version with parts and firmware.</w:t>
      </w:r>
    </w:p>
    <w:bookmarkEnd w:id="1174"/>
    <w:bookmarkStart w:id="1175" w:name="how-we-count"/>
    <w:p>
      <w:pPr>
        <w:pStyle w:val="Heading3"/>
      </w:pPr>
      <w:r>
        <w:t xml:space="preserve">How we count</w:t>
      </w:r>
    </w:p>
    <w:p>
      <w:pPr>
        <w:pStyle w:val="FirstParagraph"/>
      </w:pPr>
      <w:r>
        <w:t xml:space="preserve">We buy directly from more than 100 Chinese manufacturers, so we see factory prices, not just the shop window. But we never price the robot separately from the project: we match the model to the task, calculate payback including tooling, shipping and launch, show the actual unit with its serial number on video from the factory, and test it before shipment.</w:t>
      </w:r>
    </w:p>
    <w:bookmarkEnd w:id="1175"/>
    <w:bookmarkStart w:id="1176" w:name="the-bottom-line-57"/>
    <w:p>
      <w:pPr>
        <w:pStyle w:val="Heading3"/>
      </w:pPr>
      <w:r>
        <w:t xml:space="preserve">The bottom line</w:t>
      </w:r>
    </w:p>
    <w:p>
      <w:pPr>
        <w:pStyle w:val="FirstParagraph"/>
      </w:pPr>
      <w:r>
        <w:t xml:space="preserve">Compared first model to latest, the humanoid has become dozens of times cheaper. The work it has to do has not become cheaper by a single yuan. That is why payback maths matters more now than two years ago: a cheap robot is less forgiving of mistakes in the calculation, because the mistakes still cost what they always did.</w:t>
      </w:r>
    </w:p>
    <w:p>
      <w:r>
        <w:br w:type="page"/>
      </w:r>
    </w:p>
    <w:bookmarkEnd w:id="1176"/>
    <w:bookmarkEnd w:id="1177"/>
    <w:bookmarkEnd w:id="1178"/>
    <w:bookmarkStart w:id="1200" w:name="X47f2a99609b87f96a889c758c365f996ec733f9"/>
    <w:p>
      <w:pPr>
        <w:pStyle w:val="Heading1"/>
      </w:pPr>
      <w:r>
        <w:t xml:space="preserve">№59 · 29 декабря · Год, который считали в штуках: китайская робототехника 2026 глазами покупателя</w:t>
      </w:r>
    </w:p>
    <w:p>
      <w:pPr>
        <w:pStyle w:val="FirstParagraph"/>
      </w:pPr>
      <w:r>
        <w:rPr>
          <w:iCs/>
          <w:i/>
        </w:rPr>
        <w:t xml:space="preserve">Дата публикации: Вт, 29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7932 / EN 7051</w:t>
      </w:r>
    </w:p>
    <w:bookmarkStart w:id="1189" w:name="Xec3862d44bef0392b60550bdc651088f578a107"/>
    <w:p>
      <w:pPr>
        <w:pStyle w:val="Heading2"/>
      </w:pPr>
      <w:r>
        <w:t xml:space="preserve">Год, который считали в штуках: китайская робототехника 2026 глазами покупателя</w:t>
      </w:r>
    </w:p>
    <w:p>
      <w:pPr>
        <w:pStyle w:val="FirstParagraph"/>
      </w:pPr>
      <w:r>
        <w:rPr>
          <w:bCs/>
          <w:b/>
        </w:rPr>
        <w:t xml:space="preserve">SEO-заголовок:</w:t>
      </w:r>
      <w:r>
        <w:t xml:space="preserve"> </w:t>
      </w:r>
      <w:r>
        <w:t xml:space="preserve">Итоги 2026 года в китайской робототехнике: установки, гуманоиды, цены, IPO и стандарты</w:t>
      </w:r>
    </w:p>
    <w:p>
      <w:pPr>
        <w:pStyle w:val="BodyText"/>
      </w:pPr>
      <w:r>
        <w:rPr>
          <w:bCs/>
          <w:b/>
        </w:rPr>
        <w:t xml:space="preserve">Meta description:</w:t>
      </w:r>
      <w:r>
        <w:t xml:space="preserve"> </w:t>
      </w:r>
      <w:r>
        <w:t xml:space="preserve">Главное о китайской робототехнике в 2026 году для покупателя: данные IFR о промышленных роботах, поставки гуманоидов, падение цен, IPO Unitree и национальная система стандартов. По данным на октябрь 2026 года.</w:t>
      </w:r>
    </w:p>
    <w:p>
      <w:pPr>
        <w:pStyle w:val="BodyText"/>
      </w:pPr>
      <w:r>
        <w:t xml:space="preserve">Итоги года принято подводить в конце декабря, с бокалом в руке и чувством выполненного долга. Мы подводим их чуть раньше и без бокала, и честно об этом предупреждаем: в статье собраны данные, доступные на октябрь 2026 года. Годовые цифры по Китаю за 2026 год появятся только в 2027-м, а годовой отчёт IFR о 2026 годе выйдет, по обычному графику, осенью 2027 года. Если ждать полной статистики, итоги 2026 года придётся подводить где-то к Масленице 2028-го.</w:t>
      </w:r>
    </w:p>
    <w:p>
      <w:pPr>
        <w:pStyle w:val="BodyText"/>
      </w:pPr>
      <w:r>
        <w:t xml:space="preserve">Поэтому это не бухгалтерский отчёт, а карта местности: что уже известно, что изменилось для покупателя и на что смотреть в 2027 году.</w:t>
      </w:r>
    </w:p>
    <w:bookmarkStart w:id="1179" w:name="X5cf7bfd801559a1da65adce4cbfb6ccd5f66612"/>
    <w:p>
      <w:pPr>
        <w:pStyle w:val="Heading3"/>
      </w:pPr>
      <w:r>
        <w:t xml:space="preserve">Промышленные роботы: Китай ставит больше, чем весь остальной мир</w:t>
      </w:r>
    </w:p>
    <w:p>
      <w:pPr>
        <w:pStyle w:val="FirstParagraph"/>
      </w:pPr>
      <w:r>
        <w:t xml:space="preserve">В сентябре 2026 года Международная федерация робототехники (IFR) опубликовала World Robotics 2026 с данными за 2025 год. В Китае за год установили около 354 тысяч промышленных роботов, на 20% больше, чем годом ранее, и это рекорд. Доля Китая в мировых установках составила около 59%: почти три новых промышленных робота из пяти в мире ставятся в Китае.</w:t>
      </w:r>
    </w:p>
    <w:p>
      <w:pPr>
        <w:pStyle w:val="BodyText"/>
      </w:pPr>
      <w:r>
        <w:t xml:space="preserve">Для сравнения: США установили около 38,5 тысячи роботов и вышли на второе место, обогнав Японию (около 36,2 тысячи, минус 19%). Южная Корея установила около 30 тысяч, Германия меньше 25 тысяч. В мире всего установили больше 600 тысяч роботов, на 11% больше, чем в 2024 году, а общий парк работающих промышленных роботов достиг примерно 5 миллионов. На 2026 год IFR прогнозирует рост установок на 9%, примерно до 655 тысяч.</w:t>
      </w:r>
    </w:p>
    <w:p>
      <w:pPr>
        <w:pStyle w:val="BodyText"/>
      </w:pPr>
      <w:r>
        <w:t xml:space="preserve">Для покупателя важнее другая цифра: доля китайских производителей на собственном рынке достигла 55%. Китайский робот перестал быть «альтернативой» на родине. Он стал большинством.</w:t>
      </w:r>
    </w:p>
    <w:p>
      <w:pPr>
        <w:pStyle w:val="BodyText"/>
      </w:pPr>
      <w:r>
        <w:t xml:space="preserve">Внутри года рост продолжился. По данным Национального бюро статистики КНР, в августе 2026 года выпуск промышленных роботов вырос на 34,6% год к году.</w:t>
      </w:r>
    </w:p>
    <w:p>
      <w:pPr>
        <w:pStyle w:val="BodyText"/>
      </w:pPr>
      <w:r>
        <w:t xml:space="preserve">Когда страна ставит больше роботов, чем весь остальной мир вместе взятый, она учится на собственных ошибках быстрее всех. А покупатель получает машины, на которых эти ошибки уже исправлены.</w:t>
      </w:r>
    </w:p>
    <w:bookmarkEnd w:id="1179"/>
    <w:bookmarkStart w:id="1180" w:name="гуманоиды-год-когда-их-начали-считать"/>
    <w:p>
      <w:pPr>
        <w:pStyle w:val="Heading3"/>
      </w:pPr>
      <w:r>
        <w:t xml:space="preserve">Гуманоиды: год, когда их начали считать</w:t>
      </w:r>
    </w:p>
    <w:p>
      <w:pPr>
        <w:pStyle w:val="FirstParagraph"/>
      </w:pPr>
      <w:r>
        <w:t xml:space="preserve">Если 2025 год был годом гуманоидных видео, то 2026-й стал годом гуманоидных отчётов. Их начали считать в штуках, и выяснилось, что считают по-разному.</w:t>
      </w:r>
    </w:p>
    <w:p>
      <w:pPr>
        <w:pStyle w:val="BodyText"/>
      </w:pPr>
      <w:r>
        <w:t xml:space="preserve">IFR в отчёте о сервисных роботах, опубликованном в конце сентября 2026 года, оценила мировые продажи полноразмерных гуманоидов в 2025 году примерно в 7 тысяч единиц. Китайские СМИ приводили для того же года оценку около 14,4 тысячи гуманоидов, поставленных в Китае. Разница объясняется не тем, что кто-то ошибся, а тем, что считают разное: полноразмерные или все, проданные или отгруженные, включая учебные модели или без них.</w:t>
      </w:r>
    </w:p>
    <w:p>
      <w:pPr>
        <w:pStyle w:val="BodyText"/>
      </w:pPr>
      <w:r>
        <w:t xml:space="preserve">За первое полугодие 2026 года, по данным, которые опубликовал IT Home (в пересказе TechNode), в мире отгрузили около 19,1 тысячи гуманоидов против примерно 5,1 тысячи годом ранее. Доля китайских производителей превысила 97%. Лидеры: AgiBot (около 8,4 тысячи, 44%) и Unitree (около 5,9 тысячи). IDC приводила другую оценку, около 25 тысяч за полугодие. Совпадают эти источники в главном: рынок вырос в разы, и почти весь он китайский.</w:t>
      </w:r>
    </w:p>
    <w:p>
      <w:pPr>
        <w:pStyle w:val="BodyText"/>
      </w:pPr>
      <w:r>
        <w:t xml:space="preserve">Ещё одна важная перемена: по тем же данным, больше 70% отгрузок первого полугодия пришлось на промышленные и коммерческие применения против примерно половины годом ранее. Гуманоид понемногу уходит со сцены в цех. Пока в основном на подготовленные операции и пилоты, но направление понятно.</w:t>
      </w:r>
    </w:p>
    <w:p>
      <w:pPr>
        <w:pStyle w:val="BodyText"/>
      </w:pPr>
      <w:r>
        <w:t xml:space="preserve">Мировые цифры по гуманоидам похожи на прогноз погоды от трёх синоптиков: все обещают тепло, но градусы у каждого свои.</w:t>
      </w:r>
    </w:p>
    <w:bookmarkEnd w:id="1180"/>
    <w:bookmarkStart w:id="1181" w:name="цены-дешевле-ещё-дешевле"/>
    <w:p>
      <w:pPr>
        <w:pStyle w:val="Heading3"/>
      </w:pPr>
      <w:r>
        <w:t xml:space="preserve">Цены: дешевле, ещё дешевле</w:t>
      </w:r>
    </w:p>
    <w:p>
      <w:pPr>
        <w:pStyle w:val="FirstParagraph"/>
      </w:pPr>
      <w:r>
        <w:t xml:space="preserve">Падение цен мы подробно разбирали отдельно, здесь коротко. Unitree G1, стартовавший в 2024 году с цены от 99 тысяч юаней, к июню 2026 года предлагался от 85 тысяч. Unitree R1 за год подешевел с 39,9 до 29,9 тысячи юаней. Образовательный Noetix Bumi стоит меньше 10 тысяч юаней. Параллельно, по данным китайских СМИ, обвалилась аренда гуманоидов и рынок подержанных прототипов.</w:t>
      </w:r>
    </w:p>
    <w:p>
      <w:pPr>
        <w:pStyle w:val="BodyText"/>
      </w:pPr>
      <w:r>
        <w:t xml:space="preserve">Вывод для покупателя прежний: стоимость самого робота падает быстрее, чем стоимость интеграции, обучения и оснастки. Доля «вокруг робота» в бюджете проекта растёт.</w:t>
      </w:r>
    </w:p>
    <w:bookmarkEnd w:id="1181"/>
    <w:bookmarkStart w:id="1182" w:name="деньги-роботы-вышли-на-биржу"/>
    <w:p>
      <w:pPr>
        <w:pStyle w:val="Heading3"/>
      </w:pPr>
      <w:r>
        <w:t xml:space="preserve">Деньги: роботы вышли на биржу</w:t>
      </w:r>
    </w:p>
    <w:p>
      <w:pPr>
        <w:pStyle w:val="FirstParagraph"/>
      </w:pPr>
      <w:r>
        <w:t xml:space="preserve">Главное финансовое событие года для отрасли — выход Unitree на биржу. Компания разместилась на STAR Market Шанхайской фондовой биржи 19 августа 2026 года, привлекла около 6,1 млрд юаней при цене 150,80 юаня за акцию и оценке около 61 млрд юаней, а в первый день торгов акции, по сообщениям, выросли на 629%. Unitree стала первой компанией универсальной робототехники на бирже материкового Китая.</w:t>
      </w:r>
    </w:p>
    <w:p>
      <w:pPr>
        <w:pStyle w:val="BodyText"/>
      </w:pPr>
      <w:r>
        <w:t xml:space="preserve">Для покупателя биржевой статус производителя означает две вещи. Хорошая: публичная отчётность, больше прозрачности, деньги на развитие и сервис. Осторожная: публичной компании важны объёмы и выручка, и модельный ряд будет обновляться быстро, а значит, вопрос о сроках поддержки старых моделей становится ещё важнее.</w:t>
      </w:r>
    </w:p>
    <w:bookmarkEnd w:id="1182"/>
    <w:bookmarkStart w:id="1183" w:name="стандарты-у-гуманоида-появились-правила"/>
    <w:p>
      <w:pPr>
        <w:pStyle w:val="Heading3"/>
      </w:pPr>
      <w:r>
        <w:t xml:space="preserve">Стандарты: у гуманоида появились правила</w:t>
      </w:r>
    </w:p>
    <w:p>
      <w:pPr>
        <w:pStyle w:val="FirstParagraph"/>
      </w:pPr>
      <w:r>
        <w:t xml:space="preserve">28 февраля 2026 года в Пекине национальный технический комитет по гуманоидным роботам и воплощённому интеллекту при Министерстве промышленности и информатизации КНР (MIIT/TC08) представил первую в Китае систему стандартов для этой отрасли. В ней шесть направлений: базовые стандарты, «мозг» и интеллектуальные вычисления, конечности и компоненты, комплексные системы, применения, безопасность и этика. Систему разрабатывали больше 120 организаций, первый перечень включает 52 стандарта.</w:t>
      </w:r>
    </w:p>
    <w:p>
      <w:pPr>
        <w:pStyle w:val="BodyText"/>
      </w:pPr>
      <w:r>
        <w:t xml:space="preserve">Сама по себе система стандартов — это пока каркас, а не готовые требования к каждой модели. Но направление важное: гуманоиды из категории «экспериментальная техника» переходят в категорию «оборудование, к которому есть требования». Для покупателя это означает, что через год-два в спецификациях можно будет спрашивать про соответствие конкретным стандартам, а не только верить на слово.</w:t>
      </w:r>
    </w:p>
    <w:bookmarkEnd w:id="1183"/>
    <w:bookmarkStart w:id="1184" w:name="что-изменилось-для-покупателя-в-россии"/>
    <w:p>
      <w:pPr>
        <w:pStyle w:val="Heading3"/>
      </w:pPr>
      <w:r>
        <w:t xml:space="preserve">Что изменилось для покупателя в России</w:t>
      </w:r>
    </w:p>
    <w:p>
      <w:pPr>
        <w:pStyle w:val="FirstParagraph"/>
      </w:pPr>
      <w:r>
        <w:t xml:space="preserve">Если собрать всё вместе, год дал покупателю четыре перемены.</w:t>
      </w:r>
    </w:p>
    <w:p>
      <w:pPr>
        <w:pStyle w:val="BodyText"/>
      </w:pPr>
      <w:r>
        <w:t xml:space="preserve">Выбор стал шире. Китайские производители занимают больше половины собственного рынка промышленных роботов, а в гуманоидах почти весь мировой рынок. Покупать китайское больше не нужно уговаривать себя, это просто основной рынок.</w:t>
      </w:r>
    </w:p>
    <w:p>
      <w:pPr>
        <w:pStyle w:val="BodyText"/>
      </w:pPr>
      <w:r>
        <w:t xml:space="preserve">Цены ниже. Но экономия на роботе не означает экономию на проекте: интеграция, обучение, оснастка, доставка и сертификация никуда не делись.</w:t>
      </w:r>
    </w:p>
    <w:p>
      <w:pPr>
        <w:pStyle w:val="BodyText"/>
      </w:pPr>
      <w:r>
        <w:t xml:space="preserve">Модели обновляются быстрее. Покупая робота сегодня, стоит спросить, сколько лет производитель будет поддерживать именно эту версию.</w:t>
      </w:r>
    </w:p>
    <w:p>
      <w:pPr>
        <w:pStyle w:val="BodyText"/>
      </w:pPr>
      <w:r>
        <w:t xml:space="preserve">Появились правила игры. Стандарты и публичная отчётность делают рынок понятнее, а значит, и сравнивать предложения становится проще.</w:t>
      </w:r>
    </w:p>
    <w:bookmarkEnd w:id="1184"/>
    <w:bookmarkStart w:id="1185" w:name="на-что-смотреть-в-2027-году"/>
    <w:p>
      <w:pPr>
        <w:pStyle w:val="Heading3"/>
      </w:pPr>
      <w:r>
        <w:t xml:space="preserve">На что смотреть в 2027 году</w:t>
      </w:r>
    </w:p>
    <w:p>
      <w:pPr>
        <w:pStyle w:val="FirstParagraph"/>
      </w:pPr>
      <w:r>
        <w:t xml:space="preserve">Годовые данные Китая за 2026 год (статистика производства выйдет в начале 2027-го), полные годовые цифры по гуманоидам от аналитиков, первые стандарты из перечня 52 и то, как публичные производители будут отчитываться о продажах и марже. И, конечно, цены: если тренд сохранится, разговор о гуманоиде в цеху всё чаще будет начинаться не с «сколько стоит», а с «что он будет делать».</w:t>
      </w:r>
    </w:p>
    <w:bookmarkEnd w:id="1185"/>
    <w:bookmarkStart w:id="1186" w:name="как-мы-работаем-1"/>
    <w:p>
      <w:pPr>
        <w:pStyle w:val="Heading3"/>
      </w:pPr>
      <w:r>
        <w:t xml:space="preserve">Как мы работаем</w:t>
      </w:r>
    </w:p>
    <w:p>
      <w:pPr>
        <w:pStyle w:val="FirstParagraph"/>
      </w:pPr>
      <w:r>
        <w:t xml:space="preserve">Мы закупаем роботов напрямую у более чем 100 китайских производителей, подбираем модель под задачу с расчётом окупаемости, показываем конкретный экземпляр на видео с серийным номером из цеха и тестируем его до отгрузки. Одна команда ведёт клиента от подбора до запуска. А посмотреть на китайскую робототехнику своими глазами можно в закупочных поездках Aura Robotics Tour.</w:t>
      </w:r>
    </w:p>
    <w:bookmarkEnd w:id="1186"/>
    <w:bookmarkStart w:id="1188" w:name="вместо-заключения-58"/>
    <w:p>
      <w:pPr>
        <w:pStyle w:val="Heading3"/>
      </w:pPr>
      <w:r>
        <w:t xml:space="preserve">Вместо заключения</w:t>
      </w:r>
    </w:p>
    <w:p>
      <w:pPr>
        <w:pStyle w:val="FirstParagraph"/>
      </w:pPr>
      <w:r>
        <w:t xml:space="preserve">2026 год в робототехнике запомнится цифрами: 354 тысячи, 59%, 97%, 629%. Через пару лет их забудут, как забывают курс валют позапрошлого года. Останется другое: робот перестал быть новостью и стал позицией в бюджете. Для отрасли это, пожалуй, лучший комплимент.</w:t>
      </w:r>
    </w:p>
    <w:bookmarkStart w:id="1187" w:name="источники-57"/>
    <w:p>
      <w:pPr>
        <w:pStyle w:val="Heading4"/>
      </w:pPr>
      <w:r>
        <w:t xml:space="preserve">Источники</w:t>
      </w:r>
    </w:p>
    <w:p>
      <w:pPr>
        <w:numPr>
          <w:ilvl w:val="0"/>
          <w:numId w:val="1162"/>
        </w:numPr>
        <w:pStyle w:val="Compact"/>
      </w:pPr>
      <w:r>
        <w:t xml:space="preserve">IFR, World Robotics 2026, пресс-релиз по Китаю, 24.09.2026: https://ifr.org/downloads/press_docs/EN-2026-SEP-24-IFR_Press_Release_WR-CHINA.pdf</w:t>
      </w:r>
    </w:p>
    <w:p>
      <w:pPr>
        <w:numPr>
          <w:ilvl w:val="0"/>
          <w:numId w:val="1162"/>
        </w:numPr>
        <w:pStyle w:val="Compact"/>
      </w:pPr>
      <w:r>
        <w:t xml:space="preserve">Australian Manufacturing, «Industrial robot installations rise 11% as global stock hits 5 million – report», 28.09.2026: https://www.australianmanufacturing.com.au/industrial-robot-installations-rise-11-as-global-stock-hits-5-million-report/</w:t>
      </w:r>
    </w:p>
    <w:p>
      <w:pPr>
        <w:numPr>
          <w:ilvl w:val="0"/>
          <w:numId w:val="1162"/>
        </w:numPr>
        <w:pStyle w:val="Compact"/>
      </w:pPr>
      <w:r>
        <w:t xml:space="preserve">IFR, «Global Sales of Professional Service Robots Surge 24%», 30.09.2026: https://ifr.org/ifr-press-releases/news/robotics-market-value</w:t>
      </w:r>
    </w:p>
    <w:p>
      <w:pPr>
        <w:numPr>
          <w:ilvl w:val="0"/>
          <w:numId w:val="1162"/>
        </w:numPr>
        <w:pStyle w:val="Compact"/>
      </w:pPr>
      <w:r>
        <w:t xml:space="preserve">CGTN, о промышленном производстве КНР в августе 2026, 15.09.2026: https://news.cgtn.com/news/2026-09-15/China-s-August-industrial-output-growth-picks-up-on-high-tech-robots-1QsuPhlyNHO/p.html</w:t>
      </w:r>
    </w:p>
    <w:p>
      <w:pPr>
        <w:numPr>
          <w:ilvl w:val="0"/>
          <w:numId w:val="1162"/>
        </w:numPr>
        <w:pStyle w:val="Compact"/>
      </w:pPr>
      <w:r>
        <w:t xml:space="preserve">TechNode, «Chinese makers accounted for more than 97% of global humanoid robot shipments in H1 2026», 11.08.2026: https://technode.com/2026/08/11/chinese-makers-accounted-for-more-than-97-of-global-humanoid-robot-shipments-in-h1-2026/</w:t>
      </w:r>
    </w:p>
    <w:p>
      <w:pPr>
        <w:numPr>
          <w:ilvl w:val="0"/>
          <w:numId w:val="1162"/>
        </w:numPr>
        <w:pStyle w:val="Compact"/>
      </w:pPr>
      <w:r>
        <w:t xml:space="preserve">Webull / IDC, оценка отгрузок гуманоидов за первое полугодие: https://www.webull.com/news/15660109226968065</w:t>
      </w:r>
    </w:p>
    <w:p>
      <w:pPr>
        <w:numPr>
          <w:ilvl w:val="0"/>
          <w:numId w:val="1162"/>
        </w:numPr>
        <w:pStyle w:val="Compact"/>
      </w:pPr>
      <w:r>
        <w:t xml:space="preserve">China Times (по материалам Jiemian), 05.06.2026: https://www.chinatimes.com/realtimenews/20260605001752-260409</w:t>
      </w:r>
    </w:p>
    <w:p>
      <w:pPr>
        <w:numPr>
          <w:ilvl w:val="0"/>
          <w:numId w:val="1162"/>
        </w:numPr>
        <w:pStyle w:val="Compact"/>
      </w:pPr>
      <w:r>
        <w:t xml:space="preserve">Mobile World Live, «Robot maker Unitree sets date for Shanghai listing», 17.08.2026: https://www.mobileworldlive.com/greater-china/robot-maker-unitree-sets-date-for-shanghai-listing/</w:t>
      </w:r>
    </w:p>
    <w:p>
      <w:pPr>
        <w:numPr>
          <w:ilvl w:val="0"/>
          <w:numId w:val="1162"/>
        </w:numPr>
        <w:pStyle w:val="Compact"/>
      </w:pPr>
      <w:r>
        <w:t xml:space="preserve">The Asset, «Unitree Robotics soars 629% on trading debut»: https://www.theasset.com/article/56931/unitree-robotics-soars-629-on-trading-debut</w:t>
      </w:r>
    </w:p>
    <w:p>
      <w:pPr>
        <w:numPr>
          <w:ilvl w:val="0"/>
          <w:numId w:val="1162"/>
        </w:numPr>
        <w:pStyle w:val="Compact"/>
      </w:pPr>
      <w:r>
        <w:t xml:space="preserve">SESEC, «China’s First Standards System for Humanoid Robots and Embodied Intelligence»: https://sesec.eu/chinas-first-standards-system-for-humanoid-robots-and-embodied-intelligence/</w:t>
      </w:r>
    </w:p>
    <w:p>
      <w:r>
        <w:pict>
          <v:rect style="width:0;height:1.5pt" o:hralign="center" o:hrstd="t" o:hr="t"/>
        </w:pict>
      </w:r>
    </w:p>
    <w:bookmarkEnd w:id="1187"/>
    <w:bookmarkEnd w:id="1188"/>
    <w:bookmarkEnd w:id="1189"/>
    <w:bookmarkStart w:id="1199" w:name="X8870cb8f58d0889bc8cf51fbd17ff7213fe3163"/>
    <w:p>
      <w:pPr>
        <w:pStyle w:val="Heading2"/>
      </w:pPr>
      <w:r>
        <w:t xml:space="preserve">The Year Counted in Units: Chinese Robotics in 2026 Through a Buyer’s Eyes</w:t>
      </w:r>
    </w:p>
    <w:p>
      <w:pPr>
        <w:pStyle w:val="FirstParagraph"/>
      </w:pPr>
      <w:r>
        <w:rPr>
          <w:bCs/>
          <w:b/>
        </w:rPr>
        <w:t xml:space="preserve">SEO title:</w:t>
      </w:r>
      <w:r>
        <w:t xml:space="preserve"> </w:t>
      </w:r>
      <w:r>
        <w:t xml:space="preserve">Chinese Robotics in 2026: Installations, Humanoids, Prices, IPOs and Standards</w:t>
      </w:r>
    </w:p>
    <w:p>
      <w:pPr>
        <w:pStyle w:val="BodyText"/>
      </w:pPr>
      <w:r>
        <w:rPr>
          <w:bCs/>
          <w:b/>
        </w:rPr>
        <w:t xml:space="preserve">Meta description:</w:t>
      </w:r>
      <w:r>
        <w:t xml:space="preserve"> </w:t>
      </w:r>
      <w:r>
        <w:t xml:space="preserve">The year in Chinese robotics for buyers: IFR data on industrial robots, humanoid shipments, falling prices, Unitree’s IPO and a national standards framework. Based on data available as of October 2026.</w:t>
      </w:r>
    </w:p>
    <w:p>
      <w:pPr>
        <w:pStyle w:val="BodyText"/>
      </w:pPr>
      <w:r>
        <w:t xml:space="preserve">Year-end reviews are traditionally written in late December, glass in hand. We are writing this one a little earlier and without the glass, and we say so upfront: it uses data available as of October 2026. China’s full-year 2026 figures will not appear until 2027, and the IFR’s report on 2026 will, on its usual schedule, come out in autumn 2027. Waiting for complete statistics would mean reviewing 2026 sometime around spring 2028.</w:t>
      </w:r>
    </w:p>
    <w:p>
      <w:pPr>
        <w:pStyle w:val="BodyText"/>
      </w:pPr>
      <w:r>
        <w:t xml:space="preserve">So this is not an audit. It is a map: what we already know, what changed for buyers and what to watch in 2027.</w:t>
      </w:r>
    </w:p>
    <w:bookmarkStart w:id="1190" w:name="X8de2eed619d48cd0b4ee8cb762e39254c59d895"/>
    <w:p>
      <w:pPr>
        <w:pStyle w:val="Heading3"/>
      </w:pPr>
      <w:r>
        <w:t xml:space="preserve">Industrial robots: China installs more than everyone else combined</w:t>
      </w:r>
    </w:p>
    <w:p>
      <w:pPr>
        <w:pStyle w:val="FirstParagraph"/>
      </w:pPr>
      <w:r>
        <w:t xml:space="preserve">In September 2026 the International Federation of Robotics published World Robotics 2026, covering 2025. China installed about 354,000 industrial robots, up 20% and a record. That is about 59% of global installations: almost three in every five new industrial robots in the world go into Chinese factories.</w:t>
      </w:r>
    </w:p>
    <w:p>
      <w:pPr>
        <w:pStyle w:val="BodyText"/>
      </w:pPr>
      <w:r>
        <w:t xml:space="preserve">The US installed about 38,500 and moved into second place ahead of Japan (about 36,200, down 19%). South Korea installed about 30,000, Germany fewer than 25,000. Global installations exceeded 600,000, up 11%, and the operational stock reached about 5 million. For 2026 the IFR forecasts 9% growth to roughly 655,000 units.</w:t>
      </w:r>
    </w:p>
    <w:p>
      <w:pPr>
        <w:pStyle w:val="BodyText"/>
      </w:pPr>
      <w:r>
        <w:t xml:space="preserve">For buyers the more telling figure is that Chinese manufacturers now supply 55% of their home market. At home, the Chinese robot is no longer the alternative. It is the majority.</w:t>
      </w:r>
    </w:p>
    <w:p>
      <w:pPr>
        <w:pStyle w:val="BodyText"/>
      </w:pPr>
      <w:r>
        <w:t xml:space="preserve">Growth continued during the year: China’s National Bureau of Statistics reported industrial robot output up 34.6% year on year in August 2026.</w:t>
      </w:r>
    </w:p>
    <w:p>
      <w:pPr>
        <w:pStyle w:val="BodyText"/>
      </w:pPr>
      <w:r>
        <w:t xml:space="preserve">A country that installs more robots than the rest of the world combined learns from its mistakes faster than anyone. Buyers get the machines where those mistakes have already been fixed.</w:t>
      </w:r>
    </w:p>
    <w:bookmarkEnd w:id="1190"/>
    <w:bookmarkStart w:id="1191" w:name="Xc511d3cffefcd5e7c7f20a300036e5c7be6e96b"/>
    <w:p>
      <w:pPr>
        <w:pStyle w:val="Heading3"/>
      </w:pPr>
      <w:r>
        <w:t xml:space="preserve">Humanoids: the year they started being counted</w:t>
      </w:r>
    </w:p>
    <w:p>
      <w:pPr>
        <w:pStyle w:val="FirstParagraph"/>
      </w:pPr>
      <w:r>
        <w:t xml:space="preserve">If 2025 was the year of humanoid videos, 2026 was the year of humanoid reports. People started counting units, and discovered they count differently.</w:t>
      </w:r>
    </w:p>
    <w:p>
      <w:pPr>
        <w:pStyle w:val="BodyText"/>
      </w:pPr>
      <w:r>
        <w:t xml:space="preserve">The IFR, in its service robot release at the end of September 2026, put 2025 global sales of full-size humanoids at about 7,000 units. Chinese media cited an estimate of about 14,400 humanoids shipped in China in the same year. Nobody is necessarily wrong; they are counting different things: full-size or all sizes, sold or shipped, with or without educational models.</w:t>
      </w:r>
    </w:p>
    <w:p>
      <w:pPr>
        <w:pStyle w:val="BodyText"/>
      </w:pPr>
      <w:r>
        <w:t xml:space="preserve">For the first half of 2026, data published by IT Home (as reported by TechNode) put global humanoid shipments at about 19,100, up from about 5,100 a year earlier, with Chinese makers holding more than 97%. AgiBot led with about 8,400 units (44%), followed by Unitree with about 5,900. IDC had a different estimate, about 25,000 for the half-year. The sources agree on the main point: the market multiplied, and nearly all of it is Chinese.</w:t>
      </w:r>
    </w:p>
    <w:p>
      <w:pPr>
        <w:pStyle w:val="BodyText"/>
      </w:pPr>
      <w:r>
        <w:t xml:space="preserve">Another shift: over 70% of first-half shipments went to industrial and commercial uses, up from about half a year earlier. The humanoid is slowly stepping off the stage and onto the shop floor, mostly into prepared operations and pilots for now, but the direction is clear.</w:t>
      </w:r>
    </w:p>
    <w:p>
      <w:pPr>
        <w:pStyle w:val="BodyText"/>
      </w:pPr>
      <w:r>
        <w:t xml:space="preserve">Global humanoid statistics are like a forecast from three meteorologists: all promise warm weather, each with a different temperature.</w:t>
      </w:r>
    </w:p>
    <w:bookmarkEnd w:id="1191"/>
    <w:bookmarkStart w:id="1192" w:name="prices-cheaper-then-cheaper-again"/>
    <w:p>
      <w:pPr>
        <w:pStyle w:val="Heading3"/>
      </w:pPr>
      <w:r>
        <w:t xml:space="preserve">Prices: cheaper, then cheaper again</w:t>
      </w:r>
    </w:p>
    <w:p>
      <w:pPr>
        <w:pStyle w:val="FirstParagraph"/>
      </w:pPr>
      <w:r>
        <w:t xml:space="preserve">We covered prices separately, so briefly: Unitree G1, launched in 2024 from 99,000 yuan, was offered from 85,000 by June 2026. Unitree R1 fell from 39,900 to 29,900 yuan in a year. The educational Noetix Bumi costs under 10,000 yuan. Chinese media also reported collapsing humanoid rental rates and a glut of second-hand prototypes.</w:t>
      </w:r>
    </w:p>
    <w:p>
      <w:pPr>
        <w:pStyle w:val="BodyText"/>
      </w:pPr>
      <w:r>
        <w:t xml:space="preserve">The takeaway is unchanged: the robot itself is getting cheaper faster than integration, training and tooling, so the share of the budget spent</w:t>
      </w:r>
      <w:r>
        <w:t xml:space="preserve"> </w:t>
      </w:r>
      <w:r>
        <w:t xml:space="preserve">“</w:t>
      </w:r>
      <w:r>
        <w:t xml:space="preserve">around the robot</w:t>
      </w:r>
      <w:r>
        <w:t xml:space="preserve">”</w:t>
      </w:r>
      <w:r>
        <w:t xml:space="preserve"> </w:t>
      </w:r>
      <w:r>
        <w:t xml:space="preserve">keeps growing.</w:t>
      </w:r>
    </w:p>
    <w:bookmarkEnd w:id="1192"/>
    <w:bookmarkStart w:id="1193" w:name="money-robots-go-public"/>
    <w:p>
      <w:pPr>
        <w:pStyle w:val="Heading3"/>
      </w:pPr>
      <w:r>
        <w:t xml:space="preserve">Money: robots go public</w:t>
      </w:r>
    </w:p>
    <w:p>
      <w:pPr>
        <w:pStyle w:val="FirstParagraph"/>
      </w:pPr>
      <w:r>
        <w:t xml:space="preserve">The financial event of the year was Unitree’s IPO. The company listed on the Shanghai STAR Market on 19 August 2026, raising about 6.1 billion yuan at 150.80 yuan a share and a valuation of about 61 billion yuan; the shares reportedly rose 629% on the first day. Unitree became the first general-purpose robotics company listed in mainland China.</w:t>
      </w:r>
    </w:p>
    <w:p>
      <w:pPr>
        <w:pStyle w:val="BodyText"/>
      </w:pPr>
      <w:r>
        <w:t xml:space="preserve">For buyers a listed manufacturer means two things. The good: public reporting, more transparency, money for development and service. The cautious: a listed company cares about volume and revenue, so product lines will refresh quickly, which makes the question of how long older models are supported even more important.</w:t>
      </w:r>
    </w:p>
    <w:bookmarkEnd w:id="1193"/>
    <w:bookmarkStart w:id="1194" w:name="standards-humanoids-get-rules"/>
    <w:p>
      <w:pPr>
        <w:pStyle w:val="Heading3"/>
      </w:pPr>
      <w:r>
        <w:t xml:space="preserve">Standards: humanoids get rules</w:t>
      </w:r>
    </w:p>
    <w:p>
      <w:pPr>
        <w:pStyle w:val="FirstParagraph"/>
      </w:pPr>
      <w:r>
        <w:t xml:space="preserve">On 28 February 2026 in Beijing, MIIT’s national technical committee on humanoid robots and embodied intelligence (TC08) presented China’s first standards framework for the field. It covers six areas: foundational standards,</w:t>
      </w:r>
      <w:r>
        <w:t xml:space="preserve"> </w:t>
      </w:r>
      <w:r>
        <w:t xml:space="preserve">“</w:t>
      </w:r>
      <w:r>
        <w:t xml:space="preserve">brain</w:t>
      </w:r>
      <w:r>
        <w:t xml:space="preserve">”</w:t>
      </w:r>
      <w:r>
        <w:t xml:space="preserve"> </w:t>
      </w:r>
      <w:r>
        <w:t xml:space="preserve">and intelligent computing, limbs and components, complete systems, applications, and safety and ethics. More than 120 organisations worked on it, and the initial list contains 52 standards.</w:t>
      </w:r>
    </w:p>
    <w:p>
      <w:pPr>
        <w:pStyle w:val="BodyText"/>
      </w:pPr>
      <w:r>
        <w:t xml:space="preserve">A framework is a skeleton, not a set of requirements for each model yet. But it matters: humanoids are moving from</w:t>
      </w:r>
      <w:r>
        <w:t xml:space="preserve"> </w:t>
      </w:r>
      <w:r>
        <w:t xml:space="preserve">“</w:t>
      </w:r>
      <w:r>
        <w:t xml:space="preserve">experimental technology</w:t>
      </w:r>
      <w:r>
        <w:t xml:space="preserve">”</w:t>
      </w:r>
      <w:r>
        <w:t xml:space="preserve"> </w:t>
      </w:r>
      <w:r>
        <w:t xml:space="preserve">to</w:t>
      </w:r>
      <w:r>
        <w:t xml:space="preserve"> </w:t>
      </w:r>
      <w:r>
        <w:t xml:space="preserve">“</w:t>
      </w:r>
      <w:r>
        <w:t xml:space="preserve">equipment with requirements</w:t>
      </w:r>
      <w:r>
        <w:t xml:space="preserve">”</w:t>
      </w:r>
      <w:r>
        <w:t xml:space="preserve">. Within a year or two, buyers should be able to ask about compliance with specific standards rather than take things on trust.</w:t>
      </w:r>
    </w:p>
    <w:bookmarkEnd w:id="1194"/>
    <w:bookmarkStart w:id="1195" w:name="what-changed-for-buyers"/>
    <w:p>
      <w:pPr>
        <w:pStyle w:val="Heading3"/>
      </w:pPr>
      <w:r>
        <w:t xml:space="preserve">What changed for buyers</w:t>
      </w:r>
    </w:p>
    <w:p>
      <w:pPr>
        <w:pStyle w:val="FirstParagraph"/>
      </w:pPr>
      <w:r>
        <w:t xml:space="preserve">Four things. Choice widened: Chinese makers hold more than half their home industrial robot market and nearly all of the world’s humanoid shipments. Prices fell, but saving on the robot is not saving on the project. Models refresh faster, so ask how long your version will be supported. And rules appeared: standards and public reporting make offers easier to compare.</w:t>
      </w:r>
    </w:p>
    <w:bookmarkEnd w:id="1195"/>
    <w:bookmarkStart w:id="1196" w:name="what-to-watch-in-2027"/>
    <w:p>
      <w:pPr>
        <w:pStyle w:val="Heading3"/>
      </w:pPr>
      <w:r>
        <w:t xml:space="preserve">What to watch in 2027</w:t>
      </w:r>
    </w:p>
    <w:p>
      <w:pPr>
        <w:pStyle w:val="FirstParagraph"/>
      </w:pPr>
      <w:r>
        <w:t xml:space="preserve">China’s full-year 2026 data (early 2027), full-year humanoid figures from analysts, the first standards from the list of 52, and how listed manufacturers report sales and margins. And prices: if the trend holds, conversations about humanoids on the shop floor will start less often with</w:t>
      </w:r>
      <w:r>
        <w:t xml:space="preserve"> </w:t>
      </w:r>
      <w:r>
        <w:t xml:space="preserve">“</w:t>
      </w:r>
      <w:r>
        <w:t xml:space="preserve">how much?</w:t>
      </w:r>
      <w:r>
        <w:t xml:space="preserve">”</w:t>
      </w:r>
      <w:r>
        <w:t xml:space="preserve"> </w:t>
      </w:r>
      <w:r>
        <w:t xml:space="preserve">and more often with</w:t>
      </w:r>
      <w:r>
        <w:t xml:space="preserve"> </w:t>
      </w:r>
      <w:r>
        <w:t xml:space="preserve">“</w:t>
      </w:r>
      <w:r>
        <w:t xml:space="preserve">what will it do?</w:t>
      </w:r>
      <w:r>
        <w:t xml:space="preserve">”</w:t>
      </w:r>
      <w:r>
        <w:t xml:space="preserve">.</w:t>
      </w:r>
    </w:p>
    <w:bookmarkEnd w:id="1196"/>
    <w:bookmarkStart w:id="1197" w:name="how-we-work-1"/>
    <w:p>
      <w:pPr>
        <w:pStyle w:val="Heading3"/>
      </w:pPr>
      <w:r>
        <w:t xml:space="preserve">How we work</w:t>
      </w:r>
    </w:p>
    <w:p>
      <w:pPr>
        <w:pStyle w:val="FirstParagraph"/>
      </w:pPr>
      <w:r>
        <w:t xml:space="preserve">We buy robots directly from more than 100 Chinese manufacturers, match the model to the task with a payback calculation, show the actual unit on video with its serial number from the factory and test it before shipment. One team takes the client from selection to launch. And to see Chinese robotics with your own eyes, there are Aura Robotics Tour buying trips.</w:t>
      </w:r>
    </w:p>
    <w:bookmarkEnd w:id="1197"/>
    <w:bookmarkStart w:id="1198" w:name="the-bottom-line-58"/>
    <w:p>
      <w:pPr>
        <w:pStyle w:val="Heading3"/>
      </w:pPr>
      <w:r>
        <w:t xml:space="preserve">The bottom line</w:t>
      </w:r>
    </w:p>
    <w:p>
      <w:pPr>
        <w:pStyle w:val="FirstParagraph"/>
      </w:pPr>
      <w:r>
        <w:t xml:space="preserve">2026 will be remembered by its numbers: 354,000, 59%, 97%, 629%. In a couple of years they will be forgotten, like exchange rates from the year before last. What remains is this: the robot stopped being news and became a budget line. For an industry, that may be the best compliment there is.</w:t>
      </w:r>
    </w:p>
    <w:p>
      <w:r>
        <w:br w:type="page"/>
      </w:r>
    </w:p>
    <w:bookmarkEnd w:id="1198"/>
    <w:bookmarkEnd w:id="1199"/>
    <w:bookmarkEnd w:id="1200"/>
    <w:bookmarkStart w:id="1220" w:name="X50e11b6fe1ebb8cad72899e76e1dc8ec9198605"/>
    <w:p>
      <w:pPr>
        <w:pStyle w:val="Heading1"/>
      </w:pPr>
      <w:r>
        <w:t xml:space="preserve">№60 · 30 декабря · Робот на стенде ведёт себя лучше, чем дома: как подготовиться к выставке в Китае и что спрашивать у производителя</w:t>
      </w:r>
    </w:p>
    <w:p>
      <w:pPr>
        <w:pStyle w:val="FirstParagraph"/>
      </w:pPr>
      <w:r>
        <w:rPr>
          <w:iCs/>
          <w:i/>
        </w:rPr>
        <w:t xml:space="preserve">Дата публикации: Ср, 30 декабря 2026</w:t>
      </w:r>
      <w:r>
        <w:br/>
      </w:r>
      <w:r>
        <w:rPr>
          <w:iCs/>
          <w:i/>
        </w:rPr>
        <w:t xml:space="preserve">Площадка: Блог Aura Robotics (aura-robotics.ru)</w:t>
      </w:r>
      <w:r>
        <w:br/>
      </w:r>
      <w:r>
        <w:rPr>
          <w:iCs/>
          <w:i/>
        </w:rPr>
        <w:t xml:space="preserve">Бренд: Aura Robotics</w:t>
      </w:r>
      <w:r>
        <w:br/>
      </w:r>
      <w:r>
        <w:rPr>
          <w:iCs/>
          <w:i/>
        </w:rPr>
        <w:t xml:space="preserve">Язык: RU + EN (адаптация)</w:t>
      </w:r>
      <w:r>
        <w:br/>
      </w:r>
      <w:r>
        <w:rPr>
          <w:iCs/>
          <w:i/>
        </w:rPr>
        <w:t xml:space="preserve">Знаков: RU 6825 / EN 6310</w:t>
      </w:r>
    </w:p>
    <w:bookmarkStart w:id="1210" w:name="Xff8e193520634ffef9e36c573babf2bd93d80f2"/>
    <w:p>
      <w:pPr>
        <w:pStyle w:val="Heading2"/>
      </w:pPr>
      <w:r>
        <w:t xml:space="preserve">Робот на стенде ведёт себя лучше, чем дома: как подготовиться к выставке в Китае и что спрашивать у производителя</w:t>
      </w:r>
    </w:p>
    <w:p>
      <w:pPr>
        <w:pStyle w:val="FirstParagraph"/>
      </w:pPr>
      <w:r>
        <w:rPr>
          <w:bCs/>
          <w:b/>
        </w:rPr>
        <w:t xml:space="preserve">SEO-заголовок:</w:t>
      </w:r>
      <w:r>
        <w:t xml:space="preserve"> </w:t>
      </w:r>
      <w:r>
        <w:t xml:space="preserve">Выставка роботов в Китае: подготовка к закупочной поездке и вопросы производителю на стенде</w:t>
      </w:r>
    </w:p>
    <w:p>
      <w:pPr>
        <w:pStyle w:val="BodyText"/>
      </w:pPr>
      <w:r>
        <w:rPr>
          <w:bCs/>
          <w:b/>
        </w:rPr>
        <w:t xml:space="preserve">Meta description:</w:t>
      </w:r>
      <w:r>
        <w:t xml:space="preserve"> </w:t>
      </w:r>
      <w:r>
        <w:t xml:space="preserve">Как закупщику подготовиться к выставке робототехники в Китае: что взять с собой, как отличить серийную модель от концепта и телеуправление от автономии, какие вопросы задать на стенде и что делать после выставки.</w:t>
      </w:r>
    </w:p>
    <w:p>
      <w:pPr>
        <w:pStyle w:val="BodyText"/>
      </w:pPr>
      <w:r>
        <w:t xml:space="preserve">На выставке робот ведёт себя как ребёнок в гостях: вежлив, послушен, ничего не роняет и улыбается всем подряд. Дома, то есть у вас на складе, он может оказаться совсем другим человеком. Точнее, роботом. Задача покупателя на выставке — понять, каким он будет дома.</w:t>
      </w:r>
    </w:p>
    <w:p>
      <w:pPr>
        <w:pStyle w:val="BodyText"/>
      </w:pPr>
      <w:r>
        <w:t xml:space="preserve">Китайские выставки робототехники стали огромными. Например, выставка Robotics Show (RS) в рамках China International Industry Fair в Шанхае в сентябре 2025 года заняла около 56 тысяч квадратных метров и собрала больше 350 компаний-робототехников, а только в зоне гуманоидов показали 27 моделей. Всего на CIIF 2025 было около 300 тысяч квадратных метров и почти 3000 участников. За день такую выставку не обойти. За два тоже. За три обойти можно, но понять ничего нельзя.</w:t>
      </w:r>
    </w:p>
    <w:p>
      <w:pPr>
        <w:pStyle w:val="BodyText"/>
      </w:pPr>
      <w:r>
        <w:t xml:space="preserve">Поэтому выставка — это не прогулка, а операция. Ниже о том, как её провести.</w:t>
      </w:r>
    </w:p>
    <w:bookmarkStart w:id="1201" w:name="до-поездки-зачем-вы-едете"/>
    <w:p>
      <w:pPr>
        <w:pStyle w:val="Heading3"/>
      </w:pPr>
      <w:r>
        <w:t xml:space="preserve">До поездки: зачем вы едете</w:t>
      </w:r>
    </w:p>
    <w:p>
      <w:pPr>
        <w:pStyle w:val="FirstParagraph"/>
      </w:pPr>
      <w:r>
        <w:t xml:space="preserve">Первый вопрос надо задать себе, а не производителю: какую задачу вы приехали решать. «Посмотреть, что есть» — тоже ответ, но после него вы привезёте 200 визиток и ни одного решения.</w:t>
      </w:r>
    </w:p>
    <w:p>
      <w:pPr>
        <w:pStyle w:val="BodyText"/>
      </w:pPr>
      <w:r>
        <w:t xml:space="preserve">Сформулируйте задачу в одну-две строки: что за операция, какой предмет, вес, такт, среда. Возьмите с собой фото и видео участка, чертежи или образцы деталей, если они небольшие, и цифры: сколько смен, сколько людей сейчас на этой операции, какие требования к безопасности. Производитель, которому показали видео вашего участка, разговаривает иначе, чем производитель, которому сказали «нам бы что-нибудь для склада».</w:t>
      </w:r>
    </w:p>
    <w:p>
      <w:pPr>
        <w:pStyle w:val="BodyText"/>
      </w:pPr>
      <w:r>
        <w:t xml:space="preserve">Составьте короткий список: пять-десять производителей, к которым нужно попасть обязательно, и ещё десяток «если будет время». Карты павильонов публикуют заранее. Встречи с ключевыми производителями лучше назначить до поездки: на стенде в разгар дня с вами поговорит продавец, а на назначенной встрече может появиться инженер.</w:t>
      </w:r>
    </w:p>
    <w:p>
      <w:pPr>
        <w:pStyle w:val="BodyText"/>
      </w:pPr>
      <w:r>
        <w:t xml:space="preserve">Подготовленный покупатель за час на стенде узнаёт больше, чем неподготовленный за три дня на выставке.</w:t>
      </w:r>
    </w:p>
    <w:bookmarkEnd w:id="1201"/>
    <w:bookmarkStart w:id="1202" w:name="на-стенде-серийная-модель-или-концепт"/>
    <w:p>
      <w:pPr>
        <w:pStyle w:val="Heading3"/>
      </w:pPr>
      <w:r>
        <w:t xml:space="preserve">На стенде: серийная модель или концепт</w:t>
      </w:r>
    </w:p>
    <w:p>
      <w:pPr>
        <w:pStyle w:val="FirstParagraph"/>
      </w:pPr>
      <w:r>
        <w:t xml:space="preserve">Самый важный вопрос звучит просто: «Это продаётся?» Выставка — место, где производители показывают будущее, а будущее не всегда можно купить. Рядом стоят серийная модель, предсерийный образец и концепт, сделанный за месяц до выставки специально для фотографий. Выглядят они одинаково.</w:t>
      </w:r>
    </w:p>
    <w:p>
      <w:pPr>
        <w:pStyle w:val="BodyText"/>
      </w:pPr>
      <w:r>
        <w:t xml:space="preserve">Спросите: с какого года модель производится серийно, сколько единиц уже поставлено, какой срок поставки сейчас, есть ли она в прайс-листе. Если ответ «скоро» — запишите в блокнот «концепт».</w:t>
      </w:r>
    </w:p>
    <w:bookmarkEnd w:id="1202"/>
    <w:bookmarkStart w:id="1203" w:name="автономия-или-телеуправление"/>
    <w:p>
      <w:pPr>
        <w:pStyle w:val="Heading3"/>
      </w:pPr>
      <w:r>
        <w:t xml:space="preserve">Автономия или телеуправление</w:t>
      </w:r>
    </w:p>
    <w:p>
      <w:pPr>
        <w:pStyle w:val="FirstParagraph"/>
      </w:pPr>
      <w:r>
        <w:t xml:space="preserve">Второй вопрос неловкий, но обязательный: «Робот сейчас работает сам?» В октябре 2024 года на мероприятии We, Robot у Tesla гуманоиды Optimus наливали напитки и общались с гостями, а потом Bloomberg и The Verge сообщили, что часть функций выполнялась с удалённым управлением людьми. Представитель компании позже подтвердил, что некоторые функции управлялись дистанционно.</w:t>
      </w:r>
    </w:p>
    <w:p>
      <w:pPr>
        <w:pStyle w:val="BodyText"/>
      </w:pPr>
      <w:r>
        <w:t xml:space="preserve">Телеуправление само по себе не обман: так собирают данные для обучения, так страхуют демонстрацию. Но покупателю нужно понимать, что именно из увиденного робот сделает у вас без оператора. Посмотрите, нет ли рядом человека с пультом или очками виртуальной реальности. Спросите прямо. Попросите повторить действие с другим предметом или в другой точке. Робот, который умеет только одну последовательность, повторит её идеально. Попросите его сделать что-то чуть иначе — и вы увидите, что он умеет на самом деле.</w:t>
      </w:r>
    </w:p>
    <w:p>
      <w:pPr>
        <w:pStyle w:val="BodyText"/>
      </w:pPr>
      <w:r>
        <w:t xml:space="preserve">Робот на стенде всегда работает идеально. Вопрос в том, сколько людей за стендом.</w:t>
      </w:r>
    </w:p>
    <w:bookmarkEnd w:id="1203"/>
    <w:bookmarkStart w:id="1204" w:name="вопросы-которые-стоит-записать-заранее"/>
    <w:p>
      <w:pPr>
        <w:pStyle w:val="Heading3"/>
      </w:pPr>
      <w:r>
        <w:t xml:space="preserve">Вопросы, которые стоит записать заранее</w:t>
      </w:r>
    </w:p>
    <w:p>
      <w:pPr>
        <w:pStyle w:val="FirstParagraph"/>
      </w:pPr>
      <w:r>
        <w:t xml:space="preserve">Список ниже лучше распечатать: на третьем часу выставки голова отказывается помнить что-либо, кроме того, где кофе.</w:t>
      </w:r>
    </w:p>
    <w:p>
      <w:pPr>
        <w:pStyle w:val="BodyText"/>
      </w:pPr>
      <w:r>
        <w:rPr>
          <w:bCs/>
          <w:b/>
        </w:rPr>
        <w:t xml:space="preserve">Про задачу.</w:t>
      </w:r>
      <w:r>
        <w:t xml:space="preserve"> </w:t>
      </w:r>
      <w:r>
        <w:t xml:space="preserve">Делали ли вы похожую операцию у другого клиента? Можно ли посмотреть видео с реального объекта, а не с выставки? Что из нашей задачи робот не сможет?</w:t>
      </w:r>
    </w:p>
    <w:p>
      <w:pPr>
        <w:pStyle w:val="BodyText"/>
      </w:pPr>
      <w:r>
        <w:rPr>
          <w:bCs/>
          <w:b/>
        </w:rPr>
        <w:t xml:space="preserve">Про характеристики.</w:t>
      </w:r>
      <w:r>
        <w:t xml:space="preserve"> </w:t>
      </w:r>
      <w:r>
        <w:t xml:space="preserve">Грузоподъёмность при каком вылете? Время работы от батареи в реальном цикле, а не в паспорте? Температурный диапазон? Класс защиты?</w:t>
      </w:r>
    </w:p>
    <w:p>
      <w:pPr>
        <w:pStyle w:val="BodyText"/>
      </w:pPr>
      <w:r>
        <w:rPr>
          <w:bCs/>
          <w:b/>
        </w:rPr>
        <w:t xml:space="preserve">Про ПО.</w:t>
      </w:r>
      <w:r>
        <w:t xml:space="preserve"> </w:t>
      </w:r>
      <w:r>
        <w:t xml:space="preserve">Есть ли открытый SDK? Поддержка ROS 2? На каких языках интерфейс? Кто программирует робота под задачу: вы, мы или интегратор?</w:t>
      </w:r>
    </w:p>
    <w:p>
      <w:pPr>
        <w:pStyle w:val="BodyText"/>
      </w:pPr>
      <w:r>
        <w:rPr>
          <w:bCs/>
          <w:b/>
        </w:rPr>
        <w:t xml:space="preserve">Про экспорт.</w:t>
      </w:r>
      <w:r>
        <w:t xml:space="preserve"> </w:t>
      </w:r>
      <w:r>
        <w:t xml:space="preserve">Поставляли ли вы роботов в Россию или страны СНГ? Какие сертификаты и документы есть? На каких условиях поставки работаете, EXW или FOB? Какие этапы оплаты?</w:t>
      </w:r>
    </w:p>
    <w:p>
      <w:pPr>
        <w:pStyle w:val="BodyText"/>
      </w:pPr>
      <w:r>
        <w:rPr>
          <w:bCs/>
          <w:b/>
        </w:rPr>
        <w:t xml:space="preserve">Про сервис.</w:t>
      </w:r>
      <w:r>
        <w:t xml:space="preserve"> </w:t>
      </w:r>
      <w:r>
        <w:t xml:space="preserve">Какие запчасти рекомендуете держать на месте? Срок поставки запчастей? Есть ли удалённая диагностика? Сколько лет будете поддерживать эту модель?</w:t>
      </w:r>
    </w:p>
    <w:p>
      <w:pPr>
        <w:pStyle w:val="BodyText"/>
      </w:pPr>
      <w:r>
        <w:rPr>
          <w:bCs/>
          <w:b/>
        </w:rPr>
        <w:t xml:space="preserve">Про завод.</w:t>
      </w:r>
      <w:r>
        <w:t xml:space="preserve"> </w:t>
      </w:r>
      <w:r>
        <w:t xml:space="preserve">Где производство? Можно ли приехать на завод после выставки? Где проходит тестирование перед отгрузкой?</w:t>
      </w:r>
    </w:p>
    <w:p>
      <w:pPr>
        <w:pStyle w:val="BodyText"/>
      </w:pPr>
      <w:r>
        <w:t xml:space="preserve">Последний вопрос важнее, чем кажется. Стенд снимают в пятницу вечером. Завод остаётся.</w:t>
      </w:r>
    </w:p>
    <w:bookmarkEnd w:id="1204"/>
    <w:bookmarkStart w:id="1205" w:name="что-брать-со-стенда"/>
    <w:p>
      <w:pPr>
        <w:pStyle w:val="Heading3"/>
      </w:pPr>
      <w:r>
        <w:t xml:space="preserve">Что брать со стенда</w:t>
      </w:r>
    </w:p>
    <w:p>
      <w:pPr>
        <w:pStyle w:val="FirstParagraph"/>
      </w:pPr>
      <w:r>
        <w:t xml:space="preserve">Не брошюры. Брошюры всё равно будут на сайте. Возьмите контакты конкретного инженера или менеджера по экспорту (лучше в WeChat, это основной рабочий канал), фото таблички с характеристиками, короткое видео работы робота со своего телефона, а не рекламное. И сразу запишите в телефон три строчки впечатлений: к вечеру все стенды сольются в один большой стенд с синими светодиодами.</w:t>
      </w:r>
    </w:p>
    <w:bookmarkEnd w:id="1205"/>
    <w:bookmarkStart w:id="1206" w:name="X644f58315010eff6ec3077e9abf56d99641d059"/>
    <w:p>
      <w:pPr>
        <w:pStyle w:val="Heading3"/>
      </w:pPr>
      <w:r>
        <w:t xml:space="preserve">После выставки: самое важное начинается в понедельник</w:t>
      </w:r>
    </w:p>
    <w:p>
      <w:pPr>
        <w:pStyle w:val="FirstParagraph"/>
      </w:pPr>
      <w:r>
        <w:t xml:space="preserve">Выставка заканчивается, а работа только начинается. В первую неделю после поездки отправьте выбранным производителям описание задачи и попросите предложение с конкретной комплектацией. Сравните предложения на одних условиях: одна и та же грузоподъёмность, одни и те же условия поставки, один и тот же объём пусконаладки.</w:t>
      </w:r>
    </w:p>
    <w:p>
      <w:pPr>
        <w:pStyle w:val="BodyText"/>
      </w:pPr>
      <w:r>
        <w:t xml:space="preserve">Дальше — визит на завод, если он возможен. Выставочная экспозиция показывает, что компания умеет делать красивые стенды. Завод показывает, умеет ли она делать роботов серийно.</w:t>
      </w:r>
    </w:p>
    <w:bookmarkEnd w:id="1206"/>
    <w:bookmarkStart w:id="1207" w:name="если-одному-сложно"/>
    <w:p>
      <w:pPr>
        <w:pStyle w:val="Heading3"/>
      </w:pPr>
      <w:r>
        <w:t xml:space="preserve">Если одному сложно</w:t>
      </w:r>
    </w:p>
    <w:p>
      <w:pPr>
        <w:pStyle w:val="FirstParagraph"/>
      </w:pPr>
      <w:r>
        <w:t xml:space="preserve">Самостоятельная поездка на выставку — нормальный путь, если у вас есть время, переводчик и понимание, кого искать. Если нет, можно поехать с теми, кто уже знает дорогу. Для этого у нас есть закупочные поездки Aura Robotics Tour: мы показываем роботов вживую, в том числе на заводах. Мы закупаем напрямую у более чем 100 китайских производителей, подбираем модель под задачу с расчётом окупаемости, показываем конкретный экземпляр на видео с серийным номером, тестируем его до отгрузки, а одна команда ведёт клиента от подбора до запуска.</w:t>
      </w:r>
    </w:p>
    <w:bookmarkEnd w:id="1207"/>
    <w:bookmarkStart w:id="1209" w:name="вместо-заключения-59"/>
    <w:p>
      <w:pPr>
        <w:pStyle w:val="Heading3"/>
      </w:pPr>
      <w:r>
        <w:t xml:space="preserve">Вместо заключения</w:t>
      </w:r>
    </w:p>
    <w:p>
      <w:pPr>
        <w:pStyle w:val="FirstParagraph"/>
      </w:pPr>
      <w:r>
        <w:t xml:space="preserve">Выставка показывает лучшее, что умеет производитель. Это полезно, но недостаточно: покупать придётся обычный рабочий день робота, а не его лучшую минуту.</w:t>
      </w:r>
    </w:p>
    <w:p>
      <w:pPr>
        <w:pStyle w:val="BodyText"/>
      </w:pPr>
      <w:r>
        <w:t xml:space="preserve">Выставка — это свидание. Завод — знакомство с родителями. Решение принимают после второго.</w:t>
      </w:r>
    </w:p>
    <w:bookmarkStart w:id="1208" w:name="источники-58"/>
    <w:p>
      <w:pPr>
        <w:pStyle w:val="Heading4"/>
      </w:pPr>
      <w:r>
        <w:t xml:space="preserve">Источники</w:t>
      </w:r>
    </w:p>
    <w:p>
      <w:pPr>
        <w:numPr>
          <w:ilvl w:val="0"/>
          <w:numId w:val="1163"/>
        </w:numPr>
        <w:pStyle w:val="Compact"/>
      </w:pPr>
      <w:r>
        <w:t xml:space="preserve">ARC Advisory Group, «In-depth Analysis of the Robot Show at the 2025 China International Industry Fair»: https://www.arcweb.com/blog/depth-analysis-robot-show-2025-china-international-industry-fair</w:t>
      </w:r>
    </w:p>
    <w:p>
      <w:pPr>
        <w:numPr>
          <w:ilvl w:val="0"/>
          <w:numId w:val="1163"/>
        </w:numPr>
        <w:pStyle w:val="Compact"/>
      </w:pPr>
      <w:r>
        <w:t xml:space="preserve">Shanghai Government, «From AI to green energy: Highlights of CIIF 2025», 22.09.2025: https://english.shanghai.gov.cn/en-Events/20250922/65118356d0ea4914957d74f555e3ac39.html</w:t>
      </w:r>
    </w:p>
    <w:p>
      <w:pPr>
        <w:numPr>
          <w:ilvl w:val="0"/>
          <w:numId w:val="1163"/>
        </w:numPr>
        <w:pStyle w:val="Compact"/>
      </w:pPr>
      <w:r>
        <w:t xml:space="preserve">Gigazine, «Tesla’s Optimus humanoid robot, unveiled at its robotaxi launch event, is suspected of being remotely controlled», 15.10.2024 (со ссылками на Bloomberg и The Verge): https://gigazine.net/gsc_news/en/20241015-tesla-optimus-was-teleoperated</w:t>
      </w:r>
    </w:p>
    <w:p>
      <w:pPr>
        <w:numPr>
          <w:ilvl w:val="0"/>
          <w:numId w:val="1163"/>
        </w:numPr>
        <w:pStyle w:val="Compact"/>
      </w:pPr>
      <w:r>
        <w:t xml:space="preserve">Benzinga, «Tesla’s Optimus robots were remotely assisted by humans at We, Robot event»: https://feeds2.benzinga.com/news/24/10/41321567/teslas-optimus-robots-were-remotely-assisted-by-humans-at-we-robot-event</w:t>
      </w:r>
    </w:p>
    <w:p>
      <w:r>
        <w:pict>
          <v:rect style="width:0;height:1.5pt" o:hralign="center" o:hrstd="t" o:hr="t"/>
        </w:pict>
      </w:r>
    </w:p>
    <w:bookmarkEnd w:id="1208"/>
    <w:bookmarkEnd w:id="1209"/>
    <w:bookmarkEnd w:id="1210"/>
    <w:bookmarkStart w:id="1219" w:name="X8ee40d7ae5200c6fc80b8af6791e0ec0ca79148"/>
    <w:p>
      <w:pPr>
        <w:pStyle w:val="Heading2"/>
      </w:pPr>
      <w:r>
        <w:t xml:space="preserve">Robots Behave Better on the Stand: How to Prepare for a Trade Show in China and What to Ask Manufacturers</w:t>
      </w:r>
    </w:p>
    <w:p>
      <w:pPr>
        <w:pStyle w:val="FirstParagraph"/>
      </w:pPr>
      <w:r>
        <w:rPr>
          <w:bCs/>
          <w:b/>
        </w:rPr>
        <w:t xml:space="preserve">SEO title:</w:t>
      </w:r>
      <w:r>
        <w:t xml:space="preserve"> </w:t>
      </w:r>
      <w:r>
        <w:t xml:space="preserve">Robotics Trade Shows in China: How to Prepare a Buying Trip and What to Ask on the Stand</w:t>
      </w:r>
    </w:p>
    <w:p>
      <w:pPr>
        <w:pStyle w:val="BodyText"/>
      </w:pPr>
      <w:r>
        <w:rPr>
          <w:bCs/>
          <w:b/>
        </w:rPr>
        <w:t xml:space="preserve">Meta description:</w:t>
      </w:r>
      <w:r>
        <w:t xml:space="preserve"> </w:t>
      </w:r>
      <w:r>
        <w:t xml:space="preserve">How a buyer should prepare for a robotics trade show in China: what to bring, how to tell a production model from a concept and teleoperation from autonomy, which questions to ask on the stand and what to do afterwards.</w:t>
      </w:r>
    </w:p>
    <w:p>
      <w:pPr>
        <w:pStyle w:val="BodyText"/>
      </w:pPr>
      <w:r>
        <w:t xml:space="preserve">At a trade show a robot behaves like a child visiting relatives: polite, obedient, drops nothing and smiles at everyone. At home, meaning in your warehouse, it may turn out to be a different child. The buyer’s job at a show is to work out what it will be like at home.</w:t>
      </w:r>
    </w:p>
    <w:p>
      <w:pPr>
        <w:pStyle w:val="BodyText"/>
      </w:pPr>
      <w:r>
        <w:t xml:space="preserve">Chinese robotics shows have become enormous. The Robotics Show (RS) at the China International Industry Fair in Shanghai in September 2025 covered about 56,000 square metres with more than 350 robotics companies, and the humanoid zone alone featured 27 models. CIIF 2025 as a whole covered about 300,000 square metres with nearly 3,000 exhibitors. You cannot walk a show like that in a day. Or two. In three you can walk it, but you will understand nothing.</w:t>
      </w:r>
    </w:p>
    <w:p>
      <w:pPr>
        <w:pStyle w:val="BodyText"/>
      </w:pPr>
      <w:r>
        <w:t xml:space="preserve">So a trade show is not a stroll. It is an operation.</w:t>
      </w:r>
    </w:p>
    <w:bookmarkStart w:id="1211" w:name="before-you-go-why-are-you-going"/>
    <w:p>
      <w:pPr>
        <w:pStyle w:val="Heading3"/>
      </w:pPr>
      <w:r>
        <w:t xml:space="preserve">Before you go: why are you going?</w:t>
      </w:r>
    </w:p>
    <w:p>
      <w:pPr>
        <w:pStyle w:val="FirstParagraph"/>
      </w:pPr>
      <w:r>
        <w:t xml:space="preserve">The first question is for yourself, not the manufacturer: what problem are you there to solve?</w:t>
      </w:r>
      <w:r>
        <w:t xml:space="preserve"> </w:t>
      </w:r>
      <w:r>
        <w:t xml:space="preserve">“</w:t>
      </w:r>
      <w:r>
        <w:t xml:space="preserve">To see what’s out there</w:t>
      </w:r>
      <w:r>
        <w:t xml:space="preserve">”</w:t>
      </w:r>
      <w:r>
        <w:t xml:space="preserve"> </w:t>
      </w:r>
      <w:r>
        <w:t xml:space="preserve">is an answer, but it brings home 200 business cards and no decisions.</w:t>
      </w:r>
    </w:p>
    <w:p>
      <w:pPr>
        <w:pStyle w:val="BodyText"/>
      </w:pPr>
      <w:r>
        <w:t xml:space="preserve">Put the task in a line or two: the operation, the item, weight, cycle time, environment. Bring photos and video of the area, drawings or small sample parts, and numbers: shifts, headcount on the operation, safety requirements. A manufacturer shown a video of your line talks very differently from one told</w:t>
      </w:r>
      <w:r>
        <w:t xml:space="preserve"> </w:t>
      </w:r>
      <w:r>
        <w:t xml:space="preserve">“</w:t>
      </w:r>
      <w:r>
        <w:t xml:space="preserve">we need something for the warehouse</w:t>
      </w:r>
      <w:r>
        <w:t xml:space="preserve">”</w:t>
      </w:r>
      <w:r>
        <w:t xml:space="preserve">.</w:t>
      </w:r>
    </w:p>
    <w:p>
      <w:pPr>
        <w:pStyle w:val="BodyText"/>
      </w:pPr>
      <w:r>
        <w:t xml:space="preserve">Draw up a shortlist: five to ten must-see manufacturers and another ten if time allows. Hall maps are published in advance. Book meetings with key exhibitors before you travel; at peak hours a walk-up gets a salesperson, while a booked meeting may get an engineer.</w:t>
      </w:r>
    </w:p>
    <w:p>
      <w:pPr>
        <w:pStyle w:val="BodyText"/>
      </w:pPr>
      <w:r>
        <w:t xml:space="preserve">A prepared buyer learns more in an hour on one stand than an unprepared one does in three days at the show.</w:t>
      </w:r>
    </w:p>
    <w:bookmarkEnd w:id="1211"/>
    <w:bookmarkStart w:id="1212" w:name="production-model-or-concept"/>
    <w:p>
      <w:pPr>
        <w:pStyle w:val="Heading3"/>
      </w:pPr>
      <w:r>
        <w:t xml:space="preserve">Production model or concept?</w:t>
      </w:r>
    </w:p>
    <w:p>
      <w:pPr>
        <w:pStyle w:val="FirstParagraph"/>
      </w:pPr>
      <w:r>
        <w:t xml:space="preserve">The most important question is simple:</w:t>
      </w:r>
      <w:r>
        <w:t xml:space="preserve"> </w:t>
      </w:r>
      <w:r>
        <w:t xml:space="preserve">“</w:t>
      </w:r>
      <w:r>
        <w:t xml:space="preserve">Can I buy this?</w:t>
      </w:r>
      <w:r>
        <w:t xml:space="preserve">”</w:t>
      </w:r>
      <w:r>
        <w:t xml:space="preserve"> </w:t>
      </w:r>
      <w:r>
        <w:t xml:space="preserve">Shows are where manufacturers display the future, and the future is not always for sale. A production model, a pre-series prototype and a concept built a month before the show for the photos all look the same.</w:t>
      </w:r>
    </w:p>
    <w:p>
      <w:pPr>
        <w:pStyle w:val="BodyText"/>
      </w:pPr>
      <w:r>
        <w:t xml:space="preserve">Ask: since when has it been in series production, how many units have shipped, what is the current lead time, is it on the price list? If the answer is</w:t>
      </w:r>
      <w:r>
        <w:t xml:space="preserve"> </w:t>
      </w:r>
      <w:r>
        <w:t xml:space="preserve">“</w:t>
      </w:r>
      <w:r>
        <w:t xml:space="preserve">soon</w:t>
      </w:r>
      <w:r>
        <w:t xml:space="preserve">”</w:t>
      </w:r>
      <w:r>
        <w:t xml:space="preserve">, write</w:t>
      </w:r>
      <w:r>
        <w:t xml:space="preserve"> </w:t>
      </w:r>
      <w:r>
        <w:t xml:space="preserve">“</w:t>
      </w:r>
      <w:r>
        <w:t xml:space="preserve">concept</w:t>
      </w:r>
      <w:r>
        <w:t xml:space="preserve">”</w:t>
      </w:r>
      <w:r>
        <w:t xml:space="preserve"> </w:t>
      </w:r>
      <w:r>
        <w:t xml:space="preserve">in your notebook.</w:t>
      </w:r>
    </w:p>
    <w:bookmarkEnd w:id="1212"/>
    <w:bookmarkStart w:id="1213" w:name="autonomy-or-teleoperation"/>
    <w:p>
      <w:pPr>
        <w:pStyle w:val="Heading3"/>
      </w:pPr>
      <w:r>
        <w:t xml:space="preserve">Autonomy or teleoperation?</w:t>
      </w:r>
    </w:p>
    <w:p>
      <w:pPr>
        <w:pStyle w:val="FirstParagraph"/>
      </w:pPr>
      <w:r>
        <w:t xml:space="preserve">The second question is awkward but essential:</w:t>
      </w:r>
      <w:r>
        <w:t xml:space="preserve"> </w:t>
      </w:r>
      <w:r>
        <w:t xml:space="preserve">“</w:t>
      </w:r>
      <w:r>
        <w:t xml:space="preserve">Is the robot working on its own right now?</w:t>
      </w:r>
      <w:r>
        <w:t xml:space="preserve">”</w:t>
      </w:r>
      <w:r>
        <w:t xml:space="preserve"> </w:t>
      </w:r>
      <w:r>
        <w:t xml:space="preserve">At Tesla’s We, Robot event in October 2024, Optimus robots served drinks and chatted with guests; Bloomberg and The Verge then reported that some functions were remotely operated by people, which a Tesla official later acknowledged.</w:t>
      </w:r>
    </w:p>
    <w:p>
      <w:pPr>
        <w:pStyle w:val="BodyText"/>
      </w:pPr>
      <w:r>
        <w:t xml:space="preserve">Teleoperation is not fraud in itself; it is how training data is collected and how demos are made safe. But a buyer needs to know which of the things they saw the robot will do at their site without an operator. Look for someone nearby with a controller or a VR headset. Ask directly. Ask for the action to be repeated with a different object or in a different spot. A robot that knows one sequence will repeat it perfectly. Ask for something slightly different and you will see what it can really do.</w:t>
      </w:r>
    </w:p>
    <w:p>
      <w:pPr>
        <w:pStyle w:val="BodyText"/>
      </w:pPr>
      <w:r>
        <w:t xml:space="preserve">The robot on the stand always works perfectly. The question is how many people are behind the stand.</w:t>
      </w:r>
    </w:p>
    <w:bookmarkEnd w:id="1213"/>
    <w:bookmarkStart w:id="1214" w:name="questions-to-write-down-in-advance"/>
    <w:p>
      <w:pPr>
        <w:pStyle w:val="Heading3"/>
      </w:pPr>
      <w:r>
        <w:t xml:space="preserve">Questions to write down in advance</w:t>
      </w:r>
    </w:p>
    <w:p>
      <w:pPr>
        <w:pStyle w:val="FirstParagraph"/>
      </w:pPr>
      <w:r>
        <w:t xml:space="preserve">Print the list. By hour three of a show, the brain refuses to remember anything except where the coffee is.</w:t>
      </w:r>
    </w:p>
    <w:p>
      <w:pPr>
        <w:pStyle w:val="BodyText"/>
      </w:pPr>
      <w:r>
        <w:rPr>
          <w:bCs/>
          <w:b/>
        </w:rPr>
        <w:t xml:space="preserve">The task.</w:t>
      </w:r>
      <w:r>
        <w:t xml:space="preserve"> </w:t>
      </w:r>
      <w:r>
        <w:t xml:space="preserve">Have you done a similar operation for another client? Can I see video from a real site rather than a show? What part of our task can the robot not do?</w:t>
      </w:r>
    </w:p>
    <w:p>
      <w:pPr>
        <w:pStyle w:val="BodyText"/>
      </w:pPr>
      <w:r>
        <w:rPr>
          <w:bCs/>
          <w:b/>
        </w:rPr>
        <w:t xml:space="preserve">Specs.</w:t>
      </w:r>
      <w:r>
        <w:t xml:space="preserve"> </w:t>
      </w:r>
      <w:r>
        <w:t xml:space="preserve">Payload at what reach? Battery runtime in a real cycle, not on paper? Temperature range? IP rating?</w:t>
      </w:r>
    </w:p>
    <w:p>
      <w:pPr>
        <w:pStyle w:val="BodyText"/>
      </w:pPr>
      <w:r>
        <w:rPr>
          <w:bCs/>
          <w:b/>
        </w:rPr>
        <w:t xml:space="preserve">Software.</w:t>
      </w:r>
      <w:r>
        <w:t xml:space="preserve"> </w:t>
      </w:r>
      <w:r>
        <w:t xml:space="preserve">Open SDK? ROS 2 support? Interface languages? Who programs it for our task: you, us or an integrator?</w:t>
      </w:r>
    </w:p>
    <w:p>
      <w:pPr>
        <w:pStyle w:val="BodyText"/>
      </w:pPr>
      <w:r>
        <w:rPr>
          <w:bCs/>
          <w:b/>
        </w:rPr>
        <w:t xml:space="preserve">Export.</w:t>
      </w:r>
      <w:r>
        <w:t xml:space="preserve"> </w:t>
      </w:r>
      <w:r>
        <w:t xml:space="preserve">Have you shipped to our region before? Which certificates and documents do you have? EXW or FOB? Payment stages?</w:t>
      </w:r>
    </w:p>
    <w:p>
      <w:pPr>
        <w:pStyle w:val="BodyText"/>
      </w:pPr>
      <w:r>
        <w:rPr>
          <w:bCs/>
          <w:b/>
        </w:rPr>
        <w:t xml:space="preserve">Service.</w:t>
      </w:r>
      <w:r>
        <w:t xml:space="preserve"> </w:t>
      </w:r>
      <w:r>
        <w:t xml:space="preserve">Which spares should we keep on site? Lead time for parts? Remote diagnostics? How many years will you support this model?</w:t>
      </w:r>
    </w:p>
    <w:p>
      <w:pPr>
        <w:pStyle w:val="BodyText"/>
      </w:pPr>
      <w:r>
        <w:rPr>
          <w:bCs/>
          <w:b/>
        </w:rPr>
        <w:t xml:space="preserve">Factory.</w:t>
      </w:r>
      <w:r>
        <w:t xml:space="preserve"> </w:t>
      </w:r>
      <w:r>
        <w:t xml:space="preserve">Where is production? Can we visit after the show? Where is the pre-shipment test done?</w:t>
      </w:r>
    </w:p>
    <w:p>
      <w:pPr>
        <w:pStyle w:val="BodyText"/>
      </w:pPr>
      <w:r>
        <w:t xml:space="preserve">That last question matters more than it seems. The stand comes down on Friday night. The factory stays.</w:t>
      </w:r>
    </w:p>
    <w:bookmarkEnd w:id="1214"/>
    <w:bookmarkStart w:id="1215" w:name="what-to-take-from-the-stand"/>
    <w:p>
      <w:pPr>
        <w:pStyle w:val="Heading3"/>
      </w:pPr>
      <w:r>
        <w:t xml:space="preserve">What to take from the stand</w:t>
      </w:r>
    </w:p>
    <w:p>
      <w:pPr>
        <w:pStyle w:val="FirstParagraph"/>
      </w:pPr>
      <w:r>
        <w:t xml:space="preserve">Not brochures; they are on the website anyway. Take the contact details of a specific engineer or export manager (ideally on WeChat, the main working channel), a photo of the spec plate, a short video of the robot working shot on your own phone rather than the promo reel. And write three lines of impressions in your phone straight away. By evening every stand merges into one big stand with blue LEDs.</w:t>
      </w:r>
    </w:p>
    <w:bookmarkEnd w:id="1215"/>
    <w:bookmarkStart w:id="1216" w:name="X6b48f696be7850a6085b1a3079c310561eab6a8"/>
    <w:p>
      <w:pPr>
        <w:pStyle w:val="Heading3"/>
      </w:pPr>
      <w:r>
        <w:t xml:space="preserve">After the show: the real work starts on Monday</w:t>
      </w:r>
    </w:p>
    <w:p>
      <w:pPr>
        <w:pStyle w:val="FirstParagraph"/>
      </w:pPr>
      <w:r>
        <w:t xml:space="preserve">In the first week back, send your shortlisted manufacturers the task description and ask for a quote with a specific configuration. Compare quotes on equal terms: same payload, same delivery terms, same commissioning scope.</w:t>
      </w:r>
    </w:p>
    <w:p>
      <w:pPr>
        <w:pStyle w:val="BodyText"/>
      </w:pPr>
      <w:r>
        <w:t xml:space="preserve">Then visit the factory if you can. A show proves a company can build a beautiful stand. A factory shows whether it can build robots in series.</w:t>
      </w:r>
    </w:p>
    <w:bookmarkEnd w:id="1216"/>
    <w:bookmarkStart w:id="1217" w:name="if-going-alone-is-hard"/>
    <w:p>
      <w:pPr>
        <w:pStyle w:val="Heading3"/>
      </w:pPr>
      <w:r>
        <w:t xml:space="preserve">If going alone is hard</w:t>
      </w:r>
    </w:p>
    <w:p>
      <w:pPr>
        <w:pStyle w:val="FirstParagraph"/>
      </w:pPr>
      <w:r>
        <w:t xml:space="preserve">Going to a show on your own works if you have time, an interpreter and a clear idea of whom to find. If not, go with people who already know the way. That is what Aura Robotics Tour buying trips are for: we show robots live, including at factories. We buy directly from more than 100 Chinese manufacturers, match models to the task with a payback calculation, show the actual unit on video with its serial number, test it before shipment, and one team takes the client from selection to launch.</w:t>
      </w:r>
    </w:p>
    <w:bookmarkEnd w:id="1217"/>
    <w:bookmarkStart w:id="1218" w:name="the-bottom-line-59"/>
    <w:p>
      <w:pPr>
        <w:pStyle w:val="Heading3"/>
      </w:pPr>
      <w:r>
        <w:t xml:space="preserve">The bottom line</w:t>
      </w:r>
    </w:p>
    <w:p>
      <w:pPr>
        <w:pStyle w:val="FirstParagraph"/>
      </w:pPr>
      <w:r>
        <w:t xml:space="preserve">A show displays the best a manufacturer can do. That is useful, but not enough: you will be buying the robot’s ordinary working day, not its finest minute.</w:t>
      </w:r>
    </w:p>
    <w:p>
      <w:pPr>
        <w:pStyle w:val="BodyText"/>
      </w:pPr>
      <w:r>
        <w:t xml:space="preserve">The trade show is the first date. The factory is meeting the parents. Decide after the second.</w:t>
      </w:r>
    </w:p>
    <w:p>
      <w:r>
        <w:br w:type="page"/>
      </w:r>
    </w:p>
    <w:bookmarkEnd w:id="1218"/>
    <w:bookmarkEnd w:id="1219"/>
    <w:bookmarkEnd w:id="1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Блог Aura Robotics</dc:title>
  <dc:creator/>
  <dc:language>ru</dc:language>
  <cp:keywords/>
  <dcterms:created xsi:type="dcterms:W3CDTF">2026-10-09T04:18:27Z</dcterms:created>
  <dcterms:modified xsi:type="dcterms:W3CDTF">2026-10-09T04:18:27Z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60 статей, RU + EN, по одной в день с 1 ноября по 30 декабря 2026</vt:lpwstr>
  </property>
  <property fmtid="{D5CDD505-2E9C-101B-9397-08002B2CF9AE}" pid="3" name="toc-title">
    <vt:lpwstr>Содержание</vt:lpwstr>
  </property>
</Properties>
</file>