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27286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1.1: Нестатический внутренний класс</w:t>
      </w:r>
    </w:p>
    <w:p w14:paraId="092E3E30" w14:textId="77777777" w:rsidR="009519F5" w:rsidRDefault="009519F5" w:rsidP="00E44BA8">
      <w:pPr>
        <w:rPr>
          <w:b/>
          <w:bCs/>
          <w:i/>
          <w:iCs/>
          <w:sz w:val="24"/>
          <w:szCs w:val="24"/>
        </w:rPr>
      </w:pPr>
      <w:r w:rsidRPr="009519F5">
        <w:rPr>
          <w:b/>
          <w:bCs/>
          <w:i/>
          <w:iCs/>
          <w:sz w:val="24"/>
          <w:szCs w:val="24"/>
        </w:rPr>
        <w:t xml:space="preserve">Попробуйте добавить </w:t>
      </w:r>
      <w:proofErr w:type="spellStart"/>
      <w:r w:rsidRPr="009519F5">
        <w:rPr>
          <w:b/>
          <w:bCs/>
          <w:i/>
          <w:iCs/>
          <w:sz w:val="24"/>
          <w:szCs w:val="24"/>
        </w:rPr>
        <w:t>static</w:t>
      </w:r>
      <w:proofErr w:type="spellEnd"/>
      <w:r w:rsidRPr="009519F5">
        <w:rPr>
          <w:b/>
          <w:bCs/>
          <w:i/>
          <w:iCs/>
          <w:sz w:val="24"/>
          <w:szCs w:val="24"/>
        </w:rPr>
        <w:t xml:space="preserve"> к классу Book. Что изменится? Почему потеряется доступ к </w:t>
      </w:r>
      <w:proofErr w:type="spellStart"/>
      <w:r w:rsidRPr="009519F5">
        <w:rPr>
          <w:b/>
          <w:bCs/>
          <w:i/>
          <w:iCs/>
          <w:sz w:val="24"/>
          <w:szCs w:val="24"/>
        </w:rPr>
        <w:t>name</w:t>
      </w:r>
      <w:proofErr w:type="spellEnd"/>
      <w:r w:rsidRPr="009519F5">
        <w:rPr>
          <w:b/>
          <w:bCs/>
          <w:i/>
          <w:iCs/>
          <w:sz w:val="24"/>
          <w:szCs w:val="24"/>
        </w:rPr>
        <w:t>?</w:t>
      </w:r>
    </w:p>
    <w:p w14:paraId="46A38D5E" w14:textId="4E14624C" w:rsidR="00E44BA8" w:rsidRDefault="00E44BA8" w:rsidP="00E44BA8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  <w:r w:rsidR="00E6358E" w:rsidRPr="00E6358E">
        <w:rPr>
          <w:sz w:val="24"/>
          <w:szCs w:val="24"/>
        </w:rPr>
        <w:t xml:space="preserve"> </w:t>
      </w:r>
      <w:r w:rsidR="00E6358E" w:rsidRPr="00E6358E">
        <w:rPr>
          <w:sz w:val="24"/>
          <w:szCs w:val="24"/>
        </w:rPr>
        <w:t>Library</w:t>
      </w:r>
      <w:r w:rsidR="00E6358E" w:rsidRPr="009519F5">
        <w:rPr>
          <w:sz w:val="24"/>
          <w:szCs w:val="24"/>
        </w:rPr>
        <w:t>.</w:t>
      </w:r>
      <w:r w:rsidR="00E6358E">
        <w:rPr>
          <w:sz w:val="24"/>
          <w:szCs w:val="24"/>
          <w:lang w:val="en-US"/>
        </w:rPr>
        <w:t>java</w:t>
      </w:r>
    </w:p>
    <w:p w14:paraId="7F0BD38C" w14:textId="344C814E" w:rsidR="009519F5" w:rsidRPr="009519F5" w:rsidRDefault="009519F5" w:rsidP="00E44BA8">
      <w:pPr>
        <w:rPr>
          <w:sz w:val="24"/>
          <w:szCs w:val="24"/>
        </w:rPr>
      </w:pPr>
      <w:r>
        <w:rPr>
          <w:sz w:val="24"/>
          <w:szCs w:val="24"/>
        </w:rPr>
        <w:t xml:space="preserve">После переопределения </w:t>
      </w:r>
      <w:r>
        <w:rPr>
          <w:sz w:val="24"/>
          <w:szCs w:val="24"/>
          <w:lang w:val="en-US"/>
        </w:rPr>
        <w:t>Book</w:t>
      </w:r>
      <w:r>
        <w:rPr>
          <w:sz w:val="24"/>
          <w:szCs w:val="24"/>
        </w:rPr>
        <w:t xml:space="preserve"> как статического класса</w:t>
      </w:r>
      <w:r w:rsidRPr="009519F5">
        <w:rPr>
          <w:sz w:val="24"/>
          <w:szCs w:val="24"/>
        </w:rPr>
        <w:t>,</w:t>
      </w:r>
      <w:r>
        <w:rPr>
          <w:sz w:val="24"/>
          <w:szCs w:val="24"/>
        </w:rPr>
        <w:t xml:space="preserve"> он не может обращаться к не статическим полям</w:t>
      </w:r>
      <w:r w:rsidRPr="009519F5">
        <w:rPr>
          <w:sz w:val="24"/>
          <w:szCs w:val="24"/>
        </w:rPr>
        <w:t>.</w:t>
      </w:r>
    </w:p>
    <w:p w14:paraId="4D9EBA15" w14:textId="59907394" w:rsidR="004A3ECA" w:rsidRDefault="004A3ECA"/>
    <w:p w14:paraId="3BEC0E6A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 xml:space="preserve">Задание 1.2: Статический вложенный класс — </w:t>
      </w:r>
      <w:proofErr w:type="spellStart"/>
      <w:r w:rsidRPr="00E44BA8">
        <w:rPr>
          <w:sz w:val="28"/>
          <w:szCs w:val="28"/>
          <w:u w:val="single"/>
        </w:rPr>
        <w:t>Builder</w:t>
      </w:r>
      <w:proofErr w:type="spellEnd"/>
      <w:r w:rsidRPr="00E44BA8">
        <w:rPr>
          <w:sz w:val="28"/>
          <w:szCs w:val="28"/>
          <w:u w:val="single"/>
        </w:rPr>
        <w:t xml:space="preserve"> </w:t>
      </w:r>
      <w:proofErr w:type="spellStart"/>
      <w:r w:rsidRPr="00E44BA8">
        <w:rPr>
          <w:sz w:val="28"/>
          <w:szCs w:val="28"/>
          <w:u w:val="single"/>
        </w:rPr>
        <w:t>Pattern</w:t>
      </w:r>
      <w:proofErr w:type="spellEnd"/>
    </w:p>
    <w:p w14:paraId="57B1335B" w14:textId="407DF968" w:rsidR="00E44BA8" w:rsidRPr="000D247F" w:rsidRDefault="00E44BA8" w:rsidP="00E44BA8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  <w:r w:rsidR="000D247F">
        <w:rPr>
          <w:sz w:val="24"/>
          <w:szCs w:val="24"/>
          <w:lang w:val="en-US"/>
        </w:rPr>
        <w:t xml:space="preserve"> </w:t>
      </w:r>
      <w:r w:rsidR="000D247F" w:rsidRPr="000D247F">
        <w:rPr>
          <w:sz w:val="24"/>
          <w:szCs w:val="24"/>
          <w:lang w:val="en-US"/>
        </w:rPr>
        <w:t>Computer</w:t>
      </w:r>
      <w:r w:rsidR="000D247F">
        <w:rPr>
          <w:sz w:val="24"/>
          <w:szCs w:val="24"/>
          <w:lang w:val="en-US"/>
        </w:rPr>
        <w:t>.java</w:t>
      </w:r>
    </w:p>
    <w:p w14:paraId="15AEDCEB" w14:textId="2FF6D4BF" w:rsidR="00E44BA8" w:rsidRDefault="00E44BA8"/>
    <w:p w14:paraId="41010CBC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 xml:space="preserve">Задание 1.3: Сравнение </w:t>
      </w:r>
      <w:proofErr w:type="spellStart"/>
      <w:r w:rsidRPr="00E44BA8">
        <w:rPr>
          <w:sz w:val="28"/>
          <w:szCs w:val="28"/>
          <w:u w:val="single"/>
        </w:rPr>
        <w:t>Inner</w:t>
      </w:r>
      <w:proofErr w:type="spellEnd"/>
      <w:r w:rsidRPr="00E44BA8">
        <w:rPr>
          <w:sz w:val="28"/>
          <w:szCs w:val="28"/>
          <w:u w:val="single"/>
        </w:rPr>
        <w:t xml:space="preserve"> </w:t>
      </w:r>
      <w:proofErr w:type="spellStart"/>
      <w:r w:rsidRPr="00E44BA8">
        <w:rPr>
          <w:sz w:val="28"/>
          <w:szCs w:val="28"/>
          <w:u w:val="single"/>
        </w:rPr>
        <w:t>vs</w:t>
      </w:r>
      <w:proofErr w:type="spellEnd"/>
      <w:r w:rsidRPr="00E44BA8">
        <w:rPr>
          <w:sz w:val="28"/>
          <w:szCs w:val="28"/>
          <w:u w:val="single"/>
        </w:rPr>
        <w:t xml:space="preserve"> </w:t>
      </w:r>
      <w:proofErr w:type="spellStart"/>
      <w:r w:rsidRPr="00E44BA8">
        <w:rPr>
          <w:sz w:val="28"/>
          <w:szCs w:val="28"/>
          <w:u w:val="single"/>
        </w:rPr>
        <w:t>Static</w:t>
      </w:r>
      <w:proofErr w:type="spellEnd"/>
      <w:r w:rsidRPr="00E44BA8">
        <w:rPr>
          <w:sz w:val="28"/>
          <w:szCs w:val="28"/>
          <w:u w:val="single"/>
        </w:rPr>
        <w:t xml:space="preserve"> </w:t>
      </w:r>
      <w:proofErr w:type="spellStart"/>
      <w:r w:rsidRPr="00E44BA8">
        <w:rPr>
          <w:sz w:val="28"/>
          <w:szCs w:val="28"/>
          <w:u w:val="single"/>
        </w:rPr>
        <w:t>Nested</w:t>
      </w:r>
      <w:proofErr w:type="spellEnd"/>
    </w:p>
    <w:p w14:paraId="3BD97547" w14:textId="77777777" w:rsidR="000D247F" w:rsidRPr="000D247F" w:rsidRDefault="000D247F" w:rsidP="000D247F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0D247F">
        <w:rPr>
          <w:b/>
          <w:bCs/>
          <w:i/>
          <w:iCs/>
          <w:sz w:val="24"/>
          <w:szCs w:val="24"/>
        </w:rPr>
        <w:t>Почему закомментированная строка вызовет ошибку компиляции?</w:t>
      </w:r>
    </w:p>
    <w:p w14:paraId="00C027C6" w14:textId="77777777" w:rsidR="000D247F" w:rsidRPr="000D247F" w:rsidRDefault="000D247F" w:rsidP="000D247F">
      <w:pPr>
        <w:pStyle w:val="a3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0D247F">
        <w:rPr>
          <w:b/>
          <w:bCs/>
          <w:i/>
          <w:iCs/>
          <w:sz w:val="24"/>
          <w:szCs w:val="24"/>
        </w:rPr>
        <w:t>В чём разница при создании экземпляров этих двух классов?</w:t>
      </w:r>
    </w:p>
    <w:p w14:paraId="5816256B" w14:textId="691E9073" w:rsidR="00E44BA8" w:rsidRDefault="00E44BA8" w:rsidP="000D247F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549875CD" w14:textId="77777777" w:rsidR="000D247F" w:rsidRPr="000D247F" w:rsidRDefault="000D247F" w:rsidP="000D247F">
      <w:pPr>
        <w:pStyle w:val="a3"/>
        <w:numPr>
          <w:ilvl w:val="0"/>
          <w:numId w:val="3"/>
        </w:numPr>
        <w:rPr>
          <w:sz w:val="24"/>
          <w:szCs w:val="24"/>
        </w:rPr>
      </w:pPr>
    </w:p>
    <w:p w14:paraId="2B4C7A28" w14:textId="69E12427" w:rsidR="00E44BA8" w:rsidRDefault="00E44BA8"/>
    <w:p w14:paraId="4220D66C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2.1: Система событий</w:t>
      </w:r>
    </w:p>
    <w:p w14:paraId="6361EF53" w14:textId="481E0133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3F272FB9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7D34DA02" w14:textId="4208B48C" w:rsidR="00E44BA8" w:rsidRDefault="00E44BA8"/>
    <w:p w14:paraId="67AE9841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3.1: Обобщённый стек</w:t>
      </w:r>
    </w:p>
    <w:p w14:paraId="58337AB7" w14:textId="3DB87007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49F7B4CB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630340B7" w14:textId="6E670A64" w:rsidR="00E44BA8" w:rsidRDefault="00E44BA8"/>
    <w:p w14:paraId="4A8550B6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3.2: Ограниченные параметры типа</w:t>
      </w:r>
    </w:p>
    <w:p w14:paraId="6B55B8A4" w14:textId="380FA04C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529962DD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02068BF4" w14:textId="0838EA18" w:rsidR="00E44BA8" w:rsidRDefault="00E44BA8"/>
    <w:p w14:paraId="3F87CBFD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 xml:space="preserve">Задание 3.3: </w:t>
      </w:r>
      <w:proofErr w:type="spellStart"/>
      <w:r w:rsidRPr="00E44BA8">
        <w:rPr>
          <w:sz w:val="28"/>
          <w:szCs w:val="28"/>
          <w:u w:val="single"/>
        </w:rPr>
        <w:t>Wildcards</w:t>
      </w:r>
      <w:proofErr w:type="spellEnd"/>
      <w:r w:rsidRPr="00E44BA8">
        <w:rPr>
          <w:sz w:val="28"/>
          <w:szCs w:val="28"/>
          <w:u w:val="single"/>
        </w:rPr>
        <w:t xml:space="preserve"> — копирование коллекций</w:t>
      </w:r>
    </w:p>
    <w:p w14:paraId="167BED96" w14:textId="77136E9F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2B5663BE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0A794E93" w14:textId="631AF135" w:rsidR="00E44BA8" w:rsidRDefault="00E44BA8"/>
    <w:p w14:paraId="5970025D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4.1: Базовая обработка исключений</w:t>
      </w:r>
    </w:p>
    <w:p w14:paraId="5D6A7458" w14:textId="0E1BBEB6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57FE4928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1BA45FE3" w14:textId="276AC05D" w:rsidR="00E44BA8" w:rsidRDefault="00E44BA8"/>
    <w:p w14:paraId="46E60A58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4.2: Собственные исключения</w:t>
      </w:r>
    </w:p>
    <w:p w14:paraId="789AE7D3" w14:textId="34AF5F41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69BC722D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45626882" w14:textId="34D8EC48" w:rsidR="00E44BA8" w:rsidRDefault="00E44BA8"/>
    <w:p w14:paraId="12816BAB" w14:textId="77777777" w:rsidR="00E44BA8" w:rsidRPr="00E6358E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</w:t>
      </w:r>
      <w:r w:rsidRPr="00E6358E">
        <w:rPr>
          <w:sz w:val="28"/>
          <w:szCs w:val="28"/>
          <w:u w:val="single"/>
        </w:rPr>
        <w:t xml:space="preserve"> 4.3: </w:t>
      </w:r>
      <w:r w:rsidRPr="00E44BA8">
        <w:rPr>
          <w:sz w:val="28"/>
          <w:szCs w:val="28"/>
          <w:u w:val="single"/>
          <w:lang w:val="en-US"/>
        </w:rPr>
        <w:t>Try</w:t>
      </w:r>
      <w:r w:rsidRPr="00E6358E">
        <w:rPr>
          <w:sz w:val="28"/>
          <w:szCs w:val="28"/>
          <w:u w:val="single"/>
        </w:rPr>
        <w:t>-</w:t>
      </w:r>
      <w:r w:rsidRPr="00E44BA8">
        <w:rPr>
          <w:sz w:val="28"/>
          <w:szCs w:val="28"/>
          <w:u w:val="single"/>
          <w:lang w:val="en-US"/>
        </w:rPr>
        <w:t>with</w:t>
      </w:r>
      <w:r w:rsidRPr="00E6358E">
        <w:rPr>
          <w:sz w:val="28"/>
          <w:szCs w:val="28"/>
          <w:u w:val="single"/>
        </w:rPr>
        <w:t>-</w:t>
      </w:r>
      <w:r w:rsidRPr="00E44BA8">
        <w:rPr>
          <w:sz w:val="28"/>
          <w:szCs w:val="28"/>
          <w:u w:val="single"/>
          <w:lang w:val="en-US"/>
        </w:rPr>
        <w:t>resources</w:t>
      </w:r>
    </w:p>
    <w:p w14:paraId="29FD4E98" w14:textId="67145803" w:rsidR="00E44BA8" w:rsidRPr="00E6358E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</w:t>
      </w:r>
      <w:r w:rsidRPr="00E6358E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вопроса</w:t>
      </w:r>
    </w:p>
    <w:p w14:paraId="75BCE988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00ED464D" w14:textId="1748A441" w:rsidR="00E44BA8" w:rsidRDefault="00E44BA8"/>
    <w:p w14:paraId="3D3A6739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4.4: Цепочка исключений</w:t>
      </w:r>
    </w:p>
    <w:p w14:paraId="7F0CB0CE" w14:textId="03ADCA66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24E7D868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58D20949" w14:textId="0FD30EFE" w:rsidR="00E44BA8" w:rsidRDefault="00E44BA8"/>
    <w:p w14:paraId="378325EF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Задание 5.1: Обобщённый кэш</w:t>
      </w:r>
    </w:p>
    <w:p w14:paraId="3713D28A" w14:textId="220511A8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0E80C550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2EF2E8E3" w14:textId="3B61619B" w:rsidR="00E44BA8" w:rsidRDefault="00E44BA8"/>
    <w:p w14:paraId="351FAE62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 xml:space="preserve">Задание 5.2: Обобщённый </w:t>
      </w:r>
      <w:proofErr w:type="spellStart"/>
      <w:r w:rsidRPr="00E44BA8">
        <w:rPr>
          <w:sz w:val="28"/>
          <w:szCs w:val="28"/>
          <w:u w:val="single"/>
        </w:rPr>
        <w:t>Result</w:t>
      </w:r>
      <w:proofErr w:type="spellEnd"/>
      <w:r w:rsidRPr="00E44BA8">
        <w:rPr>
          <w:sz w:val="28"/>
          <w:szCs w:val="28"/>
          <w:u w:val="single"/>
        </w:rPr>
        <w:t xml:space="preserve"> тип</w:t>
      </w:r>
    </w:p>
    <w:p w14:paraId="1546D0A0" w14:textId="66646911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58BE344F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21EA3A99" w14:textId="3F7D685C" w:rsidR="00E44BA8" w:rsidRDefault="00E44BA8"/>
    <w:p w14:paraId="62ECD4A7" w14:textId="77777777" w:rsidR="00E44BA8" w:rsidRDefault="00E44BA8" w:rsidP="00E44BA8">
      <w:pPr>
        <w:rPr>
          <w:sz w:val="28"/>
          <w:szCs w:val="28"/>
          <w:u w:val="single"/>
        </w:rPr>
      </w:pPr>
      <w:r w:rsidRPr="00E44BA8">
        <w:rPr>
          <w:sz w:val="28"/>
          <w:szCs w:val="28"/>
          <w:u w:val="single"/>
        </w:rPr>
        <w:t>Контрольные вопросы</w:t>
      </w:r>
    </w:p>
    <w:p w14:paraId="0C683932" w14:textId="053BD1D0" w:rsidR="00E44BA8" w:rsidRDefault="00E44BA8" w:rsidP="00E44BA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</w:t>
      </w:r>
    </w:p>
    <w:p w14:paraId="1566EB23" w14:textId="77777777" w:rsidR="00E44BA8" w:rsidRDefault="00E44BA8" w:rsidP="00E44BA8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>:</w:t>
      </w:r>
    </w:p>
    <w:p w14:paraId="49195F1F" w14:textId="77777777" w:rsidR="00E44BA8" w:rsidRDefault="00E44BA8"/>
    <w:sectPr w:rsidR="00E44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1FFE"/>
    <w:multiLevelType w:val="multilevel"/>
    <w:tmpl w:val="2D30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C15188"/>
    <w:multiLevelType w:val="hybridMultilevel"/>
    <w:tmpl w:val="8A94D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B36CC"/>
    <w:multiLevelType w:val="hybridMultilevel"/>
    <w:tmpl w:val="FC4ED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A8"/>
    <w:rsid w:val="000D247F"/>
    <w:rsid w:val="004A3ECA"/>
    <w:rsid w:val="009519F5"/>
    <w:rsid w:val="00E44BA8"/>
    <w:rsid w:val="00E6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9A6DE"/>
  <w15:chartTrackingRefBased/>
  <w15:docId w15:val="{0F950598-FB9A-4A1A-9B8C-E09B0FB0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B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Остап Чеботарев</dc:creator>
  <cp:keywords/>
  <dc:description/>
  <cp:lastModifiedBy>Остап Чеботарев</cp:lastModifiedBy>
  <cp:revision>3</cp:revision>
  <dcterms:created xsi:type="dcterms:W3CDTF">2026-04-08T20:06:00Z</dcterms:created>
  <dcterms:modified xsi:type="dcterms:W3CDTF">2026-04-08T20:52:00Z</dcterms:modified>
</cp:coreProperties>
</file>