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A23" w:rsidRDefault="000A3A23" w:rsidP="000A3A23">
      <w:pPr>
        <w:ind w:left="170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Українська академія друкарства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комп</w:t>
      </w:r>
      <w:proofErr w:type="spellEnd"/>
      <w:r w:rsidRPr="009D481F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ютерних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наук та інформаційних технологій</w:t>
      </w:r>
    </w:p>
    <w:p w:rsidR="000A3A23" w:rsidRDefault="000A3A23" w:rsidP="000A3A23">
      <w:pPr>
        <w:ind w:left="1701"/>
      </w:pPr>
    </w:p>
    <w:p w:rsidR="000A3A23" w:rsidRDefault="000A3A23" w:rsidP="000A3A23">
      <w:pPr>
        <w:ind w:left="1701"/>
      </w:pPr>
    </w:p>
    <w:p w:rsidR="000A3A23" w:rsidRDefault="000A3A23" w:rsidP="000A3A23">
      <w:pPr>
        <w:ind w:left="1701"/>
      </w:pPr>
    </w:p>
    <w:p w:rsidR="000A3A23" w:rsidRDefault="000A3A23" w:rsidP="000A3A23">
      <w:pPr>
        <w:ind w:left="1701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A3A23" w:rsidRDefault="000A3A23" w:rsidP="000A3A23">
      <w:pPr>
        <w:ind w:left="1701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A3A23" w:rsidRPr="009D481F" w:rsidRDefault="000A3A23" w:rsidP="000A3A23">
      <w:pPr>
        <w:ind w:left="170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Звіт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до лабораторної роботи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9D481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br/>
      </w:r>
      <w:r w:rsidRPr="009D481F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Excel</w:t>
      </w:r>
      <w:r w:rsidRPr="009D481F">
        <w:rPr>
          <w:rFonts w:ascii="Times New Roman" w:hAnsi="Times New Roman" w:cs="Times New Roman"/>
          <w:sz w:val="24"/>
          <w:szCs w:val="24"/>
          <w:u w:val="single"/>
        </w:rPr>
        <w:t>”</w:t>
      </w:r>
      <w:bookmarkStart w:id="0" w:name="_GoBack"/>
      <w:bookmarkEnd w:id="0"/>
      <w:r w:rsidRPr="009D481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з дисципліни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9D481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Основи інформаційних технологій видавничої сфери</w:t>
      </w:r>
      <w:r w:rsidRPr="009D481F">
        <w:rPr>
          <w:rFonts w:ascii="Times New Roman" w:hAnsi="Times New Roman" w:cs="Times New Roman"/>
          <w:b/>
          <w:sz w:val="24"/>
          <w:szCs w:val="24"/>
        </w:rPr>
        <w:t>”</w:t>
      </w:r>
    </w:p>
    <w:p w:rsidR="000A3A23" w:rsidRPr="009D481F" w:rsidRDefault="000A3A23" w:rsidP="000A3A23">
      <w:pPr>
        <w:ind w:left="170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3A23" w:rsidRPr="009D481F" w:rsidRDefault="000A3A23" w:rsidP="000A3A23">
      <w:pPr>
        <w:ind w:left="170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3A23" w:rsidRPr="009D481F" w:rsidRDefault="000A3A23" w:rsidP="000A3A23">
      <w:pPr>
        <w:ind w:left="170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3A23" w:rsidRPr="009D481F" w:rsidRDefault="000A3A23" w:rsidP="000A3A23">
      <w:pPr>
        <w:ind w:left="170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3A23" w:rsidRPr="009D481F" w:rsidRDefault="000A3A23" w:rsidP="000A3A23">
      <w:pPr>
        <w:ind w:left="170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3A23" w:rsidRPr="009D481F" w:rsidRDefault="000A3A23" w:rsidP="000A3A23">
      <w:pPr>
        <w:ind w:left="170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3A23" w:rsidRDefault="000A3A23" w:rsidP="000A3A23">
      <w:pPr>
        <w:ind w:left="1701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Pr="009D48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Pr="009D48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КН</w:t>
      </w:r>
      <w:r w:rsidRPr="009D481F">
        <w:rPr>
          <w:rFonts w:ascii="Times New Roman" w:hAnsi="Times New Roman" w:cs="Times New Roman"/>
          <w:sz w:val="24"/>
          <w:szCs w:val="24"/>
        </w:rPr>
        <w:t>-11</w:t>
      </w:r>
      <w:r w:rsidRPr="009D481F">
        <w:rPr>
          <w:rFonts w:ascii="Times New Roman" w:hAnsi="Times New Roman" w:cs="Times New Roman"/>
          <w:sz w:val="24"/>
          <w:szCs w:val="24"/>
        </w:rPr>
        <w:br/>
      </w:r>
      <w:r w:rsidR="009D481F">
        <w:rPr>
          <w:rFonts w:ascii="Times New Roman" w:hAnsi="Times New Roman" w:cs="Times New Roman"/>
          <w:sz w:val="24"/>
          <w:szCs w:val="24"/>
        </w:rPr>
        <w:t>Козак Остап</w:t>
      </w:r>
    </w:p>
    <w:p w:rsidR="000A3A23" w:rsidRPr="009D481F" w:rsidRDefault="000A3A23" w:rsidP="000A3A23">
      <w:pPr>
        <w:ind w:left="1701"/>
        <w:jc w:val="right"/>
        <w:rPr>
          <w:lang w:val="uk-UA"/>
        </w:rPr>
      </w:pPr>
    </w:p>
    <w:p w:rsidR="000A3A23" w:rsidRPr="009D481F" w:rsidRDefault="000A3A23" w:rsidP="000A3A23">
      <w:pPr>
        <w:ind w:left="1701"/>
        <w:jc w:val="right"/>
      </w:pPr>
    </w:p>
    <w:p w:rsidR="000A3A23" w:rsidRPr="009D481F" w:rsidRDefault="000A3A23" w:rsidP="000A3A23">
      <w:pPr>
        <w:ind w:left="1701"/>
        <w:jc w:val="right"/>
      </w:pPr>
    </w:p>
    <w:p w:rsidR="000A3A23" w:rsidRPr="009D481F" w:rsidRDefault="000A3A23" w:rsidP="000A3A23">
      <w:pPr>
        <w:ind w:left="1701"/>
        <w:jc w:val="right"/>
      </w:pPr>
    </w:p>
    <w:p w:rsidR="000A3A23" w:rsidRPr="009D481F" w:rsidRDefault="000A3A23" w:rsidP="000A3A23">
      <w:pPr>
        <w:ind w:left="1701"/>
        <w:jc w:val="right"/>
      </w:pPr>
    </w:p>
    <w:p w:rsidR="000A3A23" w:rsidRPr="009D481F" w:rsidRDefault="000A3A23" w:rsidP="000A3A23">
      <w:pPr>
        <w:ind w:left="1701"/>
        <w:jc w:val="right"/>
      </w:pPr>
    </w:p>
    <w:p w:rsidR="000A3A23" w:rsidRPr="009D481F" w:rsidRDefault="000A3A23" w:rsidP="000A3A23">
      <w:pPr>
        <w:ind w:left="1701"/>
        <w:jc w:val="right"/>
      </w:pPr>
    </w:p>
    <w:p w:rsidR="000A3A23" w:rsidRPr="009D481F" w:rsidRDefault="000A3A23" w:rsidP="000A3A23">
      <w:pPr>
        <w:ind w:left="1701"/>
        <w:jc w:val="right"/>
      </w:pPr>
    </w:p>
    <w:p w:rsidR="000A3A23" w:rsidRPr="009D481F" w:rsidRDefault="000A3A23" w:rsidP="000A3A23">
      <w:pPr>
        <w:ind w:left="1701"/>
        <w:jc w:val="right"/>
      </w:pPr>
    </w:p>
    <w:p w:rsidR="000A3A23" w:rsidRDefault="000A3A23" w:rsidP="000A3A23">
      <w:pPr>
        <w:ind w:left="1701"/>
        <w:jc w:val="center"/>
        <w:rPr>
          <w:lang w:val="uk-UA"/>
        </w:rPr>
      </w:pPr>
    </w:p>
    <w:p w:rsidR="000A3A23" w:rsidRDefault="000A3A23" w:rsidP="000A3A23">
      <w:pPr>
        <w:ind w:left="1701"/>
        <w:jc w:val="center"/>
        <w:rPr>
          <w:lang w:val="uk-UA"/>
        </w:rPr>
      </w:pPr>
      <w:r>
        <w:rPr>
          <w:lang w:val="uk-UA"/>
        </w:rPr>
        <w:t>Львів 2021</w:t>
      </w:r>
    </w:p>
    <w:p w:rsidR="000A3A23" w:rsidRDefault="000A3A23" w:rsidP="000A3A23">
      <w:pPr>
        <w:ind w:left="1701"/>
        <w:rPr>
          <w:lang w:val="uk-UA"/>
        </w:rPr>
      </w:pPr>
    </w:p>
    <w:p w:rsidR="009D481F" w:rsidRDefault="009D481F" w:rsidP="000A3A23">
      <w:pPr>
        <w:ind w:left="1701"/>
        <w:rPr>
          <w:lang w:val="uk-UA"/>
        </w:rPr>
      </w:pPr>
    </w:p>
    <w:p w:rsidR="009D481F" w:rsidRDefault="009D481F" w:rsidP="000A3A23">
      <w:pPr>
        <w:ind w:left="1701"/>
        <w:rPr>
          <w:lang w:val="uk-UA"/>
        </w:rPr>
      </w:pPr>
    </w:p>
    <w:p w:rsidR="000A3A23" w:rsidRDefault="000A3A23" w:rsidP="000A3A23">
      <w:pPr>
        <w:pStyle w:val="a3"/>
        <w:numPr>
          <w:ilvl w:val="0"/>
          <w:numId w:val="1"/>
        </w:numPr>
        <w:spacing w:line="360" w:lineRule="auto"/>
        <w:ind w:left="0" w:right="0"/>
        <w:rPr>
          <w:lang w:val="uk-UA"/>
        </w:rPr>
      </w:pPr>
      <w:r>
        <w:rPr>
          <w:lang w:val="uk-UA"/>
        </w:rPr>
        <w:lastRenderedPageBreak/>
        <w:t>Хід виконання роботи</w:t>
      </w:r>
      <w:r>
        <w:rPr>
          <w:lang w:val="en-US"/>
        </w:rPr>
        <w:t xml:space="preserve">: </w:t>
      </w:r>
    </w:p>
    <w:p w:rsidR="000A3A23" w:rsidRDefault="000A3A23" w:rsidP="000A3A23">
      <w:pPr>
        <w:pStyle w:val="a3"/>
        <w:spacing w:line="360" w:lineRule="auto"/>
        <w:ind w:left="0" w:right="0"/>
        <w:rPr>
          <w:lang w:val="uk-UA"/>
        </w:rPr>
      </w:pPr>
      <w:r>
        <w:rPr>
          <w:lang w:val="uk-UA"/>
        </w:rPr>
        <w:t xml:space="preserve">Створення файлу з розширенням </w:t>
      </w:r>
      <w:r>
        <w:rPr>
          <w:lang w:val="en-US"/>
        </w:rPr>
        <w:t>.</w:t>
      </w:r>
      <w:proofErr w:type="spellStart"/>
      <w:r>
        <w:rPr>
          <w:lang w:val="en-US"/>
        </w:rPr>
        <w:t>xlsx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>створення й заповнення таблиці.</w:t>
      </w:r>
    </w:p>
    <w:p w:rsidR="000A3A23" w:rsidRDefault="000A3A23" w:rsidP="000A3A23">
      <w:pPr>
        <w:pStyle w:val="a3"/>
        <w:numPr>
          <w:ilvl w:val="0"/>
          <w:numId w:val="1"/>
        </w:numPr>
        <w:spacing w:line="360" w:lineRule="auto"/>
        <w:ind w:left="0" w:right="0"/>
        <w:rPr>
          <w:lang w:val="uk-UA"/>
        </w:rPr>
      </w:pPr>
      <w:r>
        <w:rPr>
          <w:lang w:val="uk-UA"/>
        </w:rPr>
        <w:t>Відповідь на контрольні запитання</w:t>
      </w:r>
      <w:r w:rsidRPr="009D481F">
        <w:t>:</w:t>
      </w:r>
      <w:r w:rsidRPr="009D481F">
        <w:br/>
      </w:r>
      <w:r>
        <w:rPr>
          <w:b/>
          <w:lang w:val="uk-UA"/>
        </w:rPr>
        <w:t>Що таке форматування? Для чого використовують форматування таблиці?</w:t>
      </w:r>
      <w:r>
        <w:rPr>
          <w:lang w:val="uk-UA"/>
        </w:rPr>
        <w:br/>
        <w:t xml:space="preserve">Форматування таблиці – це виконання операцій, які змінюють значення властивостей таблиці. </w:t>
      </w:r>
      <w:r>
        <w:rPr>
          <w:lang w:val="uk-UA"/>
        </w:rPr>
        <w:br/>
      </w:r>
      <w:r>
        <w:rPr>
          <w:lang w:val="uk-UA"/>
        </w:rPr>
        <w:br/>
      </w:r>
      <w:r>
        <w:rPr>
          <w:b/>
          <w:lang w:val="uk-UA"/>
        </w:rPr>
        <w:t xml:space="preserve">Що таке </w:t>
      </w:r>
      <w:r>
        <w:rPr>
          <w:b/>
          <w:lang w:val="en-US"/>
        </w:rPr>
        <w:t>“</w:t>
      </w:r>
      <w:r>
        <w:rPr>
          <w:b/>
          <w:lang w:val="uk-UA"/>
        </w:rPr>
        <w:t>умовне форматування</w:t>
      </w:r>
      <w:r>
        <w:rPr>
          <w:b/>
          <w:lang w:val="en-US"/>
        </w:rPr>
        <w:t>”</w:t>
      </w:r>
      <w:r>
        <w:rPr>
          <w:b/>
          <w:lang w:val="uk-UA"/>
        </w:rPr>
        <w:t>?</w:t>
      </w:r>
    </w:p>
    <w:p w:rsidR="000A3A23" w:rsidRDefault="000A3A23" w:rsidP="000A3A23">
      <w:pPr>
        <w:pStyle w:val="a3"/>
        <w:spacing w:line="360" w:lineRule="auto"/>
        <w:ind w:left="0" w:right="0"/>
        <w:rPr>
          <w:b/>
          <w:lang w:val="uk-UA"/>
        </w:rPr>
      </w:pPr>
      <w:r w:rsidRPr="006C1B1F">
        <w:rPr>
          <w:lang w:val="uk-UA"/>
        </w:rPr>
        <w:t>Умовне форматування</w:t>
      </w:r>
      <w:r>
        <w:rPr>
          <w:lang w:val="uk-UA"/>
        </w:rPr>
        <w:t xml:space="preserve"> – це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клітинок.</w:t>
      </w:r>
      <w:r>
        <w:rPr>
          <w:lang w:val="uk-UA"/>
        </w:rPr>
        <w:br/>
      </w:r>
      <w:r>
        <w:rPr>
          <w:lang w:val="uk-UA"/>
        </w:rPr>
        <w:br/>
      </w:r>
      <w:r>
        <w:rPr>
          <w:b/>
          <w:lang w:val="uk-UA"/>
        </w:rPr>
        <w:t>Який шрифт встановлюють у новій робочій книзі за замовчуванням?</w:t>
      </w:r>
      <w:r>
        <w:rPr>
          <w:b/>
          <w:lang w:val="uk-UA"/>
        </w:rPr>
        <w:br/>
      </w:r>
      <w:r>
        <w:rPr>
          <w:lang w:val="en-US"/>
        </w:rPr>
        <w:t>Calibri</w:t>
      </w:r>
      <w:r w:rsidRPr="006C1B1F">
        <w:rPr>
          <w:lang w:val="uk-UA"/>
        </w:rPr>
        <w:br/>
      </w:r>
      <w:r w:rsidRPr="006C1B1F">
        <w:rPr>
          <w:lang w:val="uk-UA"/>
        </w:rPr>
        <w:br/>
      </w:r>
      <w:r>
        <w:rPr>
          <w:b/>
          <w:lang w:val="uk-UA"/>
        </w:rPr>
        <w:t xml:space="preserve">Що таке </w:t>
      </w:r>
      <w:r w:rsidRPr="006C1B1F">
        <w:rPr>
          <w:b/>
          <w:lang w:val="uk-UA"/>
        </w:rPr>
        <w:t>“</w:t>
      </w:r>
      <w:r>
        <w:rPr>
          <w:b/>
          <w:lang w:val="uk-UA"/>
        </w:rPr>
        <w:t>відсотковий формат</w:t>
      </w:r>
      <w:r w:rsidRPr="006C1B1F">
        <w:rPr>
          <w:b/>
          <w:lang w:val="uk-UA"/>
        </w:rPr>
        <w:t>”?</w:t>
      </w:r>
    </w:p>
    <w:p w:rsidR="000A3A23" w:rsidRDefault="000A3A23" w:rsidP="000A3A23">
      <w:pPr>
        <w:pStyle w:val="a3"/>
        <w:spacing w:line="360" w:lineRule="auto"/>
        <w:ind w:left="0" w:right="0"/>
        <w:rPr>
          <w:lang w:val="uk-UA"/>
        </w:rPr>
      </w:pPr>
      <w:r>
        <w:rPr>
          <w:lang w:val="uk-UA"/>
        </w:rPr>
        <w:t>Це такий формат значення клітинки перемножується на 100 та відображається символом відсотка.</w:t>
      </w:r>
      <w:r>
        <w:rPr>
          <w:lang w:val="uk-UA"/>
        </w:rPr>
        <w:br/>
      </w:r>
      <w:r>
        <w:rPr>
          <w:lang w:val="uk-UA"/>
        </w:rPr>
        <w:br/>
      </w:r>
      <w:r>
        <w:rPr>
          <w:b/>
          <w:lang w:val="uk-UA"/>
        </w:rPr>
        <w:t>Як можна вводити відсотки автоматично?</w:t>
      </w:r>
      <w:r>
        <w:rPr>
          <w:b/>
          <w:lang w:val="uk-UA"/>
        </w:rPr>
        <w:br/>
      </w:r>
      <w:r>
        <w:rPr>
          <w:b/>
          <w:lang w:val="uk-UA"/>
        </w:rPr>
        <w:br/>
        <w:t xml:space="preserve">Що таке </w:t>
      </w:r>
      <w:r w:rsidRPr="009D481F">
        <w:rPr>
          <w:b/>
        </w:rPr>
        <w:t>“</w:t>
      </w:r>
      <w:r>
        <w:rPr>
          <w:b/>
          <w:lang w:val="uk-UA"/>
        </w:rPr>
        <w:t>стилістичне форматування</w:t>
      </w:r>
      <w:r w:rsidRPr="009D481F">
        <w:rPr>
          <w:b/>
        </w:rPr>
        <w:t>”</w:t>
      </w:r>
      <w:r>
        <w:rPr>
          <w:b/>
          <w:lang w:val="uk-UA"/>
        </w:rPr>
        <w:t>?</w:t>
      </w:r>
      <w:r>
        <w:rPr>
          <w:b/>
          <w:lang w:val="uk-UA"/>
        </w:rPr>
        <w:br/>
      </w:r>
      <w:r>
        <w:rPr>
          <w:lang w:val="uk-UA"/>
        </w:rPr>
        <w:t>Це форматування використовується для числових значень, тексту і формул. Стилістичне форматування передбачає</w:t>
      </w:r>
      <w:r w:rsidRPr="009D481F">
        <w:rPr>
          <w:lang w:val="uk-UA"/>
        </w:rPr>
        <w:t>: Вирівнювання</w:t>
      </w:r>
      <w:r>
        <w:rPr>
          <w:lang w:val="uk-UA"/>
        </w:rPr>
        <w:t>, об</w:t>
      </w:r>
      <w:r w:rsidRPr="009D481F">
        <w:rPr>
          <w:lang w:val="uk-UA"/>
        </w:rPr>
        <w:t>’єднання</w:t>
      </w:r>
      <w:r>
        <w:rPr>
          <w:lang w:val="uk-UA"/>
        </w:rPr>
        <w:t>, шрифт і розмір шрифту, атрибути, границі, кольори.</w:t>
      </w:r>
      <w:r>
        <w:rPr>
          <w:lang w:val="uk-UA"/>
        </w:rPr>
        <w:br/>
      </w:r>
      <w:r>
        <w:rPr>
          <w:b/>
          <w:lang w:val="uk-UA"/>
        </w:rPr>
        <w:br/>
        <w:t>Як задати обрамлення клітинок?</w:t>
      </w:r>
      <w:r>
        <w:rPr>
          <w:b/>
          <w:lang w:val="uk-UA"/>
        </w:rPr>
        <w:br/>
      </w:r>
      <w:r>
        <w:rPr>
          <w:lang w:val="uk-UA"/>
        </w:rPr>
        <w:t>Виділити комірку, чи групу комірок, які необхідно обрамити.</w:t>
      </w:r>
    </w:p>
    <w:p w:rsidR="000A3A23" w:rsidRDefault="000A3A23" w:rsidP="000A3A23">
      <w:pPr>
        <w:pStyle w:val="a3"/>
        <w:spacing w:line="360" w:lineRule="auto"/>
        <w:ind w:left="0" w:right="0"/>
        <w:rPr>
          <w:lang w:val="uk-UA"/>
        </w:rPr>
      </w:pPr>
      <w:r>
        <w:rPr>
          <w:lang w:val="uk-UA"/>
        </w:rPr>
        <w:t>Відкрити пункт меню Формат.</w:t>
      </w:r>
    </w:p>
    <w:p w:rsidR="000A3A23" w:rsidRDefault="000A3A23" w:rsidP="000A3A23">
      <w:pPr>
        <w:pStyle w:val="a3"/>
        <w:spacing w:line="360" w:lineRule="auto"/>
        <w:ind w:left="0" w:right="0"/>
        <w:rPr>
          <w:lang w:val="uk-UA"/>
        </w:rPr>
      </w:pPr>
      <w:r>
        <w:rPr>
          <w:lang w:val="uk-UA"/>
        </w:rPr>
        <w:t>Вибрати команду Комірки.</w:t>
      </w:r>
    </w:p>
    <w:p w:rsidR="000A3A23" w:rsidRDefault="000A3A23" w:rsidP="000A3A23">
      <w:pPr>
        <w:pStyle w:val="a3"/>
        <w:spacing w:line="360" w:lineRule="auto"/>
        <w:ind w:left="0" w:right="0"/>
        <w:rPr>
          <w:lang w:val="uk-UA"/>
        </w:rPr>
      </w:pPr>
      <w:r>
        <w:rPr>
          <w:lang w:val="uk-UA"/>
        </w:rPr>
        <w:t xml:space="preserve">Вибрати вкладку </w:t>
      </w:r>
      <w:proofErr w:type="spellStart"/>
      <w:r>
        <w:rPr>
          <w:lang w:val="uk-UA"/>
        </w:rPr>
        <w:t>Граница</w:t>
      </w:r>
      <w:proofErr w:type="spellEnd"/>
      <w:r>
        <w:rPr>
          <w:lang w:val="uk-UA"/>
        </w:rPr>
        <w:t>.</w:t>
      </w:r>
    </w:p>
    <w:p w:rsidR="000A3A23" w:rsidRDefault="000A3A23" w:rsidP="000A3A23">
      <w:pPr>
        <w:pStyle w:val="a3"/>
        <w:spacing w:line="360" w:lineRule="auto"/>
        <w:ind w:left="0" w:right="0"/>
        <w:rPr>
          <w:lang w:val="uk-UA"/>
        </w:rPr>
      </w:pPr>
      <w:r>
        <w:rPr>
          <w:lang w:val="uk-UA"/>
        </w:rPr>
        <w:t xml:space="preserve">У діалоговому вікні, що появилося на екрані встановити тип ліній, </w:t>
      </w:r>
      <w:proofErr w:type="spellStart"/>
      <w:r>
        <w:rPr>
          <w:lang w:val="uk-UA"/>
        </w:rPr>
        <w:t>іх</w:t>
      </w:r>
      <w:proofErr w:type="spellEnd"/>
      <w:r>
        <w:rPr>
          <w:lang w:val="uk-UA"/>
        </w:rPr>
        <w:t xml:space="preserve"> товщину та колір, а також вказати параметри обрамлення.</w:t>
      </w:r>
    </w:p>
    <w:p w:rsidR="000A3A23" w:rsidRDefault="000A3A23" w:rsidP="000A3A23">
      <w:pPr>
        <w:pStyle w:val="a3"/>
        <w:spacing w:line="360" w:lineRule="auto"/>
        <w:ind w:left="0" w:right="0"/>
        <w:rPr>
          <w:lang w:val="uk-UA"/>
        </w:rPr>
      </w:pPr>
      <w:r>
        <w:rPr>
          <w:lang w:val="uk-UA"/>
        </w:rPr>
        <w:t>Натиснути кнопку «ОК».</w:t>
      </w:r>
      <w:r>
        <w:rPr>
          <w:b/>
          <w:lang w:val="uk-UA"/>
        </w:rPr>
        <w:br/>
      </w:r>
      <w:r>
        <w:rPr>
          <w:b/>
          <w:lang w:val="uk-UA"/>
        </w:rPr>
        <w:br/>
        <w:t xml:space="preserve">Що таке </w:t>
      </w:r>
      <w:r w:rsidRPr="009D481F">
        <w:rPr>
          <w:b/>
        </w:rPr>
        <w:t>“</w:t>
      </w:r>
      <w:r>
        <w:rPr>
          <w:b/>
          <w:lang w:val="uk-UA"/>
        </w:rPr>
        <w:t>форматування за зразком</w:t>
      </w:r>
      <w:r w:rsidRPr="009D481F">
        <w:rPr>
          <w:b/>
        </w:rPr>
        <w:t>”</w:t>
      </w:r>
      <w:r>
        <w:rPr>
          <w:b/>
          <w:lang w:val="uk-UA"/>
        </w:rPr>
        <w:t>?</w:t>
      </w:r>
      <w:r>
        <w:rPr>
          <w:b/>
          <w:lang w:val="uk-UA"/>
        </w:rPr>
        <w:br/>
      </w:r>
      <w:r>
        <w:rPr>
          <w:lang w:val="uk-UA"/>
        </w:rPr>
        <w:t>Форматування за зразком дає змогу скопіювати всі налаштування форматування з одного об</w:t>
      </w:r>
      <w:r w:rsidRPr="009D481F">
        <w:t>’</w:t>
      </w:r>
      <w:proofErr w:type="spellStart"/>
      <w:r>
        <w:rPr>
          <w:lang w:val="uk-UA"/>
        </w:rPr>
        <w:t>єкта</w:t>
      </w:r>
      <w:proofErr w:type="spellEnd"/>
      <w:r>
        <w:rPr>
          <w:lang w:val="uk-UA"/>
        </w:rPr>
        <w:t xml:space="preserve"> й застосувати їх до іншого.</w:t>
      </w:r>
      <w:r>
        <w:rPr>
          <w:lang w:val="uk-UA"/>
        </w:rPr>
        <w:br/>
      </w:r>
    </w:p>
    <w:p w:rsidR="000A3A23" w:rsidRDefault="000A3A23" w:rsidP="000A3A23">
      <w:pPr>
        <w:pStyle w:val="a3"/>
        <w:numPr>
          <w:ilvl w:val="0"/>
          <w:numId w:val="1"/>
        </w:numPr>
        <w:spacing w:line="360" w:lineRule="auto"/>
        <w:ind w:left="0" w:right="0" w:hanging="357"/>
        <w:rPr>
          <w:lang w:val="uk-UA"/>
        </w:rPr>
      </w:pPr>
      <w:proofErr w:type="spellStart"/>
      <w:r>
        <w:rPr>
          <w:lang w:val="uk-UA"/>
        </w:rPr>
        <w:lastRenderedPageBreak/>
        <w:t>Скріншоти</w:t>
      </w:r>
      <w:proofErr w:type="spellEnd"/>
      <w:r>
        <w:rPr>
          <w:lang w:val="uk-UA"/>
        </w:rPr>
        <w:t xml:space="preserve"> виконаного завдання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943600" cy="2156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23" w:rsidRDefault="000A3A23" w:rsidP="000A3A23">
      <w:pPr>
        <w:pStyle w:val="a3"/>
        <w:numPr>
          <w:ilvl w:val="0"/>
          <w:numId w:val="1"/>
        </w:numPr>
        <w:spacing w:line="360" w:lineRule="auto"/>
        <w:ind w:left="0" w:right="0"/>
        <w:rPr>
          <w:lang w:val="uk-UA"/>
        </w:rPr>
      </w:pPr>
      <w:r>
        <w:rPr>
          <w:lang w:val="uk-UA"/>
        </w:rPr>
        <w:t>Висновки у роботі</w:t>
      </w:r>
      <w:r w:rsidRPr="009D481F">
        <w:t xml:space="preserve">: </w:t>
      </w:r>
      <w:r>
        <w:rPr>
          <w:lang w:val="uk-UA"/>
        </w:rPr>
        <w:t xml:space="preserve">Лабораторно-практичне заняття </w:t>
      </w:r>
      <w:r>
        <w:t xml:space="preserve">№4 </w:t>
      </w:r>
      <w:r>
        <w:rPr>
          <w:lang w:val="uk-UA"/>
        </w:rPr>
        <w:t xml:space="preserve">ознайомлює нас із базовими інструментами створення таблиць і обрахунок формул у середовищі </w:t>
      </w:r>
      <w:r>
        <w:rPr>
          <w:lang w:val="en-US"/>
        </w:rPr>
        <w:t>Excel</w:t>
      </w:r>
      <w:r w:rsidRPr="009D481F">
        <w:t>.</w:t>
      </w:r>
    </w:p>
    <w:p w:rsidR="003E1C8B" w:rsidRDefault="003E1C8B"/>
    <w:sectPr w:rsidR="003E1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46F93"/>
    <w:multiLevelType w:val="hybridMultilevel"/>
    <w:tmpl w:val="38E8AB54"/>
    <w:lvl w:ilvl="0" w:tplc="5440B542">
      <w:start w:val="1"/>
      <w:numFmt w:val="decimal"/>
      <w:lvlText w:val="%1."/>
      <w:lvlJc w:val="left"/>
      <w:pPr>
        <w:ind w:left="2061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33461B4">
      <w:start w:val="1"/>
      <w:numFmt w:val="decimal"/>
      <w:lvlText w:val="%4."/>
      <w:lvlJc w:val="left"/>
      <w:pPr>
        <w:ind w:left="2081" w:hanging="38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C7"/>
    <w:rsid w:val="000A3A23"/>
    <w:rsid w:val="003E1C8B"/>
    <w:rsid w:val="006C1B1F"/>
    <w:rsid w:val="009D481F"/>
    <w:rsid w:val="00F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6F9AE-BAC4-4821-A201-C4E8CC06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7" w:lineRule="auto"/>
        <w:ind w:left="73" w:right="851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ostap kozak</cp:lastModifiedBy>
  <cp:revision>3</cp:revision>
  <dcterms:created xsi:type="dcterms:W3CDTF">2021-05-09T12:26:00Z</dcterms:created>
  <dcterms:modified xsi:type="dcterms:W3CDTF">2021-05-09T12:27:00Z</dcterms:modified>
</cp:coreProperties>
</file>