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082" w:rsidRPr="00F04CF4" w:rsidRDefault="00696082" w:rsidP="00696082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ЗВІТ</w:t>
      </w:r>
    </w:p>
    <w:p w:rsidR="00696082" w:rsidRPr="00F04CF4" w:rsidRDefault="00696082" w:rsidP="00696082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 xml:space="preserve">про виконання лабораторної роботи </w:t>
      </w:r>
      <w:proofErr w:type="spellStart"/>
      <w:r w:rsidRPr="00F04CF4">
        <w:rPr>
          <w:rFonts w:ascii="Courier New" w:hAnsi="Courier New" w:cs="Courier New"/>
          <w:sz w:val="20"/>
          <w:szCs w:val="20"/>
        </w:rPr>
        <w:t>No</w:t>
      </w:r>
      <w:proofErr w:type="spellEnd"/>
      <w:r w:rsidRPr="00F04CF4">
        <w:rPr>
          <w:rFonts w:ascii="Courier New" w:hAnsi="Courier New" w:cs="Courier New"/>
          <w:sz w:val="20"/>
          <w:szCs w:val="20"/>
        </w:rPr>
        <w:t xml:space="preserve"> &lt; </w:t>
      </w:r>
      <w:r>
        <w:rPr>
          <w:rFonts w:ascii="Courier New" w:hAnsi="Courier New" w:cs="Courier New"/>
          <w:sz w:val="20"/>
          <w:szCs w:val="20"/>
          <w:lang w:val="ru-RU"/>
        </w:rPr>
        <w:t>5.</w:t>
      </w:r>
      <w:r w:rsidRPr="00696082">
        <w:rPr>
          <w:rFonts w:ascii="Courier New" w:hAnsi="Courier New" w:cs="Courier New"/>
          <w:sz w:val="20"/>
          <w:szCs w:val="20"/>
          <w:lang w:val="ru-RU"/>
        </w:rPr>
        <w:t>2</w:t>
      </w:r>
      <w:r w:rsidRPr="00F04CF4">
        <w:rPr>
          <w:rFonts w:ascii="Courier New" w:hAnsi="Courier New" w:cs="Courier New"/>
          <w:sz w:val="20"/>
          <w:szCs w:val="20"/>
        </w:rPr>
        <w:t xml:space="preserve"> &gt;</w:t>
      </w:r>
    </w:p>
    <w:p w:rsidR="00696082" w:rsidRPr="00F04CF4" w:rsidRDefault="00696082" w:rsidP="000E4210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«</w:t>
      </w:r>
      <w:r w:rsidR="000E4210">
        <w:rPr>
          <w:rFonts w:ascii="Courier New" w:hAnsi="Courier New" w:cs="Courier New"/>
          <w:sz w:val="20"/>
          <w:szCs w:val="20"/>
        </w:rPr>
        <w:t>Обчислення суми ряду Тейлора</w:t>
      </w:r>
      <w:r w:rsidR="000E4210" w:rsidRPr="000E42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="000E4210" w:rsidRPr="000E4210">
        <w:rPr>
          <w:rFonts w:ascii="Courier New" w:hAnsi="Courier New" w:cs="Courier New"/>
          <w:sz w:val="20"/>
          <w:szCs w:val="20"/>
        </w:rPr>
        <w:t>за допомогою функцій</w:t>
      </w:r>
      <w:r w:rsidRPr="00F04CF4">
        <w:rPr>
          <w:rFonts w:ascii="Courier New" w:hAnsi="Courier New" w:cs="Courier New"/>
          <w:sz w:val="20"/>
          <w:szCs w:val="20"/>
        </w:rPr>
        <w:t>»</w:t>
      </w:r>
    </w:p>
    <w:p w:rsidR="00696082" w:rsidRPr="00F04CF4" w:rsidRDefault="00696082" w:rsidP="00696082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з дисципліни</w:t>
      </w:r>
    </w:p>
    <w:p w:rsidR="00696082" w:rsidRPr="00F04CF4" w:rsidRDefault="00696082" w:rsidP="00696082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«Алгоритмізація та програмування»</w:t>
      </w:r>
    </w:p>
    <w:p w:rsidR="00696082" w:rsidRPr="00F04CF4" w:rsidRDefault="00696082" w:rsidP="00696082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Студента групи КН-106Б</w:t>
      </w:r>
    </w:p>
    <w:p w:rsidR="00696082" w:rsidRDefault="00696082" w:rsidP="00696082">
      <w:pPr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04CF4">
        <w:rPr>
          <w:rFonts w:ascii="Courier New" w:hAnsi="Courier New" w:cs="Courier New"/>
          <w:sz w:val="20"/>
          <w:szCs w:val="20"/>
        </w:rPr>
        <w:t>Онишківа</w:t>
      </w:r>
      <w:proofErr w:type="spellEnd"/>
      <w:r w:rsidRPr="00F04CF4">
        <w:rPr>
          <w:rFonts w:ascii="Courier New" w:hAnsi="Courier New" w:cs="Courier New"/>
          <w:sz w:val="20"/>
          <w:szCs w:val="20"/>
        </w:rPr>
        <w:t xml:space="preserve"> Остапа Володимировича</w:t>
      </w:r>
    </w:p>
    <w:p w:rsidR="003B595A" w:rsidRDefault="000E4210">
      <w:pPr>
        <w:rPr>
          <w:rFonts w:ascii="Courier New" w:hAnsi="Courier New" w:cs="Courier New"/>
          <w:sz w:val="20"/>
          <w:szCs w:val="20"/>
          <w:lang w:val="ru-RU"/>
        </w:rPr>
      </w:pPr>
      <w:r w:rsidRPr="006520CA">
        <w:rPr>
          <w:rFonts w:ascii="Courier New" w:hAnsi="Courier New" w:cs="Courier New"/>
          <w:b/>
          <w:szCs w:val="20"/>
        </w:rPr>
        <w:t>Мета</w:t>
      </w:r>
      <w:r w:rsidRPr="00426F8C">
        <w:rPr>
          <w:rFonts w:ascii="Courier New" w:hAnsi="Courier New" w:cs="Courier New"/>
          <w:b/>
          <w:szCs w:val="20"/>
          <w:lang w:val="ru-RU"/>
        </w:rPr>
        <w:t>:</w:t>
      </w:r>
      <w:r w:rsidRPr="000E4210">
        <w:t xml:space="preserve">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використовувати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функції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формати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виводу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рекурентні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співвідношення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0E4210" w:rsidRDefault="000E4210" w:rsidP="000E4210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2F31">
        <w:rPr>
          <w:rFonts w:ascii="Courier New" w:hAnsi="Courier New" w:cs="Courier New"/>
          <w:b/>
          <w:szCs w:val="20"/>
          <w:lang w:val="ru-RU"/>
        </w:rPr>
        <w:t>Умова</w:t>
      </w:r>
      <w:proofErr w:type="spellEnd"/>
      <w:r w:rsidRPr="000E2F31">
        <w:rPr>
          <w:rFonts w:ascii="Courier New" w:hAnsi="Courier New" w:cs="Courier New"/>
          <w:b/>
          <w:szCs w:val="20"/>
          <w:lang w:val="ru-RU"/>
        </w:rPr>
        <w:t xml:space="preserve"> </w:t>
      </w:r>
      <w:proofErr w:type="spellStart"/>
      <w:r w:rsidRPr="000E2F31">
        <w:rPr>
          <w:rFonts w:ascii="Courier New" w:hAnsi="Courier New" w:cs="Courier New"/>
          <w:b/>
          <w:szCs w:val="20"/>
          <w:lang w:val="ru-RU"/>
        </w:rPr>
        <w:t>завдання</w:t>
      </w:r>
      <w:proofErr w:type="spellEnd"/>
      <w:r w:rsidRPr="00426F8C">
        <w:rPr>
          <w:rFonts w:ascii="Courier New" w:hAnsi="Courier New" w:cs="Courier New"/>
          <w:b/>
          <w:szCs w:val="20"/>
          <w:lang w:val="ru-RU"/>
        </w:rPr>
        <w:t>:</w:t>
      </w:r>
      <w:r w:rsidRPr="000E4210">
        <w:t xml:space="preserve">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Обчислити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і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вивести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на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екран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у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вигляді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табли</w:t>
      </w:r>
      <w:r w:rsidRPr="000E4210">
        <w:rPr>
          <w:rFonts w:ascii="Courier New" w:hAnsi="Courier New" w:cs="Courier New"/>
          <w:sz w:val="20"/>
          <w:szCs w:val="20"/>
          <w:lang w:val="ru-RU"/>
        </w:rPr>
        <w:t>ці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функції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заданої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за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допомогою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ряду Тейлора, на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інтервалі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від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хпоч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до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хкін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з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кро</w:t>
      </w:r>
      <w:r w:rsidRPr="000E4210">
        <w:rPr>
          <w:rFonts w:ascii="Courier New" w:hAnsi="Courier New" w:cs="Courier New"/>
          <w:sz w:val="20"/>
          <w:szCs w:val="20"/>
          <w:lang w:val="ru-RU"/>
        </w:rPr>
        <w:t>ком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dx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та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точністю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eps</w:t>
      </w:r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Параметри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xпоч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xкін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dx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eps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вводяться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з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клавіатури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Таблиця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має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містити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заголовок та шапку.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Кожни</w:t>
      </w:r>
      <w:r w:rsidRPr="000E4210">
        <w:rPr>
          <w:rFonts w:ascii="Courier New" w:hAnsi="Courier New" w:cs="Courier New"/>
          <w:sz w:val="20"/>
          <w:szCs w:val="20"/>
          <w:lang w:val="ru-RU"/>
        </w:rPr>
        <w:t>й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рядок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таблиці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має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містити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аргументу,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функції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суми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ряду та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кількість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порахованих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доданків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. Суму ряду Тейлора та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доданку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обчислювати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за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допомогою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допоміжних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алгоритмів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реалізованих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за</w:t>
      </w:r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допомогою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окремих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функцій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. При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обчисленні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доданків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використовувати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рекурентн</w:t>
      </w:r>
      <w:r w:rsidRPr="000E4210">
        <w:rPr>
          <w:rFonts w:ascii="Courier New" w:hAnsi="Courier New" w:cs="Courier New"/>
          <w:sz w:val="20"/>
          <w:szCs w:val="20"/>
          <w:lang w:val="ru-RU"/>
        </w:rPr>
        <w:t>і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співвідношення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. Всю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необхідну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функціям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інформацію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слід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передавати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лише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за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допомогою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параметрів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0E4210" w:rsidRDefault="000E4210" w:rsidP="000E4210">
      <w:pPr>
        <w:rPr>
          <w:rFonts w:ascii="Courier New" w:hAnsi="Courier New" w:cs="Courier New"/>
          <w:b/>
          <w:szCs w:val="20"/>
          <w:lang w:val="ru-RU"/>
        </w:rPr>
      </w:pPr>
      <w:r w:rsidRPr="000E4210">
        <w:rPr>
          <w:rFonts w:ascii="Courier New" w:hAnsi="Courier New" w:cs="Courier New"/>
          <w:b/>
          <w:szCs w:val="20"/>
          <w:lang w:val="ru-RU"/>
        </w:rPr>
        <w:drawing>
          <wp:inline distT="0" distB="0" distL="0" distR="0" wp14:anchorId="08BCF83F" wp14:editId="1AE39AE5">
            <wp:extent cx="5458587" cy="138131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10" w:rsidRDefault="000E4210">
      <w:pPr>
        <w:rPr>
          <w:rFonts w:ascii="Courier New" w:hAnsi="Courier New" w:cs="Courier New"/>
          <w:b/>
          <w:szCs w:val="20"/>
          <w:lang w:val="ru-RU"/>
        </w:rPr>
      </w:pPr>
      <w:r>
        <w:rPr>
          <w:rFonts w:ascii="Courier New" w:hAnsi="Courier New" w:cs="Courier New"/>
          <w:b/>
          <w:szCs w:val="20"/>
          <w:lang w:val="ru-RU"/>
        </w:rPr>
        <w:br w:type="page"/>
      </w:r>
    </w:p>
    <w:p w:rsidR="000E4210" w:rsidRPr="00174B43" w:rsidRDefault="000E4210" w:rsidP="000E4210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szCs w:val="20"/>
        </w:rPr>
        <w:lastRenderedPageBreak/>
        <w:t>Блок-схема алгоритму</w:t>
      </w:r>
      <w:r w:rsidRPr="00B65DD2">
        <w:rPr>
          <w:rFonts w:ascii="Courier New" w:hAnsi="Courier New" w:cs="Courier New"/>
          <w:b/>
          <w:szCs w:val="20"/>
        </w:rPr>
        <w:t>:</w:t>
      </w:r>
    </w:p>
    <w:p w:rsidR="000E4210" w:rsidRDefault="000E4210" w:rsidP="000E4210">
      <w:pPr>
        <w:rPr>
          <w:rFonts w:ascii="Courier New" w:hAnsi="Courier New" w:cs="Courier New"/>
          <w:b/>
          <w:szCs w:val="20"/>
          <w:lang w:val="ru-RU"/>
        </w:rPr>
      </w:pPr>
      <w:r>
        <w:rPr>
          <w:rFonts w:ascii="Courier New" w:hAnsi="Courier New" w:cs="Courier New"/>
          <w:b/>
          <w:noProof/>
          <w:szCs w:val="20"/>
          <w:lang w:eastAsia="uk-UA"/>
        </w:rPr>
        <w:drawing>
          <wp:inline distT="0" distB="0" distL="0" distR="0">
            <wp:extent cx="6479540" cy="60369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хема 5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03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10" w:rsidRDefault="000E4210">
      <w:pPr>
        <w:rPr>
          <w:rFonts w:ascii="Courier New" w:hAnsi="Courier New" w:cs="Courier New"/>
          <w:b/>
          <w:szCs w:val="20"/>
          <w:lang w:val="ru-RU"/>
        </w:rPr>
      </w:pPr>
      <w:r>
        <w:rPr>
          <w:rFonts w:ascii="Courier New" w:hAnsi="Courier New" w:cs="Courier New"/>
          <w:b/>
          <w:szCs w:val="20"/>
          <w:lang w:val="ru-RU"/>
        </w:rPr>
        <w:br w:type="page"/>
      </w:r>
    </w:p>
    <w:p w:rsidR="000E4210" w:rsidRPr="00DE54FF" w:rsidRDefault="000E4210" w:rsidP="000E4210">
      <w:pPr>
        <w:rPr>
          <w:rFonts w:ascii="Courier New" w:hAnsi="Courier New" w:cs="Courier New"/>
          <w:b/>
          <w:szCs w:val="20"/>
          <w:lang w:val="ru-RU"/>
        </w:rPr>
      </w:pPr>
      <w:r>
        <w:rPr>
          <w:b/>
          <w:noProof/>
          <w:lang w:val="en-US" w:eastAsia="uk-UA"/>
        </w:rPr>
        <w:lastRenderedPageBreak/>
        <w:t>UML</w:t>
      </w:r>
      <w:r>
        <w:rPr>
          <w:b/>
          <w:noProof/>
          <w:lang w:val="ru-RU" w:eastAsia="uk-UA"/>
        </w:rPr>
        <w:t>-</w:t>
      </w:r>
      <w:r>
        <w:rPr>
          <w:b/>
          <w:noProof/>
          <w:lang w:eastAsia="uk-UA"/>
        </w:rPr>
        <w:t>діаграма алгоритму</w:t>
      </w:r>
      <w:r>
        <w:rPr>
          <w:b/>
          <w:noProof/>
          <w:lang w:val="ru-RU" w:eastAsia="uk-UA"/>
        </w:rPr>
        <w:t>:</w:t>
      </w:r>
    </w:p>
    <w:p w:rsidR="000E4210" w:rsidRDefault="000E4210" w:rsidP="000E4210">
      <w:pPr>
        <w:rPr>
          <w:rFonts w:ascii="Courier New" w:hAnsi="Courier New" w:cs="Courier New"/>
          <w:b/>
          <w:szCs w:val="20"/>
          <w:lang w:val="ru-RU"/>
        </w:rPr>
      </w:pPr>
      <w:r>
        <w:rPr>
          <w:rFonts w:ascii="Courier New" w:hAnsi="Courier New" w:cs="Courier New"/>
          <w:b/>
          <w:noProof/>
          <w:szCs w:val="20"/>
          <w:lang w:eastAsia="uk-UA"/>
        </w:rPr>
        <w:drawing>
          <wp:inline distT="0" distB="0" distL="0" distR="0">
            <wp:extent cx="6479540" cy="4992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юмл 5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10" w:rsidRDefault="000E4210" w:rsidP="000E4210">
      <w:pPr>
        <w:rPr>
          <w:rFonts w:ascii="Courier New" w:hAnsi="Courier New" w:cs="Courier New"/>
          <w:b/>
          <w:noProof/>
          <w:szCs w:val="20"/>
          <w:lang w:val="ru-RU" w:eastAsia="uk-UA"/>
        </w:rPr>
      </w:pPr>
      <w:r w:rsidRPr="00174B43">
        <w:rPr>
          <w:rFonts w:ascii="Courier New" w:hAnsi="Courier New" w:cs="Courier New"/>
          <w:b/>
          <w:szCs w:val="20"/>
          <w:lang w:val="ru-RU"/>
        </w:rPr>
        <w:t>Структурна схема</w:t>
      </w:r>
      <w:r w:rsidRPr="00174B43">
        <w:rPr>
          <w:rFonts w:ascii="Courier New" w:hAnsi="Courier New" w:cs="Courier New"/>
          <w:b/>
          <w:noProof/>
          <w:szCs w:val="20"/>
          <w:lang w:val="ru-RU" w:eastAsia="uk-UA"/>
        </w:rPr>
        <w:t>:</w:t>
      </w:r>
    </w:p>
    <w:p w:rsidR="000E4210" w:rsidRDefault="000E4210" w:rsidP="000E4210">
      <w:pPr>
        <w:rPr>
          <w:rFonts w:ascii="Courier New" w:hAnsi="Courier New" w:cs="Courier New"/>
          <w:b/>
          <w:szCs w:val="20"/>
          <w:lang w:val="ru-RU"/>
        </w:rPr>
      </w:pPr>
      <w:r>
        <w:rPr>
          <w:rFonts w:ascii="Courier New" w:hAnsi="Courier New" w:cs="Courier New"/>
          <w:b/>
          <w:noProof/>
          <w:szCs w:val="20"/>
          <w:lang w:eastAsia="uk-UA"/>
        </w:rPr>
        <w:drawing>
          <wp:inline distT="0" distB="0" distL="0" distR="0">
            <wp:extent cx="1676400" cy="2657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ryktyrna 5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10" w:rsidRDefault="000E4210">
      <w:pPr>
        <w:rPr>
          <w:rFonts w:ascii="Courier New" w:hAnsi="Courier New" w:cs="Courier New"/>
          <w:b/>
          <w:szCs w:val="20"/>
          <w:lang w:val="ru-RU"/>
        </w:rPr>
      </w:pPr>
      <w:r>
        <w:rPr>
          <w:rFonts w:ascii="Courier New" w:hAnsi="Courier New" w:cs="Courier New"/>
          <w:b/>
          <w:szCs w:val="20"/>
          <w:lang w:val="ru-RU"/>
        </w:rPr>
        <w:br w:type="page"/>
      </w:r>
    </w:p>
    <w:p w:rsidR="000E4210" w:rsidRDefault="000E4210" w:rsidP="000E4210">
      <w:pPr>
        <w:rPr>
          <w:b/>
        </w:rPr>
      </w:pPr>
      <w:r>
        <w:rPr>
          <w:b/>
        </w:rPr>
        <w:lastRenderedPageBreak/>
        <w:t>Текст програми: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Lab_5.</w:t>
      </w:r>
      <w:r w:rsidR="002345DE"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>.cpp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Онишківа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Остапа &gt;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Лабораторна робота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5.</w:t>
      </w:r>
      <w:r w:rsidR="002345DE">
        <w:rPr>
          <w:rFonts w:ascii="Consolas" w:hAnsi="Consolas" w:cs="Consolas"/>
          <w:color w:val="008000"/>
          <w:sz w:val="19"/>
          <w:szCs w:val="19"/>
        </w:rPr>
        <w:t>2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Обчислення суми ряду Тейлора за допомогою функцій.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Варіант 5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dx, s=0,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n=0;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"dx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dx;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((1+x)/(1-x))"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= S(x,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n, s);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((1 + x) / (1 - x))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2. *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+= dx;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(a) &gt;=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A(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+= a;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((2. 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/ (2. 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*= R;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4210" w:rsidRDefault="000E4210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210" w:rsidRPr="000E4210" w:rsidRDefault="000E4210" w:rsidP="000E4210">
      <w:pPr>
        <w:rPr>
          <w:rFonts w:ascii="Courier New" w:hAnsi="Courier New" w:cs="Courier New"/>
          <w:b/>
          <w:noProof/>
          <w:lang w:eastAsia="uk-UA"/>
        </w:rPr>
      </w:pPr>
      <w:r w:rsidRPr="00DC3A28">
        <w:rPr>
          <w:rFonts w:ascii="Courier New" w:hAnsi="Courier New" w:cs="Courier New"/>
          <w:b/>
          <w:noProof/>
          <w:lang w:eastAsia="uk-UA"/>
        </w:rPr>
        <w:t>Результат виконання:</w:t>
      </w:r>
    </w:p>
    <w:p w:rsidR="000E4210" w:rsidRDefault="000E4210" w:rsidP="000E4210">
      <w:pPr>
        <w:rPr>
          <w:rFonts w:ascii="Courier New" w:hAnsi="Courier New" w:cs="Courier New"/>
          <w:b/>
          <w:szCs w:val="20"/>
          <w:lang w:val="ru-RU"/>
        </w:rPr>
      </w:pPr>
      <w:r>
        <w:rPr>
          <w:noProof/>
          <w:lang w:eastAsia="uk-UA"/>
        </w:rPr>
        <w:drawing>
          <wp:inline distT="0" distB="0" distL="0" distR="0" wp14:anchorId="4BD2DF27" wp14:editId="7E3C65ED">
            <wp:extent cx="2775005" cy="2790908"/>
            <wp:effectExtent l="0" t="0" r="635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7173" b="17648"/>
                    <a:stretch/>
                  </pic:blipFill>
                  <pic:spPr bwMode="auto">
                    <a:xfrm>
                      <a:off x="0" y="0"/>
                      <a:ext cx="2775005" cy="2790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3D9F" w:rsidRDefault="001E3D9F" w:rsidP="001E3D9F">
      <w:pPr>
        <w:rPr>
          <w:rFonts w:ascii="Courier New" w:hAnsi="Courier New" w:cs="Courier New"/>
          <w:b/>
          <w:lang w:val="ru-RU"/>
        </w:rPr>
      </w:pPr>
      <w:proofErr w:type="spellStart"/>
      <w:r w:rsidRPr="00DC3A28">
        <w:rPr>
          <w:rFonts w:ascii="Courier New" w:hAnsi="Courier New" w:cs="Courier New"/>
          <w:b/>
          <w:lang w:val="ru-RU"/>
        </w:rPr>
        <w:t>Посилання</w:t>
      </w:r>
      <w:proofErr w:type="spellEnd"/>
      <w:r w:rsidRPr="00DC3A28">
        <w:rPr>
          <w:rFonts w:ascii="Courier New" w:hAnsi="Courier New" w:cs="Courier New"/>
          <w:b/>
          <w:lang w:val="ru-RU"/>
        </w:rPr>
        <w:t xml:space="preserve"> на </w:t>
      </w:r>
      <w:proofErr w:type="spellStart"/>
      <w:r w:rsidRPr="00DC3A28">
        <w:rPr>
          <w:rFonts w:ascii="Courier New" w:hAnsi="Courier New" w:cs="Courier New"/>
          <w:b/>
          <w:lang w:val="en-US"/>
        </w:rPr>
        <w:t>git</w:t>
      </w:r>
      <w:proofErr w:type="spellEnd"/>
      <w:r w:rsidRPr="00DC3A28">
        <w:rPr>
          <w:rFonts w:ascii="Courier New" w:hAnsi="Courier New" w:cs="Courier New"/>
          <w:b/>
          <w:lang w:val="ru-RU"/>
        </w:rPr>
        <w:t>-</w:t>
      </w:r>
      <w:proofErr w:type="spellStart"/>
      <w:r w:rsidRPr="00DC3A28">
        <w:rPr>
          <w:rFonts w:ascii="Courier New" w:hAnsi="Courier New" w:cs="Courier New"/>
          <w:b/>
          <w:lang w:val="ru-RU"/>
        </w:rPr>
        <w:t>репозиторій</w:t>
      </w:r>
      <w:proofErr w:type="spellEnd"/>
      <w:r w:rsidRPr="00DC3A28">
        <w:rPr>
          <w:rFonts w:ascii="Courier New" w:hAnsi="Courier New" w:cs="Courier New"/>
          <w:b/>
          <w:lang w:val="ru-RU"/>
        </w:rPr>
        <w:t xml:space="preserve"> з проектом:</w:t>
      </w:r>
    </w:p>
    <w:p w:rsidR="004114B0" w:rsidRDefault="004114B0" w:rsidP="001E3D9F">
      <w:pPr>
        <w:rPr>
          <w:rFonts w:ascii="Courier New" w:hAnsi="Courier New" w:cs="Courier New"/>
          <w:b/>
          <w:lang w:val="ru-RU"/>
        </w:rPr>
      </w:pPr>
    </w:p>
    <w:p w:rsidR="004114B0" w:rsidRPr="004114B0" w:rsidRDefault="004114B0" w:rsidP="001E3D9F">
      <w:pPr>
        <w:rPr>
          <w:rFonts w:ascii="Courier New" w:hAnsi="Courier New" w:cs="Courier New"/>
          <w:b/>
          <w:szCs w:val="20"/>
          <w:lang w:val="en-US"/>
        </w:rPr>
      </w:pPr>
      <w:r w:rsidRPr="00DC3A28">
        <w:rPr>
          <w:rFonts w:ascii="Courier New" w:hAnsi="Courier New" w:cs="Courier New"/>
          <w:b/>
          <w:szCs w:val="20"/>
          <w:lang w:val="ru-RU"/>
        </w:rPr>
        <w:t xml:space="preserve">Текст </w:t>
      </w:r>
      <w:proofErr w:type="spellStart"/>
      <w:r w:rsidRPr="00DC3A28">
        <w:rPr>
          <w:rFonts w:ascii="Courier New" w:hAnsi="Courier New" w:cs="Courier New"/>
          <w:b/>
          <w:szCs w:val="20"/>
          <w:lang w:val="ru-RU"/>
        </w:rPr>
        <w:t>програми</w:t>
      </w:r>
      <w:proofErr w:type="spellEnd"/>
      <w:r w:rsidRPr="00DC3A28">
        <w:rPr>
          <w:rFonts w:ascii="Courier New" w:hAnsi="Courier New" w:cs="Courier New"/>
          <w:b/>
          <w:szCs w:val="20"/>
          <w:lang w:val="ru-RU"/>
        </w:rPr>
        <w:t xml:space="preserve"> </w:t>
      </w:r>
      <w:r w:rsidRPr="00DC3A28">
        <w:rPr>
          <w:rFonts w:ascii="Courier New" w:hAnsi="Courier New" w:cs="Courier New"/>
          <w:b/>
          <w:szCs w:val="20"/>
          <w:lang w:val="en-US"/>
        </w:rPr>
        <w:t>unit-</w:t>
      </w:r>
      <w:r w:rsidRPr="00DC3A28">
        <w:rPr>
          <w:rFonts w:ascii="Courier New" w:hAnsi="Courier New" w:cs="Courier New"/>
          <w:b/>
          <w:szCs w:val="20"/>
        </w:rPr>
        <w:t>тесту</w:t>
      </w:r>
      <w:r>
        <w:rPr>
          <w:rFonts w:ascii="Courier New" w:hAnsi="Courier New" w:cs="Courier New"/>
          <w:b/>
          <w:szCs w:val="20"/>
          <w:lang w:val="en-US"/>
        </w:rPr>
        <w:t>:</w:t>
      </w:r>
    </w:p>
    <w:p w:rsidR="004114B0" w:rsidRDefault="004114B0" w:rsidP="0041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114B0" w:rsidRDefault="004114B0" w:rsidP="0041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CppUnitTest.h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114B0" w:rsidRDefault="004114B0" w:rsidP="0041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"../Lab_5.2/Lab_5.2.cpp"</w:t>
      </w:r>
    </w:p>
    <w:p w:rsidR="004114B0" w:rsidRDefault="004114B0" w:rsidP="0041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4B0" w:rsidRDefault="004114B0" w:rsidP="0041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Microsoft::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VisualStudio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CppUnitTestFramework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14B0" w:rsidRDefault="004114B0" w:rsidP="0041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4B0" w:rsidRDefault="004114B0" w:rsidP="0041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UnitTest1</w:t>
      </w:r>
    </w:p>
    <w:p w:rsidR="004114B0" w:rsidRDefault="004114B0" w:rsidP="0041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14B0" w:rsidRDefault="004114B0" w:rsidP="0041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TEST_CLASS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UnitTest1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114B0" w:rsidRDefault="004114B0" w:rsidP="0041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114B0" w:rsidRDefault="004114B0" w:rsidP="0041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114B0" w:rsidRDefault="004114B0" w:rsidP="0041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114B0" w:rsidRDefault="004114B0" w:rsidP="0041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TEST_METHOD</w:t>
      </w:r>
      <w:r>
        <w:rPr>
          <w:rFonts w:ascii="Consolas" w:hAnsi="Consolas" w:cs="Consolas"/>
          <w:color w:val="000000"/>
          <w:sz w:val="19"/>
          <w:szCs w:val="19"/>
        </w:rPr>
        <w:t>(TestMethod1)</w:t>
      </w:r>
    </w:p>
    <w:p w:rsidR="004114B0" w:rsidRDefault="004114B0" w:rsidP="0041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114B0" w:rsidRDefault="004114B0" w:rsidP="0041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A(0.5, 2, 1);</w:t>
      </w:r>
    </w:p>
    <w:p w:rsidR="004114B0" w:rsidRDefault="004114B0" w:rsidP="0041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(0.15, t);</w:t>
      </w:r>
    </w:p>
    <w:p w:rsidR="004114B0" w:rsidRDefault="004114B0" w:rsidP="0041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114B0" w:rsidRDefault="004114B0" w:rsidP="0041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4114B0" w:rsidRDefault="004114B0" w:rsidP="0041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14B0" w:rsidRPr="00DC3A28" w:rsidRDefault="004114B0" w:rsidP="001E3D9F">
      <w:pPr>
        <w:rPr>
          <w:rFonts w:ascii="Courier New" w:hAnsi="Courier New" w:cs="Courier New"/>
          <w:b/>
          <w:lang w:val="ru-RU"/>
        </w:rPr>
      </w:pPr>
    </w:p>
    <w:p w:rsidR="004114B0" w:rsidRDefault="004114B0">
      <w:pPr>
        <w:rPr>
          <w:rFonts w:ascii="Courier New" w:hAnsi="Courier New" w:cs="Courier New"/>
          <w:b/>
          <w:szCs w:val="20"/>
          <w:lang w:val="ru-RU"/>
        </w:rPr>
      </w:pPr>
      <w:r>
        <w:rPr>
          <w:rFonts w:ascii="Courier New" w:hAnsi="Courier New" w:cs="Courier New"/>
          <w:b/>
          <w:szCs w:val="20"/>
          <w:lang w:val="ru-RU"/>
        </w:rPr>
        <w:br w:type="page"/>
      </w:r>
    </w:p>
    <w:p w:rsidR="001E3D9F" w:rsidRPr="004114B0" w:rsidRDefault="004114B0" w:rsidP="000E4210">
      <w:pPr>
        <w:rPr>
          <w:rFonts w:ascii="Courier New" w:hAnsi="Courier New" w:cs="Courier New"/>
          <w:b/>
          <w:szCs w:val="20"/>
          <w:lang w:val="en-US"/>
        </w:rPr>
      </w:pPr>
      <w:r>
        <w:rPr>
          <w:rFonts w:ascii="Courier New" w:hAnsi="Courier New" w:cs="Courier New"/>
          <w:b/>
          <w:szCs w:val="20"/>
        </w:rPr>
        <w:lastRenderedPageBreak/>
        <w:t xml:space="preserve">Результат </w:t>
      </w:r>
      <w:r>
        <w:rPr>
          <w:rFonts w:ascii="Courier New" w:hAnsi="Courier New" w:cs="Courier New"/>
          <w:b/>
          <w:szCs w:val="20"/>
          <w:lang w:val="en-US"/>
        </w:rPr>
        <w:t>unit-</w:t>
      </w:r>
      <w:r>
        <w:rPr>
          <w:rFonts w:ascii="Courier New" w:hAnsi="Courier New" w:cs="Courier New"/>
          <w:b/>
          <w:szCs w:val="20"/>
        </w:rPr>
        <w:t>тесту</w:t>
      </w:r>
      <w:r>
        <w:rPr>
          <w:rFonts w:ascii="Courier New" w:hAnsi="Courier New" w:cs="Courier New"/>
          <w:b/>
          <w:szCs w:val="20"/>
          <w:lang w:val="en-US"/>
        </w:rPr>
        <w:t>:</w:t>
      </w:r>
    </w:p>
    <w:p w:rsidR="004114B0" w:rsidRDefault="004114B0" w:rsidP="000E4210">
      <w:pPr>
        <w:rPr>
          <w:rFonts w:ascii="Courier New" w:hAnsi="Courier New" w:cs="Courier New"/>
          <w:b/>
          <w:szCs w:val="20"/>
          <w:lang w:val="ru-RU"/>
        </w:rPr>
      </w:pPr>
      <w:r w:rsidRPr="004114B0">
        <w:rPr>
          <w:rFonts w:ascii="Courier New" w:hAnsi="Courier New" w:cs="Courier New"/>
          <w:b/>
          <w:szCs w:val="20"/>
          <w:lang w:val="ru-RU"/>
        </w:rPr>
        <w:drawing>
          <wp:inline distT="0" distB="0" distL="0" distR="0" wp14:anchorId="3977DA55" wp14:editId="03DBAAB5">
            <wp:extent cx="6479540" cy="28270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4B0" w:rsidRPr="00DC3A28" w:rsidRDefault="004114B0" w:rsidP="004114B0">
      <w:pPr>
        <w:rPr>
          <w:rFonts w:ascii="Courier New" w:hAnsi="Courier New" w:cs="Courier New"/>
          <w:b/>
          <w:szCs w:val="20"/>
          <w:lang w:val="ru-RU"/>
        </w:rPr>
      </w:pPr>
      <w:bookmarkStart w:id="0" w:name="_GoBack"/>
      <w:r>
        <w:rPr>
          <w:rFonts w:ascii="Courier New" w:hAnsi="Courier New" w:cs="Courier New"/>
          <w:b/>
          <w:szCs w:val="20"/>
        </w:rPr>
        <w:t>Висновки</w:t>
      </w:r>
      <w:r w:rsidRPr="00DC3A28">
        <w:rPr>
          <w:rFonts w:ascii="Courier New" w:hAnsi="Courier New" w:cs="Courier New"/>
          <w:b/>
          <w:szCs w:val="20"/>
          <w:lang w:val="ru-RU"/>
        </w:rPr>
        <w:t>:</w:t>
      </w:r>
      <w:r>
        <w:rPr>
          <w:rFonts w:ascii="Courier New" w:hAnsi="Courier New" w:cs="Courier New"/>
          <w:b/>
          <w:szCs w:val="20"/>
        </w:rPr>
        <w:t xml:space="preserve"> </w:t>
      </w:r>
      <w:r w:rsidRPr="00DC3A28">
        <w:rPr>
          <w:rFonts w:ascii="Courier New" w:hAnsi="Courier New" w:cs="Courier New"/>
          <w:sz w:val="20"/>
          <w:szCs w:val="20"/>
        </w:rPr>
        <w:t>на цій лабораторній роботі я навчився користуватися функціями,</w:t>
      </w:r>
      <w:r w:rsidRPr="004114B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0E4210">
        <w:rPr>
          <w:rFonts w:ascii="Courier New" w:hAnsi="Courier New" w:cs="Courier New"/>
          <w:sz w:val="20"/>
          <w:szCs w:val="20"/>
          <w:lang w:val="ru-RU"/>
        </w:rPr>
        <w:t>формат</w:t>
      </w:r>
      <w:r>
        <w:rPr>
          <w:rFonts w:ascii="Courier New" w:hAnsi="Courier New" w:cs="Courier New"/>
          <w:sz w:val="20"/>
          <w:szCs w:val="20"/>
          <w:lang w:val="ru-RU"/>
        </w:rPr>
        <w:t>ами</w:t>
      </w:r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вивод</w:t>
      </w:r>
      <w:bookmarkEnd w:id="0"/>
      <w:r w:rsidRPr="000E4210">
        <w:rPr>
          <w:rFonts w:ascii="Courier New" w:hAnsi="Courier New" w:cs="Courier New"/>
          <w:sz w:val="20"/>
          <w:szCs w:val="20"/>
          <w:lang w:val="ru-RU"/>
        </w:rPr>
        <w:t>у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рекурентн</w:t>
      </w:r>
      <w:r>
        <w:rPr>
          <w:rFonts w:ascii="Courier New" w:hAnsi="Courier New" w:cs="Courier New"/>
          <w:sz w:val="20"/>
          <w:szCs w:val="20"/>
          <w:lang w:val="ru-RU"/>
        </w:rPr>
        <w:t>ими</w:t>
      </w:r>
      <w:proofErr w:type="spellEnd"/>
      <w:r w:rsidRPr="000E42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4210">
        <w:rPr>
          <w:rFonts w:ascii="Courier New" w:hAnsi="Courier New" w:cs="Courier New"/>
          <w:sz w:val="20"/>
          <w:szCs w:val="20"/>
          <w:lang w:val="ru-RU"/>
        </w:rPr>
        <w:t>співвідношення</w:t>
      </w:r>
      <w:r>
        <w:rPr>
          <w:rFonts w:ascii="Courier New" w:hAnsi="Courier New" w:cs="Courier New"/>
          <w:sz w:val="20"/>
          <w:szCs w:val="20"/>
          <w:lang w:val="ru-RU"/>
        </w:rPr>
        <w:t>ми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>,</w:t>
      </w:r>
      <w:r w:rsidRPr="00DC3A28">
        <w:rPr>
          <w:rFonts w:ascii="Courier New" w:hAnsi="Courier New" w:cs="Courier New"/>
          <w:sz w:val="20"/>
          <w:szCs w:val="20"/>
        </w:rPr>
        <w:t xml:space="preserve"> мал</w:t>
      </w:r>
      <w:r>
        <w:rPr>
          <w:rFonts w:ascii="Courier New" w:hAnsi="Courier New" w:cs="Courier New"/>
          <w:sz w:val="20"/>
          <w:szCs w:val="20"/>
        </w:rPr>
        <w:t>ю</w:t>
      </w:r>
      <w:r w:rsidRPr="00DC3A28">
        <w:rPr>
          <w:rFonts w:ascii="Courier New" w:hAnsi="Courier New" w:cs="Courier New"/>
          <w:sz w:val="20"/>
          <w:szCs w:val="20"/>
        </w:rPr>
        <w:t xml:space="preserve">вати структурні схеми програми та робити </w:t>
      </w:r>
      <w:r w:rsidRPr="00DC3A28">
        <w:rPr>
          <w:rFonts w:ascii="Courier New" w:hAnsi="Courier New" w:cs="Courier New"/>
          <w:sz w:val="20"/>
          <w:szCs w:val="20"/>
          <w:lang w:val="en-US"/>
        </w:rPr>
        <w:t>unit</w:t>
      </w:r>
      <w:r w:rsidRPr="00DC3A28">
        <w:rPr>
          <w:rFonts w:ascii="Courier New" w:hAnsi="Courier New" w:cs="Courier New"/>
          <w:sz w:val="20"/>
          <w:szCs w:val="20"/>
          <w:lang w:val="ru-RU"/>
        </w:rPr>
        <w:t>-</w:t>
      </w:r>
      <w:r w:rsidRPr="00DC3A28">
        <w:rPr>
          <w:rFonts w:ascii="Courier New" w:hAnsi="Courier New" w:cs="Courier New"/>
          <w:sz w:val="20"/>
          <w:szCs w:val="20"/>
        </w:rPr>
        <w:t>тести</w:t>
      </w:r>
      <w:r>
        <w:rPr>
          <w:rFonts w:ascii="Courier New" w:hAnsi="Courier New" w:cs="Courier New"/>
          <w:sz w:val="20"/>
          <w:szCs w:val="20"/>
          <w:lang w:val="ru-RU"/>
        </w:rPr>
        <w:t>.</w:t>
      </w:r>
    </w:p>
    <w:p w:rsidR="004114B0" w:rsidRPr="000E4210" w:rsidRDefault="004114B0" w:rsidP="000E4210">
      <w:pPr>
        <w:rPr>
          <w:rFonts w:ascii="Courier New" w:hAnsi="Courier New" w:cs="Courier New"/>
          <w:b/>
          <w:szCs w:val="20"/>
          <w:lang w:val="ru-RU"/>
        </w:rPr>
      </w:pPr>
    </w:p>
    <w:sectPr w:rsidR="004114B0" w:rsidRPr="000E4210" w:rsidSect="005346A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95A"/>
    <w:rsid w:val="000E4210"/>
    <w:rsid w:val="001E3D9F"/>
    <w:rsid w:val="002345DE"/>
    <w:rsid w:val="003B595A"/>
    <w:rsid w:val="004114B0"/>
    <w:rsid w:val="005346A8"/>
    <w:rsid w:val="00696082"/>
    <w:rsid w:val="0091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AA2AF"/>
  <w15:chartTrackingRefBased/>
  <w15:docId w15:val="{1543364D-F4FF-480D-8F56-741EF916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0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1996</Words>
  <Characters>1138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Остап Онишк</dc:creator>
  <cp:keywords/>
  <dc:description/>
  <cp:lastModifiedBy>Остап Онишк</cp:lastModifiedBy>
  <cp:revision>3</cp:revision>
  <dcterms:created xsi:type="dcterms:W3CDTF">2021-11-01T15:23:00Z</dcterms:created>
  <dcterms:modified xsi:type="dcterms:W3CDTF">2021-11-01T17:14:00Z</dcterms:modified>
</cp:coreProperties>
</file>