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ai-native-game-studio-os"/>
    <w:p>
      <w:pPr>
        <w:pStyle w:val="Heading1"/>
      </w:pPr>
      <w:r>
        <w:t xml:space="preserve">AI-NATIVE GAME STUDIO OS</w:t>
      </w:r>
    </w:p>
    <w:bookmarkStart w:id="21" w:name="troubleshooting-manual-v1.0.0"/>
    <w:p>
      <w:pPr>
        <w:pStyle w:val="Heading2"/>
      </w:pPr>
      <w:r>
        <w:t xml:space="preserve">TROUBLESHOOTING MANUAL v1.0.0</w:t>
      </w:r>
    </w:p>
    <w:bookmarkStart w:id="20" w:name="X56de230160675bba042357d28eb7fa5dfe6f40e"/>
    <w:p>
      <w:pPr>
        <w:pStyle w:val="Heading3"/>
      </w:pPr>
      <w:r>
        <w:t xml:space="preserve">Failure Handling, Recovery &amp; Emergency Procedures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ab97e97af39959104c5fdeaf2e1a531fc9055bc">
        <w:r>
          <w:rPr>
            <w:rStyle w:val="Hyperlink"/>
          </w:rPr>
          <w:t xml:space="preserve">Emergency Response Overview</w:t>
        </w:r>
      </w:hyperlink>
    </w:p>
    <w:p>
      <w:pPr>
        <w:numPr>
          <w:ilvl w:val="0"/>
          <w:numId w:val="1001"/>
        </w:numPr>
        <w:pStyle w:val="Compact"/>
      </w:pPr>
      <w:hyperlink w:anchor="X4e187c9097036315f436e81d814340a0da1678b">
        <w:r>
          <w:rPr>
            <w:rStyle w:val="Hyperlink"/>
          </w:rPr>
          <w:t xml:space="preserve">Determinism Failure Handling</w:t>
        </w:r>
      </w:hyperlink>
    </w:p>
    <w:p>
      <w:pPr>
        <w:numPr>
          <w:ilvl w:val="0"/>
          <w:numId w:val="1001"/>
        </w:numPr>
        <w:pStyle w:val="Compact"/>
      </w:pPr>
      <w:hyperlink w:anchor="X5cafac9178398fe772ffa8ae38ffe35f7723624">
        <w:r>
          <w:rPr>
            <w:rStyle w:val="Hyperlink"/>
          </w:rPr>
          <w:t xml:space="preserve">Context Overflow Errors</w:t>
        </w:r>
      </w:hyperlink>
    </w:p>
    <w:p>
      <w:pPr>
        <w:numPr>
          <w:ilvl w:val="0"/>
          <w:numId w:val="1001"/>
        </w:numPr>
        <w:pStyle w:val="Compact"/>
      </w:pPr>
      <w:hyperlink w:anchor="X9a79ebecae108977f810085011287ccf900cace">
        <w:r>
          <w:rPr>
            <w:rStyle w:val="Hyperlink"/>
          </w:rPr>
          <w:t xml:space="preserve">Burn-Rate Triggers</w:t>
        </w:r>
      </w:hyperlink>
    </w:p>
    <w:p>
      <w:pPr>
        <w:numPr>
          <w:ilvl w:val="0"/>
          <w:numId w:val="1001"/>
        </w:numPr>
        <w:pStyle w:val="Compact"/>
      </w:pPr>
      <w:hyperlink w:anchor="X63de9922c8278fb2692381253645493881f4889">
        <w:r>
          <w:rPr>
            <w:rStyle w:val="Hyperlink"/>
          </w:rPr>
          <w:t xml:space="preserve">Claude/Codex Failure Modes</w:t>
        </w:r>
      </w:hyperlink>
    </w:p>
    <w:p>
      <w:pPr>
        <w:numPr>
          <w:ilvl w:val="0"/>
          <w:numId w:val="1001"/>
        </w:numPr>
        <w:pStyle w:val="Compact"/>
      </w:pPr>
      <w:hyperlink w:anchor="Xa57414e9331d2d23c5e8f934251a581728b0847">
        <w:r>
          <w:rPr>
            <w:rStyle w:val="Hyperlink"/>
          </w:rPr>
          <w:t xml:space="preserve">Recovery Procedures</w:t>
        </w:r>
      </w:hyperlink>
    </w:p>
    <w:p>
      <w:pPr>
        <w:numPr>
          <w:ilvl w:val="0"/>
          <w:numId w:val="1001"/>
        </w:numPr>
        <w:pStyle w:val="Compact"/>
      </w:pPr>
      <w:hyperlink w:anchor="X875c90baff6e1136da5eb69ad14833e25d3fd54">
        <w:r>
          <w:rPr>
            <w:rStyle w:val="Hyperlink"/>
          </w:rPr>
          <w:t xml:space="preserve">Emergency Downgrade Mode</w:t>
        </w:r>
      </w:hyperlink>
    </w:p>
    <w:p>
      <w:pPr>
        <w:numPr>
          <w:ilvl w:val="0"/>
          <w:numId w:val="1001"/>
        </w:numPr>
        <w:pStyle w:val="Compact"/>
      </w:pPr>
      <w:hyperlink w:anchor="X91fa4f01c3ecae99dac76c54abab8ad63de326f">
        <w:r>
          <w:rPr>
            <w:rStyle w:val="Hyperlink"/>
          </w:rPr>
          <w:t xml:space="preserve">Failure Atlas</w:t>
        </w:r>
      </w:hyperlink>
    </w:p>
    <w:p>
      <w:pPr>
        <w:numPr>
          <w:ilvl w:val="0"/>
          <w:numId w:val="1001"/>
        </w:numPr>
        <w:pStyle w:val="Compact"/>
      </w:pPr>
      <w:hyperlink w:anchor="X1dc8569e94d1878904cbbc7df94332643cffc85">
        <w:r>
          <w:rPr>
            <w:rStyle w:val="Hyperlink"/>
          </w:rPr>
          <w:t xml:space="preserve">Escalation Matrix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6" w:name="emergency-response-overview"/>
    <w:p>
      <w:pPr>
        <w:pStyle w:val="Heading1"/>
      </w:pPr>
      <w:r>
        <w:t xml:space="preserve">1. EMERGENCY RESPONSE OVERVIEW</w:t>
      </w:r>
    </w:p>
    <w:bookmarkStart w:id="24" w:name="crisis-severity-levels"/>
    <w:p>
      <w:pPr>
        <w:pStyle w:val="Heading2"/>
      </w:pPr>
      <w:r>
        <w:t xml:space="preserve">1.1 Crisis 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L0-Normal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B/B_max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≤ B/B_max &lt;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+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L2-Restrict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≤ B/B_max &lt;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PagerDuty +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L3-Degrade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≤ B/B_max &lt; 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L4-Emergency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B/B_max ≥ 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</w:t>
            </w:r>
          </w:p>
        </w:tc>
      </w:tr>
    </w:tbl>
    <w:bookmarkEnd w:id="24"/>
    <w:bookmarkStart w:id="25" w:name="emergency-response-flowchart"/>
    <w:p>
      <w:pPr>
        <w:pStyle w:val="Heading2"/>
      </w:pPr>
      <w:r>
        <w:t xml:space="preserve">1.2 Emergency Response Flowchart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EMERGENCY RESPONSE FLOW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ALERT DETECTED         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          │</w:t>
      </w:r>
      <w:r>
        <w:br/>
      </w:r>
      <w:r>
        <w:rPr>
          <w:rStyle w:val="VerbatimChar"/>
        </w:rPr>
        <w:t xml:space="preserve">│  │ Classify    │                                                         │</w:t>
      </w:r>
      <w:r>
        <w:br/>
      </w:r>
      <w:r>
        <w:rPr>
          <w:rStyle w:val="VerbatimChar"/>
        </w:rPr>
        <w:t xml:space="preserve">│  │ Severity    │                                                         │</w:t>
      </w:r>
      <w:r>
        <w:br/>
      </w:r>
      <w:r>
        <w:rPr>
          <w:rStyle w:val="VerbatimChar"/>
        </w:rPr>
        <w:t xml:space="preserve">│  └──────┬──────┘ 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│</w:t>
      </w:r>
      <w:r>
        <w:br/>
      </w:r>
      <w:r>
        <w:rPr>
          <w:rStyle w:val="VerbatimChar"/>
        </w:rPr>
        <w:t xml:space="preserve">│    ┌────┴────┬────────┬────────┬────────┐                               │</w:t>
      </w:r>
      <w:r>
        <w:br/>
      </w:r>
      <w:r>
        <w:rPr>
          <w:rStyle w:val="VerbatimChar"/>
        </w:rPr>
        <w:t xml:space="preserve">│    ▼         ▼        ▼        ▼        ▼                               │</w:t>
      </w:r>
      <w:r>
        <w:br/>
      </w:r>
      <w:r>
        <w:rPr>
          <w:rStyle w:val="VerbatimChar"/>
        </w:rPr>
        <w:t xml:space="preserve">│  ┌────┐  ┌────┐  ┌────┐  ┌────┐  ┌────┐                                │</w:t>
      </w:r>
      <w:r>
        <w:br/>
      </w:r>
      <w:r>
        <w:rPr>
          <w:rStyle w:val="VerbatimChar"/>
        </w:rPr>
        <w:t xml:space="preserve">│  │ L1 │  │ L2 │  │ L3 │  │ L4 │  │ L0 │                                │</w:t>
      </w:r>
      <w:r>
        <w:br/>
      </w:r>
      <w:r>
        <w:rPr>
          <w:rStyle w:val="VerbatimChar"/>
        </w:rPr>
        <w:t xml:space="preserve">│  │Warn│  │Rest│  │Deg │  │Emer│  │Norm│                                │</w:t>
      </w:r>
      <w:r>
        <w:br/>
      </w:r>
      <w:r>
        <w:rPr>
          <w:rStyle w:val="VerbatimChar"/>
        </w:rPr>
        <w:t xml:space="preserve">│  └──┬─┘  └──┬─┘  └──┬─┘  └──┬─┘  └──┬─┘                                │</w:t>
      </w:r>
      <w:r>
        <w:br/>
      </w:r>
      <w:r>
        <w:rPr>
          <w:rStyle w:val="VerbatimChar"/>
        </w:rPr>
        <w:t xml:space="preserve">│     │       │       │       │       │                                   │</w:t>
      </w:r>
      <w:r>
        <w:br/>
      </w:r>
      <w:r>
        <w:rPr>
          <w:rStyle w:val="VerbatimChar"/>
        </w:rPr>
        <w:t xml:space="preserve">│     ▼       ▼       ▼       ▼       ▼                                   │</w:t>
      </w:r>
      <w:r>
        <w:br/>
      </w:r>
      <w:r>
        <w:rPr>
          <w:rStyle w:val="VerbatimChar"/>
        </w:rPr>
        <w:t xml:space="preserve">│  ┌────────┐┌────────┐┌────────┐┌────────┐┌────────┐                    │</w:t>
      </w:r>
      <w:r>
        <w:br/>
      </w:r>
      <w:r>
        <w:rPr>
          <w:rStyle w:val="VerbatimChar"/>
        </w:rPr>
        <w:t xml:space="preserve">│  │Alert   ││Throttle││Degrade ││Shutdown││Monitor │                    │</w:t>
      </w:r>
      <w:r>
        <w:br/>
      </w:r>
      <w:r>
        <w:rPr>
          <w:rStyle w:val="VerbatimChar"/>
        </w:rPr>
        <w:t xml:space="preserve">│  │Only    ││Non-Crit││Services││Non-Ess ││Metrics │                    │</w:t>
      </w:r>
      <w:r>
        <w:br/>
      </w:r>
      <w:r>
        <w:rPr>
          <w:rStyle w:val="VerbatimChar"/>
        </w:rPr>
        <w:t xml:space="preserve">│  └────────┘└────────┘└────────┘└────────┘└────────┘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eterminism-failure-handling"/>
    <w:p>
      <w:pPr>
        <w:pStyle w:val="Heading1"/>
      </w:pPr>
      <w:r>
        <w:t xml:space="preserve">2. DETERMINISM FAILURE HANDLING</w:t>
      </w:r>
    </w:p>
    <w:bookmarkStart w:id="27" w:name="determinism-failure-types"/>
    <w:p>
      <w:pPr>
        <w:pStyle w:val="Heading2"/>
      </w:pPr>
      <w:r>
        <w:t xml:space="preserve">2.1 Determinism Failure Types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851"/>
        <w:gridCol w:w="1267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Pre-execution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RNG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from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strict FP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hash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to last good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Log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retransmission</w:t>
            </w:r>
          </w:p>
        </w:tc>
      </w:tr>
    </w:tbl>
    <w:bookmarkEnd w:id="27"/>
    <w:bookmarkStart w:id="28" w:name="seed-replay-failure-recovery"/>
    <w:p>
      <w:pPr>
        <w:pStyle w:val="Heading2"/>
      </w:pPr>
      <w:r>
        <w:t xml:space="preserve">2.2 Seed-Replay Failure Recovery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handle_determinism_failure(failure_type, 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Determinism failure recovery protocol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recovery_actions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'SEED_MISMATCH'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'regenerate_seed'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'steps'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 failure to audit trail'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'Generate new master_seed from entropy pool'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'Re-derive all child seeds'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'Restart session with new seeds'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'RNG_DIVERGENCE'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'replay_from_checkpoint'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'steps'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'Identify divergence frame'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'Load last known good checkpoint'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'Replay inputs from checkpoint'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'Verify state hash matches'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'FP_INCONSISTENCY'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'enable_strict_fp'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'steps'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'Enable -ffloat-store flag'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'Disable FMA operations'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'Set rounding mode to nearest'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'Re-execute with strict mode'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'STATE_DRIFT'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'rollback_state'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'steps'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'Compute current state hash'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'Compare with expected hash'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'Identify drift point'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'Rollback to last good state'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'Replay from checkpoint'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execute_recovery(recovery_actions[failure_type])</w:t>
      </w:r>
    </w:p>
    <w:bookmarkEnd w:id="28"/>
    <w:bookmarkStart w:id="29" w:name="floating-point-inconsistency-resolution"/>
    <w:p>
      <w:pPr>
        <w:pStyle w:val="Heading2"/>
      </w:pPr>
      <w:r>
        <w:t xml:space="preserve">2.3 Floating-Point Inconsistency Resolution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Compiler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x86/x64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-mfpmath=sse -msse2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FTZ=off, DAZ=off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-ffloat-store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754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--fmad=false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fastMathEnabled=false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mode</w:t>
            </w:r>
          </w:p>
        </w:tc>
      </w:tr>
    </w:tbl>
    <w:bookmarkEnd w:id="29"/>
    <w:bookmarkStart w:id="30" w:name="determinism-gate-checkpoints"/>
    <w:p>
      <w:pPr>
        <w:pStyle w:val="Heading2"/>
      </w:pPr>
      <w:r>
        <w:t xml:space="preserve">2.4 Determinism Gate Checkpoints</w:t>
      </w:r>
    </w:p>
    <w:p>
      <w:pPr>
        <w:pStyle w:val="SourceCode"/>
      </w:pPr>
      <w:r>
        <w:rPr>
          <w:rStyle w:val="VerbatimChar"/>
        </w:rPr>
        <w:t xml:space="preserve">Checkpoint Schedule:</w:t>
      </w:r>
      <w:r>
        <w:br/>
      </w:r>
      <w:r>
        <w:rPr>
          <w:rStyle w:val="VerbatimChar"/>
        </w:rPr>
        <w:t xml:space="preserve">├── Every 1000 ticks (runtime checkpoint)</w:t>
      </w:r>
      <w:r>
        <w:br/>
      </w:r>
      <w:r>
        <w:rPr>
          <w:rStyle w:val="VerbatimChar"/>
        </w:rPr>
        <w:t xml:space="preserve">├── Every frame boundary (frame checkpoint)</w:t>
      </w:r>
      <w:r>
        <w:br/>
      </w:r>
      <w:r>
        <w:rPr>
          <w:rStyle w:val="VerbatimChar"/>
        </w:rPr>
        <w:t xml:space="preserve">├── Every input event (input checkpoint)</w:t>
      </w:r>
      <w:r>
        <w:br/>
      </w:r>
      <w:r>
        <w:rPr>
          <w:rStyle w:val="VerbatimChar"/>
        </w:rPr>
        <w:t xml:space="preserve">└── On state mutation (mutation checkpoint)</w:t>
      </w:r>
      <w:r>
        <w:br/>
      </w:r>
      <w:r>
        <w:br/>
      </w:r>
      <w:r>
        <w:rPr>
          <w:rStyle w:val="VerbatimChar"/>
        </w:rPr>
        <w:t xml:space="preserve">Checkpoint Format: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"frame_number": 12345,</w:t>
      </w:r>
      <w:r>
        <w:br/>
      </w:r>
      <w:r>
        <w:rPr>
          <w:rStyle w:val="VerbatimChar"/>
        </w:rPr>
        <w:t xml:space="preserve">  "tick_number": 12345000,</w:t>
      </w:r>
      <w:r>
        <w:br/>
      </w:r>
      <w:r>
        <w:rPr>
          <w:rStyle w:val="VerbatimChar"/>
        </w:rPr>
        <w:t xml:space="preserve">  "state_hash": "sha256:abc123...",</w:t>
      </w:r>
      <w:r>
        <w:br/>
      </w:r>
      <w:r>
        <w:rPr>
          <w:rStyle w:val="VerbatimChar"/>
        </w:rPr>
        <w:t xml:space="preserve">  "rng_state": {...},</w:t>
      </w:r>
      <w:r>
        <w:br/>
      </w:r>
      <w:r>
        <w:rPr>
          <w:rStyle w:val="VerbatimChar"/>
        </w:rPr>
        <w:t xml:space="preserve">  "input_log_hash": "sha256:def456...",</w:t>
      </w:r>
      <w:r>
        <w:br/>
      </w:r>
      <w:r>
        <w:rPr>
          <w:rStyle w:val="VerbatimChar"/>
        </w:rPr>
        <w:t xml:space="preserve">  "timestamp": "2024-01-15T10:30:00.000Z"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ontext-overflow-errors"/>
    <w:p>
      <w:pPr>
        <w:pStyle w:val="Heading1"/>
      </w:pPr>
      <w:r>
        <w:t xml:space="preserve">3. CONTEXT OVERFLOW ERRORS</w:t>
      </w:r>
    </w:p>
    <w:bookmarkStart w:id="32" w:name="context-window-limits"/>
    <w:p>
      <w:pPr>
        <w:pStyle w:val="Heading2"/>
      </w:pPr>
      <w:r>
        <w:t xml:space="preserve">3.1 Context Window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Claude-3-Opus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180,000 (90%)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Claude-3-Sonnet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180,000 (90%)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Claude-3-Haiku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180,000 (90%)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115,000 (90%)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115,000 (90%)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(70B)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28,800 (90%)</w:t>
            </w:r>
          </w:p>
        </w:tc>
      </w:tr>
    </w:tbl>
    <w:bookmarkEnd w:id="32"/>
    <w:bookmarkStart w:id="33" w:name="context-overflow-detection"/>
    <w:p>
      <w:pPr>
        <w:pStyle w:val="Heading2"/>
      </w:pPr>
      <w:r>
        <w:t xml:space="preserve">3.2 Context Overflow Detection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detect_context_overflow(request, 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 potential context overflow before sending request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estimated_tokens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estimate_token_count(request)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MODEL_CONTEXT_LIMITS[model]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90% threshold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estimated_tokens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'OVERFLOW_IMMEDIATE'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'overflow_amount'</w:t>
      </w:r>
      <w:r>
        <w:rPr>
          <w:rStyle w:val="NormalTok"/>
        </w:rPr>
        <w:t xml:space="preserve">: estimated_tokens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limit,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'REJECT_OR_TRUNCATE'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estimated_tokens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'OVERFLOW_WARNING'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'utilization'</w:t>
      </w:r>
      <w:r>
        <w:rPr>
          <w:rStyle w:val="NormalTok"/>
        </w:rPr>
        <w:t xml:space="preserve">: estimated_tokens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limit,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'COMPRESS_OR_SPLIT'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}</w:t>
      </w:r>
    </w:p>
    <w:bookmarkEnd w:id="33"/>
    <w:bookmarkStart w:id="34" w:name="context-compression-strategies"/>
    <w:p>
      <w:pPr>
        <w:pStyle w:val="Heading2"/>
      </w:pPr>
      <w:r>
        <w:t xml:space="preserve">3.3 Context Compression Strategies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dialogs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changes</w:t>
            </w:r>
          </w:p>
        </w:tc>
      </w:tr>
    </w:tbl>
    <w:bookmarkEnd w:id="34"/>
    <w:bookmarkStart w:id="35" w:name="context-recovery-procedures"/>
    <w:p>
      <w:pPr>
        <w:pStyle w:val="Heading2"/>
      </w:pPr>
      <w:r>
        <w:t xml:space="preserve">3.4 Context Recovery Procedures</w:t>
      </w:r>
    </w:p>
    <w:p>
      <w:pPr>
        <w:pStyle w:val="SourceCode"/>
      </w:pPr>
      <w:r>
        <w:rPr>
          <w:rStyle w:val="VerbatimChar"/>
        </w:rPr>
        <w:t xml:space="preserve">OVERFLOW RECOVERY FLOW:</w:t>
      </w:r>
      <w:r>
        <w:br/>
      </w:r>
      <w:r>
        <w:br/>
      </w:r>
      <w:r>
        <w:rPr>
          <w:rStyle w:val="VerbatimChar"/>
        </w:rPr>
        <w:t xml:space="preserve">1. DETECT: Estimate token count before sending</w:t>
      </w:r>
      <w:r>
        <w:br/>
      </w:r>
      <w:r>
        <w:rPr>
          <w:rStyle w:val="VerbatimChar"/>
        </w:rPr>
        <w:t xml:space="preserve">   └─ If &gt; 90% threshold → Enter recovery</w:t>
      </w:r>
      <w:r>
        <w:br/>
      </w:r>
      <w:r>
        <w:br/>
      </w:r>
      <w:r>
        <w:rPr>
          <w:rStyle w:val="VerbatimChar"/>
        </w:rPr>
        <w:t xml:space="preserve">2. COMPRESS: Apply compression strategies</w:t>
      </w:r>
      <w:r>
        <w:br/>
      </w:r>
      <w:r>
        <w:rPr>
          <w:rStyle w:val="VerbatimChar"/>
        </w:rPr>
        <w:t xml:space="preserve">   ├── Summarize conversation history</w:t>
      </w:r>
      <w:r>
        <w:br/>
      </w:r>
      <w:r>
        <w:rPr>
          <w:rStyle w:val="VerbatimChar"/>
        </w:rPr>
        <w:t xml:space="preserve">   ├── Extract key facts to memory</w:t>
      </w:r>
      <w:r>
        <w:br/>
      </w:r>
      <w:r>
        <w:rPr>
          <w:rStyle w:val="VerbatimChar"/>
        </w:rPr>
        <w:t xml:space="preserve">   ├── Remove redundant context</w:t>
      </w:r>
      <w:r>
        <w:br/>
      </w:r>
      <w:r>
        <w:rPr>
          <w:rStyle w:val="VerbatimChar"/>
        </w:rPr>
        <w:t xml:space="preserve">   └── Truncate oldest messages</w:t>
      </w:r>
      <w:r>
        <w:br/>
      </w:r>
      <w:r>
        <w:br/>
      </w:r>
      <w:r>
        <w:rPr>
          <w:rStyle w:val="VerbatimChar"/>
        </w:rPr>
        <w:t xml:space="preserve">3. SPLIT: If compression insufficient</w:t>
      </w:r>
      <w:r>
        <w:br/>
      </w:r>
      <w:r>
        <w:rPr>
          <w:rStyle w:val="VerbatimChar"/>
        </w:rPr>
        <w:t xml:space="preserve">   ├── Split request into sub-requests</w:t>
      </w:r>
      <w:r>
        <w:br/>
      </w:r>
      <w:r>
        <w:rPr>
          <w:rStyle w:val="VerbatimChar"/>
        </w:rPr>
        <w:t xml:space="preserve">   ├── Process sequentially</w:t>
      </w:r>
      <w:r>
        <w:br/>
      </w:r>
      <w:r>
        <w:rPr>
          <w:rStyle w:val="VerbatimChar"/>
        </w:rPr>
        <w:t xml:space="preserve">   └── Merge results</w:t>
      </w:r>
      <w:r>
        <w:br/>
      </w:r>
      <w:r>
        <w:br/>
      </w:r>
      <w:r>
        <w:rPr>
          <w:rStyle w:val="VerbatimChar"/>
        </w:rPr>
        <w:t xml:space="preserve">4. FALLBACK: If split fails</w:t>
      </w:r>
      <w:r>
        <w:br/>
      </w:r>
      <w:r>
        <w:rPr>
          <w:rStyle w:val="VerbatimChar"/>
        </w:rPr>
        <w:t xml:space="preserve">   ├── Route to higher-context model</w:t>
      </w:r>
      <w:r>
        <w:br/>
      </w:r>
      <w:r>
        <w:rPr>
          <w:rStyle w:val="VerbatimChar"/>
        </w:rPr>
        <w:t xml:space="preserve">   ├── Use local LLM with larger window</w:t>
      </w:r>
      <w:r>
        <w:br/>
      </w:r>
      <w:r>
        <w:rPr>
          <w:rStyle w:val="VerbatimChar"/>
        </w:rPr>
        <w:t xml:space="preserve">   └── Escalate to human</w:t>
      </w:r>
      <w:r>
        <w:br/>
      </w:r>
      <w:r>
        <w:br/>
      </w:r>
      <w:r>
        <w:rPr>
          <w:rStyle w:val="VerbatimChar"/>
        </w:rPr>
        <w:t xml:space="preserve">5. VERIFY: Ensure output quality</w:t>
      </w:r>
      <w:r>
        <w:br/>
      </w:r>
      <w:r>
        <w:rPr>
          <w:rStyle w:val="VerbatimChar"/>
        </w:rPr>
        <w:t xml:space="preserve">   ├── Check response completeness</w:t>
      </w:r>
      <w:r>
        <w:br/>
      </w:r>
      <w:r>
        <w:rPr>
          <w:rStyle w:val="VerbatimChar"/>
        </w:rPr>
        <w:t xml:space="preserve">   ├── Validate against original intent</w:t>
      </w:r>
      <w:r>
        <w:br/>
      </w:r>
      <w:r>
        <w:rPr>
          <w:rStyle w:val="VerbatimChar"/>
        </w:rPr>
        <w:t xml:space="preserve">   └── Log compression metrics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burn-rate-triggers"/>
    <w:p>
      <w:pPr>
        <w:pStyle w:val="Heading1"/>
      </w:pPr>
      <w:r>
        <w:t xml:space="preserve">4. BURN-RATE TRIGGERS</w:t>
      </w:r>
    </w:p>
    <w:bookmarkStart w:id="37" w:name="burn-rate-thresholds"/>
    <w:p>
      <w:pPr>
        <w:pStyle w:val="Heading2"/>
      </w:pPr>
      <w:r>
        <w:t xml:space="preserve">4.1 Burn Rate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BurnRateSpike &gt; 150%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BurnRateSpike &gt; 200%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BudgetExhaustion &gt;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ALERT+RESTRICT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BudgetExhaustion &gt;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BudgetExhaustion &gt;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&gt; 3σ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Score &gt;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GLOBAL_THROTTLE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Exceeds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PLAN_ADJUST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7"/>
    <w:bookmarkStart w:id="38" w:name="burn-rate-calculation"/>
    <w:p>
      <w:pPr>
        <w:pStyle w:val="Heading2"/>
      </w:pPr>
      <w:r>
        <w:t xml:space="preserve">4.2 Burn Rate Calculation</w:t>
      </w:r>
    </w:p>
    <w:p>
      <w:pPr>
        <w:pStyle w:val="SourceCode"/>
      </w:pPr>
      <w:r>
        <w:rPr>
          <w:rStyle w:val="CommentTok"/>
        </w:rPr>
        <w:t xml:space="preserve"># Hourly Burn Rate</w:t>
      </w:r>
      <w:r>
        <w:br/>
      </w:r>
      <w:r>
        <w:rPr>
          <w:rStyle w:val="NormalTok"/>
        </w:rPr>
        <w:t xml:space="preserve">HourlyBurnRate(t)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Σ(CostThisHour_i)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∈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] seconds</w:t>
      </w:r>
      <w:r>
        <w:br/>
      </w:r>
      <w:r>
        <w:br/>
      </w:r>
      <w:r>
        <w:rPr>
          <w:rStyle w:val="CommentTok"/>
        </w:rPr>
        <w:t xml:space="preserve"># Daily Burn Rate</w:t>
      </w:r>
      <w:r>
        <w:br/>
      </w:r>
      <w:r>
        <w:rPr>
          <w:rStyle w:val="NormalTok"/>
        </w:rPr>
        <w:t xml:space="preserve">DailyBurnRate(d)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Σ(HourlyBurnRate(h))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∈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] hours</w:t>
      </w:r>
      <w:r>
        <w:br/>
      </w:r>
      <w:r>
        <w:br/>
      </w:r>
      <w:r>
        <w:rPr>
          <w:rStyle w:val="CommentTok"/>
        </w:rPr>
        <w:t xml:space="preserve"># Projected Monthly</w:t>
      </w:r>
      <w:r>
        <w:br/>
      </w:r>
      <w:r>
        <w:rPr>
          <w:rStyle w:val="NormalTok"/>
        </w:rPr>
        <w:t xml:space="preserve">ProjectedMonthly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DailyBurnRate × </w:t>
      </w:r>
      <w:r>
        <w:rPr>
          <w:rStyle w:val="FloatTok"/>
        </w:rPr>
        <w:t xml:space="preserve">30.44</w:t>
      </w:r>
      <w:r>
        <w:br/>
      </w:r>
      <w:r>
        <w:br/>
      </w:r>
      <w:r>
        <w:rPr>
          <w:rStyle w:val="CommentTok"/>
        </w:rPr>
        <w:t xml:space="preserve"># Burn Rate Velocity (acceleration detection)</w:t>
      </w:r>
      <w:r>
        <w:br/>
      </w:r>
      <w:r>
        <w:rPr>
          <w:rStyle w:val="NormalTok"/>
        </w:rPr>
        <w:t xml:space="preserve">BurnVelocity(t)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(BurnRate(t)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BurnRate(t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Δt</w:t>
      </w:r>
      <w:r>
        <w:br/>
      </w:r>
      <w:r>
        <w:br/>
      </w:r>
      <w:r>
        <w:rPr>
          <w:rStyle w:val="CommentTok"/>
        </w:rPr>
        <w:t xml:space="preserve"># Spike Detection</w:t>
      </w:r>
      <w:r>
        <w:br/>
      </w:r>
      <w:r>
        <w:rPr>
          <w:rStyle w:val="NormalTok"/>
        </w:rPr>
        <w:t xml:space="preserve">IsSpike(t)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BurnRate(t)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(μ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ErrorTok"/>
        </w:rPr>
        <w:t xml:space="preserve">σ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3-sigma rule</w:t>
      </w:r>
    </w:p>
    <w:bookmarkEnd w:id="38"/>
    <w:bookmarkStart w:id="39" w:name="adaptive-thresholding"/>
    <w:p>
      <w:pPr>
        <w:pStyle w:val="Heading2"/>
      </w:pPr>
      <w:r>
        <w:t xml:space="preserve">4.3 Adaptive Thresholding</w:t>
      </w:r>
    </w:p>
    <w:p>
      <w:pPr>
        <w:pStyle w:val="SourceCode"/>
      </w:pPr>
      <w:r>
        <w:rPr>
          <w:rStyle w:val="CommentTok"/>
        </w:rPr>
        <w:t xml:space="preserve"># Dynamic threshold based on historical patterns</w:t>
      </w:r>
      <w:r>
        <w:br/>
      </w:r>
      <w:r>
        <w:rPr>
          <w:rStyle w:val="NormalTok"/>
        </w:rPr>
        <w:t xml:space="preserve">AdaptiveThreshold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μ_historical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(Z_score × σ_historical)</w:t>
      </w:r>
      <w:r>
        <w:br/>
      </w:r>
      <w:r>
        <w:br/>
      </w:r>
      <w:r>
        <w:rPr>
          <w:rStyle w:val="CommentTok"/>
        </w:rPr>
        <w:t xml:space="preserve"># Where:</w:t>
      </w:r>
      <w:r>
        <w:br/>
      </w:r>
      <w:r>
        <w:rPr>
          <w:rStyle w:val="NormalTok"/>
        </w:rPr>
        <w:t xml:space="preserve">μ_historical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n) Σ BurnRate(i)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∈ [t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n, 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σ_historical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√[(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n) Σ (BurnRate(i)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μ)²]</w:t>
      </w:r>
      <w:r>
        <w:br/>
      </w:r>
      <w:r>
        <w:br/>
      </w:r>
      <w:r>
        <w:rPr>
          <w:rStyle w:val="CommentTok"/>
        </w:rPr>
        <w:t xml:space="preserve"># Z-scores by severity</w:t>
      </w:r>
      <w:r>
        <w:br/>
      </w:r>
      <w:r>
        <w:rPr>
          <w:rStyle w:val="NormalTok"/>
        </w:rPr>
        <w:t xml:space="preserve">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~84th percentile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~93rd percentile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~98th percentile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~99.9th percentile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burn-rate-escalation-chain"/>
    <w:p>
      <w:pPr>
        <w:pStyle w:val="Heading2"/>
      </w:pPr>
      <w:r>
        <w:t xml:space="preserve">4.4 Burn Rate Escalation Chain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ESCALATION LADDER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LEVEL 1 (Automated) 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• Throttle non-critical workloads                        │   │</w:t>
      </w:r>
      <w:r>
        <w:br/>
      </w:r>
      <w:r>
        <w:rPr>
          <w:rStyle w:val="VerbatimChar"/>
        </w:rPr>
        <w:t xml:space="preserve">│  │ • Enable request batching                                │   │</w:t>
      </w:r>
      <w:r>
        <w:br/>
      </w:r>
      <w:r>
        <w:rPr>
          <w:rStyle w:val="VerbatimChar"/>
        </w:rPr>
        <w:t xml:space="preserve">│  │ • Switch to cheaper model tiers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↓ (if unresolved in 2 min)         │</w:t>
      </w:r>
      <w:r>
        <w:br/>
      </w:r>
      <w:r>
        <w:rPr>
          <w:rStyle w:val="VerbatimChar"/>
        </w:rPr>
        <w:t xml:space="preserve">│  LEVEL 2 (Semi-Auto) 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• Queue non-urgent requests                              │   │</w:t>
      </w:r>
      <w:r>
        <w:br/>
      </w:r>
      <w:r>
        <w:rPr>
          <w:rStyle w:val="VerbatimChar"/>
        </w:rPr>
        <w:t xml:space="preserve">│  │ • Reduce concurrency limits                              │   │</w:t>
      </w:r>
      <w:r>
        <w:br/>
      </w:r>
      <w:r>
        <w:rPr>
          <w:rStyle w:val="VerbatimChar"/>
        </w:rPr>
        <w:t xml:space="preserve">│  │ • Notify on-call engineer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↓ (if unresolved in 5 min)         │</w:t>
      </w:r>
      <w:r>
        <w:br/>
      </w:r>
      <w:r>
        <w:rPr>
          <w:rStyle w:val="VerbatimChar"/>
        </w:rPr>
        <w:t xml:space="preserve">│  LEVEL 3 (Human Required) 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• Require approval for expensive operations              │   │</w:t>
      </w:r>
      <w:r>
        <w:br/>
      </w:r>
      <w:r>
        <w:rPr>
          <w:rStyle w:val="VerbatimChar"/>
        </w:rPr>
        <w:t xml:space="preserve">│  │ • Page engineering lead                                  │   │</w:t>
      </w:r>
      <w:r>
        <w:br/>
      </w:r>
      <w:r>
        <w:rPr>
          <w:rStyle w:val="VerbatimChar"/>
        </w:rPr>
        <w:t xml:space="preserve">│  │ • Begin cost analysis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↓ (if unresolved in 10 min)        │</w:t>
      </w:r>
      <w:r>
        <w:br/>
      </w:r>
      <w:r>
        <w:rPr>
          <w:rStyle w:val="VerbatimChar"/>
        </w:rPr>
        <w:t xml:space="preserve">│  LEVEL 4 (Emergency) 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• Emergency shutdown of non-essential services           │   │</w:t>
      </w:r>
      <w:r>
        <w:br/>
      </w:r>
      <w:r>
        <w:rPr>
          <w:rStyle w:val="VerbatimChar"/>
        </w:rPr>
        <w:t xml:space="preserve">│  │ • Executive notification                                 │   │</w:t>
      </w:r>
      <w:r>
        <w:br/>
      </w:r>
      <w:r>
        <w:rPr>
          <w:rStyle w:val="VerbatimChar"/>
        </w:rPr>
        <w:t xml:space="preserve">│  │ • Post-mortem initiation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claudecodex-failure-modes"/>
    <w:p>
      <w:pPr>
        <w:pStyle w:val="Heading1"/>
      </w:pPr>
      <w:r>
        <w:t xml:space="preserve">5. CLAUDE/CODEX FAILURE MODES</w:t>
      </w:r>
    </w:p>
    <w:bookmarkStart w:id="42" w:name="claude-failure-modes"/>
    <w:p>
      <w:pPr>
        <w:pStyle w:val="Heading2"/>
      </w:pPr>
      <w:r>
        <w:t xml:space="preserve">5.1 Claude Failure Modes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1782"/>
        <w:gridCol w:w="1386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limit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max_tokens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Empty/decline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Rephrase request</w:t>
            </w:r>
          </w:p>
        </w:tc>
      </w:tr>
    </w:tbl>
    <w:bookmarkEnd w:id="42"/>
    <w:bookmarkStart w:id="43" w:name="codex-failure-modes"/>
    <w:p>
      <w:pPr>
        <w:pStyle w:val="Heading2"/>
      </w:pPr>
      <w:r>
        <w:t xml:space="preserve">5.2 Codex Failure Modes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1782"/>
        <w:gridCol w:w="1386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Syntax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test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continuation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imports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inference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type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security review</w:t>
            </w:r>
          </w:p>
        </w:tc>
      </w:tr>
    </w:tbl>
    <w:bookmarkEnd w:id="43"/>
    <w:bookmarkStart w:id="44" w:name="failure-recovery-protocol"/>
    <w:p>
      <w:pPr>
        <w:pStyle w:val="Heading2"/>
      </w:pPr>
      <w:r>
        <w:t xml:space="preserve">5.3 Failure Recovery Protocol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handle_model_failure(failure, 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Model failure recovery protocol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recovery_strategies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'RATE_LIMIT'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'exponential_backoff'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'initial_delay'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'max_delay'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'backoff_factor'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'CONTEXT_OVERFLOW'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'compress_and_retry'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'compression_target'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'reduce_and_retry'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'max_tokens_reduction'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'HALLUCINATION'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'verify_and_retry'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'verification_required'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'CONTENT_FILTER'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'sanitize_and_retry'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'sanitization_rules'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'strict'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recovery_strategies.get(failure.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strategy: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escalate_to_human(failure, 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execute_recovery(strategy, context)</w:t>
      </w:r>
    </w:p>
    <w:bookmarkEnd w:id="44"/>
    <w:bookmarkStart w:id="45" w:name="exponential-backoff-formula"/>
    <w:p>
      <w:pPr>
        <w:pStyle w:val="Heading2"/>
      </w:pPr>
      <w:r>
        <w:t xml:space="preserve">5.4 Exponential Backoff Formula</w:t>
      </w:r>
    </w:p>
    <w:p>
      <w:pPr>
        <w:pStyle w:val="SourceCode"/>
      </w:pPr>
      <w:r>
        <w:rPr>
          <w:rStyle w:val="VerbatimChar"/>
        </w:rPr>
        <w:t xml:space="preserve">delay = min(initial_delay × (backoff_factor ^ retry_count), max_delay)</w:t>
      </w:r>
      <w:r>
        <w:br/>
      </w:r>
      <w:r>
        <w:br/>
      </w:r>
      <w:r>
        <w:rPr>
          <w:rStyle w:val="VerbatimChar"/>
        </w:rPr>
        <w:t xml:space="preserve">With jitter:</w:t>
      </w:r>
      <w:r>
        <w:br/>
      </w:r>
      <w:r>
        <w:rPr>
          <w:rStyle w:val="VerbatimChar"/>
        </w:rPr>
        <w:t xml:space="preserve">jittered_delay = delay × (0.5 + random())</w:t>
      </w:r>
      <w:r>
        <w:br/>
      </w:r>
      <w:r>
        <w:br/>
      </w:r>
      <w:r>
        <w:rPr>
          <w:rStyle w:val="VerbatimChar"/>
        </w:rPr>
        <w:t xml:space="preserve">Example (initial=1, max=60, factor=2):</w:t>
      </w:r>
      <w:r>
        <w:br/>
      </w:r>
      <w:r>
        <w:rPr>
          <w:rStyle w:val="VerbatimChar"/>
        </w:rPr>
        <w:t xml:space="preserve">Retry 0: delay = 1s</w:t>
      </w:r>
      <w:r>
        <w:br/>
      </w:r>
      <w:r>
        <w:rPr>
          <w:rStyle w:val="VerbatimChar"/>
        </w:rPr>
        <w:t xml:space="preserve">Retry 1: delay = 2s</w:t>
      </w:r>
      <w:r>
        <w:br/>
      </w:r>
      <w:r>
        <w:rPr>
          <w:rStyle w:val="VerbatimChar"/>
        </w:rPr>
        <w:t xml:space="preserve">Retry 2: delay = 4s</w:t>
      </w:r>
      <w:r>
        <w:br/>
      </w:r>
      <w:r>
        <w:rPr>
          <w:rStyle w:val="VerbatimChar"/>
        </w:rPr>
        <w:t xml:space="preserve">Retry 3: delay = 8s</w:t>
      </w:r>
      <w:r>
        <w:br/>
      </w:r>
      <w:r>
        <w:rPr>
          <w:rStyle w:val="VerbatimChar"/>
        </w:rPr>
        <w:t xml:space="preserve">Retry 4: delay = 16s</w:t>
      </w:r>
      <w:r>
        <w:br/>
      </w:r>
      <w:r>
        <w:rPr>
          <w:rStyle w:val="VerbatimChar"/>
        </w:rPr>
        <w:t xml:space="preserve">Retry 5: delay = 32s</w:t>
      </w:r>
      <w:r>
        <w:br/>
      </w:r>
      <w:r>
        <w:rPr>
          <w:rStyle w:val="VerbatimChar"/>
        </w:rPr>
        <w:t xml:space="preserve">Retry 6+: delay = 60s (capped)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recovery-procedures"/>
    <w:p>
      <w:pPr>
        <w:pStyle w:val="Heading1"/>
      </w:pPr>
      <w:r>
        <w:t xml:space="preserve">6. RECOVERY PROCEDURES</w:t>
      </w:r>
    </w:p>
    <w:bookmarkStart w:id="47" w:name="recovery-state-machine"/>
    <w:p>
      <w:pPr>
        <w:pStyle w:val="Heading2"/>
      </w:pPr>
      <w:r>
        <w:t xml:space="preserve">6.1 Recovery State Machine</w:t>
      </w:r>
    </w:p>
    <w:p>
      <w:pPr>
        <w:pStyle w:val="SourceCode"/>
      </w:pPr>
      <w:r>
        <w:rPr>
          <w:rStyle w:val="VerbatimChar"/>
        </w:rPr>
        <w:t xml:space="preserve">EMERGENCY ──[Budget &lt; 90%]──► MINIMAL ──[Budget &lt; 80%]──► RESTRICTED ──[Budget &lt; 65%]──► NORMAL</w:t>
      </w:r>
      <w:r>
        <w:br/>
      </w:r>
      <w:r>
        <w:rPr>
          <w:rStyle w:val="VerbatimChar"/>
        </w:rPr>
        <w:t xml:space="preserve">     │                            │                            │                        │</w:t>
      </w:r>
      <w:r>
        <w:br/>
      </w:r>
      <w:r>
        <w:rPr>
          <w:rStyle w:val="VerbatimChar"/>
        </w:rPr>
        <w:t xml:space="preserve">     │                            │                            │                        │</w:t>
      </w:r>
      <w:r>
        <w:br/>
      </w:r>
      <w:r>
        <w:rPr>
          <w:rStyle w:val="VerbatimChar"/>
        </w:rPr>
        <w:t xml:space="preserve">     └─────[Budget ≥ 100%]───────┴─────[Budget ≥ 95%]────────┴─────[Budget ≥ 90%]───────┘</w:t>
      </w:r>
      <w:r>
        <w:br/>
      </w:r>
      <w:r>
        <w:rPr>
          <w:rStyle w:val="VerbatimChar"/>
        </w:rPr>
        <w:t xml:space="preserve">                    (RE-ESCALATION PATH)</w:t>
      </w:r>
    </w:p>
    <w:bookmarkEnd w:id="47"/>
    <w:bookmarkStart w:id="52" w:name="recovery-checklist"/>
    <w:p>
      <w:pPr>
        <w:pStyle w:val="Heading2"/>
      </w:pPr>
      <w:r>
        <w:t xml:space="preserve">6.2 Recovery Checklist</w:t>
      </w:r>
    </w:p>
    <w:bookmarkStart w:id="48" w:name="phase-1-budget-stabilization-l4l3"/>
    <w:p>
      <w:pPr>
        <w:pStyle w:val="Heading3"/>
      </w:pPr>
      <w:r>
        <w:t xml:space="preserve">Phase 1: Budget Stabilization (L4→L3)</w:t>
      </w:r>
    </w:p>
    <w:p>
      <w:pPr>
        <w:numPr>
          <w:ilvl w:val="0"/>
          <w:numId w:val="1002"/>
        </w:numPr>
        <w:pStyle w:val="Compact"/>
      </w:pPr>
      <w:r>
        <w:t xml:space="preserve">☐ Confirm budget &lt; 90% for 5 consecutive minutes</w:t>
      </w:r>
    </w:p>
    <w:p>
      <w:pPr>
        <w:numPr>
          <w:ilvl w:val="0"/>
          <w:numId w:val="1002"/>
        </w:numPr>
        <w:pStyle w:val="Compact"/>
      </w:pPr>
      <w:r>
        <w:t xml:space="preserve">☐ Halt all non-essential spend</w:t>
      </w:r>
    </w:p>
    <w:p>
      <w:pPr>
        <w:numPr>
          <w:ilvl w:val="0"/>
          <w:numId w:val="1002"/>
        </w:numPr>
        <w:pStyle w:val="Compact"/>
      </w:pPr>
      <w:r>
        <w:t xml:space="preserve">☐ Activate cost monitoring dashboard</w:t>
      </w:r>
    </w:p>
    <w:p>
      <w:pPr>
        <w:numPr>
          <w:ilvl w:val="0"/>
          <w:numId w:val="1002"/>
        </w:numPr>
        <w:pStyle w:val="Compact"/>
      </w:pPr>
      <w:r>
        <w:t xml:space="preserve">☐ Notify operations team</w:t>
      </w:r>
    </w:p>
    <w:bookmarkEnd w:id="48"/>
    <w:bookmarkStart w:id="49" w:name="phase-2-service-restoration-l3l2"/>
    <w:p>
      <w:pPr>
        <w:pStyle w:val="Heading3"/>
      </w:pPr>
      <w:r>
        <w:t xml:space="preserve">Phase 2: Service Restoration (L3→L2)</w:t>
      </w:r>
    </w:p>
    <w:p>
      <w:pPr>
        <w:numPr>
          <w:ilvl w:val="0"/>
          <w:numId w:val="1003"/>
        </w:numPr>
        <w:pStyle w:val="Compact"/>
      </w:pPr>
      <w:r>
        <w:t xml:space="preserve">☐ Verify budget &lt; 80% for 10 consecutive minutes</w:t>
      </w:r>
    </w:p>
    <w:p>
      <w:pPr>
        <w:numPr>
          <w:ilvl w:val="0"/>
          <w:numId w:val="1003"/>
        </w:numPr>
        <w:pStyle w:val="Compact"/>
      </w:pPr>
      <w:r>
        <w:t xml:space="preserve">☐ Enable local GPU executors</w:t>
      </w:r>
    </w:p>
    <w:p>
      <w:pPr>
        <w:numPr>
          <w:ilvl w:val="0"/>
          <w:numId w:val="1003"/>
        </w:numPr>
        <w:pStyle w:val="Compact"/>
      </w:pPr>
      <w:r>
        <w:t xml:space="preserve">☐ Restore critical queue processing</w:t>
      </w:r>
    </w:p>
    <w:p>
      <w:pPr>
        <w:numPr>
          <w:ilvl w:val="0"/>
          <w:numId w:val="1003"/>
        </w:numPr>
        <w:pStyle w:val="Compact"/>
      </w:pPr>
      <w:r>
        <w:t xml:space="preserve">☐ Validate service health checks</w:t>
      </w:r>
    </w:p>
    <w:bookmarkEnd w:id="49"/>
    <w:bookmarkStart w:id="50" w:name="phase-3-feature-restoration-l2l1"/>
    <w:p>
      <w:pPr>
        <w:pStyle w:val="Heading3"/>
      </w:pPr>
      <w:r>
        <w:t xml:space="preserve">Phase 3: Feature Restoration (L2→L1)</w:t>
      </w:r>
    </w:p>
    <w:p>
      <w:pPr>
        <w:numPr>
          <w:ilvl w:val="0"/>
          <w:numId w:val="1004"/>
        </w:numPr>
        <w:pStyle w:val="Compact"/>
      </w:pPr>
      <w:r>
        <w:t xml:space="preserve">☐ Confirm budget &lt; 65% for 15 consecutive minutes</w:t>
      </w:r>
    </w:p>
    <w:p>
      <w:pPr>
        <w:numPr>
          <w:ilvl w:val="0"/>
          <w:numId w:val="1004"/>
        </w:numPr>
        <w:pStyle w:val="Compact"/>
      </w:pPr>
      <w:r>
        <w:t xml:space="preserve">☐ Enable limited cloud resources</w:t>
      </w:r>
    </w:p>
    <w:p>
      <w:pPr>
        <w:numPr>
          <w:ilvl w:val="0"/>
          <w:numId w:val="1004"/>
        </w:numPr>
        <w:pStyle w:val="Compact"/>
      </w:pPr>
      <w:r>
        <w:t xml:space="preserve">☐ Restore priority queue</w:t>
      </w:r>
    </w:p>
    <w:p>
      <w:pPr>
        <w:numPr>
          <w:ilvl w:val="0"/>
          <w:numId w:val="1004"/>
        </w:numPr>
        <w:pStyle w:val="Compact"/>
      </w:pPr>
      <w:r>
        <w:t xml:space="preserve">☐ Run smoke tests</w:t>
      </w:r>
    </w:p>
    <w:bookmarkEnd w:id="50"/>
    <w:bookmarkStart w:id="51" w:name="phase-4-full-restoration-l1l0"/>
    <w:p>
      <w:pPr>
        <w:pStyle w:val="Heading3"/>
      </w:pPr>
      <w:r>
        <w:t xml:space="preserve">Phase 4: Full Restoration (L1→L0)</w:t>
      </w:r>
    </w:p>
    <w:p>
      <w:pPr>
        <w:numPr>
          <w:ilvl w:val="0"/>
          <w:numId w:val="1005"/>
        </w:numPr>
        <w:pStyle w:val="Compact"/>
      </w:pPr>
      <w:r>
        <w:t xml:space="preserve">☐ Confirm budget &lt; 50% for 30 consecutive minutes</w:t>
      </w:r>
    </w:p>
    <w:p>
      <w:pPr>
        <w:numPr>
          <w:ilvl w:val="0"/>
          <w:numId w:val="1005"/>
        </w:numPr>
        <w:pStyle w:val="Compact"/>
      </w:pPr>
      <w:r>
        <w:t xml:space="preserve">☐ Restore full service capability</w:t>
      </w:r>
    </w:p>
    <w:p>
      <w:pPr>
        <w:numPr>
          <w:ilvl w:val="0"/>
          <w:numId w:val="1005"/>
        </w:numPr>
        <w:pStyle w:val="Compact"/>
      </w:pPr>
      <w:r>
        <w:t xml:space="preserve">☐ Clear all degradation flags</w:t>
      </w:r>
    </w:p>
    <w:p>
      <w:pPr>
        <w:numPr>
          <w:ilvl w:val="0"/>
          <w:numId w:val="1005"/>
        </w:numPr>
        <w:pStyle w:val="Compact"/>
      </w:pPr>
      <w:r>
        <w:t xml:space="preserve">☐ Generate recovery report</w:t>
      </w:r>
    </w:p>
    <w:bookmarkEnd w:id="51"/>
    <w:bookmarkEnd w:id="52"/>
    <w:bookmarkStart w:id="53" w:name="recovery-time-objectives-rto"/>
    <w:p>
      <w:pPr>
        <w:pStyle w:val="Heading2"/>
      </w:pPr>
      <w:r>
        <w:t xml:space="preserve">6.3 Recovery Time Objectives (RTO)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→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+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→ 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+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→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+ 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emergency-downgrade-mode"/>
    <w:p>
      <w:pPr>
        <w:pStyle w:val="Heading1"/>
      </w:pPr>
      <w:r>
        <w:t xml:space="preserve">7. EMERGENCY DOWNGRADE MODE</w:t>
      </w:r>
    </w:p>
    <w:bookmarkStart w:id="55" w:name="service-degradation-matrix"/>
    <w:p>
      <w:pPr>
        <w:pStyle w:val="Heading2"/>
      </w:pPr>
      <w:r>
        <w:t xml:space="preserve">7.1 Service Degradation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GPU (A100/H100)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GPU (T4/L4)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Human-only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Generation (4K)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Generation (1K)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Core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(Full Suite)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(Unit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Read-only</w:t>
            </w:r>
          </w:p>
        </w:tc>
      </w:tr>
    </w:tbl>
    <w:bookmarkEnd w:id="55"/>
    <w:bookmarkStart w:id="56" w:name="resource-allocation-formula"/>
    <w:p>
      <w:pPr>
        <w:pStyle w:val="Heading2"/>
      </w:pPr>
      <w:r>
        <w:t xml:space="preserve">7.2 Resource Allocation Formula</w:t>
      </w:r>
    </w:p>
    <w:p>
      <w:pPr>
        <w:pStyle w:val="SourceCode"/>
      </w:pPr>
      <w:r>
        <w:rPr>
          <w:rStyle w:val="VerbatimChar"/>
        </w:rPr>
        <w:t xml:space="preserve">R_allocated(mode) = R_max × degradation_factor(mode)</w:t>
      </w:r>
      <w:r>
        <w:br/>
      </w:r>
      <w:r>
        <w:br/>
      </w:r>
      <w:r>
        <w:rPr>
          <w:rStyle w:val="VerbatimChar"/>
        </w:rPr>
        <w:t xml:space="preserve">degradation_factor = {</w:t>
      </w:r>
      <w:r>
        <w:br/>
      </w:r>
      <w:r>
        <w:rPr>
          <w:rStyle w:val="VerbatimChar"/>
        </w:rPr>
        <w:t xml:space="preserve">    NORMAL:      1.00,</w:t>
      </w:r>
      <w:r>
        <w:br/>
      </w:r>
      <w:r>
        <w:rPr>
          <w:rStyle w:val="VerbatimChar"/>
        </w:rPr>
        <w:t xml:space="preserve">    RESTRICTED:  0.60,</w:t>
      </w:r>
      <w:r>
        <w:br/>
      </w:r>
      <w:r>
        <w:rPr>
          <w:rStyle w:val="VerbatimChar"/>
        </w:rPr>
        <w:t xml:space="preserve">    MINIMAL:     0.25,</w:t>
      </w:r>
      <w:r>
        <w:br/>
      </w:r>
      <w:r>
        <w:rPr>
          <w:rStyle w:val="VerbatimChar"/>
        </w:rPr>
        <w:t xml:space="preserve">    EMERGENCY:   0.05  # Human coordination only</w:t>
      </w:r>
      <w:r>
        <w:br/>
      </w:r>
      <w:r>
        <w:rPr>
          <w:rStyle w:val="VerbatimChar"/>
        </w:rPr>
        <w:t xml:space="preserve">}</w:t>
      </w:r>
    </w:p>
    <w:bookmarkEnd w:id="56"/>
    <w:bookmarkStart w:id="57" w:name="transition-rules"/>
    <w:p>
      <w:pPr>
        <w:pStyle w:val="Heading2"/>
      </w:pPr>
      <w:r>
        <w:t xml:space="preserve">7.3 Transition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Transition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→ 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≥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→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→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≥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→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&lt;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→ 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&lt;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→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&lt; 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escalation-velocity-limits"/>
    <w:p>
      <w:pPr>
        <w:pStyle w:val="Heading2"/>
      </w:pPr>
      <w:r>
        <w:t xml:space="preserve">7.4 Escalation Velocity Limits</w:t>
      </w:r>
    </w:p>
    <w:p>
      <w:pPr>
        <w:pStyle w:val="SourceCode"/>
      </w:pPr>
      <w:r>
        <w:rPr>
          <w:rStyle w:val="VerbatimChar"/>
        </w:rPr>
        <w:t xml:space="preserve">V_escalation_max = 1 level per 5 seconds (prevent thrashing)</w:t>
      </w:r>
      <w:r>
        <w:br/>
      </w:r>
      <w:r>
        <w:rPr>
          <w:rStyle w:val="VerbatimChar"/>
        </w:rPr>
        <w:t xml:space="preserve">V_deescalation_max = 1 level per 60 seconds (ensure stability)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2" w:name="failure-atlas"/>
    <w:p>
      <w:pPr>
        <w:pStyle w:val="Heading1"/>
      </w:pPr>
      <w:r>
        <w:t xml:space="preserve">8. FAILURE ATLAS</w:t>
      </w:r>
    </w:p>
    <w:bookmarkStart w:id="60" w:name="failure-classification-matrix"/>
    <w:p>
      <w:pPr>
        <w:pStyle w:val="Heading2"/>
      </w:pPr>
      <w:r>
        <w:t xml:space="preserve">8.1 Failure Classification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D01/D02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D01/D02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D01/D02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Backpressure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Deadlock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Poisoning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D01/D02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60"/>
    <w:bookmarkStart w:id="71" w:name="failure-response-procedures"/>
    <w:p>
      <w:pPr>
        <w:pStyle w:val="Heading2"/>
      </w:pPr>
      <w:r>
        <w:t xml:space="preserve">8.2 Failure Response Procedures</w:t>
      </w:r>
    </w:p>
    <w:bookmarkStart w:id="61" w:name="f01-determinism-violation"/>
    <w:p>
      <w:pPr>
        <w:pStyle w:val="Heading3"/>
      </w:pPr>
      <w:r>
        <w:t xml:space="preserve">F01: Determinism Violation</w:t>
      </w:r>
    </w:p>
    <w:p>
      <w:pPr>
        <w:pStyle w:val="SourceCode"/>
      </w:pPr>
      <w:r>
        <w:rPr>
          <w:rStyle w:val="VerbatimChar"/>
        </w:rPr>
        <w:t xml:space="preserve">TRIGGER: State hash mismatch during execution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Halt execution immediately</w:t>
      </w:r>
      <w:r>
        <w:br/>
      </w:r>
      <w:r>
        <w:rPr>
          <w:rStyle w:val="VerbatimChar"/>
        </w:rPr>
        <w:t xml:space="preserve">2. Log divergence point</w:t>
      </w:r>
      <w:r>
        <w:br/>
      </w:r>
      <w:r>
        <w:rPr>
          <w:rStyle w:val="VerbatimChar"/>
        </w:rPr>
        <w:t xml:space="preserve">3. Load last known good checkpoint</w:t>
      </w:r>
      <w:r>
        <w:br/>
      </w:r>
      <w:r>
        <w:rPr>
          <w:rStyle w:val="VerbatimChar"/>
        </w:rPr>
        <w:t xml:space="preserve">4. Replay from checkpoint</w:t>
      </w:r>
      <w:r>
        <w:br/>
      </w:r>
      <w:r>
        <w:rPr>
          <w:rStyle w:val="VerbatimChar"/>
        </w:rPr>
        <w:t xml:space="preserve">5. Verify state hash</w:t>
      </w:r>
      <w:r>
        <w:br/>
      </w:r>
      <w:r>
        <w:rPr>
          <w:rStyle w:val="VerbatimChar"/>
        </w:rPr>
        <w:t xml:space="preserve">6. If still diverged → Escalate to human</w:t>
      </w:r>
      <w:r>
        <w:br/>
      </w:r>
      <w:r>
        <w:br/>
      </w:r>
      <w:r>
        <w:rPr>
          <w:rStyle w:val="VerbatimChar"/>
        </w:rPr>
        <w:t xml:space="preserve">RECOVERY TIME: &lt; 30s</w:t>
      </w:r>
    </w:p>
    <w:bookmarkEnd w:id="61"/>
    <w:bookmarkStart w:id="62" w:name="f02-context-overflow"/>
    <w:p>
      <w:pPr>
        <w:pStyle w:val="Heading3"/>
      </w:pPr>
      <w:r>
        <w:t xml:space="preserve">F02: Context Overflow</w:t>
      </w:r>
    </w:p>
    <w:p>
      <w:pPr>
        <w:pStyle w:val="SourceCode"/>
      </w:pPr>
      <w:r>
        <w:rPr>
          <w:rStyle w:val="VerbatimChar"/>
        </w:rPr>
        <w:t xml:space="preserve">TRIGGER: Token count &gt; 90% of model limit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Estimate token count</w:t>
      </w:r>
      <w:r>
        <w:br/>
      </w:r>
      <w:r>
        <w:rPr>
          <w:rStyle w:val="VerbatimChar"/>
        </w:rPr>
        <w:t xml:space="preserve">2. Apply compression strategies</w:t>
      </w:r>
      <w:r>
        <w:br/>
      </w:r>
      <w:r>
        <w:rPr>
          <w:rStyle w:val="VerbatimChar"/>
        </w:rPr>
        <w:t xml:space="preserve">3. If still overflow → Split request</w:t>
      </w:r>
      <w:r>
        <w:br/>
      </w:r>
      <w:r>
        <w:rPr>
          <w:rStyle w:val="VerbatimChar"/>
        </w:rPr>
        <w:t xml:space="preserve">4. If split fails → Route to higher-context model</w:t>
      </w:r>
      <w:r>
        <w:br/>
      </w:r>
      <w:r>
        <w:rPr>
          <w:rStyle w:val="VerbatimChar"/>
        </w:rPr>
        <w:t xml:space="preserve">5. If no alternative → Escalate to human</w:t>
      </w:r>
      <w:r>
        <w:br/>
      </w:r>
      <w:r>
        <w:br/>
      </w:r>
      <w:r>
        <w:rPr>
          <w:rStyle w:val="VerbatimChar"/>
        </w:rPr>
        <w:t xml:space="preserve">RECOVERY TIME: &lt; 5s</w:t>
      </w:r>
    </w:p>
    <w:bookmarkEnd w:id="62"/>
    <w:bookmarkStart w:id="63" w:name="f03-rate-limit-exceeded"/>
    <w:p>
      <w:pPr>
        <w:pStyle w:val="Heading3"/>
      </w:pPr>
      <w:r>
        <w:t xml:space="preserve">F03: Rate Limit Exceeded</w:t>
      </w:r>
    </w:p>
    <w:p>
      <w:pPr>
        <w:pStyle w:val="SourceCode"/>
      </w:pPr>
      <w:r>
        <w:rPr>
          <w:rStyle w:val="VerbatimChar"/>
        </w:rPr>
        <w:t xml:space="preserve">TRIGGER: HTTP 429 response from provider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Parse retry-after header</w:t>
      </w:r>
      <w:r>
        <w:br/>
      </w:r>
      <w:r>
        <w:rPr>
          <w:rStyle w:val="VerbatimChar"/>
        </w:rPr>
        <w:t xml:space="preserve">2. Apply exponential backoff</w:t>
      </w:r>
      <w:r>
        <w:br/>
      </w:r>
      <w:r>
        <w:rPr>
          <w:rStyle w:val="VerbatimChar"/>
        </w:rPr>
        <w:t xml:space="preserve">3. Queue request for retry</w:t>
      </w:r>
      <w:r>
        <w:br/>
      </w:r>
      <w:r>
        <w:rPr>
          <w:rStyle w:val="VerbatimChar"/>
        </w:rPr>
        <w:t xml:space="preserve">4. If max retries exceeded → Failover to alternative provider</w:t>
      </w:r>
      <w:r>
        <w:br/>
      </w:r>
      <w:r>
        <w:rPr>
          <w:rStyle w:val="VerbatimChar"/>
        </w:rPr>
        <w:t xml:space="preserve">5. If no alternative → Queue for later</w:t>
      </w:r>
      <w:r>
        <w:br/>
      </w:r>
      <w:r>
        <w:br/>
      </w:r>
      <w:r>
        <w:rPr>
          <w:rStyle w:val="VerbatimChar"/>
        </w:rPr>
        <w:t xml:space="preserve">RECOVERY TIME: Variable (1-60s)</w:t>
      </w:r>
    </w:p>
    <w:bookmarkEnd w:id="63"/>
    <w:bookmarkStart w:id="64" w:name="f04-budget-exhaustion"/>
    <w:p>
      <w:pPr>
        <w:pStyle w:val="Heading3"/>
      </w:pPr>
      <w:r>
        <w:t xml:space="preserve">F04: Budget Exhaustion</w:t>
      </w:r>
    </w:p>
    <w:p>
      <w:pPr>
        <w:pStyle w:val="SourceCode"/>
      </w:pPr>
      <w:r>
        <w:rPr>
          <w:rStyle w:val="VerbatimChar"/>
        </w:rPr>
        <w:t xml:space="preserve">TRIGGER: Budget utilization ≥ 100%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Enter L4 Emergency mode</w:t>
      </w:r>
      <w:r>
        <w:br/>
      </w:r>
      <w:r>
        <w:rPr>
          <w:rStyle w:val="VerbatimChar"/>
        </w:rPr>
        <w:t xml:space="preserve">2. Halt all non-essential operations</w:t>
      </w:r>
      <w:r>
        <w:br/>
      </w:r>
      <w:r>
        <w:rPr>
          <w:rStyle w:val="VerbatimChar"/>
        </w:rPr>
        <w:t xml:space="preserve">3. Notify stakeholders</w:t>
      </w:r>
      <w:r>
        <w:br/>
      </w:r>
      <w:r>
        <w:rPr>
          <w:rStyle w:val="VerbatimChar"/>
        </w:rPr>
        <w:t xml:space="preserve">4. Enable human-only mode</w:t>
      </w:r>
      <w:r>
        <w:br/>
      </w:r>
      <w:r>
        <w:rPr>
          <w:rStyle w:val="VerbatimChar"/>
        </w:rPr>
        <w:t xml:space="preserve">5. Generate budget report</w:t>
      </w:r>
      <w:r>
        <w:br/>
      </w:r>
      <w:r>
        <w:rPr>
          <w:rStyle w:val="VerbatimChar"/>
        </w:rPr>
        <w:t xml:space="preserve">6. Wait for budget increase or month rollover</w:t>
      </w:r>
      <w:r>
        <w:br/>
      </w:r>
      <w:r>
        <w:br/>
      </w:r>
      <w:r>
        <w:rPr>
          <w:rStyle w:val="VerbatimChar"/>
        </w:rPr>
        <w:t xml:space="preserve">RECOVERY TIME: Manual intervention required</w:t>
      </w:r>
    </w:p>
    <w:bookmarkEnd w:id="64"/>
    <w:bookmarkStart w:id="65" w:name="f05-model-timeout"/>
    <w:p>
      <w:pPr>
        <w:pStyle w:val="Heading3"/>
      </w:pPr>
      <w:r>
        <w:t xml:space="preserve">F05: Model Timeout</w:t>
      </w:r>
    </w:p>
    <w:p>
      <w:pPr>
        <w:pStyle w:val="SourceCode"/>
      </w:pPr>
      <w:r>
        <w:rPr>
          <w:rStyle w:val="VerbatimChar"/>
        </w:rPr>
        <w:t xml:space="preserve">TRIGGER: No response within timeout window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Cancel pending request</w:t>
      </w:r>
      <w:r>
        <w:br/>
      </w:r>
      <w:r>
        <w:rPr>
          <w:rStyle w:val="VerbatimChar"/>
        </w:rPr>
        <w:t xml:space="preserve">2. Reduce max_tokens by 50%</w:t>
      </w:r>
      <w:r>
        <w:br/>
      </w:r>
      <w:r>
        <w:rPr>
          <w:rStyle w:val="VerbatimChar"/>
        </w:rPr>
        <w:t xml:space="preserve">3. Retry with reduced parameters</w:t>
      </w:r>
      <w:r>
        <w:br/>
      </w:r>
      <w:r>
        <w:rPr>
          <w:rStyle w:val="VerbatimChar"/>
        </w:rPr>
        <w:t xml:space="preserve">4. If still timeout → Route to faster model</w:t>
      </w:r>
      <w:r>
        <w:br/>
      </w:r>
      <w:r>
        <w:rPr>
          <w:rStyle w:val="VerbatimChar"/>
        </w:rPr>
        <w:t xml:space="preserve">5. If no alternative → Escalate to human</w:t>
      </w:r>
      <w:r>
        <w:br/>
      </w:r>
      <w:r>
        <w:br/>
      </w:r>
      <w:r>
        <w:rPr>
          <w:rStyle w:val="VerbatimChar"/>
        </w:rPr>
        <w:t xml:space="preserve">RECOVERY TIME: &lt; 10s</w:t>
      </w:r>
    </w:p>
    <w:bookmarkEnd w:id="65"/>
    <w:bookmarkStart w:id="66" w:name="f06-authentication-failure"/>
    <w:p>
      <w:pPr>
        <w:pStyle w:val="Heading3"/>
      </w:pPr>
      <w:r>
        <w:t xml:space="preserve">F06: Authentication Failure</w:t>
      </w:r>
    </w:p>
    <w:p>
      <w:pPr>
        <w:pStyle w:val="SourceCode"/>
      </w:pPr>
      <w:r>
        <w:rPr>
          <w:rStyle w:val="VerbatimChar"/>
        </w:rPr>
        <w:t xml:space="preserve">TRIGGER: Invalid or expired credentials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Log authentication attempt</w:t>
      </w:r>
      <w:r>
        <w:br/>
      </w:r>
      <w:r>
        <w:rPr>
          <w:rStyle w:val="VerbatimChar"/>
        </w:rPr>
        <w:t xml:space="preserve">2. Check credential expiration</w:t>
      </w:r>
      <w:r>
        <w:br/>
      </w:r>
      <w:r>
        <w:rPr>
          <w:rStyle w:val="VerbatimChar"/>
        </w:rPr>
        <w:t xml:space="preserve">3. If expired → Attempt refresh</w:t>
      </w:r>
      <w:r>
        <w:br/>
      </w:r>
      <w:r>
        <w:rPr>
          <w:rStyle w:val="VerbatimChar"/>
        </w:rPr>
        <w:t xml:space="preserve">4. If refresh fails → Alert security team</w:t>
      </w:r>
      <w:r>
        <w:br/>
      </w:r>
      <w:r>
        <w:rPr>
          <w:rStyle w:val="VerbatimChar"/>
        </w:rPr>
        <w:t xml:space="preserve">5. Require manual credential update</w:t>
      </w:r>
      <w:r>
        <w:br/>
      </w:r>
      <w:r>
        <w:br/>
      </w:r>
      <w:r>
        <w:rPr>
          <w:rStyle w:val="VerbatimChar"/>
        </w:rPr>
        <w:t xml:space="preserve">RECOVERY TIME: Manual intervention required</w:t>
      </w:r>
    </w:p>
    <w:bookmarkEnd w:id="66"/>
    <w:bookmarkStart w:id="67" w:name="f07-network-partition"/>
    <w:p>
      <w:pPr>
        <w:pStyle w:val="Heading3"/>
      </w:pPr>
      <w:r>
        <w:t xml:space="preserve">F07: Network Partition</w:t>
      </w:r>
    </w:p>
    <w:p>
      <w:pPr>
        <w:pStyle w:val="SourceCode"/>
      </w:pPr>
      <w:r>
        <w:rPr>
          <w:rStyle w:val="VerbatimChar"/>
        </w:rPr>
        <w:t xml:space="preserve">TRIGGER: Unable to reach service endpoint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Detect partition via health check</w:t>
      </w:r>
      <w:r>
        <w:br/>
      </w:r>
      <w:r>
        <w:rPr>
          <w:rStyle w:val="VerbatimChar"/>
        </w:rPr>
        <w:t xml:space="preserve">2. Attempt alternative routes</w:t>
      </w:r>
      <w:r>
        <w:br/>
      </w:r>
      <w:r>
        <w:rPr>
          <w:rStyle w:val="VerbatimChar"/>
        </w:rPr>
        <w:t xml:space="preserve">3. If partition persists → Enable local mode</w:t>
      </w:r>
      <w:r>
        <w:br/>
      </w:r>
      <w:r>
        <w:rPr>
          <w:rStyle w:val="VerbatimChar"/>
        </w:rPr>
        <w:t xml:space="preserve">4. Queue requests for replay</w:t>
      </w:r>
      <w:r>
        <w:br/>
      </w:r>
      <w:r>
        <w:rPr>
          <w:rStyle w:val="VerbatimChar"/>
        </w:rPr>
        <w:t xml:space="preserve">5. When partition heals → Replay queued requests</w:t>
      </w:r>
      <w:r>
        <w:br/>
      </w:r>
      <w:r>
        <w:br/>
      </w:r>
      <w:r>
        <w:rPr>
          <w:rStyle w:val="VerbatimChar"/>
        </w:rPr>
        <w:t xml:space="preserve">RECOVERY TIME: &lt; 5s (local mode)</w:t>
      </w:r>
    </w:p>
    <w:bookmarkEnd w:id="67"/>
    <w:bookmarkStart w:id="68" w:name="f08-database-connection-lost"/>
    <w:p>
      <w:pPr>
        <w:pStyle w:val="Heading3"/>
      </w:pPr>
      <w:r>
        <w:t xml:space="preserve">F08: Database Connection Lost</w:t>
      </w:r>
    </w:p>
    <w:p>
      <w:pPr>
        <w:pStyle w:val="SourceCode"/>
      </w:pPr>
      <w:r>
        <w:rPr>
          <w:rStyle w:val="VerbatimChar"/>
        </w:rPr>
        <w:t xml:space="preserve">TRIGGER: Database connection timeout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Retry connection with exponential backoff</w:t>
      </w:r>
      <w:r>
        <w:br/>
      </w:r>
      <w:r>
        <w:rPr>
          <w:rStyle w:val="VerbatimChar"/>
        </w:rPr>
        <w:t xml:space="preserve">2. If persistent → Switch to replica</w:t>
      </w:r>
      <w:r>
        <w:br/>
      </w:r>
      <w:r>
        <w:rPr>
          <w:rStyle w:val="VerbatimChar"/>
        </w:rPr>
        <w:t xml:space="preserve">3. If no replica → Enable read-only mode</w:t>
      </w:r>
      <w:r>
        <w:br/>
      </w:r>
      <w:r>
        <w:rPr>
          <w:rStyle w:val="VerbatimChar"/>
        </w:rPr>
        <w:t xml:space="preserve">4. Queue writes for later replay</w:t>
      </w:r>
      <w:r>
        <w:br/>
      </w:r>
      <w:r>
        <w:rPr>
          <w:rStyle w:val="VerbatimChar"/>
        </w:rPr>
        <w:t xml:space="preserve">5. Alert database team</w:t>
      </w:r>
      <w:r>
        <w:br/>
      </w:r>
      <w:r>
        <w:br/>
      </w:r>
      <w:r>
        <w:rPr>
          <w:rStyle w:val="VerbatimChar"/>
        </w:rPr>
        <w:t xml:space="preserve">RECOVERY TIME: &lt; 10s (replica) / Manual (primary)</w:t>
      </w:r>
    </w:p>
    <w:bookmarkEnd w:id="68"/>
    <w:bookmarkStart w:id="69" w:name="f09-queue-backpressure"/>
    <w:p>
      <w:pPr>
        <w:pStyle w:val="Heading3"/>
      </w:pPr>
      <w:r>
        <w:t xml:space="preserve">F09: Queue Backpressure</w:t>
      </w:r>
    </w:p>
    <w:p>
      <w:pPr>
        <w:pStyle w:val="SourceCode"/>
      </w:pPr>
      <w:r>
        <w:rPr>
          <w:rStyle w:val="VerbatimChar"/>
        </w:rPr>
        <w:t xml:space="preserve">TRIGGER: Queue depth &gt; threshold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Detect backpressure condition</w:t>
      </w:r>
      <w:r>
        <w:br/>
      </w:r>
      <w:r>
        <w:rPr>
          <w:rStyle w:val="VerbatimChar"/>
        </w:rPr>
        <w:t xml:space="preserve">2. Enable request throttling</w:t>
      </w:r>
      <w:r>
        <w:br/>
      </w:r>
      <w:r>
        <w:rPr>
          <w:rStyle w:val="VerbatimChar"/>
        </w:rPr>
        <w:t xml:space="preserve">3. Scale workers if possible</w:t>
      </w:r>
      <w:r>
        <w:br/>
      </w:r>
      <w:r>
        <w:rPr>
          <w:rStyle w:val="VerbatimChar"/>
        </w:rPr>
        <w:t xml:space="preserve">4. If cannot scale → Enable queue prioritization</w:t>
      </w:r>
      <w:r>
        <w:br/>
      </w:r>
      <w:r>
        <w:rPr>
          <w:rStyle w:val="VerbatimChar"/>
        </w:rPr>
        <w:t xml:space="preserve">5. Drop lowest priority requests if necessary</w:t>
      </w:r>
      <w:r>
        <w:br/>
      </w:r>
      <w:r>
        <w:br/>
      </w:r>
      <w:r>
        <w:rPr>
          <w:rStyle w:val="VerbatimChar"/>
        </w:rPr>
        <w:t xml:space="preserve">RECOVERY TIME: &lt; 30s</w:t>
      </w:r>
    </w:p>
    <w:bookmarkEnd w:id="69"/>
    <w:bookmarkStart w:id="70" w:name="f10-memory-exhaustion"/>
    <w:p>
      <w:pPr>
        <w:pStyle w:val="Heading3"/>
      </w:pPr>
      <w:r>
        <w:t xml:space="preserve">F10: Memory Exhaustion</w:t>
      </w:r>
    </w:p>
    <w:p>
      <w:pPr>
        <w:pStyle w:val="SourceCode"/>
      </w:pPr>
      <w:r>
        <w:rPr>
          <w:rStyle w:val="VerbatimChar"/>
        </w:rPr>
        <w:t xml:space="preserve">TRIGGER: Memory usage &gt; 90%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1. Trigger garbage collection</w:t>
      </w:r>
      <w:r>
        <w:br/>
      </w:r>
      <w:r>
        <w:rPr>
          <w:rStyle w:val="VerbatimChar"/>
        </w:rPr>
        <w:t xml:space="preserve">2. Flush caches</w:t>
      </w:r>
      <w:r>
        <w:br/>
      </w:r>
      <w:r>
        <w:rPr>
          <w:rStyle w:val="VerbatimChar"/>
        </w:rPr>
        <w:t xml:space="preserve">3. If still critical → Reduce batch sizes</w:t>
      </w:r>
      <w:r>
        <w:br/>
      </w:r>
      <w:r>
        <w:rPr>
          <w:rStyle w:val="VerbatimChar"/>
        </w:rPr>
        <w:t xml:space="preserve">4. If still critical → Terminate non-essential processes</w:t>
      </w:r>
      <w:r>
        <w:br/>
      </w:r>
      <w:r>
        <w:rPr>
          <w:rStyle w:val="VerbatimChar"/>
        </w:rPr>
        <w:t xml:space="preserve">5. If still critical → Restart service</w:t>
      </w:r>
      <w:r>
        <w:br/>
      </w:r>
      <w:r>
        <w:br/>
      </w:r>
      <w:r>
        <w:rPr>
          <w:rStyle w:val="VerbatimChar"/>
        </w:rPr>
        <w:t xml:space="preserve">RECOVERY TIME: &lt; 10s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7" w:name="escalation-matrix"/>
    <w:p>
      <w:pPr>
        <w:pStyle w:val="Heading1"/>
      </w:pPr>
      <w:r>
        <w:t xml:space="preserve">9. ESCALATION MATRIX</w:t>
      </w:r>
    </w:p>
    <w:bookmarkStart w:id="73" w:name="escalation-levels"/>
    <w:p>
      <w:pPr>
        <w:pStyle w:val="Heading2"/>
      </w:pPr>
      <w:r>
        <w:t xml:space="preserve">9.1 Escalation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closely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</w:t>
            </w:r>
          </w:p>
        </w:tc>
      </w:tr>
    </w:tbl>
    <w:bookmarkEnd w:id="73"/>
    <w:bookmarkStart w:id="74" w:name="escalation-score-formula"/>
    <w:p>
      <w:pPr>
        <w:pStyle w:val="Heading2"/>
      </w:pPr>
      <w:r>
        <w:t xml:space="preserve">9.2 Escalation Score Formula</w:t>
      </w:r>
    </w:p>
    <w:p>
      <w:pPr>
        <w:pStyle w:val="SourceCode"/>
      </w:pPr>
      <w:r>
        <w:rPr>
          <w:rStyle w:val="VerbatimChar"/>
        </w:rPr>
        <w:t xml:space="preserve">EscalationScore = Σ(w_i × normalized_factor_i)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w = [0.40, 0.20, 0.15, 0.15, 0.07, 0.03]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f_failure_rate = normalized failure rate</w:t>
      </w:r>
      <w:r>
        <w:br/>
      </w:r>
      <w:r>
        <w:rPr>
          <w:rStyle w:val="VerbatimChar"/>
        </w:rPr>
        <w:t xml:space="preserve">  f_retry_count = normalized retry count</w:t>
      </w:r>
      <w:r>
        <w:br/>
      </w:r>
      <w:r>
        <w:rPr>
          <w:rStyle w:val="VerbatimChar"/>
        </w:rPr>
        <w:t xml:space="preserve">  f_time_in_queue = normalized queue time</w:t>
      </w:r>
      <w:r>
        <w:br/>
      </w:r>
      <w:r>
        <w:rPr>
          <w:rStyle w:val="VerbatimChar"/>
        </w:rPr>
        <w:t xml:space="preserve">  f_risk_score = RiskScore / 100</w:t>
      </w:r>
      <w:r>
        <w:br/>
      </w:r>
      <w:r>
        <w:rPr>
          <w:rStyle w:val="VerbatimChar"/>
        </w:rPr>
        <w:t xml:space="preserve">  f_resource_saturation = current utilization</w:t>
      </w:r>
      <w:r>
        <w:br/>
      </w:r>
      <w:r>
        <w:rPr>
          <w:rStyle w:val="VerbatimChar"/>
        </w:rPr>
        <w:t xml:space="preserve">  f_dependency_failure = binary flag</w:t>
      </w:r>
    </w:p>
    <w:bookmarkEnd w:id="74"/>
    <w:bookmarkStart w:id="75" w:name="notification-matrix"/>
    <w:p>
      <w:pPr>
        <w:pStyle w:val="Heading2"/>
      </w:pPr>
      <w:r>
        <w:t xml:space="preserve">9.3 Notification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#alerts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+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+ 5min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+ 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+ Lead +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+ 2min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+ PagerDuty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+ On-call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+ 1min</w:t>
            </w:r>
          </w:p>
        </w:tc>
      </w:tr>
    </w:tbl>
    <w:bookmarkEnd w:id="75"/>
    <w:bookmarkStart w:id="76" w:name="escalation-chain"/>
    <w:p>
      <w:pPr>
        <w:pStyle w:val="Heading2"/>
      </w:pPr>
      <w:r>
        <w:t xml:space="preserve">9.4 Escalation Chain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ESCALATION CHAIN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L0 (Normal)                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 │</w:t>
      </w:r>
      <w:r>
        <w:br/>
      </w:r>
      <w:r>
        <w:rPr>
          <w:rStyle w:val="VerbatimChar"/>
        </w:rPr>
        <w:t xml:space="preserve">│    │ Score &gt; 0.25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 │</w:t>
      </w:r>
      <w:r>
        <w:br/>
      </w:r>
      <w:r>
        <w:rPr>
          <w:rStyle w:val="VerbatimChar"/>
        </w:rPr>
        <w:t xml:space="preserve">│  L1 (Watch) ──► Team Channel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 │</w:t>
      </w:r>
      <w:r>
        <w:br/>
      </w:r>
      <w:r>
        <w:rPr>
          <w:rStyle w:val="VerbatimChar"/>
        </w:rPr>
        <w:t xml:space="preserve">│    │ Score &gt; 0.45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 │</w:t>
      </w:r>
      <w:r>
        <w:br/>
      </w:r>
      <w:r>
        <w:rPr>
          <w:rStyle w:val="VerbatimChar"/>
        </w:rPr>
        <w:t xml:space="preserve">│  L2 (Alert) ──► Team + Lead ──► 5min reminder                    │</w:t>
      </w:r>
      <w:r>
        <w:br/>
      </w:r>
      <w:r>
        <w:rPr>
          <w:rStyle w:val="VerbatimChar"/>
        </w:rPr>
        <w:t xml:space="preserve">│    │                                                             │</w:t>
      </w:r>
      <w:r>
        <w:br/>
      </w:r>
      <w:r>
        <w:rPr>
          <w:rStyle w:val="VerbatimChar"/>
        </w:rPr>
        <w:t xml:space="preserve">│    │ Score &gt; 0.65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 │</w:t>
      </w:r>
      <w:r>
        <w:br/>
      </w:r>
      <w:r>
        <w:rPr>
          <w:rStyle w:val="VerbatimChar"/>
        </w:rPr>
        <w:t xml:space="preserve">│  L3 (Escalate) ──► Team + Lead + Manager ──► 2min reminder       │</w:t>
      </w:r>
      <w:r>
        <w:br/>
      </w:r>
      <w:r>
        <w:rPr>
          <w:rStyle w:val="VerbatimChar"/>
        </w:rPr>
        <w:t xml:space="preserve">│    │                                                             │</w:t>
      </w:r>
      <w:r>
        <w:br/>
      </w:r>
      <w:r>
        <w:rPr>
          <w:rStyle w:val="VerbatimChar"/>
        </w:rPr>
        <w:t xml:space="preserve">│    │ Score &gt; 0.85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 │</w:t>
      </w:r>
      <w:r>
        <w:br/>
      </w:r>
      <w:r>
        <w:rPr>
          <w:rStyle w:val="VerbatimChar"/>
        </w:rPr>
        <w:t xml:space="preserve">│  L4 (Critical) ──► All + On-call ──► 1min reminder ──► PagerDuty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1.0.0</w:t>
      </w:r>
      <w:r>
        <w:t xml:space="preserve"> </w:t>
      </w:r>
      <w:r>
        <w:rPr>
          <w:iCs/>
          <w:i/>
        </w:rPr>
        <w:t xml:space="preserve">Generated: 2024-01-15</w:t>
      </w:r>
      <w:r>
        <w:t xml:space="preserve"> </w:t>
      </w:r>
      <w:r>
        <w:rPr>
          <w:iCs/>
          <w:i/>
        </w:rPr>
        <w:t xml:space="preserve">Author: AI-Native Game Studio OS - Artifact Compiler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2026-02-28T22:18:26Z</dcterms:created>
  <dcterms:modified xsi:type="dcterms:W3CDTF">2026-02-28T22:18:26Z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