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7DC99" w14:textId="0952827C" w:rsidR="00BE10C5" w:rsidRDefault="00000000">
      <w:pPr>
        <w:spacing w:after="60"/>
        <w:jc w:val="center"/>
        <w:rPr>
          <w:b/>
          <w:bCs/>
          <w:sz w:val="30"/>
          <w:szCs w:val="30"/>
        </w:rPr>
      </w:pPr>
      <w:r>
        <w:rPr>
          <w:b/>
          <w:bCs/>
          <w:sz w:val="30"/>
          <w:szCs w:val="30"/>
        </w:rPr>
        <w:t>Componentes del agente inteligente</w:t>
      </w:r>
    </w:p>
    <w:p w14:paraId="55013411" w14:textId="77777777" w:rsidR="00135BEA" w:rsidRDefault="00135BEA">
      <w:pPr>
        <w:spacing w:after="60"/>
        <w:jc w:val="center"/>
      </w:pPr>
    </w:p>
    <w:p w14:paraId="19190F44" w14:textId="2A3741B3" w:rsidR="00BE10C5" w:rsidRDefault="00000000">
      <w:pPr>
        <w:spacing w:after="140" w:line="300" w:lineRule="auto"/>
        <w:jc w:val="both"/>
      </w:pPr>
      <w:r>
        <w:t xml:space="preserve">Goddard, el perro robot de Jimmy es el agente autónomo del juego. Acompaña al jugador durante el nivel 2 sin ser controlado por él: en cada ciclo de actualización ejecuta, en orden, las cuatro tareas que se describen a continuación, implementadas como métodos separados de la clase Goddard y comunicadas mediante las estructuras Estimulo y </w:t>
      </w:r>
      <w:proofErr w:type="spellStart"/>
      <w:r>
        <w:t>Decision</w:t>
      </w:r>
      <w:proofErr w:type="spellEnd"/>
      <w:r>
        <w:t>.</w:t>
      </w:r>
    </w:p>
    <w:p w14:paraId="716B54C7" w14:textId="77777777" w:rsidR="00BE10C5" w:rsidRDefault="00000000">
      <w:pPr>
        <w:pStyle w:val="Ttulo1"/>
        <w:spacing w:before="240" w:after="100" w:line="300" w:lineRule="auto"/>
      </w:pPr>
      <w:r>
        <w:t>Percepción</w:t>
      </w:r>
    </w:p>
    <w:p w14:paraId="3DA05586" w14:textId="77777777" w:rsidR="00BE10C5" w:rsidRDefault="00000000">
      <w:pPr>
        <w:spacing w:after="140" w:line="300" w:lineRule="auto"/>
        <w:jc w:val="both"/>
      </w:pPr>
      <w:r>
        <w:t>Es el único componente que “mira” el mundo. En cada ciclo escanea el entorno dentro de un radio de detección alrededor de Goddard y convierte lo que encuentra en una lista de estímulos, cada uno con su tipo, posición e intensidad: ladrones cercanos y su dirección, zonas de chispas de cables caídos, transformadores pendientes por reparar, y el estado de Jimmy (batería baja o daño reciente). El resto del agente no accede al nivel directamente: solo conoce lo que la percepción le entrega, lo que mantiene los componentes desacoplados.</w:t>
      </w:r>
    </w:p>
    <w:p w14:paraId="4AFDB9A4" w14:textId="77777777" w:rsidR="00BE10C5" w:rsidRDefault="00000000">
      <w:pPr>
        <w:pStyle w:val="Ttulo1"/>
        <w:spacing w:before="240" w:after="100" w:line="300" w:lineRule="auto"/>
      </w:pPr>
      <w:r>
        <w:t>Razonamiento</w:t>
      </w:r>
    </w:p>
    <w:p w14:paraId="02C798C1" w14:textId="77777777" w:rsidR="00BE10C5" w:rsidRDefault="00000000">
      <w:pPr>
        <w:spacing w:after="140" w:line="300" w:lineRule="auto"/>
        <w:jc w:val="both"/>
      </w:pPr>
      <w:r>
        <w:t xml:space="preserve">Recibe los estímulos e interpreta su intención para decidir la mejor respuesta. Para cada acción disponible (seguir a Jimmy, alertar ladrando, iluminar el camino al transformador pendiente o interponerse ante un ladrón) calcula un puntaje que combina la urgencia del estímulo (por ejemplo, qué tan cerca está el ladrón) con el peso que esa acción ha ganado por experiencia, y le resta el peligro conocido de la zona. La acción con mayor puntaje se convierte en una </w:t>
      </w:r>
      <w:proofErr w:type="spellStart"/>
      <w:r>
        <w:t>Decision</w:t>
      </w:r>
      <w:proofErr w:type="spellEnd"/>
      <w:r>
        <w:t>; si no hay estímulos relevantes, la decisión por defecto es seguir a Jimmy.</w:t>
      </w:r>
    </w:p>
    <w:p w14:paraId="3E3BE53A" w14:textId="77777777" w:rsidR="00BE10C5" w:rsidRDefault="00000000">
      <w:pPr>
        <w:pStyle w:val="Ttulo1"/>
        <w:spacing w:before="240" w:after="100" w:line="300" w:lineRule="auto"/>
      </w:pPr>
      <w:r>
        <w:t>Acción</w:t>
      </w:r>
    </w:p>
    <w:p w14:paraId="1AD5B5FF" w14:textId="77777777" w:rsidR="00BE10C5" w:rsidRDefault="00000000">
      <w:pPr>
        <w:spacing w:after="140" w:line="300" w:lineRule="auto"/>
        <w:jc w:val="both"/>
      </w:pPr>
      <w:r>
        <w:t xml:space="preserve">Ejecuta la </w:t>
      </w:r>
      <w:proofErr w:type="spellStart"/>
      <w:r>
        <w:t>Decision</w:t>
      </w:r>
      <w:proofErr w:type="spellEnd"/>
      <w:r>
        <w:t xml:space="preserve"> produciendo una interacción real en el juego: mueve a Goddard hacia su objetivo, orienta su cono de luz, ladra con un globo de texto y sonido para alertar, o se interpone en la ruta del ladrón para distraerlo. </w:t>
      </w:r>
      <w:proofErr w:type="gramStart"/>
      <w:r>
        <w:t>Además</w:t>
      </w:r>
      <w:proofErr w:type="gramEnd"/>
      <w:r>
        <w:t xml:space="preserve"> actualiza el indicador visual sobre la cabeza de Goddard, cuyo color muestra qué acción eligió, de modo que el razonamiento del agente puede observarse durante la sustentación.</w:t>
      </w:r>
    </w:p>
    <w:p w14:paraId="13B3AC8A" w14:textId="77777777" w:rsidR="00BE10C5" w:rsidRDefault="00000000">
      <w:pPr>
        <w:pStyle w:val="Ttulo1"/>
        <w:spacing w:before="240" w:after="100" w:line="300" w:lineRule="auto"/>
      </w:pPr>
      <w:r>
        <w:t>Aprendizaje</w:t>
      </w:r>
    </w:p>
    <w:p w14:paraId="5E172B90" w14:textId="1901F602" w:rsidR="00BE10C5" w:rsidRPr="00135BEA" w:rsidRDefault="00000000" w:rsidP="00135BEA">
      <w:pPr>
        <w:spacing w:after="140" w:line="300" w:lineRule="auto"/>
        <w:jc w:val="both"/>
        <w:rPr>
          <w:u w:val="single"/>
        </w:rPr>
      </w:pPr>
      <w:r>
        <w:t>Cierra el ciclo almacenando la experiencia para mejorar las respuestas futuras. Dos segundos después de cada acción se evalúa el resultado y se calcula una recompensa r: positiva si Jimmy evitó el daño o la misión avanzó, negativa si no. Con ella se ajusta el peso de la acción mediante la regla w ← w + α</w:t>
      </w:r>
      <w:proofErr w:type="gramStart"/>
      <w:r>
        <w:t>·(</w:t>
      </w:r>
      <w:proofErr w:type="gramEnd"/>
      <w:r>
        <w:t xml:space="preserve">r − w), donde α es la tasa de aprendizaje. </w:t>
      </w:r>
      <w:proofErr w:type="gramStart"/>
      <w:r>
        <w:t>Además</w:t>
      </w:r>
      <w:proofErr w:type="gramEnd"/>
      <w:r>
        <w:t xml:space="preserve"> mantiene un mapa de peligro de la ciudad dividido en celdas: cada vez que Jimmy recibe daño en una zona, su peso de peligro aumenta y Goddard aprende a advertir antes cuando se acercan a ella. Esta memoria se guarda en archivo al terminar el nivel, así que persiste entre intentos y el agente ayuda cada vez mejor.</w:t>
      </w:r>
    </w:p>
    <w:sectPr w:rsidR="00BE10C5" w:rsidRPr="00135B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57F4F"/>
    <w:multiLevelType w:val="hybridMultilevel"/>
    <w:tmpl w:val="79B2038E"/>
    <w:lvl w:ilvl="0" w:tplc="BDD06952" w:tentative="1">
      <w:start w:val="1"/>
      <w:numFmt w:val="bullet"/>
      <w:lvlText w:val="●"/>
      <w:lvlJc w:val="left"/>
      <w:pPr>
        <w:ind w:left="720" w:hanging="360"/>
      </w:pPr>
    </w:lvl>
    <w:lvl w:ilvl="1" w:tplc="026A1AB0" w:tentative="1">
      <w:start w:val="1"/>
      <w:numFmt w:val="bullet"/>
      <w:lvlText w:val="○"/>
      <w:lvlJc w:val="left"/>
      <w:pPr>
        <w:ind w:left="1440" w:hanging="360"/>
      </w:pPr>
    </w:lvl>
    <w:lvl w:ilvl="2" w:tplc="495CA9C6" w:tentative="1">
      <w:start w:val="1"/>
      <w:numFmt w:val="bullet"/>
      <w:lvlText w:val="■"/>
      <w:lvlJc w:val="left"/>
      <w:pPr>
        <w:ind w:left="2160" w:hanging="360"/>
      </w:pPr>
    </w:lvl>
    <w:lvl w:ilvl="3" w:tplc="A8AEB5A6" w:tentative="1">
      <w:start w:val="1"/>
      <w:numFmt w:val="bullet"/>
      <w:lvlText w:val="●"/>
      <w:lvlJc w:val="left"/>
      <w:pPr>
        <w:ind w:left="2880" w:hanging="360"/>
      </w:pPr>
    </w:lvl>
    <w:lvl w:ilvl="4" w:tplc="46DCFDA8" w:tentative="1">
      <w:start w:val="1"/>
      <w:numFmt w:val="bullet"/>
      <w:lvlText w:val="○"/>
      <w:lvlJc w:val="left"/>
      <w:pPr>
        <w:ind w:left="3600" w:hanging="360"/>
      </w:pPr>
    </w:lvl>
    <w:lvl w:ilvl="5" w:tplc="C834F096" w:tentative="1">
      <w:start w:val="1"/>
      <w:numFmt w:val="bullet"/>
      <w:lvlText w:val="■"/>
      <w:lvlJc w:val="left"/>
      <w:pPr>
        <w:ind w:left="4320" w:hanging="360"/>
      </w:pPr>
    </w:lvl>
    <w:lvl w:ilvl="6" w:tplc="5170963A" w:tentative="1">
      <w:start w:val="1"/>
      <w:numFmt w:val="bullet"/>
      <w:lvlText w:val="●"/>
      <w:lvlJc w:val="left"/>
      <w:pPr>
        <w:ind w:left="5040" w:hanging="360"/>
      </w:pPr>
    </w:lvl>
    <w:lvl w:ilvl="7" w:tplc="D8CEF8B8" w:tentative="1">
      <w:start w:val="1"/>
      <w:numFmt w:val="bullet"/>
      <w:lvlText w:val="●"/>
      <w:lvlJc w:val="left"/>
      <w:pPr>
        <w:ind w:left="5760" w:hanging="360"/>
      </w:pPr>
    </w:lvl>
    <w:lvl w:ilvl="8" w:tplc="4902632E" w:tentative="1">
      <w:start w:val="1"/>
      <w:numFmt w:val="bullet"/>
      <w:lvlText w:val="●"/>
      <w:lvlJc w:val="left"/>
      <w:pPr>
        <w:ind w:left="6480" w:hanging="360"/>
      </w:pPr>
    </w:lvl>
  </w:abstractNum>
  <w:num w:numId="1" w16cid:durableId="1163474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0C5"/>
    <w:rsid w:val="00135BEA"/>
    <w:rsid w:val="00316AA1"/>
    <w:rsid w:val="00BE10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EF9A"/>
  <w15:docId w15:val="{3FFD7CE3-5E1E-45B3-BE92-66DD1321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000000"/>
      <w:sz w:val="24"/>
      <w:szCs w:val="24"/>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400</Words>
  <Characters>2202</Characters>
  <Application>Microsoft Office Word</Application>
  <DocSecurity>0</DocSecurity>
  <Lines>18</Lines>
  <Paragraphs>5</Paragraphs>
  <ScaleCrop>false</ScaleCrop>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MAURICIO TRUJILLO SAMBONI</cp:lastModifiedBy>
  <cp:revision>3</cp:revision>
  <dcterms:created xsi:type="dcterms:W3CDTF">2026-10-26T03:34:00Z</dcterms:created>
  <dcterms:modified xsi:type="dcterms:W3CDTF">2026-10-26T03:37:00Z</dcterms:modified>
</cp:coreProperties>
</file>