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72644" w14:textId="77777777" w:rsidR="00D11F1F" w:rsidRPr="00DE4940" w:rsidRDefault="001602F3" w:rsidP="001602F3">
      <w:pPr>
        <w:outlineLvl w:val="0"/>
      </w:pPr>
      <w:r w:rsidRPr="00DE4940">
        <w:t>Именование в .NET</w:t>
      </w:r>
    </w:p>
    <w:p w14:paraId="3948EA53" w14:textId="77777777" w:rsidR="001602F3" w:rsidRPr="00DE4940" w:rsidRDefault="001602F3" w:rsidP="001602F3"/>
    <w:p w14:paraId="3D524F4A" w14:textId="77777777" w:rsidR="001602F3" w:rsidRPr="00DE4940" w:rsidRDefault="001602F3" w:rsidP="002758B0">
      <w:pPr>
        <w:pStyle w:val="a3"/>
        <w:numPr>
          <w:ilvl w:val="0"/>
          <w:numId w:val="4"/>
        </w:numPr>
        <w:outlineLvl w:val="0"/>
      </w:pPr>
      <w:r w:rsidRPr="00DE4940">
        <w:t xml:space="preserve">Не  экономить  на  понятности  и  чистоте  кода;   </w:t>
      </w:r>
    </w:p>
    <w:p w14:paraId="19B89B42" w14:textId="77777777" w:rsidR="001602F3" w:rsidRPr="00DE4940" w:rsidRDefault="001602F3" w:rsidP="002758B0">
      <w:pPr>
        <w:pStyle w:val="a3"/>
        <w:numPr>
          <w:ilvl w:val="0"/>
          <w:numId w:val="4"/>
        </w:numPr>
      </w:pPr>
      <w:r w:rsidRPr="00DE4940">
        <w:t xml:space="preserve">Сопровождать  объявление  переменной  комментариями,   зачем  она  нужна;   </w:t>
      </w:r>
    </w:p>
    <w:p w14:paraId="5A28F07E" w14:textId="77777777" w:rsidR="001602F3" w:rsidRPr="00DE4940" w:rsidRDefault="001602F3" w:rsidP="002758B0">
      <w:pPr>
        <w:pStyle w:val="a3"/>
        <w:numPr>
          <w:ilvl w:val="0"/>
          <w:numId w:val="4"/>
        </w:numPr>
      </w:pPr>
      <w:r w:rsidRPr="00DE4940">
        <w:t xml:space="preserve">Не  использовать  малопонятные  префиксы  и  ( или)   суффиксы;   </w:t>
      </w:r>
    </w:p>
    <w:p w14:paraId="6F9EF07B" w14:textId="77777777" w:rsidR="001602F3" w:rsidRPr="00DE4940" w:rsidRDefault="001602F3" w:rsidP="002758B0">
      <w:pPr>
        <w:pStyle w:val="a3"/>
        <w:numPr>
          <w:ilvl w:val="0"/>
          <w:numId w:val="4"/>
        </w:numPr>
      </w:pPr>
      <w:r w:rsidRPr="00DE4940">
        <w:t xml:space="preserve">Не  используйте  подчеркивание  для  отдельных  слов  внутри  идентификаторов;   </w:t>
      </w:r>
    </w:p>
    <w:p w14:paraId="3F7C8F4D" w14:textId="77777777" w:rsidR="001602F3" w:rsidRPr="00DE4940" w:rsidRDefault="001602F3" w:rsidP="002758B0">
      <w:pPr>
        <w:pStyle w:val="a3"/>
        <w:numPr>
          <w:ilvl w:val="0"/>
          <w:numId w:val="4"/>
        </w:numPr>
      </w:pPr>
      <w:r w:rsidRPr="00DE4940">
        <w:t>Не размещайте несколько инструкций на одной строке;</w:t>
      </w:r>
    </w:p>
    <w:p w14:paraId="2892571D" w14:textId="77777777" w:rsidR="001602F3" w:rsidRPr="00DE4940" w:rsidRDefault="001602F3" w:rsidP="001602F3"/>
    <w:p w14:paraId="1124BAB8" w14:textId="77777777" w:rsidR="001602F3" w:rsidRPr="00DE4940" w:rsidRDefault="001602F3" w:rsidP="001602F3">
      <w:r w:rsidRPr="00DE4940">
        <w:t>Если строка превышает длину 80 символов, то её надо переносить на другую строчку;</w:t>
      </w:r>
    </w:p>
    <w:p w14:paraId="491BEDC0" w14:textId="77777777" w:rsidR="001602F3" w:rsidRPr="00DE4940" w:rsidRDefault="001602F3" w:rsidP="002758B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DE4940">
        <w:rPr>
          <w:sz w:val="22"/>
          <w:szCs w:val="22"/>
        </w:rPr>
        <w:t xml:space="preserve">Перенос идёт после запятой; </w:t>
      </w:r>
    </w:p>
    <w:p w14:paraId="4F7CAE79" w14:textId="77777777" w:rsidR="001602F3" w:rsidRPr="00DE4940" w:rsidRDefault="001602F3" w:rsidP="002758B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DE4940">
        <w:rPr>
          <w:sz w:val="22"/>
          <w:szCs w:val="22"/>
        </w:rPr>
        <w:t xml:space="preserve">Перенос после оператора; </w:t>
      </w:r>
    </w:p>
    <w:p w14:paraId="7D3E3BFC" w14:textId="77777777" w:rsidR="001602F3" w:rsidRPr="002758B0" w:rsidRDefault="001602F3" w:rsidP="002758B0">
      <w:pPr>
        <w:pStyle w:val="a3"/>
        <w:numPr>
          <w:ilvl w:val="0"/>
          <w:numId w:val="3"/>
        </w:numPr>
        <w:rPr>
          <w:sz w:val="22"/>
          <w:szCs w:val="22"/>
        </w:rPr>
      </w:pPr>
      <w:r w:rsidRPr="002758B0">
        <w:rPr>
          <w:sz w:val="22"/>
          <w:szCs w:val="22"/>
        </w:rPr>
        <w:t>Перенесённая линия по отношению к верхней должна быть сдвинута вправо как минимум на один стандартный символ табуляции либо на уровне начала переносимого выражения;</w:t>
      </w:r>
    </w:p>
    <w:p w14:paraId="57901F31" w14:textId="77777777" w:rsidR="001602F3" w:rsidRPr="00DE4940" w:rsidRDefault="001602F3" w:rsidP="001602F3">
      <w:pPr>
        <w:rPr>
          <w:sz w:val="22"/>
          <w:szCs w:val="22"/>
        </w:rPr>
      </w:pPr>
    </w:p>
    <w:p w14:paraId="4F098353" w14:textId="77777777" w:rsidR="001602F3" w:rsidRPr="00DE4940" w:rsidRDefault="001602F3" w:rsidP="001602F3">
      <w:pPr>
        <w:rPr>
          <w:sz w:val="22"/>
          <w:szCs w:val="22"/>
        </w:rPr>
      </w:pPr>
      <w:r w:rsidRPr="00DE4940">
        <w:rPr>
          <w:sz w:val="22"/>
          <w:szCs w:val="22"/>
        </w:rPr>
        <w:t xml:space="preserve">Счетчики в циклах объявляются как: </w:t>
      </w:r>
      <w:proofErr w:type="spellStart"/>
      <w:r w:rsidRPr="00DE4940">
        <w:rPr>
          <w:b/>
          <w:bCs/>
          <w:sz w:val="22"/>
          <w:szCs w:val="22"/>
        </w:rPr>
        <w:t>i,j,k,l,m,n</w:t>
      </w:r>
      <w:proofErr w:type="spellEnd"/>
      <w:r w:rsidRPr="00DE4940">
        <w:rPr>
          <w:sz w:val="22"/>
          <w:szCs w:val="22"/>
        </w:rPr>
        <w:t>;</w:t>
      </w:r>
    </w:p>
    <w:p w14:paraId="3AFFEFE7" w14:textId="77777777" w:rsidR="001602F3" w:rsidRPr="00DE4940" w:rsidRDefault="001602F3" w:rsidP="001602F3">
      <w:pPr>
        <w:rPr>
          <w:sz w:val="22"/>
          <w:szCs w:val="22"/>
        </w:rPr>
      </w:pPr>
    </w:p>
    <w:p w14:paraId="07A34837" w14:textId="77777777" w:rsidR="001602F3" w:rsidRPr="00DE4940" w:rsidRDefault="001602F3" w:rsidP="001602F3">
      <w:pPr>
        <w:pStyle w:val="Default"/>
        <w:rPr>
          <w:sz w:val="22"/>
          <w:szCs w:val="22"/>
        </w:rPr>
      </w:pPr>
      <w:r w:rsidRPr="00DE4940">
        <w:rPr>
          <w:sz w:val="22"/>
          <w:szCs w:val="22"/>
        </w:rPr>
        <w:t xml:space="preserve">Названия для пространств имён пишутся так: </w:t>
      </w:r>
    </w:p>
    <w:p w14:paraId="1E160A8C" w14:textId="77777777" w:rsidR="001602F3" w:rsidRPr="00DE4940" w:rsidRDefault="001602F3" w:rsidP="001602F3">
      <w:pPr>
        <w:rPr>
          <w:sz w:val="22"/>
          <w:szCs w:val="22"/>
        </w:rPr>
      </w:pPr>
      <w:r w:rsidRPr="00DE4940">
        <w:rPr>
          <w:sz w:val="22"/>
          <w:szCs w:val="22"/>
        </w:rPr>
        <w:t>(Название компании или организации) &amp; (название продукта) &amp; (Некое имя значимое).</w:t>
      </w:r>
    </w:p>
    <w:p w14:paraId="593A51CD" w14:textId="77777777" w:rsidR="008A242F" w:rsidRPr="00DE4940" w:rsidRDefault="008A242F" w:rsidP="001602F3">
      <w:pPr>
        <w:rPr>
          <w:sz w:val="22"/>
          <w:szCs w:val="22"/>
        </w:rPr>
      </w:pPr>
    </w:p>
    <w:p w14:paraId="2D610FCC" w14:textId="16B473B4" w:rsidR="008A242F" w:rsidRPr="00DE4940" w:rsidRDefault="008A242F" w:rsidP="001602F3">
      <w:r w:rsidRPr="00DE4940">
        <w:t>Множественное число использовать в пространствах имен только в том случае, если оно объединяет некоторое количество разных сущностей. А если пространство имён содержит лишь одну систему – то использовать только единственное число.</w:t>
      </w:r>
    </w:p>
    <w:p w14:paraId="23C77059" w14:textId="77777777" w:rsidR="008A242F" w:rsidRPr="00DE4940" w:rsidRDefault="008A242F" w:rsidP="001602F3"/>
    <w:p w14:paraId="2E7004F2" w14:textId="77777777" w:rsidR="008A242F" w:rsidRPr="00DE4940" w:rsidRDefault="008A242F" w:rsidP="002758B0">
      <w:pPr>
        <w:pStyle w:val="a3"/>
        <w:numPr>
          <w:ilvl w:val="0"/>
          <w:numId w:val="2"/>
        </w:numPr>
      </w:pPr>
      <w:r w:rsidRPr="00DE4940">
        <w:t xml:space="preserve">При импортировании </w:t>
      </w:r>
      <w:r w:rsidRPr="002758B0">
        <w:rPr>
          <w:b/>
        </w:rPr>
        <w:t>пространств имен</w:t>
      </w:r>
      <w:r w:rsidRPr="00DE4940">
        <w:t xml:space="preserve"> их перечисление идёт в следующей последовательности:</w:t>
      </w:r>
    </w:p>
    <w:p w14:paraId="1A7A7369" w14:textId="77777777" w:rsidR="008A242F" w:rsidRPr="00DE4940" w:rsidRDefault="008A242F" w:rsidP="002758B0">
      <w:pPr>
        <w:pStyle w:val="a3"/>
        <w:numPr>
          <w:ilvl w:val="0"/>
          <w:numId w:val="2"/>
        </w:numPr>
      </w:pPr>
      <w:r w:rsidRPr="00DE4940">
        <w:t xml:space="preserve">Пространства имён .NET </w:t>
      </w:r>
      <w:proofErr w:type="spellStart"/>
      <w:r w:rsidRPr="00DE4940">
        <w:t>Framework</w:t>
      </w:r>
      <w:proofErr w:type="spellEnd"/>
      <w:r w:rsidRPr="00DE4940">
        <w:t>;</w:t>
      </w:r>
    </w:p>
    <w:p w14:paraId="66AA3F29" w14:textId="77777777" w:rsidR="008A242F" w:rsidRPr="00DE4940" w:rsidRDefault="008A242F" w:rsidP="002758B0">
      <w:pPr>
        <w:pStyle w:val="a3"/>
        <w:numPr>
          <w:ilvl w:val="0"/>
          <w:numId w:val="2"/>
        </w:numPr>
      </w:pPr>
      <w:r w:rsidRPr="00DE4940">
        <w:t>Пространства имён сторонних производителей;</w:t>
      </w:r>
    </w:p>
    <w:p w14:paraId="2C45F4B1" w14:textId="77777777" w:rsidR="008A242F" w:rsidRPr="00DE4940" w:rsidRDefault="008A242F" w:rsidP="002758B0">
      <w:pPr>
        <w:pStyle w:val="a3"/>
        <w:numPr>
          <w:ilvl w:val="0"/>
          <w:numId w:val="2"/>
        </w:numPr>
      </w:pPr>
      <w:r w:rsidRPr="00DE4940">
        <w:t>Собственные пространства имён из других проектов;</w:t>
      </w:r>
    </w:p>
    <w:p w14:paraId="12C8FA41" w14:textId="77777777" w:rsidR="008A242F" w:rsidRPr="00DE4940" w:rsidRDefault="008A242F" w:rsidP="002758B0">
      <w:pPr>
        <w:pStyle w:val="a3"/>
        <w:numPr>
          <w:ilvl w:val="0"/>
          <w:numId w:val="2"/>
        </w:numPr>
      </w:pPr>
      <w:r w:rsidRPr="00DE4940">
        <w:t>Пространства имён из текущего проекта.</w:t>
      </w:r>
    </w:p>
    <w:p w14:paraId="352DC366" w14:textId="43353BD2" w:rsidR="008A242F" w:rsidRPr="00DE4940" w:rsidRDefault="008A242F" w:rsidP="002758B0">
      <w:pPr>
        <w:pStyle w:val="a3"/>
        <w:numPr>
          <w:ilvl w:val="0"/>
          <w:numId w:val="2"/>
        </w:numPr>
      </w:pPr>
      <w:r w:rsidRPr="00DE4940">
        <w:t>Все разделы должны разделяться пустой строкой, имена в разделах отсортированы по алфавиту.</w:t>
      </w:r>
    </w:p>
    <w:p w14:paraId="6C44C792" w14:textId="77777777" w:rsidR="008A242F" w:rsidRDefault="008A242F" w:rsidP="008A242F"/>
    <w:p w14:paraId="014348BC" w14:textId="77777777" w:rsidR="00057E67" w:rsidRDefault="00057E67" w:rsidP="00057E67">
      <w:r>
        <w:t>Не используйте аббревиатуры или сокращения как часть имени идентификатора.</w:t>
      </w:r>
    </w:p>
    <w:p w14:paraId="04D432A1" w14:textId="0D4A0CA5" w:rsidR="00057E67" w:rsidRDefault="00057E67" w:rsidP="00057E67">
      <w:r>
        <w:t xml:space="preserve">Например, предпочтительнее использовать </w:t>
      </w:r>
      <w:proofErr w:type="spellStart"/>
      <w:r w:rsidRPr="00077CFE">
        <w:rPr>
          <w:i/>
        </w:rPr>
        <w:t>OnButtonClick</w:t>
      </w:r>
      <w:proofErr w:type="spellEnd"/>
      <w:r>
        <w:t xml:space="preserve">, чем </w:t>
      </w:r>
      <w:proofErr w:type="spellStart"/>
      <w:r w:rsidRPr="00077CFE">
        <w:rPr>
          <w:i/>
        </w:rPr>
        <w:t>OnBtnClick</w:t>
      </w:r>
      <w:proofErr w:type="spellEnd"/>
      <w:r>
        <w:t>.</w:t>
      </w:r>
    </w:p>
    <w:p w14:paraId="5BA707DA" w14:textId="77777777" w:rsidR="00057E67" w:rsidRDefault="00057E67" w:rsidP="008A242F"/>
    <w:p w14:paraId="34669A1C" w14:textId="77777777" w:rsidR="002774B9" w:rsidRDefault="002774B9" w:rsidP="008A242F"/>
    <w:p w14:paraId="5F330667" w14:textId="77777777" w:rsidR="002774B9" w:rsidRPr="00DE4940" w:rsidRDefault="002774B9" w:rsidP="008A242F"/>
    <w:p w14:paraId="25A9158A" w14:textId="77777777" w:rsidR="008A242F" w:rsidRPr="00DE4940" w:rsidRDefault="008A242F" w:rsidP="008A242F"/>
    <w:p w14:paraId="0E784B8A" w14:textId="77777777" w:rsidR="008A242F" w:rsidRPr="00DE4940" w:rsidRDefault="008A242F" w:rsidP="008A242F">
      <w:pPr>
        <w:rPr>
          <w:b/>
        </w:rPr>
      </w:pPr>
      <w:r w:rsidRPr="00DE4940">
        <w:rPr>
          <w:b/>
        </w:rPr>
        <w:t>Классы и структуры</w:t>
      </w:r>
    </w:p>
    <w:p w14:paraId="37F69838" w14:textId="30ADE463" w:rsidR="008A242F" w:rsidRPr="00DE4940" w:rsidRDefault="008A242F" w:rsidP="002758B0">
      <w:pPr>
        <w:pStyle w:val="a3"/>
        <w:numPr>
          <w:ilvl w:val="0"/>
          <w:numId w:val="1"/>
        </w:numPr>
      </w:pPr>
      <w:r w:rsidRPr="00DE4940">
        <w:t>Для имени класса (структуры) использовать надо существительное (одно или несколько прилагательных и одно существительное);</w:t>
      </w:r>
    </w:p>
    <w:p w14:paraId="0A3A60D5" w14:textId="1A1F67B5" w:rsidR="008A242F" w:rsidRPr="00DE4940" w:rsidRDefault="008A242F" w:rsidP="002758B0">
      <w:pPr>
        <w:pStyle w:val="a3"/>
        <w:numPr>
          <w:ilvl w:val="0"/>
          <w:numId w:val="1"/>
        </w:numPr>
      </w:pPr>
      <w:r w:rsidRPr="00DE4940">
        <w:t xml:space="preserve">Не использовать префикса поясняющего, что это класс или структура, использовать стиль </w:t>
      </w:r>
      <w:proofErr w:type="spellStart"/>
      <w:r w:rsidRPr="00DE4940">
        <w:t>Pascal</w:t>
      </w:r>
      <w:proofErr w:type="spellEnd"/>
      <w:r w:rsidRPr="00DE4940">
        <w:t xml:space="preserve"> для регистра букв;</w:t>
      </w:r>
    </w:p>
    <w:p w14:paraId="7CA17F9A" w14:textId="41DA5801" w:rsidR="008A242F" w:rsidRPr="00DE4940" w:rsidRDefault="008A242F" w:rsidP="002758B0">
      <w:pPr>
        <w:pStyle w:val="a3"/>
        <w:numPr>
          <w:ilvl w:val="0"/>
          <w:numId w:val="1"/>
        </w:numPr>
      </w:pPr>
      <w:r w:rsidRPr="00DE4940">
        <w:t xml:space="preserve">В подходящих случаях используйте составные слова для производных классов, где вторая часть слова поясняет базовый класс. К примеру </w:t>
      </w:r>
      <w:proofErr w:type="spellStart"/>
      <w:r w:rsidRPr="00DE4940">
        <w:t>ApplicationException</w:t>
      </w:r>
      <w:proofErr w:type="spellEnd"/>
      <w:r w:rsidRPr="00DE4940">
        <w:t>. Если производный класс незначительно меняет свойства, поведение или внешний вид базового, используйте новое название отражающее суть класса;</w:t>
      </w:r>
    </w:p>
    <w:p w14:paraId="5AA927F0" w14:textId="706F029D" w:rsidR="008A242F" w:rsidRPr="00DE4940" w:rsidRDefault="008A242F" w:rsidP="002758B0">
      <w:pPr>
        <w:pStyle w:val="a3"/>
        <w:numPr>
          <w:ilvl w:val="0"/>
          <w:numId w:val="1"/>
        </w:numPr>
      </w:pPr>
      <w:r w:rsidRPr="00DE4940">
        <w:t>Используйте составное имя, когда класс принадлежит некоторой специфичной категории, например потоки, коллекции, исключения, ассоциативные контейнеры;</w:t>
      </w:r>
    </w:p>
    <w:p w14:paraId="62AC1F61" w14:textId="6DC44295" w:rsidR="008A242F" w:rsidRDefault="008A242F" w:rsidP="002758B0">
      <w:pPr>
        <w:pStyle w:val="a3"/>
        <w:numPr>
          <w:ilvl w:val="0"/>
          <w:numId w:val="1"/>
        </w:numPr>
      </w:pPr>
      <w:r w:rsidRPr="00DE4940">
        <w:lastRenderedPageBreak/>
        <w:t xml:space="preserve">Для классов предназначенных для наследования использовать суффикс </w:t>
      </w:r>
      <w:proofErr w:type="spellStart"/>
      <w:r w:rsidRPr="00DE4940">
        <w:t>Base</w:t>
      </w:r>
      <w:proofErr w:type="spellEnd"/>
      <w:r w:rsidRPr="00DE4940">
        <w:t>. Не стоит забывать про абстрактные классы;</w:t>
      </w:r>
    </w:p>
    <w:p w14:paraId="04DD3E8C" w14:textId="77777777" w:rsidR="00D0309F" w:rsidRPr="00213342" w:rsidRDefault="00D0309F" w:rsidP="008A242F">
      <w:pPr>
        <w:rPr>
          <w:sz w:val="18"/>
        </w:rPr>
      </w:pPr>
    </w:p>
    <w:p w14:paraId="30CF40C0" w14:textId="77777777" w:rsidR="00794D66" w:rsidRPr="00213342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В общем случае в именах типов следует использовать фразы на основе существительных, где существительное является сущностью, представляемой типом. Например, </w:t>
      </w:r>
      <w:hyperlink r:id="rId5" w:history="1">
        <w:proofErr w:type="spellStart"/>
        <w:r w:rsidRPr="00213342">
          <w:rPr>
            <w:rFonts w:ascii="Lucida Grande" w:hAnsi="Lucida Grande" w:cs="Lucida Grande"/>
            <w:color w:val="0B5CB9"/>
            <w:sz w:val="20"/>
            <w:szCs w:val="26"/>
          </w:rPr>
          <w:t>Button</w:t>
        </w:r>
        <w:proofErr w:type="spellEnd"/>
      </w:hyperlink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, </w:t>
      </w:r>
      <w:hyperlink r:id="rId6" w:history="1">
        <w:proofErr w:type="spellStart"/>
        <w:r w:rsidRPr="00213342">
          <w:rPr>
            <w:rFonts w:ascii="Lucida Grande" w:hAnsi="Lucida Grande" w:cs="Lucida Grande"/>
            <w:color w:val="0B5CB9"/>
            <w:sz w:val="20"/>
            <w:szCs w:val="26"/>
          </w:rPr>
          <w:t>Stack</w:t>
        </w:r>
        <w:proofErr w:type="spellEnd"/>
      </w:hyperlink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 и </w:t>
      </w:r>
      <w:hyperlink r:id="rId7" w:history="1">
        <w:proofErr w:type="spellStart"/>
        <w:r w:rsidRPr="00213342">
          <w:rPr>
            <w:rFonts w:ascii="Lucida Grande" w:hAnsi="Lucida Grande" w:cs="Lucida Grande"/>
            <w:color w:val="0B5CB9"/>
            <w:sz w:val="20"/>
            <w:szCs w:val="26"/>
          </w:rPr>
          <w:t>File</w:t>
        </w:r>
        <w:proofErr w:type="spellEnd"/>
      </w:hyperlink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 имеют имена, определяющие сущность, представляемую типом. Выбирайте имена, которые определяют сущность с точки зрения разработчика; имена должны отражать сценарии использования.</w:t>
      </w:r>
    </w:p>
    <w:p w14:paraId="19F3D148" w14:textId="77777777" w:rsidR="00794D66" w:rsidRPr="00213342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color w:val="1F1F1F"/>
          <w:sz w:val="20"/>
          <w:szCs w:val="26"/>
        </w:rPr>
        <w:t>При выборе имен типов необходимо следовать приведенным ниже рекомендациям.</w:t>
      </w:r>
    </w:p>
    <w:p w14:paraId="39B06E3B" w14:textId="77777777" w:rsidR="00794D66" w:rsidRPr="00213342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1"/>
          <w:szCs w:val="32"/>
        </w:rPr>
      </w:pPr>
    </w:p>
    <w:p w14:paraId="40819451" w14:textId="77777777" w:rsidR="00794D66" w:rsidRPr="00213342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4623BAD2" w14:textId="77777777" w:rsid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</w:p>
    <w:p w14:paraId="63C2EA7F" w14:textId="77777777" w:rsid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</w:p>
    <w:p w14:paraId="47AAECAB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 xml:space="preserve">В именах классов, интерфейсов и типов значения используйте существительные, фразы на основе существительных или в некоторых случаях фразы на основе прилагательных. Применяйте правила использования прописных и строчных букв языка </w:t>
      </w:r>
      <w:proofErr w:type="spellStart"/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>Pascal</w:t>
      </w:r>
      <w:proofErr w:type="spellEnd"/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>.</w:t>
      </w:r>
    </w:p>
    <w:p w14:paraId="0346307F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14:paraId="36BF197B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>Не следует использовать в именах префикс (например, букву C).</w:t>
      </w:r>
    </w:p>
    <w:p w14:paraId="5C415701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Исключением из этого правила являются интерфейсы, имена которых начинаются с буквы </w:t>
      </w:r>
      <w:r w:rsidRPr="00794D66">
        <w:rPr>
          <w:rFonts w:ascii="Consolas" w:hAnsi="Consolas" w:cs="Consolas"/>
          <w:color w:val="0B5401"/>
          <w:sz w:val="20"/>
          <w:szCs w:val="20"/>
        </w:rPr>
        <w:t>I</w:t>
      </w:r>
      <w:r w:rsidRPr="00794D66">
        <w:rPr>
          <w:rFonts w:ascii="Lucida Grande" w:hAnsi="Lucida Grande" w:cs="Lucida Grande"/>
          <w:color w:val="1F1F1F"/>
          <w:sz w:val="20"/>
          <w:szCs w:val="20"/>
        </w:rPr>
        <w:t>.</w:t>
      </w:r>
    </w:p>
    <w:p w14:paraId="51B3B19B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14:paraId="75B164E4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>В конце имени производного класса рекомендуется ставить имя базового класса.</w:t>
      </w:r>
    </w:p>
    <w:p w14:paraId="31787A03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Например, имена типов .NET </w:t>
      </w:r>
      <w:proofErr w:type="spellStart"/>
      <w:r w:rsidRPr="00794D66">
        <w:rPr>
          <w:rFonts w:ascii="Lucida Grande" w:hAnsi="Lucida Grande" w:cs="Lucida Grande"/>
          <w:color w:val="1F1F1F"/>
          <w:sz w:val="20"/>
          <w:szCs w:val="20"/>
        </w:rPr>
        <w:t>Framework</w:t>
      </w:r>
      <w:proofErr w:type="spellEnd"/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, наследующих от класса </w:t>
      </w:r>
      <w:hyperlink r:id="rId8" w:history="1">
        <w:proofErr w:type="spellStart"/>
        <w:r w:rsidRPr="00794D66">
          <w:rPr>
            <w:rFonts w:ascii="Lucida Grande" w:hAnsi="Lucida Grande" w:cs="Lucida Grande"/>
            <w:color w:val="0B5CB9"/>
            <w:sz w:val="20"/>
            <w:szCs w:val="20"/>
          </w:rPr>
          <w:t>Stream</w:t>
        </w:r>
        <w:proofErr w:type="spellEnd"/>
      </w:hyperlink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, оканчиваются словом </w:t>
      </w:r>
      <w:proofErr w:type="spellStart"/>
      <w:r w:rsidRPr="00794D66">
        <w:rPr>
          <w:rFonts w:ascii="Consolas" w:hAnsi="Consolas" w:cs="Consolas"/>
          <w:color w:val="0B5401"/>
          <w:sz w:val="20"/>
          <w:szCs w:val="20"/>
        </w:rPr>
        <w:t>Stream</w:t>
      </w:r>
      <w:proofErr w:type="spellEnd"/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, а имена типов, наследующих от класса </w:t>
      </w:r>
      <w:hyperlink r:id="rId9" w:history="1">
        <w:proofErr w:type="spellStart"/>
        <w:r w:rsidRPr="00794D66">
          <w:rPr>
            <w:rFonts w:ascii="Lucida Grande" w:hAnsi="Lucida Grande" w:cs="Lucida Grande"/>
            <w:color w:val="0B5CB9"/>
            <w:sz w:val="20"/>
            <w:szCs w:val="20"/>
          </w:rPr>
          <w:t>Exception</w:t>
        </w:r>
        <w:proofErr w:type="spellEnd"/>
      </w:hyperlink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, оканчиваются словом </w:t>
      </w:r>
      <w:proofErr w:type="spellStart"/>
      <w:r w:rsidRPr="00794D66">
        <w:rPr>
          <w:rFonts w:ascii="Consolas" w:hAnsi="Consolas" w:cs="Consolas"/>
          <w:color w:val="0B5401"/>
          <w:sz w:val="20"/>
          <w:szCs w:val="20"/>
        </w:rPr>
        <w:t>Exception</w:t>
      </w:r>
      <w:proofErr w:type="spellEnd"/>
      <w:r w:rsidRPr="00794D66">
        <w:rPr>
          <w:rFonts w:ascii="Lucida Grande" w:hAnsi="Lucida Grande" w:cs="Lucida Grande"/>
          <w:color w:val="1F1F1F"/>
          <w:sz w:val="20"/>
          <w:szCs w:val="20"/>
        </w:rPr>
        <w:t>.</w:t>
      </w:r>
    </w:p>
    <w:p w14:paraId="75ED903D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14:paraId="35C37B7B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>Для имени интерфейса следует применять в качестве префикса букву "I". Это указывает, что данный тип является интерфейсом.</w:t>
      </w:r>
    </w:p>
    <w:p w14:paraId="2764F953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14:paraId="67BD9E3F" w14:textId="77777777" w:rsidR="00794D66" w:rsidRPr="00794D66" w:rsidRDefault="00794D66" w:rsidP="00794D6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b/>
          <w:bCs/>
          <w:color w:val="1F1F1F"/>
          <w:sz w:val="20"/>
          <w:szCs w:val="20"/>
        </w:rPr>
        <w:t>Необходимо обеспечивать, чтобы при определении пары "класс/интерфейс", где класс является стандартной реализацией интерфейса, имена различались только префиксом "I" в имени интерфейса.</w:t>
      </w:r>
    </w:p>
    <w:p w14:paraId="3DFA033F" w14:textId="706CC075" w:rsidR="00104F02" w:rsidRPr="00794D66" w:rsidRDefault="00794D66" w:rsidP="00794D66">
      <w:pPr>
        <w:rPr>
          <w:rFonts w:ascii="Lucida Grande" w:hAnsi="Lucida Grande" w:cs="Lucida Grande"/>
          <w:color w:val="1F1F1F"/>
          <w:sz w:val="20"/>
          <w:szCs w:val="20"/>
        </w:rPr>
      </w:pPr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Например, в библиотеке .NET </w:t>
      </w:r>
      <w:proofErr w:type="spellStart"/>
      <w:r w:rsidRPr="00794D66">
        <w:rPr>
          <w:rFonts w:ascii="Lucida Grande" w:hAnsi="Lucida Grande" w:cs="Lucida Grande"/>
          <w:color w:val="1F1F1F"/>
          <w:sz w:val="20"/>
          <w:szCs w:val="20"/>
        </w:rPr>
        <w:t>Framework</w:t>
      </w:r>
      <w:proofErr w:type="spellEnd"/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 содержится интерфейс </w:t>
      </w:r>
      <w:hyperlink r:id="rId10" w:history="1">
        <w:proofErr w:type="spellStart"/>
        <w:r w:rsidRPr="00794D66">
          <w:rPr>
            <w:rFonts w:ascii="Lucida Grande" w:hAnsi="Lucida Grande" w:cs="Lucida Grande"/>
            <w:color w:val="0B5CB9"/>
            <w:sz w:val="20"/>
            <w:szCs w:val="20"/>
          </w:rPr>
          <w:t>IAsyncResult</w:t>
        </w:r>
        <w:proofErr w:type="spellEnd"/>
      </w:hyperlink>
      <w:r w:rsidRPr="00794D66">
        <w:rPr>
          <w:rFonts w:ascii="Lucida Grande" w:hAnsi="Lucida Grande" w:cs="Lucida Grande"/>
          <w:color w:val="1F1F1F"/>
          <w:sz w:val="20"/>
          <w:szCs w:val="20"/>
        </w:rPr>
        <w:t xml:space="preserve"> и класс </w:t>
      </w:r>
      <w:hyperlink r:id="rId11" w:history="1">
        <w:proofErr w:type="spellStart"/>
        <w:r w:rsidRPr="00794D66">
          <w:rPr>
            <w:rFonts w:ascii="Lucida Grande" w:hAnsi="Lucida Grande" w:cs="Lucida Grande"/>
            <w:color w:val="0B5CB9"/>
            <w:sz w:val="20"/>
            <w:szCs w:val="20"/>
          </w:rPr>
          <w:t>AsyncResult</w:t>
        </w:r>
        <w:proofErr w:type="spellEnd"/>
      </w:hyperlink>
      <w:r w:rsidRPr="00794D66">
        <w:rPr>
          <w:rFonts w:ascii="Lucida Grande" w:hAnsi="Lucida Grande" w:cs="Lucida Grande"/>
          <w:color w:val="1F1F1F"/>
          <w:sz w:val="20"/>
          <w:szCs w:val="20"/>
        </w:rPr>
        <w:t>.</w:t>
      </w:r>
    </w:p>
    <w:p w14:paraId="162C7CA3" w14:textId="77777777" w:rsid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1"/>
          <w:szCs w:val="26"/>
        </w:rPr>
      </w:pPr>
    </w:p>
    <w:p w14:paraId="3359CD95" w14:textId="17309E94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sz w:val="21"/>
          <w:szCs w:val="28"/>
          <w:u w:val="single"/>
        </w:rPr>
      </w:pPr>
      <w:r>
        <w:rPr>
          <w:rFonts w:ascii="Lucida Grande" w:hAnsi="Lucida Grande" w:cs="Lucida Grande"/>
          <w:b/>
          <w:color w:val="1F1F1F"/>
          <w:sz w:val="21"/>
          <w:szCs w:val="26"/>
          <w:u w:val="single"/>
        </w:rPr>
        <w:t>Имена параметров универсального типа</w:t>
      </w:r>
    </w:p>
    <w:p w14:paraId="43B647D1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1"/>
          <w:szCs w:val="28"/>
        </w:rPr>
      </w:pPr>
    </w:p>
    <w:p w14:paraId="42EDE528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1"/>
          <w:szCs w:val="26"/>
        </w:rPr>
      </w:pPr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При именовании параметров универсальных типов используйте описательные имена, если только однобуквенное имя не является полностью понятным без пояснений, вследствие чего нет необходимости применять описательное имя.</w:t>
      </w:r>
    </w:p>
    <w:p w14:paraId="3B7D0D44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1"/>
          <w:szCs w:val="26"/>
        </w:rPr>
      </w:pPr>
      <w:r w:rsidRPr="005B0013">
        <w:rPr>
          <w:rFonts w:ascii="Lucida Grande" w:hAnsi="Lucida Grande" w:cs="Lucida Grande"/>
          <w:color w:val="1F1F1F"/>
          <w:sz w:val="21"/>
          <w:szCs w:val="26"/>
        </w:rPr>
        <w:t xml:space="preserve">В качестве примера имени интерфейса, выбранного в соответствии с данным правилом, можно привести интерфейс </w:t>
      </w:r>
      <w:hyperlink r:id="rId12" w:history="1">
        <w:proofErr w:type="spellStart"/>
        <w:r w:rsidRPr="005B0013">
          <w:rPr>
            <w:rFonts w:ascii="Lucida Grande" w:hAnsi="Lucida Grande" w:cs="Lucida Grande"/>
            <w:color w:val="0B5CB9"/>
            <w:sz w:val="21"/>
            <w:szCs w:val="26"/>
          </w:rPr>
          <w:t>IDictionary</w:t>
        </w:r>
        <w:proofErr w:type="spellEnd"/>
        <w:r w:rsidRPr="005B0013">
          <w:rPr>
            <w:rFonts w:ascii="Lucida Grande" w:hAnsi="Lucida Grande" w:cs="Lucida Grande"/>
            <w:color w:val="0B5CB9"/>
            <w:sz w:val="21"/>
            <w:szCs w:val="26"/>
          </w:rPr>
          <w:t>&lt;</w:t>
        </w:r>
        <w:proofErr w:type="spellStart"/>
        <w:r w:rsidRPr="005B0013">
          <w:rPr>
            <w:rFonts w:ascii="Lucida Grande" w:hAnsi="Lucida Grande" w:cs="Lucida Grande"/>
            <w:color w:val="0B5CB9"/>
            <w:sz w:val="21"/>
            <w:szCs w:val="26"/>
          </w:rPr>
          <w:t>TKey</w:t>
        </w:r>
        <w:proofErr w:type="spellEnd"/>
        <w:r w:rsidRPr="005B0013">
          <w:rPr>
            <w:rFonts w:ascii="Lucida Grande" w:hAnsi="Lucida Grande" w:cs="Lucida Grande"/>
            <w:color w:val="0B5CB9"/>
            <w:sz w:val="21"/>
            <w:szCs w:val="26"/>
          </w:rPr>
          <w:t xml:space="preserve">, </w:t>
        </w:r>
        <w:proofErr w:type="spellStart"/>
        <w:r w:rsidRPr="005B0013">
          <w:rPr>
            <w:rFonts w:ascii="Lucida Grande" w:hAnsi="Lucida Grande" w:cs="Lucida Grande"/>
            <w:color w:val="0B5CB9"/>
            <w:sz w:val="21"/>
            <w:szCs w:val="26"/>
          </w:rPr>
          <w:t>TValue</w:t>
        </w:r>
        <w:proofErr w:type="spellEnd"/>
        <w:r w:rsidRPr="005B0013">
          <w:rPr>
            <w:rFonts w:ascii="Lucida Grande" w:hAnsi="Lucida Grande" w:cs="Lucida Grande"/>
            <w:color w:val="0B5CB9"/>
            <w:sz w:val="21"/>
            <w:szCs w:val="26"/>
          </w:rPr>
          <w:t>&gt;</w:t>
        </w:r>
      </w:hyperlink>
      <w:r w:rsidRPr="005B0013">
        <w:rPr>
          <w:rFonts w:ascii="Lucida Grande" w:hAnsi="Lucida Grande" w:cs="Lucida Grande"/>
          <w:color w:val="1F1F1F"/>
          <w:sz w:val="21"/>
          <w:szCs w:val="26"/>
        </w:rPr>
        <w:t>.</w:t>
      </w:r>
    </w:p>
    <w:p w14:paraId="4772CC75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1"/>
          <w:szCs w:val="28"/>
        </w:rPr>
      </w:pPr>
    </w:p>
    <w:p w14:paraId="1A1A8DC8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1"/>
          <w:szCs w:val="26"/>
        </w:rPr>
      </w:pPr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Для типов с однобуквенными параметрами рекомендуется использовать букву "T" в качестве имени параметра типа.</w:t>
      </w:r>
    </w:p>
    <w:p w14:paraId="07BDED01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1"/>
          <w:szCs w:val="28"/>
        </w:rPr>
      </w:pPr>
    </w:p>
    <w:p w14:paraId="1C39ED72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1"/>
          <w:szCs w:val="26"/>
        </w:rPr>
      </w:pPr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К описательным именам параметров типа добавляйте префикс в виде буквы "T".</w:t>
      </w:r>
    </w:p>
    <w:p w14:paraId="7556FD16" w14:textId="77777777" w:rsidR="005B0013" w:rsidRPr="005B0013" w:rsidRDefault="005B0013" w:rsidP="005B0013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1"/>
          <w:szCs w:val="28"/>
        </w:rPr>
      </w:pPr>
    </w:p>
    <w:p w14:paraId="75AF0AD8" w14:textId="25382A8F" w:rsidR="005B0013" w:rsidRPr="005B0013" w:rsidRDefault="005B0013" w:rsidP="005B0013">
      <w:pPr>
        <w:rPr>
          <w:sz w:val="20"/>
          <w:lang w:val="en-US"/>
        </w:rPr>
      </w:pPr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В имени параметра рекомендуется указывать ограничения, накладываемые на параметр типа. Например, параметр, предназначенный только для интерфейса "</w:t>
      </w:r>
      <w:proofErr w:type="spellStart"/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Isession</w:t>
      </w:r>
      <w:proofErr w:type="spellEnd"/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", может называться "</w:t>
      </w:r>
      <w:proofErr w:type="spellStart"/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TSession</w:t>
      </w:r>
      <w:proofErr w:type="spellEnd"/>
      <w:r w:rsidRPr="005B0013">
        <w:rPr>
          <w:rFonts w:ascii="Lucida Grande" w:hAnsi="Lucida Grande" w:cs="Lucida Grande"/>
          <w:b/>
          <w:bCs/>
          <w:color w:val="1F1F1F"/>
          <w:sz w:val="21"/>
          <w:szCs w:val="26"/>
        </w:rPr>
        <w:t>".</w:t>
      </w:r>
    </w:p>
    <w:p w14:paraId="573FEC84" w14:textId="77777777" w:rsidR="005B0013" w:rsidRDefault="005B0013" w:rsidP="00794D66">
      <w:pPr>
        <w:rPr>
          <w:lang w:val="en-US"/>
        </w:rPr>
      </w:pPr>
    </w:p>
    <w:p w14:paraId="52DE3E04" w14:textId="77777777" w:rsidR="00175281" w:rsidRDefault="00175281" w:rsidP="00794D66">
      <w:pPr>
        <w:rPr>
          <w:b/>
          <w:u w:val="single"/>
          <w:lang w:val="en-US"/>
        </w:rPr>
      </w:pPr>
    </w:p>
    <w:p w14:paraId="4A6168BB" w14:textId="57D76313" w:rsidR="005B0013" w:rsidRDefault="009656DB" w:rsidP="00794D66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Имена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общих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типов</w:t>
      </w:r>
      <w:proofErr w:type="spellEnd"/>
    </w:p>
    <w:p w14:paraId="32FE0967" w14:textId="77777777" w:rsidR="00175281" w:rsidRDefault="00175281" w:rsidP="00794D66">
      <w:pPr>
        <w:rPr>
          <w:b/>
          <w:u w:val="single"/>
          <w:lang w:val="en-US"/>
        </w:rPr>
      </w:pPr>
    </w:p>
    <w:p w14:paraId="3C462F7C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К классам пользовательских атрибутов 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Attribute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".</w:t>
      </w:r>
    </w:p>
    <w:p w14:paraId="6B987538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color w:val="1F1F1F"/>
          <w:sz w:val="20"/>
          <w:szCs w:val="26"/>
        </w:rPr>
        <w:t xml:space="preserve">В качестве примеров имен типов, удовлетворяющих этой рекомендации, можно назвать атрибуты </w:t>
      </w:r>
      <w:hyperlink r:id="rId13" w:history="1">
        <w:proofErr w:type="spellStart"/>
        <w:r w:rsidRPr="00175281">
          <w:rPr>
            <w:rFonts w:ascii="Lucida Grande" w:hAnsi="Lucida Grande" w:cs="Lucida Grande"/>
            <w:color w:val="0B5CB9"/>
            <w:sz w:val="20"/>
            <w:szCs w:val="26"/>
          </w:rPr>
          <w:t>ObsoleteAttribute</w:t>
        </w:r>
        <w:proofErr w:type="spellEnd"/>
      </w:hyperlink>
      <w:r w:rsidRPr="00175281">
        <w:rPr>
          <w:rFonts w:ascii="Lucida Grande" w:hAnsi="Lucida Grande" w:cs="Lucida Grande"/>
          <w:color w:val="1F1F1F"/>
          <w:sz w:val="20"/>
          <w:szCs w:val="26"/>
        </w:rPr>
        <w:t xml:space="preserve"> и </w:t>
      </w:r>
      <w:hyperlink r:id="rId14" w:history="1">
        <w:proofErr w:type="spellStart"/>
        <w:r w:rsidRPr="00175281">
          <w:rPr>
            <w:rFonts w:ascii="Lucida Grande" w:hAnsi="Lucida Grande" w:cs="Lucida Grande"/>
            <w:color w:val="0B5CB9"/>
            <w:sz w:val="20"/>
            <w:szCs w:val="26"/>
          </w:rPr>
          <w:t>AttributeUsageAttribute</w:t>
        </w:r>
        <w:proofErr w:type="spellEnd"/>
      </w:hyperlink>
      <w:r w:rsidRPr="00175281">
        <w:rPr>
          <w:rFonts w:ascii="Lucida Grande" w:hAnsi="Lucida Grande" w:cs="Lucida Grande"/>
          <w:color w:val="1F1F1F"/>
          <w:sz w:val="20"/>
          <w:szCs w:val="26"/>
        </w:rPr>
        <w:t>.</w:t>
      </w:r>
    </w:p>
    <w:p w14:paraId="52D5E8FE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735837A8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EventHandler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именам типов, используемых в событиях (таким как возвращаемые типы события C#).</w:t>
      </w:r>
    </w:p>
    <w:p w14:paraId="1A5C0AA4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hyperlink r:id="rId15" w:history="1">
        <w:proofErr w:type="spellStart"/>
        <w:r w:rsidRPr="00175281">
          <w:rPr>
            <w:rFonts w:ascii="Lucida Grande" w:hAnsi="Lucida Grande" w:cs="Lucida Grande"/>
            <w:color w:val="0B5CB9"/>
            <w:sz w:val="20"/>
            <w:szCs w:val="26"/>
          </w:rPr>
          <w:t>AssemblyLoadEventHandler</w:t>
        </w:r>
        <w:proofErr w:type="spellEnd"/>
      </w:hyperlink>
      <w:r w:rsidRPr="00175281">
        <w:rPr>
          <w:rFonts w:ascii="Lucida Grande" w:hAnsi="Lucida Grande" w:cs="Lucida Grande"/>
          <w:color w:val="1F1F1F"/>
          <w:sz w:val="20"/>
          <w:szCs w:val="26"/>
        </w:rPr>
        <w:t xml:space="preserve"> является именем делегата, удовлетворяющим данной рекомендации.</w:t>
      </w:r>
    </w:p>
    <w:p w14:paraId="5810EA8D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1C030D2C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Callback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имени делегата, не являющегося обработчиком событий.</w:t>
      </w:r>
    </w:p>
    <w:p w14:paraId="3C1D24AE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4514FCEE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Не добавляйте к имени делегата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Delegate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".</w:t>
      </w:r>
    </w:p>
    <w:p w14:paraId="51380882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6DAB3918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EventArgs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 xml:space="preserve">" к именам классов, расширяющих класс 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System.EventArgs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.</w:t>
      </w:r>
    </w:p>
    <w:p w14:paraId="5CBA2DB3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6D782017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Не создавайте производных классов от класса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System.Enum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"; используйте вместо этого ключевое слово, поддерживаемое используемым языком программирования. Например, в C# используйте ключевое слово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enum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".</w:t>
      </w:r>
    </w:p>
    <w:p w14:paraId="3473FA0F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604CD3E9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Exception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типам, наследующим от класса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System.Exception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".</w:t>
      </w:r>
    </w:p>
    <w:p w14:paraId="7E6A6FE7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5453DE16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Dictionary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типам, реализующим интерфейсы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System.Collections.IDictionary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или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System.Collections.Generic.IDictionary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&lt;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TKey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 xml:space="preserve">, 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TValue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&gt;". Обратите внимание, что интерфейс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System.Collections.IDictionary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является особым типом коллекции, но эта рекомендация превалирует над приведенной ниже более общей рекомендацией относительно коллекций.</w:t>
      </w:r>
    </w:p>
    <w:p w14:paraId="307BE4DC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1C0790DC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Collection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типам, реализующим интерфейсы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System.Collections.IEnumerable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",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System.Collections.ICollection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",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System.Collections.IList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",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System.Collections.Generic.IEnumerable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&lt;T&gt;",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System.Collections.Generic.ICollection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&lt;T&gt;" или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System.Collections.Generic.IList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&lt;T&gt;".</w:t>
      </w:r>
    </w:p>
    <w:p w14:paraId="694CFF97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49F6427C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Stream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типам, производным от класса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System.IO.Stream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".</w:t>
      </w:r>
    </w:p>
    <w:p w14:paraId="076167D7" w14:textId="77777777" w:rsidR="00175281" w:rsidRPr="00175281" w:rsidRDefault="00175281" w:rsidP="00175281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56BB881D" w14:textId="3ED95FF3" w:rsidR="00175281" w:rsidRDefault="00175281" w:rsidP="00175281">
      <w:pPr>
        <w:rPr>
          <w:rFonts w:ascii="Lucida Grande" w:hAnsi="Lucida Grande" w:cs="Lucida Grande"/>
          <w:bCs/>
          <w:color w:val="1F1F1F"/>
          <w:sz w:val="20"/>
          <w:szCs w:val="26"/>
        </w:rPr>
      </w:pPr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Добавляйте суффикс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Permission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к типам, производным от класса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System.Security.CodeAccessPermission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 или реализующим интерфейс "</w:t>
      </w:r>
      <w:proofErr w:type="spellStart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System.Security.IPermission</w:t>
      </w:r>
      <w:proofErr w:type="spellEnd"/>
      <w:r w:rsidRPr="00175281">
        <w:rPr>
          <w:rFonts w:ascii="Lucida Grande" w:hAnsi="Lucida Grande" w:cs="Lucida Grande"/>
          <w:bCs/>
          <w:color w:val="1F1F1F"/>
          <w:sz w:val="20"/>
          <w:szCs w:val="26"/>
        </w:rPr>
        <w:t>".</w:t>
      </w:r>
    </w:p>
    <w:p w14:paraId="305E1420" w14:textId="77777777" w:rsidR="00213342" w:rsidRDefault="00213342" w:rsidP="00175281">
      <w:pPr>
        <w:rPr>
          <w:rFonts w:ascii="Lucida Grande" w:hAnsi="Lucida Grande" w:cs="Lucida Grande"/>
          <w:bCs/>
          <w:color w:val="1F1F1F"/>
          <w:sz w:val="20"/>
          <w:szCs w:val="26"/>
        </w:rPr>
      </w:pPr>
    </w:p>
    <w:p w14:paraId="2436C9FF" w14:textId="705992C9" w:rsidR="00213342" w:rsidRPr="00213342" w:rsidRDefault="00213342" w:rsidP="00175281">
      <w:pPr>
        <w:rPr>
          <w:rFonts w:ascii="Lucida Grande" w:hAnsi="Lucida Grande" w:cs="Lucida Grande"/>
          <w:b/>
          <w:bCs/>
          <w:color w:val="1F1F1F"/>
          <w:sz w:val="20"/>
          <w:szCs w:val="26"/>
          <w:u w:val="single"/>
        </w:rPr>
      </w:pPr>
      <w:r>
        <w:rPr>
          <w:rFonts w:ascii="Lucida Grande" w:hAnsi="Lucida Grande" w:cs="Lucida Grande"/>
          <w:b/>
          <w:bCs/>
          <w:color w:val="1F1F1F"/>
          <w:sz w:val="20"/>
          <w:szCs w:val="26"/>
          <w:u w:val="single"/>
        </w:rPr>
        <w:t>Имена свойств</w:t>
      </w:r>
    </w:p>
    <w:p w14:paraId="224FF43D" w14:textId="77777777" w:rsidR="00213342" w:rsidRDefault="00213342" w:rsidP="00175281">
      <w:pPr>
        <w:rPr>
          <w:rFonts w:ascii="Lucida Grande" w:hAnsi="Lucida Grande" w:cs="Lucida Grande"/>
          <w:bCs/>
          <w:color w:val="1F1F1F"/>
          <w:sz w:val="20"/>
          <w:szCs w:val="26"/>
        </w:rPr>
      </w:pPr>
    </w:p>
    <w:p w14:paraId="2EB4C5F8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В именах свойств используйте существительные, фразы на основе существительных или прилагательные.</w:t>
      </w:r>
    </w:p>
    <w:p w14:paraId="681B8964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color w:val="1F1F1F"/>
          <w:sz w:val="20"/>
          <w:szCs w:val="26"/>
        </w:rPr>
        <w:t>Фразы на основе существительных и прилагательные предпочтительны для свойств, так как свойства содержат данные.</w:t>
      </w:r>
    </w:p>
    <w:p w14:paraId="0372BA6B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63663C5D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 xml:space="preserve">Не используйте имена свойств, совпадающие с именами методов </w:t>
      </w:r>
      <w:proofErr w:type="spellStart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Get</w:t>
      </w:r>
      <w:proofErr w:type="spellEnd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.</w:t>
      </w:r>
    </w:p>
    <w:p w14:paraId="64269D0A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Например, не называйте одновременно свойство </w:t>
      </w:r>
      <w:proofErr w:type="spellStart"/>
      <w:r w:rsidRPr="00213342">
        <w:rPr>
          <w:rFonts w:ascii="Consolas" w:hAnsi="Consolas" w:cs="Consolas"/>
          <w:color w:val="0B5401"/>
          <w:sz w:val="20"/>
          <w:szCs w:val="26"/>
        </w:rPr>
        <w:t>EmployeeRecord</w:t>
      </w:r>
      <w:proofErr w:type="spellEnd"/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, а метод — </w:t>
      </w:r>
      <w:proofErr w:type="spellStart"/>
      <w:r w:rsidRPr="00213342">
        <w:rPr>
          <w:rFonts w:ascii="Consolas" w:hAnsi="Consolas" w:cs="Consolas"/>
          <w:color w:val="0B5401"/>
          <w:sz w:val="20"/>
          <w:szCs w:val="26"/>
        </w:rPr>
        <w:t>GetEmployeeRecord</w:t>
      </w:r>
      <w:proofErr w:type="spellEnd"/>
      <w:r w:rsidRPr="00213342">
        <w:rPr>
          <w:rFonts w:ascii="Lucida Grande" w:hAnsi="Lucida Grande" w:cs="Lucida Grande"/>
          <w:color w:val="1F1F1F"/>
          <w:sz w:val="20"/>
          <w:szCs w:val="26"/>
        </w:rPr>
        <w:t>. Разработчики не смогут понять, какой член использовать для выполнения задачи программирования.</w:t>
      </w:r>
    </w:p>
    <w:p w14:paraId="38637FFF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5C321AAC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В именах логических свойств используйте утвердительную фразу (</w:t>
      </w:r>
      <w:proofErr w:type="spellStart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CanSeek</w:t>
      </w:r>
      <w:proofErr w:type="spellEnd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 xml:space="preserve"> вместо </w:t>
      </w:r>
      <w:proofErr w:type="spellStart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CantSeek</w:t>
      </w:r>
      <w:proofErr w:type="spellEnd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 xml:space="preserve">). К именам логических свойств можно дополнительно прибавлять префикс </w:t>
      </w:r>
      <w:proofErr w:type="spellStart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Is</w:t>
      </w:r>
      <w:proofErr w:type="spellEnd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 xml:space="preserve">, </w:t>
      </w:r>
      <w:proofErr w:type="spellStart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Can</w:t>
      </w:r>
      <w:proofErr w:type="spellEnd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 xml:space="preserve"> или </w:t>
      </w:r>
      <w:proofErr w:type="spellStart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Has</w:t>
      </w:r>
      <w:proofErr w:type="spellEnd"/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, но только тогда, когда он действительно необходим.</w:t>
      </w:r>
    </w:p>
    <w:p w14:paraId="09362BCD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7E3B1FDA" w14:textId="77777777" w:rsidR="00213342" w:rsidRPr="00213342" w:rsidRDefault="00213342" w:rsidP="00213342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213342">
        <w:rPr>
          <w:rFonts w:ascii="Lucida Grande" w:hAnsi="Lucida Grande" w:cs="Lucida Grande"/>
          <w:b/>
          <w:bCs/>
          <w:color w:val="1F1F1F"/>
          <w:sz w:val="20"/>
          <w:szCs w:val="26"/>
        </w:rPr>
        <w:t>Рекомендуется присваивать свойству то же имя, что и у его базового типа.</w:t>
      </w:r>
    </w:p>
    <w:p w14:paraId="64F00238" w14:textId="3D41D9DE" w:rsidR="00213342" w:rsidRPr="00213342" w:rsidRDefault="00213342" w:rsidP="00213342">
      <w:pPr>
        <w:rPr>
          <w:sz w:val="11"/>
          <w:lang w:val="en-US"/>
        </w:rPr>
      </w:pPr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При наличии свойства со строго определенным типом перечисления имя свойства может совпадать с именем перечисления. Например, если перечисление имеет имя </w:t>
      </w:r>
      <w:proofErr w:type="spellStart"/>
      <w:r w:rsidRPr="00213342">
        <w:rPr>
          <w:rFonts w:ascii="Consolas" w:hAnsi="Consolas" w:cs="Consolas"/>
          <w:color w:val="0B5401"/>
          <w:sz w:val="20"/>
          <w:szCs w:val="26"/>
        </w:rPr>
        <w:t>CacheLevel</w:t>
      </w:r>
      <w:proofErr w:type="spellEnd"/>
      <w:r w:rsidRPr="00213342">
        <w:rPr>
          <w:rFonts w:ascii="Lucida Grande" w:hAnsi="Lucida Grande" w:cs="Lucida Grande"/>
          <w:color w:val="1F1F1F"/>
          <w:sz w:val="20"/>
          <w:szCs w:val="26"/>
        </w:rPr>
        <w:t xml:space="preserve">, свойство, возвращающее одно из его значений, также может быть названо </w:t>
      </w:r>
      <w:proofErr w:type="spellStart"/>
      <w:r w:rsidRPr="00213342">
        <w:rPr>
          <w:rFonts w:ascii="Consolas" w:hAnsi="Consolas" w:cs="Consolas"/>
          <w:color w:val="0B5401"/>
          <w:sz w:val="20"/>
          <w:szCs w:val="26"/>
        </w:rPr>
        <w:t>CacheLevel</w:t>
      </w:r>
      <w:proofErr w:type="spellEnd"/>
      <w:r w:rsidRPr="00213342">
        <w:rPr>
          <w:rFonts w:ascii="Lucida Grande" w:hAnsi="Lucida Grande" w:cs="Lucida Grande"/>
          <w:color w:val="1F1F1F"/>
          <w:sz w:val="20"/>
          <w:szCs w:val="26"/>
        </w:rPr>
        <w:t>.</w:t>
      </w:r>
    </w:p>
    <w:p w14:paraId="3B5B63F9" w14:textId="77777777" w:rsidR="00104F02" w:rsidRDefault="00104F02" w:rsidP="008A242F">
      <w:pPr>
        <w:rPr>
          <w:lang w:val="en-US"/>
        </w:rPr>
      </w:pPr>
    </w:p>
    <w:p w14:paraId="5B2E6725" w14:textId="5ECB057D" w:rsidR="00FB566A" w:rsidRPr="007A087F" w:rsidRDefault="00FB566A" w:rsidP="008A242F">
      <w:pPr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Имена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полей</w:t>
      </w:r>
      <w:proofErr w:type="spellEnd"/>
    </w:p>
    <w:p w14:paraId="1E37D3F4" w14:textId="77777777" w:rsidR="00FB566A" w:rsidRDefault="00FB566A" w:rsidP="008A242F">
      <w:pPr>
        <w:rPr>
          <w:lang w:val="en-US"/>
        </w:rPr>
      </w:pPr>
    </w:p>
    <w:p w14:paraId="066A1FF8" w14:textId="77777777" w:rsidR="00FB566A" w:rsidRPr="00FB566A" w:rsidRDefault="00FB566A" w:rsidP="00FB566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FB566A">
        <w:rPr>
          <w:rFonts w:ascii="Lucida Grande" w:hAnsi="Lucida Grande" w:cs="Lucida Grande"/>
          <w:b/>
          <w:bCs/>
          <w:color w:val="1F1F1F"/>
          <w:sz w:val="20"/>
          <w:szCs w:val="26"/>
        </w:rPr>
        <w:t xml:space="preserve">Применяйте в именах полей правила использования прописных и строчных букв языка </w:t>
      </w:r>
      <w:proofErr w:type="spellStart"/>
      <w:r w:rsidRPr="00FB566A">
        <w:rPr>
          <w:rFonts w:ascii="Lucida Grande" w:hAnsi="Lucida Grande" w:cs="Lucida Grande"/>
          <w:b/>
          <w:bCs/>
          <w:color w:val="1F1F1F"/>
          <w:sz w:val="20"/>
          <w:szCs w:val="26"/>
        </w:rPr>
        <w:t>Pascal</w:t>
      </w:r>
      <w:proofErr w:type="spellEnd"/>
      <w:r w:rsidRPr="00FB566A">
        <w:rPr>
          <w:rFonts w:ascii="Lucida Grande" w:hAnsi="Lucida Grande" w:cs="Lucida Grande"/>
          <w:b/>
          <w:bCs/>
          <w:color w:val="1F1F1F"/>
          <w:sz w:val="20"/>
          <w:szCs w:val="26"/>
        </w:rPr>
        <w:t>.</w:t>
      </w:r>
    </w:p>
    <w:p w14:paraId="3059230B" w14:textId="77777777" w:rsidR="00FB566A" w:rsidRPr="00FB566A" w:rsidRDefault="00FB566A" w:rsidP="00FB566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66A22E71" w14:textId="77777777" w:rsidR="00FB566A" w:rsidRPr="00FB566A" w:rsidRDefault="00FB566A" w:rsidP="00FB566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1F1F"/>
          <w:sz w:val="20"/>
          <w:szCs w:val="26"/>
        </w:rPr>
      </w:pPr>
      <w:r w:rsidRPr="00FB566A">
        <w:rPr>
          <w:rFonts w:ascii="Lucida Grande" w:hAnsi="Lucida Grande" w:cs="Lucida Grande"/>
          <w:b/>
          <w:bCs/>
          <w:color w:val="1F1F1F"/>
          <w:sz w:val="20"/>
          <w:szCs w:val="26"/>
        </w:rPr>
        <w:t>Используйте в именах полей существительные или фразы на основе существительных.</w:t>
      </w:r>
    </w:p>
    <w:p w14:paraId="76DC8FE5" w14:textId="77777777" w:rsidR="00FB566A" w:rsidRPr="00FB566A" w:rsidRDefault="00FB566A" w:rsidP="00FB566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0"/>
          <w:szCs w:val="28"/>
        </w:rPr>
      </w:pPr>
    </w:p>
    <w:p w14:paraId="69843146" w14:textId="06894526" w:rsidR="00FB566A" w:rsidRPr="00FB566A" w:rsidRDefault="00FB566A" w:rsidP="00FB566A">
      <w:pPr>
        <w:rPr>
          <w:sz w:val="18"/>
          <w:lang w:val="en-US"/>
        </w:rPr>
      </w:pPr>
      <w:r w:rsidRPr="00FB566A">
        <w:rPr>
          <w:rFonts w:ascii="Lucida Grande" w:hAnsi="Lucida Grande" w:cs="Lucida Grande"/>
          <w:b/>
          <w:bCs/>
          <w:color w:val="1F1F1F"/>
          <w:sz w:val="20"/>
          <w:szCs w:val="26"/>
        </w:rPr>
        <w:t>Не используйте в именах полей префиксы. Например, не используйте "g_" или "s_" для разделения статических и нестатических полей.</w:t>
      </w:r>
    </w:p>
    <w:p w14:paraId="0F633222" w14:textId="77777777" w:rsidR="00FB566A" w:rsidRDefault="00FB566A" w:rsidP="008A242F">
      <w:pPr>
        <w:rPr>
          <w:lang w:val="en-US"/>
        </w:rPr>
      </w:pPr>
    </w:p>
    <w:p w14:paraId="3C172A5D" w14:textId="0A8EDA52" w:rsidR="00104F02" w:rsidRPr="00365E6D" w:rsidRDefault="00104F02" w:rsidP="008A242F">
      <w:pPr>
        <w:rPr>
          <w:b/>
        </w:rPr>
      </w:pPr>
      <w:r w:rsidRPr="00365E6D">
        <w:rPr>
          <w:b/>
        </w:rPr>
        <w:t>Атрибуты</w:t>
      </w:r>
    </w:p>
    <w:p w14:paraId="5FC102A2" w14:textId="77777777" w:rsidR="00104F02" w:rsidRDefault="00104F02" w:rsidP="008A242F">
      <w:pPr>
        <w:rPr>
          <w:lang w:val="en-US"/>
        </w:rPr>
      </w:pPr>
    </w:p>
    <w:p w14:paraId="36B54558" w14:textId="5DE53A4A" w:rsidR="00D0309F" w:rsidRDefault="00104F02" w:rsidP="008A242F">
      <w:pPr>
        <w:rPr>
          <w:lang w:val="en-US"/>
        </w:rPr>
      </w:pPr>
      <w:proofErr w:type="spellStart"/>
      <w:r w:rsidRPr="00104F02">
        <w:rPr>
          <w:lang w:val="en-US"/>
        </w:rPr>
        <w:t>Класс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являющийся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атрибутом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должен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иметь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суффикс</w:t>
      </w:r>
      <w:proofErr w:type="spellEnd"/>
      <w:r w:rsidRPr="00104F02">
        <w:rPr>
          <w:lang w:val="en-US"/>
        </w:rPr>
        <w:t xml:space="preserve"> Attribute. </w:t>
      </w:r>
      <w:proofErr w:type="spellStart"/>
      <w:r w:rsidRPr="00104F02">
        <w:rPr>
          <w:lang w:val="en-US"/>
        </w:rPr>
        <w:t>Если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семантика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класса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требует</w:t>
      </w:r>
      <w:proofErr w:type="spellEnd"/>
      <w:r w:rsidRPr="00104F02">
        <w:rPr>
          <w:lang w:val="en-US"/>
        </w:rPr>
        <w:t xml:space="preserve"> в </w:t>
      </w:r>
      <w:proofErr w:type="spellStart"/>
      <w:r w:rsidRPr="00104F02">
        <w:rPr>
          <w:lang w:val="en-US"/>
        </w:rPr>
        <w:t>названии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слова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что-то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вроде</w:t>
      </w:r>
      <w:proofErr w:type="spellEnd"/>
      <w:r w:rsidRPr="00104F02">
        <w:rPr>
          <w:lang w:val="en-US"/>
        </w:rPr>
        <w:t xml:space="preserve"> Attribute – </w:t>
      </w:r>
      <w:proofErr w:type="spellStart"/>
      <w:r w:rsidRPr="00104F02">
        <w:rPr>
          <w:lang w:val="en-US"/>
        </w:rPr>
        <w:t>то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заменять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это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что-то</w:t>
      </w:r>
      <w:proofErr w:type="spellEnd"/>
      <w:r w:rsidRPr="00104F02">
        <w:rPr>
          <w:lang w:val="en-US"/>
        </w:rPr>
        <w:t xml:space="preserve"> </w:t>
      </w:r>
      <w:proofErr w:type="spellStart"/>
      <w:r w:rsidRPr="00104F02">
        <w:rPr>
          <w:lang w:val="en-US"/>
        </w:rPr>
        <w:t>синонимом</w:t>
      </w:r>
      <w:proofErr w:type="spellEnd"/>
      <w:r w:rsidRPr="00104F02">
        <w:rPr>
          <w:lang w:val="en-US"/>
        </w:rPr>
        <w:t xml:space="preserve">: Description, Sign, Qualifier, </w:t>
      </w:r>
      <w:proofErr w:type="spellStart"/>
      <w:r w:rsidRPr="00104F02">
        <w:rPr>
          <w:lang w:val="en-US"/>
        </w:rPr>
        <w:t>Specifier</w:t>
      </w:r>
      <w:proofErr w:type="spellEnd"/>
      <w:r w:rsidRPr="00104F02">
        <w:rPr>
          <w:lang w:val="en-US"/>
        </w:rPr>
        <w:t xml:space="preserve">, </w:t>
      </w:r>
      <w:proofErr w:type="spellStart"/>
      <w:r w:rsidRPr="00104F02">
        <w:rPr>
          <w:lang w:val="en-US"/>
        </w:rPr>
        <w:t>Declarator</w:t>
      </w:r>
      <w:proofErr w:type="spellEnd"/>
      <w:r w:rsidRPr="00104F02">
        <w:rPr>
          <w:lang w:val="en-US"/>
        </w:rPr>
        <w:t>;</w:t>
      </w:r>
    </w:p>
    <w:p w14:paraId="47C836B9" w14:textId="77777777" w:rsidR="0056171F" w:rsidRDefault="0056171F" w:rsidP="008A242F">
      <w:pPr>
        <w:rPr>
          <w:lang w:val="en-US"/>
        </w:rPr>
      </w:pPr>
    </w:p>
    <w:p w14:paraId="66E84367" w14:textId="6BB04281" w:rsidR="0056171F" w:rsidRDefault="0056171F" w:rsidP="008A242F">
      <w:pPr>
        <w:rPr>
          <w:b/>
          <w:lang w:val="en-US"/>
        </w:rPr>
      </w:pPr>
      <w:proofErr w:type="spellStart"/>
      <w:r>
        <w:rPr>
          <w:b/>
          <w:lang w:val="en-US"/>
        </w:rPr>
        <w:t>Поля</w:t>
      </w:r>
      <w:proofErr w:type="spellEnd"/>
    </w:p>
    <w:p w14:paraId="776EAB58" w14:textId="77777777" w:rsidR="0056171F" w:rsidRDefault="0056171F" w:rsidP="008A242F">
      <w:pPr>
        <w:rPr>
          <w:b/>
          <w:lang w:val="en-US"/>
        </w:rPr>
      </w:pPr>
    </w:p>
    <w:p w14:paraId="57DBDA58" w14:textId="77777777" w:rsidR="0056171F" w:rsidRPr="0056171F" w:rsidRDefault="0056171F" w:rsidP="0056171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56171F">
        <w:rPr>
          <w:lang w:val="en-US"/>
        </w:rPr>
        <w:t>Непубличные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поля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именуются</w:t>
      </w:r>
      <w:proofErr w:type="spellEnd"/>
      <w:r w:rsidRPr="0056171F">
        <w:rPr>
          <w:lang w:val="en-US"/>
        </w:rPr>
        <w:t xml:space="preserve"> в </w:t>
      </w:r>
      <w:proofErr w:type="spellStart"/>
      <w:r w:rsidRPr="0056171F">
        <w:rPr>
          <w:lang w:val="en-US"/>
        </w:rPr>
        <w:t>стиле</w:t>
      </w:r>
      <w:proofErr w:type="spellEnd"/>
      <w:r w:rsidRPr="0056171F">
        <w:rPr>
          <w:lang w:val="en-US"/>
        </w:rPr>
        <w:t xml:space="preserve"> Camel и </w:t>
      </w:r>
      <w:proofErr w:type="spellStart"/>
      <w:r w:rsidRPr="0056171F">
        <w:rPr>
          <w:lang w:val="en-US"/>
        </w:rPr>
        <w:t>начинаются</w:t>
      </w:r>
      <w:proofErr w:type="spellEnd"/>
      <w:r w:rsidRPr="0056171F">
        <w:rPr>
          <w:lang w:val="en-US"/>
        </w:rPr>
        <w:t xml:space="preserve"> с </w:t>
      </w:r>
      <w:proofErr w:type="spellStart"/>
      <w:r w:rsidRPr="0056171F">
        <w:rPr>
          <w:lang w:val="en-US"/>
        </w:rPr>
        <w:t>префикса</w:t>
      </w:r>
      <w:proofErr w:type="spellEnd"/>
      <w:r w:rsidRPr="0056171F">
        <w:rPr>
          <w:lang w:val="en-US"/>
        </w:rPr>
        <w:t xml:space="preserve"> «_»;</w:t>
      </w:r>
    </w:p>
    <w:p w14:paraId="28545057" w14:textId="75D6F633" w:rsidR="0056171F" w:rsidRPr="0056171F" w:rsidRDefault="0056171F" w:rsidP="0056171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56171F">
        <w:rPr>
          <w:lang w:val="en-US"/>
        </w:rPr>
        <w:t>Публичные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поля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именуются</w:t>
      </w:r>
      <w:proofErr w:type="spellEnd"/>
      <w:r w:rsidRPr="0056171F">
        <w:rPr>
          <w:lang w:val="en-US"/>
        </w:rPr>
        <w:t xml:space="preserve"> в </w:t>
      </w:r>
      <w:proofErr w:type="spellStart"/>
      <w:r w:rsidRPr="0056171F">
        <w:rPr>
          <w:lang w:val="en-US"/>
        </w:rPr>
        <w:t>соответствии</w:t>
      </w:r>
      <w:proofErr w:type="spellEnd"/>
      <w:r w:rsidRPr="0056171F">
        <w:rPr>
          <w:lang w:val="en-US"/>
        </w:rPr>
        <w:t xml:space="preserve"> с </w:t>
      </w:r>
      <w:proofErr w:type="spellStart"/>
      <w:r w:rsidRPr="0056171F">
        <w:rPr>
          <w:lang w:val="en-US"/>
        </w:rPr>
        <w:t>правилами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именования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свойств</w:t>
      </w:r>
      <w:proofErr w:type="spellEnd"/>
      <w:r w:rsidRPr="0056171F">
        <w:rPr>
          <w:lang w:val="en-US"/>
        </w:rPr>
        <w:t xml:space="preserve"> (</w:t>
      </w:r>
      <w:proofErr w:type="spellStart"/>
      <w:r w:rsidRPr="0056171F">
        <w:rPr>
          <w:lang w:val="en-US"/>
        </w:rPr>
        <w:t>см</w:t>
      </w:r>
      <w:proofErr w:type="spellEnd"/>
      <w:r w:rsidRPr="0056171F">
        <w:rPr>
          <w:lang w:val="en-US"/>
        </w:rPr>
        <w:t xml:space="preserve">. </w:t>
      </w:r>
      <w:proofErr w:type="spellStart"/>
      <w:r w:rsidRPr="0056171F">
        <w:rPr>
          <w:lang w:val="en-US"/>
        </w:rPr>
        <w:t>далее</w:t>
      </w:r>
      <w:proofErr w:type="spellEnd"/>
      <w:r w:rsidRPr="0056171F">
        <w:rPr>
          <w:lang w:val="en-US"/>
        </w:rPr>
        <w:t>);</w:t>
      </w:r>
    </w:p>
    <w:p w14:paraId="459AE270" w14:textId="52AFEECC" w:rsidR="0056171F" w:rsidRPr="0056171F" w:rsidRDefault="0056171F" w:rsidP="0056171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56171F">
        <w:rPr>
          <w:lang w:val="en-US"/>
        </w:rPr>
        <w:t>Одна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декларация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должна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содержать</w:t>
      </w:r>
      <w:proofErr w:type="spellEnd"/>
      <w:r w:rsidRPr="0056171F">
        <w:rPr>
          <w:lang w:val="en-US"/>
        </w:rPr>
        <w:t xml:space="preserve"> в </w:t>
      </w:r>
      <w:proofErr w:type="spellStart"/>
      <w:r w:rsidRPr="0056171F">
        <w:rPr>
          <w:lang w:val="en-US"/>
        </w:rPr>
        <w:t>себе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не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более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одного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поля</w:t>
      </w:r>
      <w:proofErr w:type="spellEnd"/>
      <w:r w:rsidRPr="0056171F">
        <w:rPr>
          <w:lang w:val="en-US"/>
        </w:rPr>
        <w:t xml:space="preserve"> и </w:t>
      </w:r>
      <w:proofErr w:type="spellStart"/>
      <w:r w:rsidRPr="0056171F">
        <w:rPr>
          <w:lang w:val="en-US"/>
        </w:rPr>
        <w:t>должна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располагаться</w:t>
      </w:r>
      <w:proofErr w:type="spellEnd"/>
      <w:r w:rsidRPr="0056171F">
        <w:rPr>
          <w:lang w:val="en-US"/>
        </w:rPr>
        <w:t xml:space="preserve"> в </w:t>
      </w:r>
      <w:proofErr w:type="spellStart"/>
      <w:r w:rsidRPr="0056171F">
        <w:rPr>
          <w:lang w:val="en-US"/>
        </w:rPr>
        <w:t>одной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строке</w:t>
      </w:r>
      <w:proofErr w:type="spellEnd"/>
      <w:r w:rsidRPr="0056171F">
        <w:rPr>
          <w:lang w:val="en-US"/>
        </w:rPr>
        <w:t xml:space="preserve">. </w:t>
      </w:r>
      <w:proofErr w:type="spellStart"/>
      <w:r w:rsidRPr="0056171F">
        <w:rPr>
          <w:lang w:val="en-US"/>
        </w:rPr>
        <w:t>Тут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следуют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применить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комментарии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до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конца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строки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для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непубличных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полей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или</w:t>
      </w:r>
      <w:proofErr w:type="spellEnd"/>
      <w:r w:rsidRPr="0056171F">
        <w:rPr>
          <w:lang w:val="en-US"/>
        </w:rPr>
        <w:t xml:space="preserve"> XML </w:t>
      </w:r>
      <w:proofErr w:type="spellStart"/>
      <w:r w:rsidRPr="0056171F">
        <w:rPr>
          <w:lang w:val="en-US"/>
        </w:rPr>
        <w:t>комментарии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для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публичных</w:t>
      </w:r>
      <w:proofErr w:type="spellEnd"/>
      <w:r w:rsidRPr="0056171F">
        <w:rPr>
          <w:lang w:val="en-US"/>
        </w:rPr>
        <w:t>;</w:t>
      </w:r>
    </w:p>
    <w:p w14:paraId="63F452A9" w14:textId="4268F415" w:rsidR="0056171F" w:rsidRDefault="0056171F" w:rsidP="0056171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56171F">
        <w:rPr>
          <w:lang w:val="en-US"/>
        </w:rPr>
        <w:t>Избегайте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передачи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полей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по</w:t>
      </w:r>
      <w:proofErr w:type="spellEnd"/>
      <w:r w:rsidRPr="0056171F">
        <w:rPr>
          <w:lang w:val="en-US"/>
        </w:rPr>
        <w:t xml:space="preserve"> </w:t>
      </w:r>
      <w:proofErr w:type="spellStart"/>
      <w:r w:rsidRPr="0056171F">
        <w:rPr>
          <w:lang w:val="en-US"/>
        </w:rPr>
        <w:t>ссылке</w:t>
      </w:r>
      <w:proofErr w:type="spellEnd"/>
      <w:r w:rsidRPr="0056171F">
        <w:rPr>
          <w:lang w:val="en-US"/>
        </w:rPr>
        <w:t>;</w:t>
      </w:r>
    </w:p>
    <w:p w14:paraId="6BB12F08" w14:textId="77777777" w:rsidR="00600B2A" w:rsidRDefault="00600B2A" w:rsidP="00600B2A">
      <w:pPr>
        <w:rPr>
          <w:lang w:val="en-US"/>
        </w:rPr>
      </w:pPr>
    </w:p>
    <w:p w14:paraId="341E551D" w14:textId="77777777" w:rsidR="00600B2A" w:rsidRDefault="00600B2A" w:rsidP="00600B2A">
      <w:pPr>
        <w:rPr>
          <w:lang w:val="en-US"/>
        </w:rPr>
      </w:pPr>
    </w:p>
    <w:p w14:paraId="0AB3FF12" w14:textId="77777777" w:rsidR="00600B2A" w:rsidRDefault="00600B2A" w:rsidP="00600B2A">
      <w:pPr>
        <w:rPr>
          <w:lang w:val="en-US"/>
        </w:rPr>
      </w:pPr>
    </w:p>
    <w:p w14:paraId="39E70DB1" w14:textId="77777777" w:rsidR="00600B2A" w:rsidRPr="00600B2A" w:rsidRDefault="00600B2A" w:rsidP="00600B2A">
      <w:pPr>
        <w:rPr>
          <w:b/>
          <w:lang w:val="en-US"/>
        </w:rPr>
      </w:pPr>
      <w:proofErr w:type="spellStart"/>
      <w:r w:rsidRPr="00600B2A">
        <w:rPr>
          <w:b/>
          <w:lang w:val="en-US"/>
        </w:rPr>
        <w:t>Общие</w:t>
      </w:r>
      <w:proofErr w:type="spellEnd"/>
      <w:r w:rsidRPr="00600B2A">
        <w:rPr>
          <w:b/>
          <w:lang w:val="en-US"/>
        </w:rPr>
        <w:t xml:space="preserve"> </w:t>
      </w:r>
      <w:proofErr w:type="spellStart"/>
      <w:r w:rsidRPr="00600B2A">
        <w:rPr>
          <w:b/>
          <w:lang w:val="en-US"/>
        </w:rPr>
        <w:t>правила</w:t>
      </w:r>
      <w:proofErr w:type="spellEnd"/>
      <w:r w:rsidRPr="00600B2A">
        <w:rPr>
          <w:b/>
          <w:lang w:val="en-US"/>
        </w:rPr>
        <w:t xml:space="preserve"> </w:t>
      </w:r>
      <w:proofErr w:type="spellStart"/>
      <w:r w:rsidRPr="00600B2A">
        <w:rPr>
          <w:b/>
          <w:lang w:val="en-US"/>
        </w:rPr>
        <w:t>разработки</w:t>
      </w:r>
      <w:proofErr w:type="spellEnd"/>
      <w:r w:rsidRPr="00600B2A">
        <w:rPr>
          <w:b/>
          <w:lang w:val="en-US"/>
        </w:rPr>
        <w:t xml:space="preserve"> </w:t>
      </w:r>
      <w:proofErr w:type="spellStart"/>
      <w:r w:rsidRPr="00600B2A">
        <w:rPr>
          <w:b/>
          <w:lang w:val="en-US"/>
        </w:rPr>
        <w:t>классов</w:t>
      </w:r>
      <w:proofErr w:type="spellEnd"/>
    </w:p>
    <w:p w14:paraId="7005158A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1. </w:t>
      </w:r>
      <w:proofErr w:type="spellStart"/>
      <w:r w:rsidRPr="00600B2A">
        <w:rPr>
          <w:lang w:val="en-US"/>
        </w:rPr>
        <w:t>Допускается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определять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классе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публичные</w:t>
      </w:r>
      <w:proofErr w:type="spellEnd"/>
      <w:r w:rsidRPr="00600B2A">
        <w:rPr>
          <w:lang w:val="en-US"/>
        </w:rPr>
        <w:t xml:space="preserve"> (public и internal) </w:t>
      </w:r>
      <w:proofErr w:type="spellStart"/>
      <w:r w:rsidRPr="00600B2A">
        <w:rPr>
          <w:lang w:val="en-US"/>
        </w:rPr>
        <w:t>поля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но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они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должны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однозначно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интерпретироваться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как</w:t>
      </w:r>
      <w:proofErr w:type="spellEnd"/>
      <w:r w:rsidRPr="00600B2A">
        <w:rPr>
          <w:lang w:val="en-US"/>
        </w:rPr>
        <w:t xml:space="preserve"> lightweight-</w:t>
      </w:r>
      <w:proofErr w:type="spellStart"/>
      <w:r w:rsidRPr="00600B2A">
        <w:rPr>
          <w:lang w:val="en-US"/>
        </w:rPr>
        <w:t>поля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Оформляйте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стилем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Паскаль</w:t>
      </w:r>
      <w:proofErr w:type="spellEnd"/>
      <w:r w:rsidRPr="00600B2A">
        <w:rPr>
          <w:lang w:val="en-US"/>
        </w:rPr>
        <w:t xml:space="preserve"> и </w:t>
      </w:r>
      <w:proofErr w:type="spellStart"/>
      <w:r w:rsidRPr="00600B2A">
        <w:rPr>
          <w:lang w:val="en-US"/>
        </w:rPr>
        <w:t>указывайте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документации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что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передавать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такие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поля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ссылке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Старайтесь</w:t>
      </w:r>
      <w:proofErr w:type="spellEnd"/>
      <w:r w:rsidRPr="00600B2A">
        <w:rPr>
          <w:lang w:val="en-US"/>
        </w:rPr>
        <w:t xml:space="preserve"> (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конечно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на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особых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причин</w:t>
      </w:r>
      <w:proofErr w:type="spellEnd"/>
      <w:r w:rsidRPr="00600B2A">
        <w:rPr>
          <w:lang w:val="en-US"/>
        </w:rPr>
        <w:t xml:space="preserve">) </w:t>
      </w:r>
      <w:proofErr w:type="spellStart"/>
      <w:r w:rsidRPr="00600B2A">
        <w:rPr>
          <w:lang w:val="en-US"/>
        </w:rPr>
        <w:t>избегать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смешивания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одном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классе</w:t>
      </w:r>
      <w:proofErr w:type="spellEnd"/>
      <w:r w:rsidRPr="00600B2A">
        <w:rPr>
          <w:lang w:val="en-US"/>
        </w:rPr>
        <w:t>/</w:t>
      </w:r>
      <w:proofErr w:type="spellStart"/>
      <w:r w:rsidRPr="00600B2A">
        <w:rPr>
          <w:lang w:val="en-US"/>
        </w:rPr>
        <w:t>структуре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публичных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полей</w:t>
      </w:r>
      <w:proofErr w:type="spellEnd"/>
      <w:r w:rsidRPr="00600B2A">
        <w:rPr>
          <w:lang w:val="en-US"/>
        </w:rPr>
        <w:t xml:space="preserve"> и </w:t>
      </w:r>
      <w:proofErr w:type="spellStart"/>
      <w:r w:rsidRPr="00600B2A">
        <w:rPr>
          <w:lang w:val="en-US"/>
        </w:rPr>
        <w:t>свойств</w:t>
      </w:r>
      <w:proofErr w:type="spellEnd"/>
      <w:r w:rsidRPr="00600B2A">
        <w:rPr>
          <w:lang w:val="en-US"/>
        </w:rPr>
        <w:t>.</w:t>
      </w:r>
    </w:p>
    <w:p w14:paraId="0E1851F6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2. </w:t>
      </w:r>
      <w:proofErr w:type="spellStart"/>
      <w:r w:rsidRPr="00600B2A">
        <w:rPr>
          <w:lang w:val="en-US"/>
        </w:rPr>
        <w:t>Старайтесь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реализовать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виде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свойств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только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что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отражает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состояние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класса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объекта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Например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делаете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свою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коллекцию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то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количество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элементов</w:t>
      </w:r>
      <w:proofErr w:type="spellEnd"/>
      <w:r w:rsidRPr="00600B2A">
        <w:rPr>
          <w:lang w:val="en-US"/>
        </w:rPr>
        <w:t xml:space="preserve"> (Count) </w:t>
      </w:r>
      <w:proofErr w:type="spellStart"/>
      <w:r w:rsidRPr="00600B2A">
        <w:rPr>
          <w:lang w:val="en-US"/>
        </w:rPr>
        <w:t>должно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быть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свойством</w:t>
      </w:r>
      <w:proofErr w:type="spellEnd"/>
      <w:r w:rsidRPr="00600B2A">
        <w:rPr>
          <w:lang w:val="en-US"/>
        </w:rPr>
        <w:t xml:space="preserve">, а </w:t>
      </w:r>
      <w:proofErr w:type="spellStart"/>
      <w:r w:rsidRPr="00600B2A">
        <w:rPr>
          <w:lang w:val="en-US"/>
        </w:rPr>
        <w:t>операцию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преобразования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ее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массив</w:t>
      </w:r>
      <w:proofErr w:type="spellEnd"/>
      <w:r w:rsidRPr="00600B2A">
        <w:rPr>
          <w:lang w:val="en-US"/>
        </w:rPr>
        <w:t xml:space="preserve"> (</w:t>
      </w:r>
      <w:proofErr w:type="spellStart"/>
      <w:r w:rsidRPr="00600B2A">
        <w:rPr>
          <w:lang w:val="en-US"/>
        </w:rPr>
        <w:t>GetArray</w:t>
      </w:r>
      <w:proofErr w:type="spellEnd"/>
      <w:r w:rsidRPr="00600B2A">
        <w:rPr>
          <w:lang w:val="en-US"/>
        </w:rPr>
        <w:t xml:space="preserve">) </w:t>
      </w:r>
      <w:proofErr w:type="spellStart"/>
      <w:r w:rsidRPr="00600B2A">
        <w:rPr>
          <w:lang w:val="en-US"/>
        </w:rPr>
        <w:t>лучше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сделать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методом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Причем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вместо</w:t>
      </w:r>
      <w:proofErr w:type="spellEnd"/>
      <w:r w:rsidRPr="00600B2A">
        <w:rPr>
          <w:lang w:val="en-US"/>
        </w:rPr>
        <w:t xml:space="preserve"> Get в </w:t>
      </w:r>
      <w:proofErr w:type="spellStart"/>
      <w:r w:rsidRPr="00600B2A">
        <w:rPr>
          <w:lang w:val="en-US"/>
        </w:rPr>
        <w:t>данном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случае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лучше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использовать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другое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слово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например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ToXxxx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То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есть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будет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называться</w:t>
      </w:r>
      <w:proofErr w:type="spellEnd"/>
      <w:r w:rsidRPr="00600B2A">
        <w:rPr>
          <w:lang w:val="en-US"/>
        </w:rPr>
        <w:t xml:space="preserve"> </w:t>
      </w:r>
      <w:proofErr w:type="spellStart"/>
      <w:proofErr w:type="gramStart"/>
      <w:r w:rsidRPr="00600B2A">
        <w:rPr>
          <w:lang w:val="en-US"/>
        </w:rPr>
        <w:t>ToArray</w:t>
      </w:r>
      <w:proofErr w:type="spellEnd"/>
      <w:r w:rsidRPr="00600B2A">
        <w:rPr>
          <w:lang w:val="en-US"/>
        </w:rPr>
        <w:t>(</w:t>
      </w:r>
      <w:proofErr w:type="gramEnd"/>
      <w:r w:rsidRPr="00600B2A">
        <w:rPr>
          <w:lang w:val="en-US"/>
        </w:rPr>
        <w:t>).</w:t>
      </w:r>
    </w:p>
    <w:p w14:paraId="560D0389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3. </w:t>
      </w:r>
      <w:proofErr w:type="spellStart"/>
      <w:r w:rsidRPr="00600B2A">
        <w:rPr>
          <w:lang w:val="en-US"/>
        </w:rPr>
        <w:t>Используйте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методы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выполняемая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операция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является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преобразованием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имеет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побочный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эффект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долго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выполняется</w:t>
      </w:r>
      <w:proofErr w:type="spellEnd"/>
      <w:r w:rsidRPr="00600B2A">
        <w:rPr>
          <w:lang w:val="en-US"/>
        </w:rPr>
        <w:t>.</w:t>
      </w:r>
    </w:p>
    <w:p w14:paraId="4C4D8F50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4. </w:t>
      </w:r>
      <w:proofErr w:type="spellStart"/>
      <w:r w:rsidRPr="00600B2A">
        <w:rPr>
          <w:lang w:val="en-US"/>
        </w:rPr>
        <w:t>Используйте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важен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порядок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выполнения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операций</w:t>
      </w:r>
      <w:proofErr w:type="spellEnd"/>
      <w:r w:rsidRPr="00600B2A">
        <w:rPr>
          <w:lang w:val="en-US"/>
        </w:rPr>
        <w:t>.</w:t>
      </w:r>
    </w:p>
    <w:p w14:paraId="567FC328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5. </w:t>
      </w:r>
      <w:proofErr w:type="spellStart"/>
      <w:r w:rsidRPr="00600B2A">
        <w:rPr>
          <w:lang w:val="en-US"/>
        </w:rPr>
        <w:t>Свойство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должно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менять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своего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значения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вызова</w:t>
      </w:r>
      <w:proofErr w:type="spellEnd"/>
      <w:r w:rsidRPr="00600B2A">
        <w:rPr>
          <w:lang w:val="en-US"/>
        </w:rPr>
        <w:t xml:space="preserve"> к </w:t>
      </w:r>
      <w:proofErr w:type="spellStart"/>
      <w:r w:rsidRPr="00600B2A">
        <w:rPr>
          <w:lang w:val="en-US"/>
        </w:rPr>
        <w:t>вызову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состояние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объекта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изменяется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результат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новом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вызове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может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быть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другим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же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состоянии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объекта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используйте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</w:t>
      </w:r>
      <w:proofErr w:type="spellEnd"/>
      <w:r w:rsidRPr="00600B2A">
        <w:rPr>
          <w:lang w:val="en-US"/>
        </w:rPr>
        <w:t>.</w:t>
      </w:r>
    </w:p>
    <w:p w14:paraId="7E6EC03A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6.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используйте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свойства</w:t>
      </w:r>
      <w:proofErr w:type="spellEnd"/>
      <w:r w:rsidRPr="00600B2A">
        <w:rPr>
          <w:lang w:val="en-US"/>
        </w:rPr>
        <w:t xml:space="preserve"> «</w:t>
      </w:r>
      <w:proofErr w:type="spellStart"/>
      <w:r w:rsidRPr="00600B2A">
        <w:rPr>
          <w:lang w:val="en-US"/>
        </w:rPr>
        <w:t>только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для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записи</w:t>
      </w:r>
      <w:proofErr w:type="spellEnd"/>
      <w:r w:rsidRPr="00600B2A">
        <w:rPr>
          <w:lang w:val="en-US"/>
        </w:rPr>
        <w:t xml:space="preserve">». </w:t>
      </w:r>
      <w:proofErr w:type="spellStart"/>
      <w:r w:rsidRPr="00600B2A">
        <w:rPr>
          <w:lang w:val="en-US"/>
        </w:rPr>
        <w:t>Потребность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таком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свойстве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может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быть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признаком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плохого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проектирования</w:t>
      </w:r>
      <w:proofErr w:type="spellEnd"/>
      <w:r w:rsidRPr="00600B2A">
        <w:rPr>
          <w:lang w:val="en-US"/>
        </w:rPr>
        <w:t>.</w:t>
      </w:r>
    </w:p>
    <w:p w14:paraId="79D16415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7. </w:t>
      </w:r>
      <w:proofErr w:type="spellStart"/>
      <w:r w:rsidRPr="00600B2A">
        <w:rPr>
          <w:lang w:val="en-US"/>
        </w:rPr>
        <w:t>Запечатанные</w:t>
      </w:r>
      <w:proofErr w:type="spellEnd"/>
      <w:r w:rsidRPr="00600B2A">
        <w:rPr>
          <w:lang w:val="en-US"/>
        </w:rPr>
        <w:t xml:space="preserve"> (sealed) </w:t>
      </w:r>
      <w:proofErr w:type="spellStart"/>
      <w:r w:rsidRPr="00600B2A">
        <w:rPr>
          <w:lang w:val="en-US"/>
        </w:rPr>
        <w:t>классы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должны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иметь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защищенных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ни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виртуальных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методов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Такие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используются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производных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классах</w:t>
      </w:r>
      <w:proofErr w:type="spellEnd"/>
      <w:r w:rsidRPr="00600B2A">
        <w:rPr>
          <w:lang w:val="en-US"/>
        </w:rPr>
        <w:t>, а sealed-</w:t>
      </w:r>
      <w:proofErr w:type="spellStart"/>
      <w:r w:rsidRPr="00600B2A">
        <w:rPr>
          <w:lang w:val="en-US"/>
        </w:rPr>
        <w:t>класс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может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быть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базовым</w:t>
      </w:r>
      <w:proofErr w:type="spellEnd"/>
      <w:r w:rsidRPr="00600B2A">
        <w:rPr>
          <w:lang w:val="en-US"/>
        </w:rPr>
        <w:t>.</w:t>
      </w:r>
    </w:p>
    <w:p w14:paraId="70F972EF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8. </w:t>
      </w:r>
      <w:proofErr w:type="spellStart"/>
      <w:r w:rsidRPr="00600B2A">
        <w:rPr>
          <w:lang w:val="en-US"/>
        </w:rPr>
        <w:t>Классы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реализующие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интерфейс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IDisposable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ни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коем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случае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должны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передаваться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значению</w:t>
      </w:r>
      <w:proofErr w:type="spellEnd"/>
      <w:r w:rsidRPr="00600B2A">
        <w:rPr>
          <w:lang w:val="en-US"/>
        </w:rPr>
        <w:t>.</w:t>
      </w:r>
    </w:p>
    <w:p w14:paraId="2CBB3E06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9. </w:t>
      </w:r>
      <w:proofErr w:type="spellStart"/>
      <w:r w:rsidRPr="00600B2A">
        <w:rPr>
          <w:lang w:val="en-US"/>
        </w:rPr>
        <w:t>Классы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определяющие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только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статические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методы</w:t>
      </w:r>
      <w:proofErr w:type="spellEnd"/>
      <w:r w:rsidRPr="00600B2A">
        <w:rPr>
          <w:lang w:val="en-US"/>
        </w:rPr>
        <w:t xml:space="preserve"> и </w:t>
      </w:r>
      <w:proofErr w:type="spellStart"/>
      <w:r w:rsidRPr="00600B2A">
        <w:rPr>
          <w:lang w:val="en-US"/>
        </w:rPr>
        <w:t>свойства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должны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иметь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открытых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защищенных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конструкторов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поскольку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никогда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нужно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создавать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экземпляры</w:t>
      </w:r>
      <w:proofErr w:type="spellEnd"/>
      <w:r w:rsidRPr="00600B2A">
        <w:rPr>
          <w:lang w:val="en-US"/>
        </w:rPr>
        <w:t>.</w:t>
      </w:r>
    </w:p>
    <w:p w14:paraId="2647481E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10.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используйте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литеральные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константы</w:t>
      </w:r>
      <w:proofErr w:type="spellEnd"/>
      <w:r w:rsidRPr="00600B2A">
        <w:rPr>
          <w:lang w:val="en-US"/>
        </w:rPr>
        <w:t xml:space="preserve"> (</w:t>
      </w:r>
      <w:proofErr w:type="spellStart"/>
      <w:r w:rsidRPr="00600B2A">
        <w:rPr>
          <w:lang w:val="en-US"/>
        </w:rPr>
        <w:t>магические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числа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зашитые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код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размеры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буферов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времена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ожидания</w:t>
      </w:r>
      <w:proofErr w:type="spellEnd"/>
      <w:r w:rsidRPr="00600B2A">
        <w:rPr>
          <w:lang w:val="en-US"/>
        </w:rPr>
        <w:t xml:space="preserve"> и </w:t>
      </w:r>
      <w:proofErr w:type="spellStart"/>
      <w:r w:rsidRPr="00600B2A">
        <w:rPr>
          <w:lang w:val="en-US"/>
        </w:rPr>
        <w:t>тому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подобное</w:t>
      </w:r>
      <w:proofErr w:type="spellEnd"/>
      <w:r w:rsidRPr="00600B2A">
        <w:rPr>
          <w:lang w:val="en-US"/>
        </w:rPr>
        <w:t xml:space="preserve">). </w:t>
      </w:r>
      <w:proofErr w:type="spellStart"/>
      <w:r w:rsidRPr="00600B2A">
        <w:rPr>
          <w:lang w:val="en-US"/>
        </w:rPr>
        <w:t>Лучше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определите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константу</w:t>
      </w:r>
      <w:proofErr w:type="spellEnd"/>
      <w:r w:rsidRPr="00600B2A">
        <w:rPr>
          <w:lang w:val="en-US"/>
        </w:rPr>
        <w:t xml:space="preserve"> (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никогда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будете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ее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менять</w:t>
      </w:r>
      <w:proofErr w:type="spellEnd"/>
      <w:r w:rsidRPr="00600B2A">
        <w:rPr>
          <w:lang w:val="en-US"/>
        </w:rPr>
        <w:t xml:space="preserve">) </w:t>
      </w:r>
      <w:proofErr w:type="spellStart"/>
      <w:r w:rsidRPr="00600B2A">
        <w:rPr>
          <w:lang w:val="en-US"/>
        </w:rPr>
        <w:t>или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переменную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только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для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чтения</w:t>
      </w:r>
      <w:proofErr w:type="spellEnd"/>
      <w:r w:rsidRPr="00600B2A">
        <w:rPr>
          <w:lang w:val="en-US"/>
        </w:rPr>
        <w:t xml:space="preserve"> (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она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может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измениться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будущих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версиях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вашего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класса</w:t>
      </w:r>
      <w:proofErr w:type="spellEnd"/>
      <w:r w:rsidRPr="00600B2A">
        <w:rPr>
          <w:lang w:val="en-US"/>
        </w:rPr>
        <w:t>).</w:t>
      </w:r>
    </w:p>
    <w:p w14:paraId="17A67BDF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11. </w:t>
      </w:r>
      <w:proofErr w:type="spellStart"/>
      <w:r w:rsidRPr="00600B2A">
        <w:rPr>
          <w:lang w:val="en-US"/>
        </w:rPr>
        <w:t>Старайтесь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обрабатывать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только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известные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вам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исключения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все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же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обрабатываете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все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исключения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то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или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проведя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необходимую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обработку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генерируйте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исключение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повторно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чтобы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его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могли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обработать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последующие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фильтры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или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выводите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пользователю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максимально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полную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информацию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ошибке</w:t>
      </w:r>
      <w:proofErr w:type="spellEnd"/>
      <w:r w:rsidRPr="00600B2A">
        <w:rPr>
          <w:lang w:val="en-US"/>
        </w:rPr>
        <w:t xml:space="preserve">. </w:t>
      </w:r>
      <w:proofErr w:type="spellStart"/>
      <w:r w:rsidRPr="00600B2A">
        <w:rPr>
          <w:lang w:val="en-US"/>
        </w:rPr>
        <w:t>Если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целью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перехвата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исключений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является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очистка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ресурсов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после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сбоя</w:t>
      </w:r>
      <w:proofErr w:type="spellEnd"/>
      <w:r w:rsidRPr="00600B2A">
        <w:rPr>
          <w:lang w:val="en-US"/>
        </w:rPr>
        <w:t xml:space="preserve">, </w:t>
      </w:r>
      <w:proofErr w:type="spellStart"/>
      <w:r w:rsidRPr="00600B2A">
        <w:rPr>
          <w:lang w:val="en-US"/>
        </w:rPr>
        <w:t>лучше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воспользоваться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секцией</w:t>
      </w:r>
      <w:proofErr w:type="spellEnd"/>
      <w:r w:rsidRPr="00600B2A">
        <w:rPr>
          <w:lang w:val="en-US"/>
        </w:rPr>
        <w:t xml:space="preserve"> finally.</w:t>
      </w:r>
    </w:p>
    <w:p w14:paraId="68EACCBC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ОФОРМЛЕНИЯ ИНСТРУКЦИЙ</w:t>
      </w:r>
    </w:p>
    <w:p w14:paraId="12BD4761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If, if-else, if else-if else </w:t>
      </w:r>
      <w:proofErr w:type="spellStart"/>
      <w:r w:rsidRPr="00600B2A">
        <w:rPr>
          <w:lang w:val="en-US"/>
        </w:rPr>
        <w:t>операторы</w:t>
      </w:r>
      <w:proofErr w:type="spellEnd"/>
    </w:p>
    <w:p w14:paraId="02680A1E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Код</w:t>
      </w:r>
      <w:proofErr w:type="spellEnd"/>
      <w:r w:rsidRPr="00600B2A">
        <w:rPr>
          <w:lang w:val="en-US"/>
        </w:rPr>
        <w:t xml:space="preserve"> с </w:t>
      </w:r>
      <w:proofErr w:type="spellStart"/>
      <w:r w:rsidRPr="00600B2A">
        <w:rPr>
          <w:lang w:val="en-US"/>
        </w:rPr>
        <w:t>использованием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операторов</w:t>
      </w:r>
      <w:proofErr w:type="spellEnd"/>
      <w:r w:rsidRPr="00600B2A">
        <w:rPr>
          <w:lang w:val="en-US"/>
        </w:rPr>
        <w:t xml:space="preserve"> if, if-else и if else-if else </w:t>
      </w:r>
      <w:proofErr w:type="spellStart"/>
      <w:r w:rsidRPr="00600B2A">
        <w:rPr>
          <w:lang w:val="en-US"/>
        </w:rPr>
        <w:t>должен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выглядеть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следующим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образом</w:t>
      </w:r>
      <w:proofErr w:type="spellEnd"/>
      <w:r w:rsidRPr="00600B2A">
        <w:rPr>
          <w:lang w:val="en-US"/>
        </w:rPr>
        <w:t>:</w:t>
      </w:r>
    </w:p>
    <w:p w14:paraId="6C58C503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В </w:t>
      </w:r>
      <w:proofErr w:type="spellStart"/>
      <w:r w:rsidRPr="00600B2A">
        <w:rPr>
          <w:lang w:val="en-US"/>
        </w:rPr>
        <w:t>простом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случае</w:t>
      </w:r>
      <w:proofErr w:type="spellEnd"/>
      <w:r w:rsidRPr="00600B2A">
        <w:rPr>
          <w:lang w:val="en-US"/>
        </w:rPr>
        <w:t>:</w:t>
      </w:r>
    </w:p>
    <w:p w14:paraId="248AF310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if (condition) </w:t>
      </w:r>
      <w:proofErr w:type="gramStart"/>
      <w:r w:rsidRPr="00600B2A">
        <w:rPr>
          <w:lang w:val="en-US"/>
        </w:rPr>
        <w:t xml:space="preserve">{ </w:t>
      </w:r>
      <w:proofErr w:type="spellStart"/>
      <w:r w:rsidRPr="00600B2A">
        <w:rPr>
          <w:lang w:val="en-US"/>
        </w:rPr>
        <w:t>DoSomething</w:t>
      </w:r>
      <w:proofErr w:type="spellEnd"/>
      <w:proofErr w:type="gramEnd"/>
      <w:r w:rsidRPr="00600B2A">
        <w:rPr>
          <w:lang w:val="en-US"/>
        </w:rPr>
        <w:t>(); ... }</w:t>
      </w:r>
    </w:p>
    <w:p w14:paraId="019B77AC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В </w:t>
      </w:r>
      <w:proofErr w:type="spellStart"/>
      <w:r w:rsidRPr="00600B2A">
        <w:rPr>
          <w:lang w:val="en-US"/>
        </w:rPr>
        <w:t>более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усложненном</w:t>
      </w:r>
      <w:proofErr w:type="spellEnd"/>
      <w:r w:rsidRPr="00600B2A">
        <w:rPr>
          <w:lang w:val="en-US"/>
        </w:rPr>
        <w:t>:</w:t>
      </w:r>
    </w:p>
    <w:p w14:paraId="444AA034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if (condition) </w:t>
      </w:r>
      <w:proofErr w:type="gramStart"/>
      <w:r w:rsidRPr="00600B2A">
        <w:rPr>
          <w:lang w:val="en-US"/>
        </w:rPr>
        <w:t xml:space="preserve">{ </w:t>
      </w:r>
      <w:proofErr w:type="spellStart"/>
      <w:r w:rsidRPr="00600B2A">
        <w:rPr>
          <w:lang w:val="en-US"/>
        </w:rPr>
        <w:t>DoSomething</w:t>
      </w:r>
      <w:proofErr w:type="spellEnd"/>
      <w:proofErr w:type="gramEnd"/>
      <w:r w:rsidRPr="00600B2A">
        <w:rPr>
          <w:lang w:val="en-US"/>
        </w:rPr>
        <w:t xml:space="preserve">(); ... } else { </w:t>
      </w:r>
      <w:proofErr w:type="spellStart"/>
      <w:r w:rsidRPr="00600B2A">
        <w:rPr>
          <w:lang w:val="en-US"/>
        </w:rPr>
        <w:t>DoSomethingOther</w:t>
      </w:r>
      <w:proofErr w:type="spellEnd"/>
      <w:r w:rsidRPr="00600B2A">
        <w:rPr>
          <w:lang w:val="en-US"/>
        </w:rPr>
        <w:t>(); ... }</w:t>
      </w:r>
    </w:p>
    <w:p w14:paraId="7DF0D6DC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И в </w:t>
      </w:r>
      <w:proofErr w:type="spellStart"/>
      <w:r w:rsidRPr="00600B2A">
        <w:rPr>
          <w:lang w:val="en-US"/>
        </w:rPr>
        <w:t>самом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сложном</w:t>
      </w:r>
      <w:proofErr w:type="spellEnd"/>
      <w:r w:rsidRPr="00600B2A">
        <w:rPr>
          <w:lang w:val="en-US"/>
        </w:rPr>
        <w:t>:</w:t>
      </w:r>
    </w:p>
    <w:p w14:paraId="1B6FB7C6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if (condition) </w:t>
      </w:r>
      <w:proofErr w:type="gramStart"/>
      <w:r w:rsidRPr="00600B2A">
        <w:rPr>
          <w:lang w:val="en-US"/>
        </w:rPr>
        <w:t xml:space="preserve">{ </w:t>
      </w:r>
      <w:proofErr w:type="spellStart"/>
      <w:r w:rsidRPr="00600B2A">
        <w:rPr>
          <w:lang w:val="en-US"/>
        </w:rPr>
        <w:t>DoSomething</w:t>
      </w:r>
      <w:proofErr w:type="spellEnd"/>
      <w:proofErr w:type="gramEnd"/>
      <w:r w:rsidRPr="00600B2A">
        <w:rPr>
          <w:lang w:val="en-US"/>
        </w:rPr>
        <w:t xml:space="preserve">(); ... } else if (condition) { </w:t>
      </w:r>
      <w:proofErr w:type="spellStart"/>
      <w:r w:rsidRPr="00600B2A">
        <w:rPr>
          <w:lang w:val="en-US"/>
        </w:rPr>
        <w:t>DoSomethingOther</w:t>
      </w:r>
      <w:proofErr w:type="spellEnd"/>
      <w:r w:rsidRPr="00600B2A">
        <w:rPr>
          <w:lang w:val="en-US"/>
        </w:rPr>
        <w:t xml:space="preserve">(); ... } else { </w:t>
      </w:r>
      <w:proofErr w:type="spellStart"/>
      <w:r w:rsidRPr="00600B2A">
        <w:rPr>
          <w:lang w:val="en-US"/>
        </w:rPr>
        <w:t>DoSomethingOtherAgain</w:t>
      </w:r>
      <w:proofErr w:type="spellEnd"/>
      <w:r w:rsidRPr="00600B2A">
        <w:rPr>
          <w:lang w:val="en-US"/>
        </w:rPr>
        <w:t>(); ... }</w:t>
      </w:r>
    </w:p>
    <w:p w14:paraId="27E9F887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For / </w:t>
      </w:r>
      <w:proofErr w:type="spellStart"/>
      <w:r w:rsidRPr="00600B2A">
        <w:rPr>
          <w:lang w:val="en-US"/>
        </w:rPr>
        <w:t>Foreach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операторы</w:t>
      </w:r>
      <w:proofErr w:type="spellEnd"/>
    </w:p>
    <w:p w14:paraId="55F02577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Стиль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оформления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кода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для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оператора</w:t>
      </w:r>
      <w:proofErr w:type="spellEnd"/>
      <w:r w:rsidRPr="00600B2A">
        <w:rPr>
          <w:lang w:val="en-US"/>
        </w:rPr>
        <w:t xml:space="preserve"> </w:t>
      </w:r>
      <w:proofErr w:type="gramStart"/>
      <w:r w:rsidRPr="00600B2A">
        <w:rPr>
          <w:lang w:val="en-US"/>
        </w:rPr>
        <w:t>For</w:t>
      </w:r>
      <w:proofErr w:type="gram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должен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иметь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следующий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вид</w:t>
      </w:r>
      <w:proofErr w:type="spellEnd"/>
      <w:r w:rsidRPr="00600B2A">
        <w:rPr>
          <w:lang w:val="en-US"/>
        </w:rPr>
        <w:t>:</w:t>
      </w:r>
    </w:p>
    <w:p w14:paraId="78DA1893" w14:textId="77777777" w:rsidR="00600B2A" w:rsidRPr="00600B2A" w:rsidRDefault="00600B2A" w:rsidP="00600B2A">
      <w:pPr>
        <w:rPr>
          <w:lang w:val="en-US"/>
        </w:rPr>
      </w:pPr>
      <w:proofErr w:type="gramStart"/>
      <w:r w:rsidRPr="00600B2A">
        <w:rPr>
          <w:lang w:val="en-US"/>
        </w:rPr>
        <w:t>for(</w:t>
      </w:r>
      <w:proofErr w:type="spellStart"/>
      <w:proofErr w:type="gramEnd"/>
      <w:r w:rsidRPr="00600B2A">
        <w:rPr>
          <w:lang w:val="en-US"/>
        </w:rPr>
        <w:t>int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i</w:t>
      </w:r>
      <w:proofErr w:type="spellEnd"/>
      <w:r w:rsidRPr="00600B2A">
        <w:rPr>
          <w:lang w:val="en-US"/>
        </w:rPr>
        <w:t xml:space="preserve"> = 0; </w:t>
      </w:r>
      <w:proofErr w:type="spellStart"/>
      <w:r w:rsidRPr="00600B2A">
        <w:rPr>
          <w:lang w:val="en-US"/>
        </w:rPr>
        <w:t>i</w:t>
      </w:r>
      <w:proofErr w:type="spellEnd"/>
      <w:r w:rsidRPr="00600B2A">
        <w:rPr>
          <w:lang w:val="en-US"/>
        </w:rPr>
        <w:t xml:space="preserve"> &lt; 5; ++</w:t>
      </w:r>
      <w:proofErr w:type="spellStart"/>
      <w:r w:rsidRPr="00600B2A">
        <w:rPr>
          <w:lang w:val="en-US"/>
        </w:rPr>
        <w:t>i</w:t>
      </w:r>
      <w:proofErr w:type="spellEnd"/>
      <w:r w:rsidRPr="00600B2A">
        <w:rPr>
          <w:lang w:val="en-US"/>
        </w:rPr>
        <w:t>) { ... }</w:t>
      </w:r>
    </w:p>
    <w:p w14:paraId="61EDB124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Также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допускается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формат</w:t>
      </w:r>
      <w:proofErr w:type="spellEnd"/>
      <w:r w:rsidRPr="00600B2A">
        <w:rPr>
          <w:lang w:val="en-US"/>
        </w:rPr>
        <w:t xml:space="preserve"> в </w:t>
      </w:r>
      <w:proofErr w:type="spellStart"/>
      <w:r w:rsidRPr="00600B2A">
        <w:rPr>
          <w:lang w:val="en-US"/>
        </w:rPr>
        <w:t>одну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строку</w:t>
      </w:r>
      <w:proofErr w:type="spellEnd"/>
      <w:r w:rsidRPr="00600B2A">
        <w:rPr>
          <w:lang w:val="en-US"/>
        </w:rPr>
        <w:t>:</w:t>
      </w:r>
    </w:p>
    <w:p w14:paraId="76B1A816" w14:textId="77777777" w:rsidR="00600B2A" w:rsidRPr="00600B2A" w:rsidRDefault="00600B2A" w:rsidP="00600B2A">
      <w:pPr>
        <w:rPr>
          <w:lang w:val="en-US"/>
        </w:rPr>
      </w:pPr>
      <w:proofErr w:type="gramStart"/>
      <w:r w:rsidRPr="00600B2A">
        <w:rPr>
          <w:lang w:val="en-US"/>
        </w:rPr>
        <w:t>for(</w:t>
      </w:r>
      <w:proofErr w:type="gramEnd"/>
      <w:r w:rsidRPr="00600B2A">
        <w:rPr>
          <w:lang w:val="en-US"/>
        </w:rPr>
        <w:t>initialization; condition; update) ;</w:t>
      </w:r>
    </w:p>
    <w:p w14:paraId="188A576B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А </w:t>
      </w:r>
      <w:proofErr w:type="spellStart"/>
      <w:r w:rsidRPr="00600B2A">
        <w:rPr>
          <w:lang w:val="en-US"/>
        </w:rPr>
        <w:t>оператор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foreach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должен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выглядеть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следующим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образом</w:t>
      </w:r>
      <w:proofErr w:type="spellEnd"/>
      <w:r w:rsidRPr="00600B2A">
        <w:rPr>
          <w:lang w:val="en-US"/>
        </w:rPr>
        <w:t>:</w:t>
      </w:r>
    </w:p>
    <w:p w14:paraId="0E486E6E" w14:textId="77777777" w:rsidR="00600B2A" w:rsidRPr="00600B2A" w:rsidRDefault="00600B2A" w:rsidP="00600B2A">
      <w:pPr>
        <w:rPr>
          <w:lang w:val="en-US"/>
        </w:rPr>
      </w:pPr>
      <w:proofErr w:type="spellStart"/>
      <w:proofErr w:type="gramStart"/>
      <w:r w:rsidRPr="00600B2A">
        <w:rPr>
          <w:lang w:val="en-US"/>
        </w:rPr>
        <w:t>foreach</w:t>
      </w:r>
      <w:proofErr w:type="spellEnd"/>
      <w:r w:rsidRPr="00600B2A">
        <w:rPr>
          <w:lang w:val="en-US"/>
        </w:rPr>
        <w:t>(</w:t>
      </w:r>
      <w:proofErr w:type="spellStart"/>
      <w:proofErr w:type="gramEnd"/>
      <w:r w:rsidRPr="00600B2A">
        <w:rPr>
          <w:lang w:val="en-US"/>
        </w:rPr>
        <w:t>int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i</w:t>
      </w:r>
      <w:proofErr w:type="spellEnd"/>
      <w:r w:rsidRPr="00600B2A">
        <w:rPr>
          <w:lang w:val="en-US"/>
        </w:rPr>
        <w:t xml:space="preserve"> in </w:t>
      </w:r>
      <w:proofErr w:type="spellStart"/>
      <w:r w:rsidRPr="00600B2A">
        <w:rPr>
          <w:lang w:val="en-US"/>
        </w:rPr>
        <w:t>IntList</w:t>
      </w:r>
      <w:proofErr w:type="spellEnd"/>
      <w:r w:rsidRPr="00600B2A">
        <w:rPr>
          <w:lang w:val="en-US"/>
        </w:rPr>
        <w:t>) { ... }</w:t>
      </w:r>
    </w:p>
    <w:p w14:paraId="0BC11B2D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While/do-while </w:t>
      </w:r>
      <w:proofErr w:type="spellStart"/>
      <w:r w:rsidRPr="00600B2A">
        <w:rPr>
          <w:lang w:val="en-US"/>
        </w:rPr>
        <w:t>операторы</w:t>
      </w:r>
      <w:proofErr w:type="spellEnd"/>
    </w:p>
    <w:p w14:paraId="0A3C3D15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Оператор</w:t>
      </w:r>
      <w:proofErr w:type="spellEnd"/>
      <w:r w:rsidRPr="00600B2A">
        <w:rPr>
          <w:lang w:val="en-US"/>
        </w:rPr>
        <w:t xml:space="preserve"> While </w:t>
      </w:r>
      <w:proofErr w:type="spellStart"/>
      <w:r w:rsidRPr="00600B2A">
        <w:rPr>
          <w:lang w:val="en-US"/>
        </w:rPr>
        <w:t>подлежит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следующему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форматированию</w:t>
      </w:r>
      <w:proofErr w:type="spellEnd"/>
      <w:r w:rsidRPr="00600B2A">
        <w:rPr>
          <w:lang w:val="en-US"/>
        </w:rPr>
        <w:t>:</w:t>
      </w:r>
    </w:p>
    <w:p w14:paraId="43FFF6CA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while(condition) </w:t>
      </w:r>
      <w:proofErr w:type="gramStart"/>
      <w:r w:rsidRPr="00600B2A">
        <w:rPr>
          <w:lang w:val="en-US"/>
        </w:rPr>
        <w:t>{ ...</w:t>
      </w:r>
      <w:proofErr w:type="gramEnd"/>
      <w:r w:rsidRPr="00600B2A">
        <w:rPr>
          <w:lang w:val="en-US"/>
        </w:rPr>
        <w:t xml:space="preserve"> }</w:t>
      </w:r>
    </w:p>
    <w:p w14:paraId="4DAB8B02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Пустой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оператор</w:t>
      </w:r>
      <w:proofErr w:type="spellEnd"/>
      <w:r w:rsidRPr="00600B2A">
        <w:rPr>
          <w:lang w:val="en-US"/>
        </w:rPr>
        <w:t xml:space="preserve"> While </w:t>
      </w:r>
      <w:proofErr w:type="spellStart"/>
      <w:r w:rsidRPr="00600B2A">
        <w:rPr>
          <w:lang w:val="en-US"/>
        </w:rPr>
        <w:t>может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быть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иметь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вид</w:t>
      </w:r>
      <w:proofErr w:type="spellEnd"/>
      <w:r w:rsidRPr="00600B2A">
        <w:rPr>
          <w:lang w:val="en-US"/>
        </w:rPr>
        <w:t>:</w:t>
      </w:r>
    </w:p>
    <w:p w14:paraId="4900AD95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while(condition);</w:t>
      </w:r>
    </w:p>
    <w:p w14:paraId="3A100F83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Для</w:t>
      </w:r>
      <w:proofErr w:type="spellEnd"/>
      <w:r w:rsidRPr="00600B2A">
        <w:rPr>
          <w:lang w:val="en-US"/>
        </w:rPr>
        <w:t xml:space="preserve"> Do-While </w:t>
      </w:r>
      <w:proofErr w:type="spellStart"/>
      <w:r w:rsidRPr="00600B2A">
        <w:rPr>
          <w:lang w:val="en-US"/>
        </w:rPr>
        <w:t>применим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следующий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формат</w:t>
      </w:r>
      <w:proofErr w:type="spellEnd"/>
      <w:r w:rsidRPr="00600B2A">
        <w:rPr>
          <w:lang w:val="en-US"/>
        </w:rPr>
        <w:t>:</w:t>
      </w:r>
    </w:p>
    <w:p w14:paraId="152FDB06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do </w:t>
      </w:r>
      <w:proofErr w:type="gramStart"/>
      <w:r w:rsidRPr="00600B2A">
        <w:rPr>
          <w:lang w:val="en-US"/>
        </w:rPr>
        <w:t>{ ...</w:t>
      </w:r>
      <w:proofErr w:type="gramEnd"/>
      <w:r w:rsidRPr="00600B2A">
        <w:rPr>
          <w:lang w:val="en-US"/>
        </w:rPr>
        <w:t xml:space="preserve"> } while (condition);</w:t>
      </w:r>
    </w:p>
    <w:p w14:paraId="67F24520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Switch </w:t>
      </w:r>
      <w:proofErr w:type="spellStart"/>
      <w:r w:rsidRPr="00600B2A">
        <w:rPr>
          <w:lang w:val="en-US"/>
        </w:rPr>
        <w:t>операторы</w:t>
      </w:r>
      <w:proofErr w:type="spellEnd"/>
    </w:p>
    <w:p w14:paraId="5452D58F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Оператор</w:t>
      </w:r>
      <w:proofErr w:type="spellEnd"/>
      <w:r w:rsidRPr="00600B2A">
        <w:rPr>
          <w:lang w:val="en-US"/>
        </w:rPr>
        <w:t xml:space="preserve"> Switch </w:t>
      </w:r>
      <w:proofErr w:type="spellStart"/>
      <w:r w:rsidRPr="00600B2A">
        <w:rPr>
          <w:lang w:val="en-US"/>
        </w:rPr>
        <w:t>должен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отвечать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следующему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формату</w:t>
      </w:r>
      <w:proofErr w:type="spellEnd"/>
      <w:r w:rsidRPr="00600B2A">
        <w:rPr>
          <w:lang w:val="en-US"/>
        </w:rPr>
        <w:t>:</w:t>
      </w:r>
    </w:p>
    <w:p w14:paraId="08D7AF3C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switch (condition) </w:t>
      </w:r>
      <w:proofErr w:type="gramStart"/>
      <w:r w:rsidRPr="00600B2A">
        <w:rPr>
          <w:lang w:val="en-US"/>
        </w:rPr>
        <w:t>{ case</w:t>
      </w:r>
      <w:proofErr w:type="gramEnd"/>
      <w:r w:rsidRPr="00600B2A">
        <w:rPr>
          <w:lang w:val="en-US"/>
        </w:rPr>
        <w:t xml:space="preserve"> A: ... break; case B: ... break; default: ... break; }</w:t>
      </w:r>
    </w:p>
    <w:p w14:paraId="556A53EF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Try-catch </w:t>
      </w:r>
      <w:proofErr w:type="spellStart"/>
      <w:r w:rsidRPr="00600B2A">
        <w:rPr>
          <w:lang w:val="en-US"/>
        </w:rPr>
        <w:t>операторы</w:t>
      </w:r>
      <w:proofErr w:type="spellEnd"/>
    </w:p>
    <w:p w14:paraId="6B22C812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Формат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написания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операторов</w:t>
      </w:r>
      <w:proofErr w:type="spellEnd"/>
      <w:r w:rsidRPr="00600B2A">
        <w:rPr>
          <w:lang w:val="en-US"/>
        </w:rPr>
        <w:t xml:space="preserve"> try – catch </w:t>
      </w:r>
      <w:proofErr w:type="spellStart"/>
      <w:r w:rsidRPr="00600B2A">
        <w:rPr>
          <w:lang w:val="en-US"/>
        </w:rPr>
        <w:t>должен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иметь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следующий</w:t>
      </w:r>
      <w:proofErr w:type="spellEnd"/>
      <w:r w:rsidRPr="00600B2A">
        <w:rPr>
          <w:lang w:val="en-US"/>
        </w:rPr>
        <w:t xml:space="preserve"> </w:t>
      </w:r>
      <w:proofErr w:type="spellStart"/>
      <w:r w:rsidRPr="00600B2A">
        <w:rPr>
          <w:lang w:val="en-US"/>
        </w:rPr>
        <w:t>вид</w:t>
      </w:r>
      <w:proofErr w:type="spellEnd"/>
      <w:r w:rsidRPr="00600B2A">
        <w:rPr>
          <w:lang w:val="en-US"/>
        </w:rPr>
        <w:t>:</w:t>
      </w:r>
    </w:p>
    <w:p w14:paraId="306248FC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try </w:t>
      </w:r>
      <w:proofErr w:type="gramStart"/>
      <w:r w:rsidRPr="00600B2A">
        <w:rPr>
          <w:lang w:val="en-US"/>
        </w:rPr>
        <w:t>{ ...</w:t>
      </w:r>
      <w:proofErr w:type="gramEnd"/>
      <w:r w:rsidRPr="00600B2A">
        <w:rPr>
          <w:lang w:val="en-US"/>
        </w:rPr>
        <w:t xml:space="preserve"> } catch (Exception) {}</w:t>
      </w:r>
    </w:p>
    <w:p w14:paraId="4596BB7F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либо</w:t>
      </w:r>
      <w:proofErr w:type="spellEnd"/>
    </w:p>
    <w:p w14:paraId="42A3C9B5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try </w:t>
      </w:r>
      <w:proofErr w:type="gramStart"/>
      <w:r w:rsidRPr="00600B2A">
        <w:rPr>
          <w:lang w:val="en-US"/>
        </w:rPr>
        <w:t>{ ...</w:t>
      </w:r>
      <w:proofErr w:type="gramEnd"/>
      <w:r w:rsidRPr="00600B2A">
        <w:rPr>
          <w:lang w:val="en-US"/>
        </w:rPr>
        <w:t xml:space="preserve"> } catch (Exception e) { ... }</w:t>
      </w:r>
    </w:p>
    <w:p w14:paraId="207E050A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либо</w:t>
      </w:r>
      <w:proofErr w:type="spellEnd"/>
    </w:p>
    <w:p w14:paraId="1D9413C5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try </w:t>
      </w:r>
      <w:proofErr w:type="gramStart"/>
      <w:r w:rsidRPr="00600B2A">
        <w:rPr>
          <w:lang w:val="en-US"/>
        </w:rPr>
        <w:t>{ ...</w:t>
      </w:r>
      <w:proofErr w:type="gramEnd"/>
      <w:r w:rsidRPr="00600B2A">
        <w:rPr>
          <w:lang w:val="en-US"/>
        </w:rPr>
        <w:t xml:space="preserve"> } catch (Exception e) { ... } finally { ... }</w:t>
      </w:r>
    </w:p>
    <w:p w14:paraId="54C73CD0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 xml:space="preserve">Using </w:t>
      </w:r>
      <w:proofErr w:type="spellStart"/>
      <w:r w:rsidRPr="00600B2A">
        <w:rPr>
          <w:lang w:val="en-US"/>
        </w:rPr>
        <w:t>операторы</w:t>
      </w:r>
      <w:proofErr w:type="spellEnd"/>
    </w:p>
    <w:p w14:paraId="7A74E601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Одиночный</w:t>
      </w:r>
      <w:proofErr w:type="spellEnd"/>
      <w:r w:rsidRPr="00600B2A">
        <w:rPr>
          <w:lang w:val="en-US"/>
        </w:rPr>
        <w:t xml:space="preserve"> using:</w:t>
      </w:r>
    </w:p>
    <w:p w14:paraId="71A8AA86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using (initialization)</w:t>
      </w:r>
    </w:p>
    <w:p w14:paraId="6EA2C1C0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{</w:t>
      </w:r>
    </w:p>
    <w:p w14:paraId="74EFD251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...</w:t>
      </w:r>
    </w:p>
    <w:p w14:paraId="2F645919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}</w:t>
      </w:r>
    </w:p>
    <w:p w14:paraId="37BAEEAC" w14:textId="77777777" w:rsidR="00600B2A" w:rsidRPr="00600B2A" w:rsidRDefault="00600B2A" w:rsidP="00600B2A">
      <w:pPr>
        <w:rPr>
          <w:lang w:val="en-US"/>
        </w:rPr>
      </w:pPr>
      <w:proofErr w:type="spellStart"/>
      <w:r w:rsidRPr="00600B2A">
        <w:rPr>
          <w:lang w:val="en-US"/>
        </w:rPr>
        <w:t>Вложенные</w:t>
      </w:r>
      <w:proofErr w:type="spellEnd"/>
      <w:r w:rsidRPr="00600B2A">
        <w:rPr>
          <w:lang w:val="en-US"/>
        </w:rPr>
        <w:t xml:space="preserve"> using:</w:t>
      </w:r>
    </w:p>
    <w:p w14:paraId="1963071E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using (initialization1)</w:t>
      </w:r>
    </w:p>
    <w:p w14:paraId="0714BA15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using (initialization2)</w:t>
      </w:r>
    </w:p>
    <w:p w14:paraId="4133633D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{</w:t>
      </w:r>
    </w:p>
    <w:p w14:paraId="6B72EA0F" w14:textId="77777777" w:rsidR="00600B2A" w:rsidRPr="00600B2A" w:rsidRDefault="00600B2A" w:rsidP="00600B2A">
      <w:pPr>
        <w:rPr>
          <w:lang w:val="en-US"/>
        </w:rPr>
      </w:pPr>
      <w:r w:rsidRPr="00600B2A">
        <w:rPr>
          <w:lang w:val="en-US"/>
        </w:rPr>
        <w:t>...</w:t>
      </w:r>
    </w:p>
    <w:p w14:paraId="364D1E98" w14:textId="328A258E" w:rsidR="00600B2A" w:rsidRDefault="00600B2A" w:rsidP="00600B2A">
      <w:pPr>
        <w:rPr>
          <w:lang w:val="en-US"/>
        </w:rPr>
      </w:pPr>
      <w:r w:rsidRPr="00600B2A">
        <w:rPr>
          <w:lang w:val="en-US"/>
        </w:rPr>
        <w:t>}</w:t>
      </w:r>
    </w:p>
    <w:p w14:paraId="1CE1A6EC" w14:textId="77777777" w:rsidR="007A087F" w:rsidRDefault="007A087F" w:rsidP="00600B2A">
      <w:pPr>
        <w:rPr>
          <w:lang w:val="en-US"/>
        </w:rPr>
      </w:pPr>
    </w:p>
    <w:p w14:paraId="17CD746B" w14:textId="77777777" w:rsidR="007A087F" w:rsidRDefault="007A087F" w:rsidP="00600B2A">
      <w:pPr>
        <w:rPr>
          <w:lang w:val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1520"/>
        <w:gridCol w:w="4860"/>
      </w:tblGrid>
      <w:tr w:rsidR="007A087F" w14:paraId="754D176B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C68BB3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Идентификатор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EA1EAE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Регистр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A7CC15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30"/>
                <w:szCs w:val="30"/>
              </w:rPr>
              <w:t>Пример</w:t>
            </w:r>
          </w:p>
        </w:tc>
      </w:tr>
      <w:tr w:rsidR="007A087F" w14:paraId="6F6795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886340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Класс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545FFF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F399FE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User</w:t>
            </w:r>
            <w:proofErr w:type="spellEnd"/>
          </w:p>
        </w:tc>
      </w:tr>
      <w:tr w:rsidR="007A087F" w14:paraId="35DEF3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EE25F7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Локальная переменная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33625B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Camel</w:t>
            </w:r>
            <w:proofErr w:type="spellEnd"/>
          </w:p>
          <w:p w14:paraId="5850E6A5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AD1A83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user</w:t>
            </w:r>
            <w:proofErr w:type="spellEnd"/>
          </w:p>
        </w:tc>
      </w:tr>
      <w:tr w:rsidR="007A087F" w14:paraId="3BA3C1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3E9B83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Интерфейс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E0C0D7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52C03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IDisposable</w:t>
            </w:r>
            <w:proofErr w:type="spellEnd"/>
          </w:p>
        </w:tc>
      </w:tr>
      <w:tr w:rsidR="007A087F" w14:paraId="327715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3905CD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Generic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A03C46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35291E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T, </w:t>
            </w: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TKey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TValue</w:t>
            </w:r>
            <w:proofErr w:type="spellEnd"/>
          </w:p>
        </w:tc>
      </w:tr>
      <w:tr w:rsidR="007A087F" w14:paraId="4182AA9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867286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Public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функция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E443C3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087BD0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Authenticate</w:t>
            </w:r>
            <w:proofErr w:type="spellEnd"/>
          </w:p>
        </w:tc>
      </w:tr>
      <w:tr w:rsidR="007A087F" w14:paraId="36B0D2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71608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Private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функция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750D1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832F0E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Authenticate</w:t>
            </w:r>
            <w:proofErr w:type="spellEnd"/>
          </w:p>
        </w:tc>
      </w:tr>
      <w:tr w:rsidR="007A087F" w14:paraId="31A733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893F7D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Параметр функции</w:t>
            </w:r>
          </w:p>
          <w:p w14:paraId="04556BF7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1B962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Camel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5B610F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userID</w:t>
            </w:r>
            <w:proofErr w:type="spellEnd"/>
          </w:p>
        </w:tc>
      </w:tr>
      <w:tr w:rsidR="007A087F" w14:paraId="148B01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73426E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Public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свойство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C86B99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D4AD5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FirstName</w:t>
            </w:r>
            <w:proofErr w:type="spellEnd"/>
          </w:p>
          <w:p w14:paraId="5F09C302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087F" w14:paraId="4A60170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C9AE5D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Private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свойство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3306D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996262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FirstName</w:t>
            </w:r>
            <w:proofErr w:type="spellEnd"/>
          </w:p>
        </w:tc>
      </w:tr>
      <w:tr w:rsidR="007A087F" w14:paraId="79680D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5F4D30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Public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поле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2123BF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53326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FirstName</w:t>
            </w:r>
            <w:proofErr w:type="spellEnd"/>
          </w:p>
        </w:tc>
      </w:tr>
      <w:tr w:rsidR="007A087F" w14:paraId="077464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E25E27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Private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поле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2B4A4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Camel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18D37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firstName</w:t>
            </w:r>
            <w:proofErr w:type="spellEnd"/>
          </w:p>
        </w:tc>
      </w:tr>
      <w:tr w:rsidR="007A087F" w14:paraId="46A3778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2F23F0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Enum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82602B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B00B04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UserStatus</w:t>
            </w:r>
            <w:proofErr w:type="spellEnd"/>
          </w:p>
        </w:tc>
      </w:tr>
      <w:tr w:rsidR="007A087F" w14:paraId="508C23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2DAFDE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Значение </w:t>
            </w: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enum’а</w:t>
            </w:r>
            <w:proofErr w:type="spellEnd"/>
          </w:p>
          <w:p w14:paraId="5BC09D1B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57FD43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9BAEC2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Active</w:t>
            </w:r>
            <w:proofErr w:type="spellEnd"/>
          </w:p>
        </w:tc>
      </w:tr>
      <w:tr w:rsidR="007A087F" w14:paraId="2CBCB30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49AC62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Exception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6FB2D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BEC371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UserAuthenticationException</w:t>
            </w:r>
            <w:proofErr w:type="spellEnd"/>
          </w:p>
          <w:p w14:paraId="5A5C9493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087F" w14:paraId="672DF4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2CF566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Event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F2C6F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E88B20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StatusChanged</w:t>
            </w:r>
            <w:proofErr w:type="spellEnd"/>
          </w:p>
        </w:tc>
      </w:tr>
      <w:tr w:rsidR="007A087F" w14:paraId="336E2B38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FE8E30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Namespace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A1A7B9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Pascal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D2D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AC2758" w14:textId="77777777" w:rsidR="007A087F" w:rsidRDefault="007A087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UserManager</w:t>
            </w:r>
            <w:proofErr w:type="spellEnd"/>
          </w:p>
        </w:tc>
      </w:tr>
    </w:tbl>
    <w:p w14:paraId="3FF7E7B1" w14:textId="77777777" w:rsidR="007A087F" w:rsidRDefault="007A087F" w:rsidP="00600B2A"/>
    <w:p w14:paraId="29BB689E" w14:textId="77777777" w:rsidR="000A0D80" w:rsidRDefault="000A0D80" w:rsidP="00600B2A"/>
    <w:p w14:paraId="15A94CB1" w14:textId="016CBC7D" w:rsidR="000A0D80" w:rsidRPr="000A0D80" w:rsidRDefault="000A0D80" w:rsidP="00600B2A">
      <w:r w:rsidRPr="000A0D80">
        <w:t>http://habrahabr.ru/post/26068/</w:t>
      </w:r>
      <w:bookmarkStart w:id="0" w:name="_GoBack"/>
      <w:bookmarkEnd w:id="0"/>
    </w:p>
    <w:sectPr w:rsidR="000A0D80" w:rsidRPr="000A0D80" w:rsidSect="00F920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1ACE"/>
    <w:multiLevelType w:val="hybridMultilevel"/>
    <w:tmpl w:val="2310A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11D1"/>
    <w:multiLevelType w:val="hybridMultilevel"/>
    <w:tmpl w:val="75CC7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67137"/>
    <w:multiLevelType w:val="hybridMultilevel"/>
    <w:tmpl w:val="3006D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C5660"/>
    <w:multiLevelType w:val="hybridMultilevel"/>
    <w:tmpl w:val="F3F0EB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E137D"/>
    <w:multiLevelType w:val="hybridMultilevel"/>
    <w:tmpl w:val="8856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F3"/>
    <w:rsid w:val="00057E67"/>
    <w:rsid w:val="00077CFE"/>
    <w:rsid w:val="000A0D80"/>
    <w:rsid w:val="00104F02"/>
    <w:rsid w:val="001602F3"/>
    <w:rsid w:val="00175281"/>
    <w:rsid w:val="00213342"/>
    <w:rsid w:val="002758B0"/>
    <w:rsid w:val="002774B9"/>
    <w:rsid w:val="00365E6D"/>
    <w:rsid w:val="0056171F"/>
    <w:rsid w:val="005B0013"/>
    <w:rsid w:val="00600B2A"/>
    <w:rsid w:val="00794D66"/>
    <w:rsid w:val="007A087F"/>
    <w:rsid w:val="008A242F"/>
    <w:rsid w:val="009656DB"/>
    <w:rsid w:val="009912E1"/>
    <w:rsid w:val="00D0309F"/>
    <w:rsid w:val="00DE4940"/>
    <w:rsid w:val="00F92094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7C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02F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3">
    <w:name w:val="List Paragraph"/>
    <w:basedOn w:val="a"/>
    <w:uiPriority w:val="34"/>
    <w:qFormat/>
    <w:rsid w:val="0027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sdn.microsoft.com/ru-ru/library/system.runtime.remoting.messaging.asyncresult(v=vs.100).aspx" TargetMode="External"/><Relationship Id="rId12" Type="http://schemas.openxmlformats.org/officeDocument/2006/relationships/hyperlink" Target="https://msdn.microsoft.com/ru-ru/library/s4ys34ea(v=vs.100).aspx" TargetMode="External"/><Relationship Id="rId13" Type="http://schemas.openxmlformats.org/officeDocument/2006/relationships/hyperlink" Target="https://msdn.microsoft.com/ru-ru/library/system.obsoleteattribute(v=vs.100).aspx" TargetMode="External"/><Relationship Id="rId14" Type="http://schemas.openxmlformats.org/officeDocument/2006/relationships/hyperlink" Target="https://msdn.microsoft.com/ru-ru/library/system.attributeusageattribute(v=vs.100).aspx" TargetMode="External"/><Relationship Id="rId15" Type="http://schemas.openxmlformats.org/officeDocument/2006/relationships/hyperlink" Target="https://msdn.microsoft.com/ru-ru/library/system.assemblyloadeventhandler(v=vs.100).asp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ru-ru/library/system.windows.forms.button(v=vs.100).aspx" TargetMode="External"/><Relationship Id="rId6" Type="http://schemas.openxmlformats.org/officeDocument/2006/relationships/hyperlink" Target="https://msdn.microsoft.com/ru-ru/library/system.collections.stack(v=vs.100).aspx" TargetMode="External"/><Relationship Id="rId7" Type="http://schemas.openxmlformats.org/officeDocument/2006/relationships/hyperlink" Target="https://msdn.microsoft.com/ru-ru/library/system.io.file(v=vs.100).aspx" TargetMode="External"/><Relationship Id="rId8" Type="http://schemas.openxmlformats.org/officeDocument/2006/relationships/hyperlink" Target="https://msdn.microsoft.com/ru-ru/library/system.io.stream(v=vs.100).aspx" TargetMode="External"/><Relationship Id="rId9" Type="http://schemas.openxmlformats.org/officeDocument/2006/relationships/hyperlink" Target="https://msdn.microsoft.com/ru-ru/library/system.exception(v=vs.100).aspx" TargetMode="External"/><Relationship Id="rId10" Type="http://schemas.openxmlformats.org/officeDocument/2006/relationships/hyperlink" Target="https://msdn.microsoft.com/ru-ru/library/system.iasyncresult(v=vs.100).asp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2083</Words>
  <Characters>11874</Characters>
  <Application>Microsoft Macintosh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Именование в .NET</vt:lpstr>
      <vt:lpstr>Не  экономить  на  понятности  и  чистоте  кода;   </vt:lpstr>
    </vt:vector>
  </TitlesOfParts>
  <LinksUpToDate>false</LinksUpToDate>
  <CharactersWithSpaces>13930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</cp:revision>
  <dcterms:created xsi:type="dcterms:W3CDTF">2016-01-13T05:04:00Z</dcterms:created>
  <dcterms:modified xsi:type="dcterms:W3CDTF">2016-01-13T05:34:00Z</dcterms:modified>
</cp:coreProperties>
</file>