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HAnsi"/>
          <w:color w:val="5B9BD5" w:themeColor="accent1"/>
          <w:sz w:val="24"/>
          <w:szCs w:val="24"/>
          <w:lang w:eastAsia="en-US"/>
        </w:rPr>
        <w:id w:val="-676739663"/>
        <w:docPartObj>
          <w:docPartGallery w:val="Cover Pages"/>
          <w:docPartUnique/>
        </w:docPartObj>
      </w:sdtPr>
      <w:sdtEndPr>
        <w:rPr>
          <w:rFonts w:cstheme="minorBidi"/>
          <w:color w:val="auto"/>
          <w:sz w:val="22"/>
          <w:szCs w:val="22"/>
        </w:rPr>
      </w:sdtEndPr>
      <w:sdtContent>
        <w:p w:rsidR="00073734" w:rsidRPr="00576C4C" w:rsidRDefault="00073734">
          <w:pPr>
            <w:pStyle w:val="Sinespaciado"/>
            <w:spacing w:before="1540" w:after="24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  <w:r w:rsidRPr="00576C4C">
            <w:rPr>
              <w:rFonts w:cstheme="minorHAnsi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4B0ACF10" wp14:editId="78B67BB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5B9BD5" w:themeColor="accent1"/>
              <w:sz w:val="40"/>
              <w:szCs w:val="24"/>
            </w:rPr>
            <w:alias w:val="Título"/>
            <w:tag w:val=""/>
            <w:id w:val="1735040861"/>
            <w:placeholder>
              <w:docPart w:val="94C7384460FC482DA8232B970FDCD6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73734" w:rsidRPr="000D2B09" w:rsidRDefault="0007373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5B9BD5" w:themeColor="accent1"/>
                  <w:sz w:val="40"/>
                  <w:szCs w:val="24"/>
                </w:rPr>
              </w:pPr>
              <w:r w:rsidRPr="000D2B09">
                <w:rPr>
                  <w:rFonts w:eastAsiaTheme="majorEastAsia" w:cstheme="minorHAnsi"/>
                  <w:caps/>
                  <w:color w:val="5B9BD5" w:themeColor="accent1"/>
                  <w:sz w:val="40"/>
                  <w:szCs w:val="24"/>
                </w:rPr>
                <w:t>Diseño de sistemas de información</w:t>
              </w:r>
            </w:p>
          </w:sdtContent>
        </w:sdt>
        <w:sdt>
          <w:sdtPr>
            <w:rPr>
              <w:rFonts w:cstheme="minorHAnsi"/>
              <w:color w:val="5B9BD5" w:themeColor="accent1"/>
              <w:sz w:val="24"/>
              <w:szCs w:val="24"/>
            </w:rPr>
            <w:alias w:val="Subtítulo"/>
            <w:tag w:val=""/>
            <w:id w:val="328029620"/>
            <w:placeholder>
              <w:docPart w:val="A9F068F152A94D4E9139C6FB6C88F5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73734" w:rsidRPr="00576C4C" w:rsidRDefault="00073734">
              <w:pPr>
                <w:pStyle w:val="Sinespaciado"/>
                <w:jc w:val="center"/>
                <w:rPr>
                  <w:rFonts w:cstheme="minorHAnsi"/>
                  <w:color w:val="5B9BD5" w:themeColor="accent1"/>
                  <w:sz w:val="24"/>
                  <w:szCs w:val="24"/>
                </w:rPr>
              </w:pPr>
              <w:r w:rsidRPr="00576C4C">
                <w:rPr>
                  <w:rFonts w:cstheme="minorHAnsi"/>
                  <w:color w:val="5B9BD5" w:themeColor="accent1"/>
                  <w:sz w:val="24"/>
                  <w:szCs w:val="24"/>
                </w:rPr>
                <w:t>Trabajo Practico N2</w:t>
              </w:r>
            </w:p>
          </w:sdtContent>
        </w:sdt>
        <w:p w:rsidR="00576C4C" w:rsidRPr="00576C4C" w:rsidRDefault="00073734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  <w:r w:rsidRPr="00576C4C">
            <w:rPr>
              <w:rFonts w:cstheme="minorHAnsi"/>
              <w:noProof/>
              <w:color w:val="5B9BD5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B512B2" wp14:editId="3C9AE9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73734" w:rsidRDefault="0007373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17 de junio de 2024</w:t>
                                    </w:r>
                                  </w:p>
                                </w:sdtContent>
                              </w:sdt>
                              <w:p w:rsidR="00073734" w:rsidRDefault="00F9176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73734">
                                      <w:rPr>
                                        <w:caps/>
                                        <w:color w:val="5B9BD5" w:themeColor="accent1"/>
                                      </w:rPr>
                                      <w:t>Osvaldo barcos</w:t>
                                    </w:r>
                                  </w:sdtContent>
                                </w:sdt>
                              </w:p>
                              <w:p w:rsidR="00073734" w:rsidRDefault="00F9176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373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B512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73734" w:rsidRDefault="0007373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17 de junio de 2024</w:t>
                              </w:r>
                            </w:p>
                          </w:sdtContent>
                        </w:sdt>
                        <w:p w:rsidR="00073734" w:rsidRDefault="00F9176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73734">
                                <w:rPr>
                                  <w:caps/>
                                  <w:color w:val="5B9BD5" w:themeColor="accent1"/>
                                </w:rPr>
                                <w:t>Osvaldo barcos</w:t>
                              </w:r>
                            </w:sdtContent>
                          </w:sdt>
                        </w:p>
                        <w:p w:rsidR="00073734" w:rsidRDefault="00F9176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3734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6C4C">
            <w:rPr>
              <w:rFonts w:cstheme="minorHAnsi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1E09B945" wp14:editId="76154F9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Pr="00576C4C" w:rsidRDefault="00576C4C" w:rsidP="00576C4C">
          <w:pPr>
            <w:pStyle w:val="Sinespaciado"/>
            <w:spacing w:before="480"/>
            <w:jc w:val="center"/>
            <w:rPr>
              <w:rFonts w:cstheme="minorHAnsi"/>
              <w:color w:val="5B9BD5" w:themeColor="accent1"/>
              <w:sz w:val="24"/>
              <w:szCs w:val="24"/>
            </w:rPr>
          </w:pPr>
        </w:p>
        <w:p w:rsidR="00576C4C" w:rsidRDefault="00576C4C" w:rsidP="00576C4C">
          <w:pPr>
            <w:rPr>
              <w:rFonts w:cstheme="minorHAnsi"/>
              <w:sz w:val="24"/>
              <w:szCs w:val="24"/>
            </w:rPr>
          </w:pPr>
        </w:p>
        <w:p w:rsidR="00576C4C" w:rsidRDefault="00576C4C" w:rsidP="00576C4C">
          <w:pPr>
            <w:rPr>
              <w:rFonts w:cstheme="minorHAnsi"/>
              <w:sz w:val="24"/>
              <w:szCs w:val="24"/>
            </w:rPr>
          </w:pPr>
        </w:p>
        <w:p w:rsidR="00576C4C" w:rsidRDefault="00576C4C" w:rsidP="00576C4C">
          <w:pPr>
            <w:rPr>
              <w:rFonts w:cstheme="minorHAnsi"/>
              <w:sz w:val="24"/>
              <w:szCs w:val="24"/>
            </w:rPr>
          </w:pPr>
        </w:p>
        <w:p w:rsidR="00576C4C" w:rsidRDefault="00576C4C" w:rsidP="006F1C7F">
          <w:pPr>
            <w:pStyle w:val="Ttulo1"/>
            <w:jc w:val="center"/>
          </w:pPr>
          <w:r w:rsidRPr="006F1C7F">
            <w:lastRenderedPageBreak/>
            <w:t>Enunciado</w:t>
          </w:r>
        </w:p>
        <w:p w:rsidR="00A4505A" w:rsidRPr="00A4505A" w:rsidRDefault="00A4505A" w:rsidP="00A4505A"/>
        <w:p w:rsidR="00576C4C" w:rsidRPr="00576C4C" w:rsidRDefault="00576C4C" w:rsidP="00576C4C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>“</w:t>
          </w:r>
          <w:proofErr w:type="spellStart"/>
          <w:r w:rsidRPr="00576C4C">
            <w:rPr>
              <w:rFonts w:cstheme="minorHAnsi"/>
              <w:sz w:val="24"/>
              <w:szCs w:val="24"/>
            </w:rPr>
            <w:t>Capacitate</w:t>
          </w:r>
          <w:proofErr w:type="spellEnd"/>
          <w:r w:rsidRPr="00576C4C">
            <w:rPr>
              <w:rFonts w:cstheme="minorHAnsi"/>
              <w:sz w:val="24"/>
              <w:szCs w:val="24"/>
            </w:rPr>
            <w:t>” es una empresa dedicada a brindar capacitaciones a empresas en diferentes temáticas</w:t>
          </w:r>
        </w:p>
        <w:p w:rsidR="00576C4C" w:rsidRPr="00576C4C" w:rsidRDefault="00576C4C" w:rsidP="00576C4C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 xml:space="preserve">(soldadura, tapicería, ergonomía, primeros auxilios, manipulación manual de carga, stress laboral, riesgo eléctrico, trabajo en altura, elementos de protección personal, prevención de enfermedades, </w:t>
          </w:r>
          <w:proofErr w:type="spellStart"/>
          <w:r w:rsidRPr="00576C4C">
            <w:rPr>
              <w:rFonts w:cstheme="minorHAnsi"/>
              <w:sz w:val="24"/>
              <w:szCs w:val="24"/>
            </w:rPr>
            <w:t>etc</w:t>
          </w:r>
          <w:proofErr w:type="spellEnd"/>
          <w:r w:rsidRPr="00576C4C">
            <w:rPr>
              <w:rFonts w:cstheme="minorHAnsi"/>
              <w:sz w:val="24"/>
              <w:szCs w:val="24"/>
            </w:rPr>
            <w:t>,) requiere ofrecer una solución que permita cumplir con lo siguiente:</w:t>
          </w:r>
        </w:p>
        <w:p w:rsidR="00576C4C" w:rsidRPr="00576C4C" w:rsidRDefault="00576C4C" w:rsidP="00576C4C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 xml:space="preserve">Las empresas interesadas deberían poder consultar la oferta de capacitaciones, estas se organizan por categoría, por </w:t>
          </w:r>
          <w:r w:rsidR="000D2B09" w:rsidRPr="00576C4C">
            <w:rPr>
              <w:rFonts w:cstheme="minorHAnsi"/>
              <w:sz w:val="24"/>
              <w:szCs w:val="24"/>
            </w:rPr>
            <w:t>ejemplo,</w:t>
          </w:r>
          <w:r w:rsidRPr="00576C4C">
            <w:rPr>
              <w:rFonts w:cstheme="minorHAnsi"/>
              <w:sz w:val="24"/>
              <w:szCs w:val="24"/>
            </w:rPr>
            <w:t xml:space="preserve"> en la categoría de “oficios” podrían estar las capacitaciones de “soldadura” y “tapicería”. Se debe contar con la posibilidad de definir nuevas categorías y crear nuevas capacitaciones (esta actividad solo puede ser realizada por algún usuario de “</w:t>
          </w:r>
          <w:proofErr w:type="spellStart"/>
          <w:r w:rsidRPr="00576C4C">
            <w:rPr>
              <w:rFonts w:cstheme="minorHAnsi"/>
              <w:sz w:val="24"/>
              <w:szCs w:val="24"/>
            </w:rPr>
            <w:t>Capacitate</w:t>
          </w:r>
          <w:proofErr w:type="spellEnd"/>
          <w:r w:rsidRPr="00576C4C">
            <w:rPr>
              <w:rFonts w:cstheme="minorHAnsi"/>
              <w:sz w:val="24"/>
              <w:szCs w:val="24"/>
            </w:rPr>
            <w:t>”).</w:t>
          </w:r>
        </w:p>
        <w:p w:rsidR="00576C4C" w:rsidRPr="00576C4C" w:rsidRDefault="00576C4C" w:rsidP="00576C4C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>Una capacitación se debe componer de un título, una descripción, archivos y material multimedia asociado (videos, audios, imágenes, etc.) y un cuestionario que debe ser completado para aprobar la</w:t>
          </w:r>
        </w:p>
        <w:p w:rsidR="00576C4C" w:rsidRPr="00576C4C" w:rsidRDefault="00576C4C" w:rsidP="00576C4C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>capacitación.</w:t>
          </w:r>
        </w:p>
        <w:p w:rsidR="00576C4C" w:rsidRPr="00576C4C" w:rsidRDefault="00576C4C" w:rsidP="00576C4C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>Las empresas que contraten el servicio deberían poder consultar la oferta de capacitaciones ofrecidas y además deberían poder gestionar la información de sus empleados que tomarán capacitaciones y que capacitaciones podrían tomar.</w:t>
          </w:r>
        </w:p>
        <w:p w:rsidR="00576C4C" w:rsidRPr="00576C4C" w:rsidRDefault="00576C4C" w:rsidP="00576C4C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>Cada empleado deberá poder ingresar con usuario y contraseña y realizar la o las capacitaciones que le fueran asignadas. Una vez que el empleado realiza la capacitación deberá poder completar un cuestionario que le permita aprobar la misma.</w:t>
          </w:r>
        </w:p>
        <w:p w:rsidR="00576C4C" w:rsidRDefault="00576C4C" w:rsidP="009C4E38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576C4C">
            <w:rPr>
              <w:rFonts w:cstheme="minorHAnsi"/>
              <w:sz w:val="24"/>
              <w:szCs w:val="24"/>
            </w:rPr>
            <w:t>La empresa debería poder consultar el progreso de sus empleados para detectar si algún empleado no ingresa para realizar la capacitación o no completa el cuestionario. En ese caso debería poder enviar desde la misma solución un recordatorio y los enlaces de</w:t>
          </w:r>
          <w:r w:rsidR="009C4E38">
            <w:rPr>
              <w:rFonts w:cstheme="minorHAnsi"/>
              <w:sz w:val="24"/>
              <w:szCs w:val="24"/>
            </w:rPr>
            <w:t xml:space="preserve"> acceso a la capacitación. </w:t>
          </w:r>
          <w:r w:rsidR="000D2B09">
            <w:rPr>
              <w:rFonts w:cstheme="minorHAnsi"/>
              <w:sz w:val="24"/>
              <w:szCs w:val="24"/>
            </w:rPr>
            <w:t>Cada empleado</w:t>
          </w:r>
          <w:r w:rsidRPr="00576C4C">
            <w:rPr>
              <w:rFonts w:cstheme="minorHAnsi"/>
              <w:sz w:val="24"/>
              <w:szCs w:val="24"/>
            </w:rPr>
            <w:t xml:space="preserve"> tiene una fecha límite para realizar la capacitación.</w:t>
          </w:r>
        </w:p>
        <w:p w:rsidR="00C37E7C" w:rsidRPr="00576C4C" w:rsidRDefault="00C37E7C" w:rsidP="009C4E38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</w:p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F1C7F" w:rsidP="00576C4C"/>
        <w:p w:rsidR="006F1C7F" w:rsidRDefault="006C0445" w:rsidP="006F1C7F">
          <w:pPr>
            <w:pStyle w:val="Ttulo1"/>
            <w:jc w:val="center"/>
          </w:pPr>
          <w:r w:rsidRPr="006F1C7F">
            <w:t>Propuesta tecnológica</w:t>
          </w:r>
        </w:p>
        <w:p w:rsidR="006F1C7F" w:rsidRPr="006F1C7F" w:rsidRDefault="006F1C7F" w:rsidP="006F1C7F"/>
        <w:p w:rsidR="006F1C7F" w:rsidRDefault="006F1C7F" w:rsidP="006C0445">
          <w:r>
            <w:t>El sistema de “</w:t>
          </w:r>
          <w:proofErr w:type="spellStart"/>
          <w:r>
            <w:t>Capacitate</w:t>
          </w:r>
          <w:proofErr w:type="spellEnd"/>
          <w:r>
            <w:t xml:space="preserve">” será una plataforma web con un sistema basado en roles proporcionando una solución segura y escalable para gestionar capacitaciones de manera eficiente. Utilizando tecnologías modernas como Java, Spring </w:t>
          </w:r>
          <w:proofErr w:type="spellStart"/>
          <w:r>
            <w:t>Boot</w:t>
          </w:r>
          <w:proofErr w:type="spellEnd"/>
          <w:r>
            <w:t xml:space="preserve">, </w:t>
          </w:r>
          <w:proofErr w:type="spellStart"/>
          <w:r>
            <w:t>Docker</w:t>
          </w:r>
          <w:proofErr w:type="spellEnd"/>
          <w:r>
            <w:t>, y bases de datos relacionales, el sistema garantiza una gestión adecuada de permisos y un control estricto sobre el acceso a los recursos, lo que mejora la seguridad y facilita la administración del sistema.</w:t>
          </w:r>
        </w:p>
        <w:p w:rsidR="006C0445" w:rsidRDefault="006C0445" w:rsidP="006C0445">
          <w:r>
            <w:t>E</w:t>
          </w:r>
          <w:r w:rsidR="006F1C7F">
            <w:t>l sistema estará compuesto por:</w:t>
          </w:r>
        </w:p>
        <w:p w:rsidR="006C0445" w:rsidRDefault="006C0445" w:rsidP="0048029B">
          <w:pPr>
            <w:pStyle w:val="Prrafodelista"/>
            <w:numPr>
              <w:ilvl w:val="0"/>
              <w:numId w:val="10"/>
            </w:numPr>
          </w:pPr>
          <w:proofErr w:type="spellStart"/>
          <w:r>
            <w:t>Frontend</w:t>
          </w:r>
          <w:proofErr w:type="spellEnd"/>
          <w:r>
            <w:t xml:space="preserve"> (Interfaz de Usuario): Una aplicación web responsiva donde los usuarios interactuarán con el sistema.</w:t>
          </w:r>
        </w:p>
        <w:p w:rsidR="006C0445" w:rsidRDefault="006C0445" w:rsidP="0048029B">
          <w:pPr>
            <w:pStyle w:val="Prrafodelista"/>
            <w:numPr>
              <w:ilvl w:val="0"/>
              <w:numId w:val="10"/>
            </w:numPr>
          </w:pPr>
          <w:proofErr w:type="spellStart"/>
          <w:r>
            <w:t>Backend</w:t>
          </w:r>
          <w:proofErr w:type="spellEnd"/>
          <w:r>
            <w:t xml:space="preserve"> (Lógica de Negocio): Una API </w:t>
          </w:r>
          <w:proofErr w:type="spellStart"/>
          <w:r>
            <w:t>RESTful</w:t>
          </w:r>
          <w:proofErr w:type="spellEnd"/>
          <w:r>
            <w:t xml:space="preserve"> que manejará la lógica de negocio y la interacción con la base de datos.</w:t>
          </w:r>
        </w:p>
        <w:p w:rsidR="0048029B" w:rsidRDefault="006C0445" w:rsidP="006C0445">
          <w:pPr>
            <w:pStyle w:val="Prrafodelista"/>
            <w:numPr>
              <w:ilvl w:val="0"/>
              <w:numId w:val="10"/>
            </w:numPr>
          </w:pPr>
          <w:r>
            <w:t>Base de Datos (Almacenamiento de Datos): Un sistema de gestión de base de datos relacional que almacenará toda la información necesaria.</w:t>
          </w:r>
        </w:p>
        <w:p w:rsidR="006C0445" w:rsidRPr="0048029B" w:rsidRDefault="006C0445" w:rsidP="006C0445">
          <w:pPr>
            <w:rPr>
              <w:b/>
            </w:rPr>
          </w:pPr>
          <w:r w:rsidRPr="00A4505A">
            <w:rPr>
              <w:b/>
              <w:sz w:val="24"/>
            </w:rPr>
            <w:t>2. Accesos Basados en Roles (RBAC)</w:t>
          </w:r>
        </w:p>
        <w:p w:rsidR="006C0445" w:rsidRDefault="006C0445" w:rsidP="006C0445">
          <w:r>
            <w:t>RBAC es una metodología de control de acceso que restringe el acceso a los recursos del sistema en función de los roles asignados a los usuarios. En el sistema de "</w:t>
          </w:r>
          <w:proofErr w:type="spellStart"/>
          <w:r>
            <w:t>Capacitate</w:t>
          </w:r>
          <w:proofErr w:type="spellEnd"/>
          <w:r w:rsidR="0048029B">
            <w:t>", los roles principales serán:</w:t>
          </w:r>
        </w:p>
        <w:p w:rsidR="006C0445" w:rsidRDefault="006C0445" w:rsidP="0048029B">
          <w:pPr>
            <w:pStyle w:val="Prrafodelista"/>
            <w:numPr>
              <w:ilvl w:val="0"/>
              <w:numId w:val="9"/>
            </w:numPr>
          </w:pPr>
          <w:r>
            <w:t>Administrador de "</w:t>
          </w:r>
          <w:proofErr w:type="spellStart"/>
          <w:r>
            <w:t>Capacitate</w:t>
          </w:r>
          <w:proofErr w:type="spellEnd"/>
          <w:r>
            <w:t>"</w:t>
          </w:r>
        </w:p>
        <w:p w:rsidR="006C0445" w:rsidRDefault="006C0445" w:rsidP="0048029B">
          <w:pPr>
            <w:pStyle w:val="Prrafodelista"/>
            <w:numPr>
              <w:ilvl w:val="0"/>
              <w:numId w:val="9"/>
            </w:numPr>
          </w:pPr>
          <w:r>
            <w:t>Representante de Empresa Cliente</w:t>
          </w:r>
          <w:r w:rsidR="0048029B">
            <w:t>(encargado)</w:t>
          </w:r>
        </w:p>
        <w:p w:rsidR="006C0445" w:rsidRDefault="006C0445" w:rsidP="0048029B">
          <w:pPr>
            <w:pStyle w:val="Prrafodelista"/>
            <w:numPr>
              <w:ilvl w:val="0"/>
              <w:numId w:val="9"/>
            </w:numPr>
          </w:pPr>
          <w:r>
            <w:t>Empleado</w:t>
          </w:r>
        </w:p>
        <w:p w:rsidR="006C0445" w:rsidRDefault="006C0445" w:rsidP="0048029B">
          <w:r>
            <w:t>Cada rol tendrá permisos específicos que determinarán qué acciones pueden realizar y a qué recursos pueden acceder.</w:t>
          </w:r>
        </w:p>
        <w:p w:rsidR="006C0445" w:rsidRDefault="006C0445" w:rsidP="006C0445"/>
        <w:p w:rsidR="006C0445" w:rsidRPr="00A4505A" w:rsidRDefault="006C0445" w:rsidP="006C0445">
          <w:pPr>
            <w:rPr>
              <w:b/>
              <w:sz w:val="24"/>
            </w:rPr>
          </w:pPr>
          <w:r w:rsidRPr="00A4505A">
            <w:rPr>
              <w:b/>
              <w:sz w:val="24"/>
            </w:rPr>
            <w:t>3. Funcionalidades por Rol</w:t>
          </w:r>
        </w:p>
        <w:p w:rsidR="006C0445" w:rsidRPr="0048029B" w:rsidRDefault="006C0445" w:rsidP="006C0445">
          <w:pPr>
            <w:rPr>
              <w:b/>
            </w:rPr>
          </w:pPr>
          <w:r w:rsidRPr="0048029B">
            <w:rPr>
              <w:b/>
            </w:rPr>
            <w:t>Administrador de "</w:t>
          </w:r>
          <w:proofErr w:type="spellStart"/>
          <w:r w:rsidRPr="0048029B">
            <w:rPr>
              <w:b/>
            </w:rPr>
            <w:t>Capacitate</w:t>
          </w:r>
          <w:proofErr w:type="spellEnd"/>
          <w:r w:rsidRPr="0048029B">
            <w:rPr>
              <w:b/>
            </w:rPr>
            <w:t>"</w:t>
          </w:r>
        </w:p>
        <w:p w:rsidR="006C0445" w:rsidRDefault="006C0445" w:rsidP="0048029B">
          <w:pPr>
            <w:pStyle w:val="Prrafodelista"/>
            <w:numPr>
              <w:ilvl w:val="0"/>
              <w:numId w:val="6"/>
            </w:numPr>
          </w:pPr>
          <w:r>
            <w:t>Crear y gestionar categorías de capacitación.</w:t>
          </w:r>
        </w:p>
        <w:p w:rsidR="006C0445" w:rsidRDefault="006C0445" w:rsidP="0048029B">
          <w:pPr>
            <w:pStyle w:val="Prrafodelista"/>
            <w:numPr>
              <w:ilvl w:val="0"/>
              <w:numId w:val="6"/>
            </w:numPr>
          </w:pPr>
          <w:r>
            <w:t>Crear y gestionar capacitaciones: Títulos, descripciones, materiales multimedia y cuestionarios.</w:t>
          </w:r>
        </w:p>
        <w:p w:rsidR="006C0445" w:rsidRDefault="006C0445" w:rsidP="0048029B">
          <w:pPr>
            <w:pStyle w:val="Prrafodelista"/>
            <w:numPr>
              <w:ilvl w:val="0"/>
              <w:numId w:val="6"/>
            </w:numPr>
          </w:pPr>
          <w:r>
            <w:t>Consultar reportes y estadísticas.</w:t>
          </w:r>
        </w:p>
        <w:p w:rsidR="006C0445" w:rsidRPr="0048029B" w:rsidRDefault="006C0445" w:rsidP="0048029B">
          <w:pPr>
            <w:rPr>
              <w:b/>
              <w:i/>
            </w:rPr>
          </w:pPr>
          <w:r w:rsidRPr="0048029B">
            <w:rPr>
              <w:b/>
              <w:i/>
            </w:rPr>
            <w:t>Representante de Empresa Cliente</w:t>
          </w:r>
          <w:r w:rsidR="0048029B" w:rsidRPr="0048029B">
            <w:rPr>
              <w:b/>
              <w:i/>
            </w:rPr>
            <w:t xml:space="preserve"> (encargado)</w:t>
          </w:r>
        </w:p>
        <w:p w:rsidR="006C0445" w:rsidRDefault="006C0445" w:rsidP="0048029B">
          <w:pPr>
            <w:pStyle w:val="Prrafodelista"/>
            <w:numPr>
              <w:ilvl w:val="0"/>
              <w:numId w:val="7"/>
            </w:numPr>
          </w:pPr>
          <w:r>
            <w:t>Consultar la oferta de capacitaciones.</w:t>
          </w:r>
        </w:p>
        <w:p w:rsidR="006C0445" w:rsidRDefault="006C0445" w:rsidP="0048029B">
          <w:pPr>
            <w:pStyle w:val="Prrafodelista"/>
            <w:numPr>
              <w:ilvl w:val="0"/>
              <w:numId w:val="7"/>
            </w:numPr>
          </w:pPr>
          <w:r>
            <w:t>Gestionar empleados: Registrar y administrar la información de los empleados.</w:t>
          </w:r>
        </w:p>
        <w:p w:rsidR="006C0445" w:rsidRDefault="006C0445" w:rsidP="0048029B">
          <w:pPr>
            <w:pStyle w:val="Prrafodelista"/>
            <w:numPr>
              <w:ilvl w:val="0"/>
              <w:numId w:val="7"/>
            </w:numPr>
          </w:pPr>
          <w:r>
            <w:t>Asignar capacitaciones a empleados específicos.</w:t>
          </w:r>
        </w:p>
        <w:p w:rsidR="006C0445" w:rsidRDefault="006C0445" w:rsidP="0048029B">
          <w:pPr>
            <w:pStyle w:val="Prrafodelista"/>
            <w:numPr>
              <w:ilvl w:val="0"/>
              <w:numId w:val="7"/>
            </w:numPr>
          </w:pPr>
          <w:r>
            <w:t>Consultar el progreso de los empleados.</w:t>
          </w:r>
        </w:p>
        <w:p w:rsidR="006C0445" w:rsidRDefault="006C0445" w:rsidP="0048029B">
          <w:pPr>
            <w:pStyle w:val="Prrafodelista"/>
            <w:numPr>
              <w:ilvl w:val="0"/>
              <w:numId w:val="7"/>
            </w:numPr>
          </w:pPr>
          <w:r>
            <w:t>Enviar recordatorios y enlaces de acceso a las capacitaciones a los empleados.</w:t>
          </w:r>
        </w:p>
        <w:p w:rsidR="006C0445" w:rsidRPr="0048029B" w:rsidRDefault="006C0445" w:rsidP="006C0445">
          <w:pPr>
            <w:rPr>
              <w:b/>
              <w:i/>
            </w:rPr>
          </w:pPr>
          <w:r w:rsidRPr="0048029B">
            <w:rPr>
              <w:b/>
              <w:i/>
            </w:rPr>
            <w:lastRenderedPageBreak/>
            <w:t>Emplea</w:t>
          </w:r>
          <w:bookmarkStart w:id="0" w:name="_GoBack"/>
          <w:bookmarkEnd w:id="0"/>
          <w:r w:rsidRPr="0048029B">
            <w:rPr>
              <w:b/>
              <w:i/>
            </w:rPr>
            <w:t>do</w:t>
          </w:r>
        </w:p>
        <w:p w:rsidR="006C0445" w:rsidRDefault="006C0445" w:rsidP="0048029B">
          <w:pPr>
            <w:pStyle w:val="Prrafodelista"/>
            <w:numPr>
              <w:ilvl w:val="0"/>
              <w:numId w:val="8"/>
            </w:numPr>
          </w:pPr>
          <w:r>
            <w:t>Acceder a las capacitaciones asignadas.</w:t>
          </w:r>
        </w:p>
        <w:p w:rsidR="006C0445" w:rsidRDefault="006C0445" w:rsidP="0048029B">
          <w:pPr>
            <w:pStyle w:val="Prrafodelista"/>
            <w:numPr>
              <w:ilvl w:val="0"/>
              <w:numId w:val="8"/>
            </w:numPr>
          </w:pPr>
          <w:r>
            <w:t>Completar cuestionarios para aprobar las capacitaciones.</w:t>
          </w:r>
        </w:p>
        <w:p w:rsidR="006C0445" w:rsidRDefault="006C0445" w:rsidP="0048029B">
          <w:pPr>
            <w:pStyle w:val="Prrafodelista"/>
            <w:numPr>
              <w:ilvl w:val="0"/>
              <w:numId w:val="8"/>
            </w:numPr>
          </w:pPr>
          <w:r>
            <w:t>Consultar su propio progreso.</w:t>
          </w:r>
        </w:p>
        <w:p w:rsidR="006C0445" w:rsidRPr="00A4505A" w:rsidRDefault="006C0445" w:rsidP="006C0445">
          <w:pPr>
            <w:rPr>
              <w:b/>
              <w:sz w:val="24"/>
            </w:rPr>
          </w:pPr>
          <w:r w:rsidRPr="00A4505A">
            <w:rPr>
              <w:b/>
              <w:sz w:val="24"/>
            </w:rPr>
            <w:t>4. Ventajas del Sistema RBAC</w:t>
          </w:r>
        </w:p>
        <w:p w:rsidR="006C0445" w:rsidRDefault="006C0445" w:rsidP="006C0445">
          <w:pPr>
            <w:pStyle w:val="Prrafodelista"/>
            <w:numPr>
              <w:ilvl w:val="0"/>
              <w:numId w:val="5"/>
            </w:numPr>
          </w:pPr>
          <w:r>
            <w:t>Mejora la Seguridad: Los usuarios solo tienen acceso a las funcionalidades necesarias para su rol, minimizando el riesgo de acceso no autorizado a datos sensibles.</w:t>
          </w:r>
        </w:p>
        <w:p w:rsidR="006C0445" w:rsidRDefault="006C0445" w:rsidP="006C0445">
          <w:pPr>
            <w:pStyle w:val="Prrafodelista"/>
            <w:numPr>
              <w:ilvl w:val="0"/>
              <w:numId w:val="5"/>
            </w:numPr>
          </w:pPr>
          <w:r>
            <w:t>Facilita la Gestión de Permisos: Los permisos se asignan a roles en lugar de a usuarios individuales, simplificando la administración y actualización de permisos.</w:t>
          </w:r>
        </w:p>
        <w:p w:rsidR="006C0445" w:rsidRDefault="006C0445" w:rsidP="006C0445">
          <w:pPr>
            <w:pStyle w:val="Prrafodelista"/>
            <w:numPr>
              <w:ilvl w:val="0"/>
              <w:numId w:val="5"/>
            </w:numPr>
          </w:pPr>
          <w:r>
            <w:t>Escalabilidad: A medida que el sistema crece, se pueden agregar nuevos roles y permisos sin necesidad de reestructurar todo el sistema.</w:t>
          </w:r>
        </w:p>
        <w:p w:rsidR="006C0445" w:rsidRDefault="006C0445" w:rsidP="006C0445">
          <w:pPr>
            <w:pStyle w:val="Prrafodelista"/>
            <w:numPr>
              <w:ilvl w:val="0"/>
              <w:numId w:val="5"/>
            </w:numPr>
          </w:pPr>
          <w:r>
            <w:t>Cumplimiento Normativo: Ayuda a cumplir con normativas y estándares de seguridad que requieren controles de acceso estrictos y bien definidos.</w:t>
          </w:r>
        </w:p>
        <w:p w:rsidR="006C0445" w:rsidRDefault="006C0445" w:rsidP="006C0445">
          <w:pPr>
            <w:pStyle w:val="Prrafodelista"/>
            <w:numPr>
              <w:ilvl w:val="0"/>
              <w:numId w:val="5"/>
            </w:numPr>
          </w:pPr>
          <w:r>
            <w:t>Auditoría y Trazabilidad: Es más fácil auditar quién tiene acceso a qué recursos y realizar seguimiento de las acciones realizadas por los usuarios.</w:t>
          </w:r>
        </w:p>
        <w:p w:rsidR="00C37E7C" w:rsidRPr="00576C4C" w:rsidRDefault="00C37E7C" w:rsidP="00576C4C"/>
        <w:p w:rsidR="00576C4C" w:rsidRDefault="00576C4C" w:rsidP="006F1C7F"/>
        <w:p w:rsidR="00073734" w:rsidRDefault="00F9176A" w:rsidP="00576C4C"/>
      </w:sdtContent>
    </w:sdt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576C4C"/>
    <w:p w:rsidR="006F1C7F" w:rsidRDefault="006F1C7F" w:rsidP="006F1C7F">
      <w:pPr>
        <w:pStyle w:val="Ttulo1"/>
        <w:jc w:val="center"/>
      </w:pPr>
      <w:r>
        <w:t xml:space="preserve">Arquitectura </w:t>
      </w:r>
    </w:p>
    <w:p w:rsidR="006F1C7F" w:rsidRDefault="006F1C7F" w:rsidP="006F1C7F"/>
    <w:p w:rsidR="006F1C7F" w:rsidRPr="00A4505A" w:rsidRDefault="006F1C7F" w:rsidP="006F1C7F">
      <w:pPr>
        <w:rPr>
          <w:b/>
          <w:sz w:val="24"/>
        </w:rPr>
      </w:pPr>
      <w:r w:rsidRPr="00A4505A">
        <w:rPr>
          <w:b/>
          <w:sz w:val="24"/>
        </w:rPr>
        <w:t>Diagrama de contexto</w:t>
      </w:r>
    </w:p>
    <w:p w:rsidR="006F1C7F" w:rsidRDefault="006F1C7F" w:rsidP="006F1C7F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040" cy="4925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ontex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7F" w:rsidRPr="006F1C7F" w:rsidRDefault="006F1C7F" w:rsidP="006F1C7F"/>
    <w:p w:rsidR="006F1C7F" w:rsidRPr="006F1C7F" w:rsidRDefault="006F1C7F" w:rsidP="006F1C7F"/>
    <w:p w:rsidR="006F1C7F" w:rsidRPr="006F1C7F" w:rsidRDefault="006F1C7F" w:rsidP="006F1C7F"/>
    <w:p w:rsidR="006F1C7F" w:rsidRDefault="006F1C7F" w:rsidP="006F1C7F"/>
    <w:p w:rsidR="006F1C7F" w:rsidRDefault="006F1C7F" w:rsidP="006F1C7F">
      <w:pPr>
        <w:tabs>
          <w:tab w:val="left" w:pos="945"/>
        </w:tabs>
      </w:pPr>
      <w:r>
        <w:tab/>
      </w:r>
    </w:p>
    <w:p w:rsidR="006F1C7F" w:rsidRDefault="006F1C7F" w:rsidP="006F1C7F">
      <w:pPr>
        <w:tabs>
          <w:tab w:val="left" w:pos="945"/>
        </w:tabs>
      </w:pPr>
    </w:p>
    <w:p w:rsidR="006F1C7F" w:rsidRDefault="006F1C7F" w:rsidP="006F1C7F">
      <w:pPr>
        <w:tabs>
          <w:tab w:val="left" w:pos="945"/>
        </w:tabs>
      </w:pPr>
    </w:p>
    <w:p w:rsidR="006F1C7F" w:rsidRDefault="006F1C7F" w:rsidP="006F1C7F">
      <w:pPr>
        <w:tabs>
          <w:tab w:val="left" w:pos="945"/>
        </w:tabs>
      </w:pPr>
    </w:p>
    <w:p w:rsidR="006F1C7F" w:rsidRPr="00A4505A" w:rsidRDefault="006F1C7F" w:rsidP="006F1C7F">
      <w:pPr>
        <w:tabs>
          <w:tab w:val="left" w:pos="945"/>
        </w:tabs>
        <w:rPr>
          <w:sz w:val="24"/>
        </w:rPr>
      </w:pPr>
    </w:p>
    <w:p w:rsidR="006F1C7F" w:rsidRPr="00A4505A" w:rsidRDefault="006F1C7F" w:rsidP="006F1C7F">
      <w:pPr>
        <w:tabs>
          <w:tab w:val="left" w:pos="945"/>
        </w:tabs>
        <w:rPr>
          <w:b/>
          <w:sz w:val="24"/>
        </w:rPr>
      </w:pPr>
      <w:r w:rsidRPr="00A4505A">
        <w:rPr>
          <w:b/>
          <w:sz w:val="24"/>
        </w:rPr>
        <w:t xml:space="preserve">Diagrama </w:t>
      </w:r>
      <w:r w:rsidR="000D2B09" w:rsidRPr="00A4505A">
        <w:rPr>
          <w:b/>
          <w:sz w:val="24"/>
        </w:rPr>
        <w:t>conteiner</w:t>
      </w:r>
    </w:p>
    <w:p w:rsidR="006F1C7F" w:rsidRDefault="006F1C7F" w:rsidP="006F1C7F">
      <w:pPr>
        <w:tabs>
          <w:tab w:val="left" w:pos="945"/>
        </w:tabs>
        <w:rPr>
          <w:b/>
          <w:noProof/>
          <w:lang w:eastAsia="es-AR"/>
        </w:rPr>
      </w:pPr>
    </w:p>
    <w:p w:rsidR="000D2B09" w:rsidRPr="00A4505A" w:rsidRDefault="006F1C7F" w:rsidP="00A4505A">
      <w:pPr>
        <w:tabs>
          <w:tab w:val="left" w:pos="945"/>
        </w:tabs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6124575" cy="3838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contain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" b="2321"/>
                    <a:stretch/>
                  </pic:blipFill>
                  <pic:spPr bwMode="auto">
                    <a:xfrm>
                      <a:off x="0" y="0"/>
                      <a:ext cx="6145631" cy="385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05A" w:rsidRDefault="00A4505A" w:rsidP="00A4505A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4505A" w:rsidRPr="00A4505A" w:rsidRDefault="00A4505A" w:rsidP="00A4505A"/>
    <w:p w:rsidR="000D2B09" w:rsidRDefault="000D2B09" w:rsidP="000D2B09">
      <w:pPr>
        <w:pStyle w:val="Ttulo1"/>
        <w:jc w:val="center"/>
      </w:pPr>
      <w:r>
        <w:t>BPMN</w:t>
      </w:r>
    </w:p>
    <w:p w:rsidR="000D2B09" w:rsidRDefault="000D2B09" w:rsidP="000D2B09"/>
    <w:p w:rsidR="000D2B09" w:rsidRDefault="000D2B09" w:rsidP="000D2B09">
      <w:hyperlink r:id="rId13" w:history="1">
        <w:r w:rsidRPr="00441FDE">
          <w:rPr>
            <w:rStyle w:val="Hipervnculo"/>
          </w:rPr>
          <w:t>https://drive.google.com/file/d/1HqKmPGQe-pCBLNTwo1cnhMSrZ2ko0Kne/view?usp=sharing</w:t>
        </w:r>
      </w:hyperlink>
    </w:p>
    <w:p w:rsidR="00A4505A" w:rsidRDefault="00A4505A" w:rsidP="000D2B09"/>
    <w:p w:rsidR="00A4505A" w:rsidRDefault="00A4505A" w:rsidP="000D2B09"/>
    <w:p w:rsidR="00A4505A" w:rsidRDefault="00A4505A" w:rsidP="000D2B09"/>
    <w:p w:rsidR="00A4505A" w:rsidRDefault="00A4505A" w:rsidP="000D2B09"/>
    <w:p w:rsidR="00A4505A" w:rsidRDefault="00A4505A" w:rsidP="000D2B09"/>
    <w:p w:rsidR="00A4505A" w:rsidRDefault="00A4505A" w:rsidP="000D2B09"/>
    <w:p w:rsidR="00A4505A" w:rsidRDefault="00A4505A" w:rsidP="000D2B09"/>
    <w:p w:rsidR="00A4505A" w:rsidRDefault="00A4505A" w:rsidP="000D2B09"/>
    <w:p w:rsidR="000D2B09" w:rsidRDefault="000D2B09" w:rsidP="000D2B09">
      <w:pPr>
        <w:pStyle w:val="Ttulo1"/>
        <w:jc w:val="center"/>
      </w:pPr>
      <w:r>
        <w:lastRenderedPageBreak/>
        <w:t xml:space="preserve">Requerimientos </w:t>
      </w:r>
    </w:p>
    <w:p w:rsidR="00AE0A85" w:rsidRPr="00AE0A85" w:rsidRDefault="00AE0A85" w:rsidP="00AE0A85"/>
    <w:p w:rsidR="000D2B09" w:rsidRPr="00A4505A" w:rsidRDefault="000D2B09" w:rsidP="000D2B09">
      <w:pPr>
        <w:rPr>
          <w:b/>
          <w:sz w:val="24"/>
        </w:rPr>
      </w:pPr>
      <w:r w:rsidRPr="00A4505A">
        <w:rPr>
          <w:b/>
          <w:sz w:val="24"/>
        </w:rPr>
        <w:t>Requerimientos funcionales</w:t>
      </w:r>
    </w:p>
    <w:p w:rsidR="000D2B09" w:rsidRDefault="00E3210E" w:rsidP="000D2B09">
      <w:r>
        <w:rPr>
          <w:b/>
        </w:rPr>
        <w:t xml:space="preserve">RF-001: </w:t>
      </w:r>
      <w:r>
        <w:t>El sistema debe permitir autentificarse con un usuario y una contraseña.</w:t>
      </w:r>
    </w:p>
    <w:p w:rsidR="00E3210E" w:rsidRDefault="00E3210E" w:rsidP="000D2B09">
      <w:r w:rsidRPr="00E3210E">
        <w:rPr>
          <w:b/>
        </w:rPr>
        <w:t>RF-002:</w:t>
      </w:r>
      <w:r>
        <w:rPr>
          <w:b/>
        </w:rPr>
        <w:t xml:space="preserve"> </w:t>
      </w:r>
      <w:r>
        <w:t>El sistema debe permitir la autentificación y autorización basada en roles.</w:t>
      </w:r>
    </w:p>
    <w:p w:rsidR="00E3210E" w:rsidRDefault="00E3210E" w:rsidP="000D2B09">
      <w:r w:rsidRPr="009D6D55">
        <w:rPr>
          <w:b/>
        </w:rPr>
        <w:t>RF-003:</w:t>
      </w:r>
      <w:r>
        <w:t xml:space="preserve"> El sistema debe permitir</w:t>
      </w:r>
      <w:r w:rsidR="009D6D55">
        <w:t xml:space="preserve"> usar el sistema de email para enviar correos electrónicos de aviso.</w:t>
      </w:r>
    </w:p>
    <w:p w:rsidR="009D6D55" w:rsidRPr="009D6D55" w:rsidRDefault="009D6D55" w:rsidP="000D2B09">
      <w:r w:rsidRPr="009D6D55">
        <w:rPr>
          <w:b/>
        </w:rPr>
        <w:t>RF-004</w:t>
      </w:r>
      <w:r>
        <w:rPr>
          <w:b/>
        </w:rPr>
        <w:t xml:space="preserve">: </w:t>
      </w:r>
      <w:r>
        <w:t>El sistema debe permitir a los administradores crear nuevas categorías de capacitación.</w:t>
      </w:r>
    </w:p>
    <w:p w:rsidR="000D2B09" w:rsidRDefault="00876826" w:rsidP="000D2B09">
      <w:r>
        <w:rPr>
          <w:b/>
        </w:rPr>
        <w:t xml:space="preserve">RF-005: </w:t>
      </w:r>
      <w:r>
        <w:t>El sistema debe permitir a los administradores crear nuevas capacitaciones con un título, descripción, archivos multimedia y cuestionarios finales.</w:t>
      </w:r>
    </w:p>
    <w:p w:rsidR="00876826" w:rsidRDefault="00876826" w:rsidP="000D2B09">
      <w:r>
        <w:rPr>
          <w:b/>
        </w:rPr>
        <w:t xml:space="preserve">RF-006: </w:t>
      </w:r>
      <w:r>
        <w:t>El sistema debe permitir a los administradores modificar las capacitaciones ya existentes.</w:t>
      </w:r>
    </w:p>
    <w:p w:rsidR="00876826" w:rsidRDefault="00876826" w:rsidP="000D2B09">
      <w:r w:rsidRPr="00876826">
        <w:rPr>
          <w:b/>
        </w:rPr>
        <w:t>RF-007:</w:t>
      </w:r>
      <w:r>
        <w:rPr>
          <w:b/>
        </w:rPr>
        <w:t xml:space="preserve"> </w:t>
      </w:r>
      <w:r>
        <w:t>El sistema debe permitir a los administradores borrar las capacitaciones ya existentes.</w:t>
      </w:r>
    </w:p>
    <w:p w:rsidR="00876826" w:rsidRDefault="00876826" w:rsidP="000D2B09">
      <w:r>
        <w:rPr>
          <w:b/>
        </w:rPr>
        <w:t xml:space="preserve">RF-008: </w:t>
      </w:r>
      <w:r>
        <w:t>El sistema debe permitir al encargado gestionar la información de los empleados de la empresa.</w:t>
      </w:r>
    </w:p>
    <w:p w:rsidR="00876826" w:rsidRDefault="00876826" w:rsidP="000D2B09">
      <w:r w:rsidRPr="00876826">
        <w:rPr>
          <w:b/>
        </w:rPr>
        <w:t>RF-009</w:t>
      </w:r>
      <w:r>
        <w:t>: El sistema debe permitir al encargado asignar capacitaciones a los empleados de la empresa.</w:t>
      </w:r>
    </w:p>
    <w:p w:rsidR="00876826" w:rsidRDefault="00876826" w:rsidP="000D2B09">
      <w:r>
        <w:rPr>
          <w:b/>
        </w:rPr>
        <w:t xml:space="preserve">RF-010: </w:t>
      </w:r>
      <w:r>
        <w:t>El sistema debe permitir al encargado desasignar capacitaciones a los empleados de la empresa.</w:t>
      </w:r>
    </w:p>
    <w:p w:rsidR="00876826" w:rsidRDefault="00876826" w:rsidP="000D2B09">
      <w:r w:rsidRPr="00876826">
        <w:rPr>
          <w:b/>
        </w:rPr>
        <w:t>RF-011:</w:t>
      </w:r>
      <w:r>
        <w:t xml:space="preserve"> El sistema debe permitir al encargado consultar el avance de los empleados </w:t>
      </w:r>
      <w:r w:rsidR="008D4A8B">
        <w:t>de la empresa que tienen asignadas las capacitaciones.</w:t>
      </w:r>
    </w:p>
    <w:p w:rsidR="008D4A8B" w:rsidRDefault="008D4A8B" w:rsidP="000D2B09">
      <w:r w:rsidRPr="008D4A8B">
        <w:rPr>
          <w:b/>
        </w:rPr>
        <w:t xml:space="preserve">RF-012: </w:t>
      </w:r>
      <w:r>
        <w:t>El sistema debe permitir al empleado acceder a las capacitaciones que le han sido asignadas.</w:t>
      </w:r>
    </w:p>
    <w:p w:rsidR="00AE0A85" w:rsidRDefault="008D4A8B" w:rsidP="000D2B09">
      <w:r>
        <w:rPr>
          <w:b/>
        </w:rPr>
        <w:t xml:space="preserve">RF-013: </w:t>
      </w:r>
      <w:r>
        <w:t>El sistema debe permitir al empleado acceder a los archivos correspondientes asociados a cada capacitación.</w:t>
      </w:r>
    </w:p>
    <w:p w:rsidR="008D4A8B" w:rsidRDefault="008D4A8B" w:rsidP="000D2B09">
      <w:r w:rsidRPr="008D4A8B">
        <w:rPr>
          <w:b/>
        </w:rPr>
        <w:t>RF-014:</w:t>
      </w:r>
      <w:r>
        <w:rPr>
          <w:b/>
        </w:rPr>
        <w:t xml:space="preserve"> </w:t>
      </w:r>
      <w:r w:rsidR="00AE0A85">
        <w:t>El sistema debe registrar el ingreso de cada empleado a la plataforma.</w:t>
      </w:r>
    </w:p>
    <w:p w:rsidR="00AE0A85" w:rsidRDefault="008D4A8B" w:rsidP="000D2B09">
      <w:r w:rsidRPr="00AE0A85">
        <w:rPr>
          <w:b/>
        </w:rPr>
        <w:t>RF-015:</w:t>
      </w:r>
      <w:r w:rsidR="00AE0A85">
        <w:t xml:space="preserve"> </w:t>
      </w:r>
      <w:r w:rsidR="00AE0A85">
        <w:t>El sistema debe registrar el progreso de cada empleado en cada capacitación.</w:t>
      </w:r>
    </w:p>
    <w:p w:rsidR="008D4A8B" w:rsidRDefault="008D4A8B" w:rsidP="000D2B09">
      <w:r w:rsidRPr="008D4A8B">
        <w:rPr>
          <w:b/>
        </w:rPr>
        <w:t>R</w:t>
      </w:r>
      <w:r w:rsidR="00AE0A85">
        <w:rPr>
          <w:b/>
        </w:rPr>
        <w:t>F-016</w:t>
      </w:r>
      <w:r w:rsidRPr="008D4A8B">
        <w:rPr>
          <w:b/>
        </w:rPr>
        <w:t xml:space="preserve">: </w:t>
      </w:r>
      <w:r>
        <w:t>El sistema debe permitir al empleado realizar el intento del cuestionario correspondiente a la capacitación una vez realizada la capacitación.</w:t>
      </w:r>
    </w:p>
    <w:p w:rsidR="00AE0A85" w:rsidRDefault="00AE0A85" w:rsidP="000D2B09"/>
    <w:p w:rsidR="00AE0A85" w:rsidRDefault="00AE0A85" w:rsidP="000D2B09"/>
    <w:p w:rsidR="00A4505A" w:rsidRDefault="00A4505A" w:rsidP="000D2B09"/>
    <w:p w:rsidR="00A4505A" w:rsidRDefault="00A4505A" w:rsidP="000D2B09"/>
    <w:p w:rsidR="00AE0A85" w:rsidRPr="00A4505A" w:rsidRDefault="00AE0A85" w:rsidP="000D2B09">
      <w:pPr>
        <w:rPr>
          <w:b/>
          <w:sz w:val="24"/>
        </w:rPr>
      </w:pPr>
      <w:r w:rsidRPr="00A4505A">
        <w:rPr>
          <w:b/>
          <w:sz w:val="24"/>
        </w:rPr>
        <w:lastRenderedPageBreak/>
        <w:t>Requerimientos no funcionales</w:t>
      </w:r>
    </w:p>
    <w:p w:rsidR="00AE0A85" w:rsidRDefault="00AE0A85" w:rsidP="000D2B09">
      <w:r>
        <w:rPr>
          <w:b/>
        </w:rPr>
        <w:t xml:space="preserve">RNF-001: </w:t>
      </w:r>
      <w:r>
        <w:t>El sistema debe ser capaz de manejar al menos 1000 usuarios concurrentes sin degradación significativa del rendimiento.</w:t>
      </w:r>
    </w:p>
    <w:p w:rsidR="00AE0A85" w:rsidRDefault="00AE0A85" w:rsidP="000D2B09">
      <w:r>
        <w:rPr>
          <w:b/>
        </w:rPr>
        <w:t xml:space="preserve">RNF-002: </w:t>
      </w:r>
      <w:r>
        <w:t>El tiempo de respuesta para cualquier acción del usuario no debe exceder los 2 segundos bajo condiciones de carga normal.</w:t>
      </w:r>
    </w:p>
    <w:p w:rsidR="00AE0A85" w:rsidRDefault="00AE0A85" w:rsidP="000D2B09">
      <w:r w:rsidRPr="00AE0A85">
        <w:rPr>
          <w:b/>
        </w:rPr>
        <w:t xml:space="preserve">RNF-003: </w:t>
      </w:r>
      <w:r>
        <w:t>El sistem</w:t>
      </w:r>
      <w:r>
        <w:t>a debe ser fácil de mantener</w:t>
      </w:r>
      <w:r>
        <w:t xml:space="preserve"> y extensible para soportar futuras actualizaciones y mejoras.</w:t>
      </w:r>
    </w:p>
    <w:p w:rsidR="00AE0A85" w:rsidRDefault="00AE0A85" w:rsidP="000D2B09">
      <w:r w:rsidRPr="00AE0A85">
        <w:rPr>
          <w:b/>
        </w:rPr>
        <w:t>RNF-004:</w:t>
      </w:r>
      <w:r>
        <w:rPr>
          <w:b/>
        </w:rPr>
        <w:t xml:space="preserve"> </w:t>
      </w:r>
      <w:r>
        <w:t>La interfaz de usuario debe ser fácil de usar e intuitiva para todos los usuarios.</w:t>
      </w:r>
    </w:p>
    <w:p w:rsidR="00AE0A85" w:rsidRDefault="00AE0A85" w:rsidP="000D2B09">
      <w:r>
        <w:rPr>
          <w:b/>
        </w:rPr>
        <w:t>RNF-005:</w:t>
      </w:r>
      <w:r>
        <w:t xml:space="preserve"> </w:t>
      </w:r>
      <w:r>
        <w:t>Todas las comunicaciones entre el cliente y el servidor deben estar cifradas utilizando HTTPS</w:t>
      </w:r>
      <w:r>
        <w:t>.</w:t>
      </w:r>
    </w:p>
    <w:p w:rsidR="00AE0A85" w:rsidRDefault="00AE0A85" w:rsidP="000D2B09">
      <w:r w:rsidRPr="00AE0A85">
        <w:rPr>
          <w:b/>
        </w:rPr>
        <w:t>RNF-006:</w:t>
      </w:r>
      <w:r>
        <w:t xml:space="preserve"> </w:t>
      </w:r>
      <w:r>
        <w:t>El sistema debe cumplir con las normativas de seguridad y privacidad de datos</w:t>
      </w:r>
      <w:r>
        <w:t>.</w:t>
      </w:r>
    </w:p>
    <w:p w:rsidR="00AE0A85" w:rsidRPr="00AE0A85" w:rsidRDefault="00AE0A85" w:rsidP="000D2B09">
      <w:r w:rsidRPr="00AE0A85">
        <w:rPr>
          <w:b/>
        </w:rPr>
        <w:t>RNF-007:</w:t>
      </w:r>
      <w:r>
        <w:t xml:space="preserve"> </w:t>
      </w:r>
      <w:r>
        <w:t xml:space="preserve">El sistema debe ser compatible con los navegadores web más utilizados (Chrome, Firefox, Safari, </w:t>
      </w:r>
      <w:proofErr w:type="spellStart"/>
      <w:r>
        <w:t>Edge</w:t>
      </w:r>
      <w:proofErr w:type="spellEnd"/>
      <w:r>
        <w:t>)</w:t>
      </w:r>
    </w:p>
    <w:p w:rsidR="00AE0A85" w:rsidRPr="00AE0A85" w:rsidRDefault="00AE0A85" w:rsidP="000D2B09"/>
    <w:p w:rsidR="00876826" w:rsidRPr="00876826" w:rsidRDefault="00876826" w:rsidP="000D2B09"/>
    <w:p w:rsidR="000D2B09" w:rsidRPr="000D2B09" w:rsidRDefault="000D2B09" w:rsidP="000D2B09"/>
    <w:sectPr w:rsidR="000D2B09" w:rsidRPr="000D2B09" w:rsidSect="0007373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76A" w:rsidRDefault="00F9176A" w:rsidP="000D2B09">
      <w:pPr>
        <w:spacing w:after="0" w:line="240" w:lineRule="auto"/>
      </w:pPr>
      <w:r>
        <w:separator/>
      </w:r>
    </w:p>
  </w:endnote>
  <w:endnote w:type="continuationSeparator" w:id="0">
    <w:p w:rsidR="00F9176A" w:rsidRDefault="00F9176A" w:rsidP="000D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428"/>
      <w:docPartObj>
        <w:docPartGallery w:val="Page Numbers (Bottom of Page)"/>
        <w:docPartUnique/>
      </w:docPartObj>
    </w:sdtPr>
    <w:sdtContent>
      <w:p w:rsidR="000D2B09" w:rsidRDefault="000D2B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05A" w:rsidRPr="00A4505A">
          <w:rPr>
            <w:noProof/>
            <w:lang w:val="es-ES"/>
          </w:rPr>
          <w:t>7</w:t>
        </w:r>
        <w:r>
          <w:fldChar w:fldCharType="end"/>
        </w:r>
      </w:p>
    </w:sdtContent>
  </w:sdt>
  <w:p w:rsidR="000D2B09" w:rsidRDefault="000D2B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76A" w:rsidRDefault="00F9176A" w:rsidP="000D2B09">
      <w:pPr>
        <w:spacing w:after="0" w:line="240" w:lineRule="auto"/>
      </w:pPr>
      <w:r>
        <w:separator/>
      </w:r>
    </w:p>
  </w:footnote>
  <w:footnote w:type="continuationSeparator" w:id="0">
    <w:p w:rsidR="00F9176A" w:rsidRDefault="00F9176A" w:rsidP="000D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5A" w:rsidRPr="00402913" w:rsidRDefault="00A4505A" w:rsidP="00A4505A">
    <w:pPr>
      <w:spacing w:after="0"/>
      <w:rPr>
        <w:rFonts w:ascii="Arial" w:eastAsia="Arial" w:hAnsi="Arial" w:cs="Arial"/>
        <w:b/>
        <w:bCs/>
        <w:sz w:val="24"/>
        <w:szCs w:val="24"/>
      </w:rPr>
    </w:pPr>
    <w:r w:rsidRPr="1196B4A9">
      <w:rPr>
        <w:rFonts w:ascii="Arial" w:eastAsia="Arial" w:hAnsi="Arial" w:cs="Arial"/>
        <w:b/>
        <w:bCs/>
        <w:sz w:val="24"/>
        <w:szCs w:val="24"/>
      </w:rPr>
      <w:t>UTN FACULTAD REGIONALSAN FRANCISCO</w:t>
    </w:r>
    <w:r>
      <w:rPr>
        <w:rFonts w:ascii="Arial" w:eastAsia="Arial" w:hAnsi="Arial" w:cs="Arial"/>
        <w:b/>
        <w:bCs/>
        <w:sz w:val="24"/>
        <w:szCs w:val="24"/>
      </w:rPr>
      <w:t xml:space="preserve">- INGENIERÍA </w:t>
    </w:r>
    <w:r w:rsidRPr="1196B4A9">
      <w:rPr>
        <w:rFonts w:ascii="Arial" w:eastAsia="Arial" w:hAnsi="Arial" w:cs="Arial"/>
        <w:b/>
        <w:bCs/>
        <w:sz w:val="24"/>
        <w:szCs w:val="24"/>
      </w:rPr>
      <w:t>EN SISTEMAS DE INFORMACIÓN</w:t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FE6547D" wp14:editId="52441C2C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2333625" cy="466725"/>
          <wp:effectExtent l="0" t="0" r="0" b="0"/>
          <wp:wrapSquare wrapText="bothSides"/>
          <wp:docPr id="701422111" name="Imagen 701422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25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4505A" w:rsidRDefault="00A45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FA9"/>
    <w:multiLevelType w:val="hybridMultilevel"/>
    <w:tmpl w:val="E3C83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27F3"/>
    <w:multiLevelType w:val="hybridMultilevel"/>
    <w:tmpl w:val="A7F85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11C4"/>
    <w:multiLevelType w:val="hybridMultilevel"/>
    <w:tmpl w:val="6BE47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3D1D"/>
    <w:multiLevelType w:val="hybridMultilevel"/>
    <w:tmpl w:val="5B72BA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6591"/>
    <w:multiLevelType w:val="hybridMultilevel"/>
    <w:tmpl w:val="FA1A79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76171"/>
    <w:multiLevelType w:val="hybridMultilevel"/>
    <w:tmpl w:val="4328D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B4B"/>
    <w:multiLevelType w:val="hybridMultilevel"/>
    <w:tmpl w:val="11484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B30ED"/>
    <w:multiLevelType w:val="hybridMultilevel"/>
    <w:tmpl w:val="39C6C8F2"/>
    <w:lvl w:ilvl="0" w:tplc="543CF5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27B6B"/>
    <w:multiLevelType w:val="hybridMultilevel"/>
    <w:tmpl w:val="1D26B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5D04"/>
    <w:multiLevelType w:val="hybridMultilevel"/>
    <w:tmpl w:val="6026F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34"/>
    <w:rsid w:val="00073734"/>
    <w:rsid w:val="000D2B09"/>
    <w:rsid w:val="0048029B"/>
    <w:rsid w:val="00576C4C"/>
    <w:rsid w:val="005A0130"/>
    <w:rsid w:val="006C0445"/>
    <w:rsid w:val="006F1C7F"/>
    <w:rsid w:val="00876826"/>
    <w:rsid w:val="008D4A8B"/>
    <w:rsid w:val="009C4E38"/>
    <w:rsid w:val="009D6D55"/>
    <w:rsid w:val="00A4505A"/>
    <w:rsid w:val="00AE0A85"/>
    <w:rsid w:val="00C37E7C"/>
    <w:rsid w:val="00E3210E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EBDD"/>
  <w15:chartTrackingRefBased/>
  <w15:docId w15:val="{477ED104-75A6-4C6B-BF2F-FB834EB3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7373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3734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576C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1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2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B09"/>
  </w:style>
  <w:style w:type="paragraph" w:styleId="Piedepgina">
    <w:name w:val="footer"/>
    <w:basedOn w:val="Normal"/>
    <w:link w:val="PiedepginaCar"/>
    <w:uiPriority w:val="99"/>
    <w:unhideWhenUsed/>
    <w:rsid w:val="000D2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B09"/>
  </w:style>
  <w:style w:type="character" w:styleId="Hipervnculo">
    <w:name w:val="Hyperlink"/>
    <w:basedOn w:val="Fuentedeprrafopredeter"/>
    <w:uiPriority w:val="99"/>
    <w:unhideWhenUsed/>
    <w:rsid w:val="000D2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HqKmPGQe-pCBLNTwo1cnhMSrZ2ko0Kne/view?usp=sharin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C7384460FC482DA8232B970FDCD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FADE2-E41E-4ED6-B63A-D84BE483B19A}"/>
      </w:docPartPr>
      <w:docPartBody>
        <w:p w:rsidR="0093227D" w:rsidRDefault="00EF2B7D" w:rsidP="00EF2B7D">
          <w:pPr>
            <w:pStyle w:val="94C7384460FC482DA8232B970FDCD6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9F068F152A94D4E9139C6FB6C88F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6579-C33B-4470-AD49-668D192EE459}"/>
      </w:docPartPr>
      <w:docPartBody>
        <w:p w:rsidR="0093227D" w:rsidRDefault="00EF2B7D" w:rsidP="00EF2B7D">
          <w:pPr>
            <w:pStyle w:val="A9F068F152A94D4E9139C6FB6C88F5F4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7D"/>
    <w:rsid w:val="00065657"/>
    <w:rsid w:val="0093227D"/>
    <w:rsid w:val="009B7A95"/>
    <w:rsid w:val="00E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C7384460FC482DA8232B970FDCD615">
    <w:name w:val="94C7384460FC482DA8232B970FDCD615"/>
    <w:rsid w:val="00EF2B7D"/>
  </w:style>
  <w:style w:type="paragraph" w:customStyle="1" w:styleId="A9F068F152A94D4E9139C6FB6C88F5F4">
    <w:name w:val="A9F068F152A94D4E9139C6FB6C88F5F4"/>
    <w:rsid w:val="00EF2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D8E21-880B-471D-A548-45D459A8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sistemas de información</vt:lpstr>
    </vt:vector>
  </TitlesOfParts>
  <Company>Osvaldo barcos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sistemas de información</dc:title>
  <dc:subject>Trabajo Practico N2</dc:subject>
  <dc:creator>Osvaldo Barcos</dc:creator>
  <cp:keywords/>
  <dc:description/>
  <cp:lastModifiedBy>Osvaldo Barcos</cp:lastModifiedBy>
  <cp:revision>2</cp:revision>
  <dcterms:created xsi:type="dcterms:W3CDTF">2024-06-18T14:42:00Z</dcterms:created>
  <dcterms:modified xsi:type="dcterms:W3CDTF">2024-06-18T14:42:00Z</dcterms:modified>
</cp:coreProperties>
</file>