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5E738391"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D78F2" w:rsidRPr="004D78F2">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17E1A6ED"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4AC0F6C"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D78F2" w:rsidRPr="004D78F2">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6"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6"/>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7"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7"/>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8"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8"/>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62D977B9" w:rsidR="0001318B"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Facilitar a los directivos la toma de decisiones estratégicas mediante la generación de reportes y análisis que permitan visualizar el rendimiento de los grupos e identificar alumnos en riesgo.</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9"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9"/>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1B5E2C5" w14:textId="3B33416E" w:rsidR="0001318B" w:rsidRDefault="00B067AE" w:rsidP="00551DD2">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0"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0"/>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1"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1"/>
      <w:r w:rsidR="0011701D" w:rsidRPr="00D000D0">
        <w:rPr>
          <w:rFonts w:ascii="Arial" w:hAnsi="Arial" w:cs="Arial"/>
          <w:b/>
          <w:bCs/>
          <w:color w:val="171717" w:themeColor="background2" w:themeShade="1A"/>
          <w:sz w:val="28"/>
          <w:szCs w:val="24"/>
          <w:lang w:val="es-MX"/>
        </w:rPr>
        <w:t xml:space="preserve"> </w:t>
      </w: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2"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2"/>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3"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3"/>
      <w:r w:rsidR="00D000D0">
        <w:rPr>
          <w:rFonts w:ascii="Arial" w:hAnsi="Arial" w:cs="Arial"/>
          <w:b/>
          <w:bCs/>
          <w:color w:val="171717" w:themeColor="background2" w:themeShade="1A"/>
          <w:sz w:val="28"/>
          <w:szCs w:val="24"/>
          <w:lang w:val="es-MX"/>
        </w:rPr>
        <w:br/>
      </w:r>
    </w:p>
    <w:p w14:paraId="1504D513" w14:textId="5E7F194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5525EBD5"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4"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4"/>
    </w:p>
    <w:p w14:paraId="15FF3913" w14:textId="6FE46A28"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5"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5"/>
      <w:r w:rsidR="00F10122" w:rsidRPr="00D000D0">
        <w:rPr>
          <w:rFonts w:ascii="Arial" w:hAnsi="Arial" w:cs="Arial"/>
          <w:b/>
          <w:bCs/>
          <w:color w:val="171717" w:themeColor="background2" w:themeShade="1A"/>
          <w:sz w:val="28"/>
          <w:szCs w:val="24"/>
          <w:lang w:val="es-MX"/>
        </w:rPr>
        <w:t xml:space="preserve"> </w:t>
      </w:r>
    </w:p>
    <w:p w14:paraId="78B9EFA1" w14:textId="3490F17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6"/>
    </w:p>
    <w:p w14:paraId="5B801749" w14:textId="2841BD8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7"/>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74E285E8"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rPr>
            <w:fldChar w:fldCharType="end"/>
          </w:r>
        </w:sdtContent>
      </w:sdt>
    </w:p>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8" w:name="_Toc209119163"/>
      <w:r w:rsidRPr="00D000D0">
        <w:rPr>
          <w:rFonts w:ascii="Arial" w:hAnsi="Arial" w:cs="Arial"/>
          <w:b/>
          <w:bCs/>
          <w:color w:val="auto"/>
          <w:sz w:val="28"/>
          <w:szCs w:val="20"/>
        </w:rPr>
        <w:lastRenderedPageBreak/>
        <w:t>CAPÍTULO III.  MARCO TEÓRICO</w:t>
      </w:r>
      <w:bookmarkEnd w:id="18"/>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19"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19"/>
      <w:proofErr w:type="spellEnd"/>
    </w:p>
    <w:p w14:paraId="003FAEFE" w14:textId="10B636BB"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D78F2" w:rsidRPr="004D78F2">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0"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0"/>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6EF1568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D78F2" w:rsidRPr="00E14B39">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1" w:name="_Toc209119166"/>
      <w:r w:rsidRPr="00D000D0">
        <w:rPr>
          <w:rFonts w:ascii="Arial" w:hAnsi="Arial" w:cs="Arial"/>
          <w:b/>
          <w:bCs/>
          <w:color w:val="171717" w:themeColor="background2" w:themeShade="1A"/>
          <w:sz w:val="24"/>
          <w:szCs w:val="24"/>
          <w:lang w:val="es-MX"/>
        </w:rPr>
        <w:t>3.2 Angular</w:t>
      </w:r>
      <w:bookmarkEnd w:id="21"/>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13C8A79" w:rsidR="00825D79" w:rsidRPr="00403F0A" w:rsidRDefault="00825D79" w:rsidP="00825D79">
      <w:pPr>
        <w:pStyle w:val="NormalWeb"/>
        <w:spacing w:line="360" w:lineRule="auto"/>
        <w:jc w:val="both"/>
      </w:pPr>
      <w:r w:rsidRPr="00825D79">
        <w:rPr>
          <w:rStyle w:val="citation-14"/>
          <w:rFonts w:ascii="Arial" w:eastAsiaTheme="majorEastAsia" w:hAnsi="Arial" w:cs="Arial"/>
        </w:rPr>
        <w:lastRenderedPageBreak/>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D78F2">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Pr="00403F0A" w:rsidRDefault="002848B7" w:rsidP="00C8506D">
      <w:pPr>
        <w:pStyle w:val="Ttulo2"/>
        <w:rPr>
          <w:rFonts w:ascii="Arial" w:hAnsi="Arial" w:cs="Arial"/>
          <w:b/>
          <w:bCs/>
          <w:color w:val="171717" w:themeColor="background2" w:themeShade="1A"/>
          <w:sz w:val="24"/>
          <w:szCs w:val="24"/>
          <w:lang w:val="es-MX"/>
        </w:rPr>
      </w:pPr>
      <w:bookmarkStart w:id="22"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2"/>
      <w:proofErr w:type="spellEnd"/>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03129DCA"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D78F2" w:rsidRPr="004D78F2">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Pr="00403F0A" w:rsidRDefault="002848B7" w:rsidP="00C8506D">
      <w:pPr>
        <w:pStyle w:val="Ttulo2"/>
        <w:rPr>
          <w:rFonts w:ascii="Arial" w:hAnsi="Arial" w:cs="Arial"/>
          <w:b/>
          <w:bCs/>
          <w:color w:val="171717" w:themeColor="background2" w:themeShade="1A"/>
          <w:sz w:val="24"/>
          <w:szCs w:val="24"/>
          <w:lang w:val="es-MX"/>
        </w:rPr>
      </w:pPr>
      <w:bookmarkStart w:id="23" w:name="_Toc209119168"/>
      <w:r w:rsidRPr="00403F0A">
        <w:rPr>
          <w:rFonts w:ascii="Arial" w:hAnsi="Arial" w:cs="Arial"/>
          <w:b/>
          <w:bCs/>
          <w:color w:val="171717" w:themeColor="background2" w:themeShade="1A"/>
          <w:sz w:val="24"/>
          <w:szCs w:val="24"/>
          <w:lang w:val="es-MX"/>
        </w:rPr>
        <w:t>3.4 Java</w:t>
      </w:r>
      <w:bookmarkEnd w:id="23"/>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w:t>
      </w:r>
      <w:r w:rsidRPr="005B6243">
        <w:rPr>
          <w:rFonts w:ascii="Arial" w:hAnsi="Arial" w:cs="Arial"/>
          <w:sz w:val="24"/>
          <w:szCs w:val="24"/>
        </w:rPr>
        <w:lastRenderedPageBreak/>
        <w:t xml:space="preserve">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1D98A074"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Pr="00403F0A" w:rsidRDefault="002848B7" w:rsidP="00C8506D">
      <w:pPr>
        <w:pStyle w:val="Ttulo2"/>
        <w:rPr>
          <w:rFonts w:ascii="Arial" w:hAnsi="Arial" w:cs="Arial"/>
          <w:b/>
          <w:bCs/>
          <w:color w:val="171717" w:themeColor="background2" w:themeShade="1A"/>
          <w:sz w:val="24"/>
          <w:szCs w:val="24"/>
          <w:lang w:val="es-MX"/>
        </w:rPr>
      </w:pPr>
      <w:bookmarkStart w:id="24"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4"/>
      <w:proofErr w:type="spellEnd"/>
    </w:p>
    <w:p w14:paraId="3A3EAD70" w14:textId="77777777" w:rsidR="00D232C9" w:rsidRPr="00E14B39" w:rsidRDefault="00D232C9" w:rsidP="00D232C9">
      <w:pPr>
        <w:spacing w:line="360" w:lineRule="auto"/>
        <w:jc w:val="both"/>
        <w:rPr>
          <w:rFonts w:ascii="Arial" w:hAnsi="Arial" w:cs="Arial"/>
          <w:spacing w:val="8"/>
          <w:sz w:val="24"/>
          <w:szCs w:val="24"/>
          <w:shd w:val="clear" w:color="auto" w:fill="FFFFFF"/>
        </w:rPr>
      </w:pPr>
      <w:proofErr w:type="spellStart"/>
      <w:r w:rsidRPr="00E14B39">
        <w:rPr>
          <w:rStyle w:val="Textoennegrita"/>
          <w:rFonts w:ascii="Arial" w:hAnsi="Arial" w:cs="Arial"/>
          <w:b w:val="0"/>
          <w:bCs w:val="0"/>
          <w:spacing w:val="8"/>
          <w:sz w:val="24"/>
          <w:szCs w:val="24"/>
          <w:bdr w:val="none" w:sz="0" w:space="0" w:color="auto" w:frame="1"/>
          <w:shd w:val="clear" w:color="auto" w:fill="FFFFFF"/>
        </w:rPr>
        <w:t>TypeScript</w:t>
      </w:r>
      <w:proofErr w:type="spellEnd"/>
      <w:r w:rsidRPr="00E14B39">
        <w:rPr>
          <w:rStyle w:val="Textoennegrita"/>
          <w:rFonts w:ascii="Arial" w:hAnsi="Arial" w:cs="Arial"/>
          <w:b w:val="0"/>
          <w:bCs w:val="0"/>
          <w:spacing w:val="8"/>
          <w:sz w:val="24"/>
          <w:szCs w:val="24"/>
          <w:bdr w:val="none" w:sz="0" w:space="0" w:color="auto" w:frame="1"/>
          <w:shd w:val="clear" w:color="auto" w:fill="FFFFFF"/>
        </w:rPr>
        <w:t xml:space="preserve"> (TS) es un lenguaje de programación construido a un nivel superior de JavaScript (JS).</w:t>
      </w:r>
      <w:r w:rsidRPr="00E14B39">
        <w:rPr>
          <w:rFonts w:ascii="Arial" w:hAnsi="Arial" w:cs="Arial"/>
          <w:spacing w:val="8"/>
          <w:sz w:val="24"/>
          <w:szCs w:val="24"/>
          <w:shd w:val="clear" w:color="auto" w:fill="FFFFFF"/>
        </w:rPr>
        <w:t xml:space="preserve"> Esto quiere decir que </w:t>
      </w:r>
      <w:proofErr w:type="spellStart"/>
      <w:r w:rsidRPr="00E14B39">
        <w:rPr>
          <w:rFonts w:ascii="Arial" w:hAnsi="Arial" w:cs="Arial"/>
          <w:spacing w:val="8"/>
          <w:sz w:val="24"/>
          <w:szCs w:val="24"/>
          <w:shd w:val="clear" w:color="auto" w:fill="FFFFFF"/>
        </w:rPr>
        <w:t>TypeScript</w:t>
      </w:r>
      <w:proofErr w:type="spellEnd"/>
      <w:r w:rsidRPr="00E14B39">
        <w:rPr>
          <w:rFonts w:ascii="Arial" w:hAnsi="Arial" w:cs="Arial"/>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va un paso más allá de </w:t>
      </w:r>
      <w:r w:rsidRPr="00E14B39">
        <w:rPr>
          <w:rFonts w:ascii="Arial" w:eastAsia="Times New Roman" w:hAnsi="Arial" w:cs="Arial"/>
          <w:spacing w:val="8"/>
          <w:sz w:val="24"/>
          <w:szCs w:val="24"/>
          <w:bdr w:val="none" w:sz="0" w:space="0" w:color="auto" w:frame="1"/>
          <w:lang w:val="es-MX" w:eastAsia="es-MX"/>
          <w14:ligatures w14:val="none"/>
        </w:rPr>
        <w:t>ECMAScript 6 o posterior</w:t>
      </w:r>
      <w:r w:rsidRPr="00E14B3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Como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es un superconjunto de JavaScript, </w:t>
      </w:r>
      <w:r w:rsidRPr="00E14B3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E14B39">
        <w:rPr>
          <w:rFonts w:ascii="Arial" w:eastAsia="Times New Roman" w:hAnsi="Arial" w:cs="Arial"/>
          <w:spacing w:val="8"/>
          <w:sz w:val="24"/>
          <w:szCs w:val="24"/>
          <w:lang w:val="es-MX" w:eastAsia="es-MX"/>
          <w14:ligatures w14:val="none"/>
        </w:rPr>
        <w:t xml:space="preserve">. Pero no lo contrario. Esto lo podemos comprobar gracias a los navegadores web. Ya que no entienden el código escrito en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y, para que lo hagan, es necesario hacer una </w:t>
      </w:r>
      <w:r w:rsidRPr="00E14B39">
        <w:rPr>
          <w:rFonts w:ascii="Arial" w:eastAsia="Times New Roman" w:hAnsi="Arial" w:cs="Arial"/>
          <w:spacing w:val="8"/>
          <w:sz w:val="24"/>
          <w:szCs w:val="24"/>
          <w:bdr w:val="none" w:sz="0" w:space="0" w:color="auto" w:frame="1"/>
          <w:lang w:val="es-MX" w:eastAsia="es-MX"/>
          <w14:ligatures w14:val="none"/>
        </w:rPr>
        <w:t>‘’</w:t>
      </w:r>
      <w:proofErr w:type="spellStart"/>
      <w:r w:rsidRPr="00E14B39">
        <w:rPr>
          <w:rFonts w:ascii="Arial" w:eastAsia="Times New Roman" w:hAnsi="Arial" w:cs="Arial"/>
          <w:spacing w:val="8"/>
          <w:sz w:val="24"/>
          <w:szCs w:val="24"/>
          <w:bdr w:val="none" w:sz="0" w:space="0" w:color="auto" w:frame="1"/>
          <w:lang w:val="es-MX" w:eastAsia="es-MX"/>
          <w14:ligatures w14:val="none"/>
        </w:rPr>
        <w:t>transpilación</w:t>
      </w:r>
      <w:proofErr w:type="spellEnd"/>
      <w:r w:rsidRPr="00E14B39">
        <w:rPr>
          <w:rFonts w:ascii="Arial" w:eastAsia="Times New Roman" w:hAnsi="Arial" w:cs="Arial"/>
          <w:spacing w:val="8"/>
          <w:sz w:val="24"/>
          <w:szCs w:val="24"/>
          <w:bdr w:val="none" w:sz="0" w:space="0" w:color="auto" w:frame="1"/>
          <w:lang w:val="es-MX" w:eastAsia="es-MX"/>
          <w14:ligatures w14:val="none"/>
        </w:rPr>
        <w:t>’’</w:t>
      </w:r>
      <w:r w:rsidRPr="00E14B39">
        <w:rPr>
          <w:rFonts w:ascii="Arial" w:eastAsia="Times New Roman" w:hAnsi="Arial" w:cs="Arial"/>
          <w:spacing w:val="8"/>
          <w:sz w:val="24"/>
          <w:szCs w:val="24"/>
          <w:lang w:val="es-MX" w:eastAsia="es-MX"/>
          <w14:ligatures w14:val="none"/>
        </w:rPr>
        <w:t> del código a JavaScript.</w:t>
      </w:r>
    </w:p>
    <w:p w14:paraId="121F315C" w14:textId="2BE74126"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La </w:t>
      </w:r>
      <w:proofErr w:type="spellStart"/>
      <w:r w:rsidRPr="00E14B39">
        <w:rPr>
          <w:rFonts w:ascii="Arial" w:eastAsia="Times New Roman" w:hAnsi="Arial" w:cs="Arial"/>
          <w:spacing w:val="8"/>
          <w:sz w:val="24"/>
          <w:szCs w:val="24"/>
          <w:lang w:val="es-MX" w:eastAsia="es-MX"/>
          <w14:ligatures w14:val="none"/>
        </w:rPr>
        <w:t>transpilación</w:t>
      </w:r>
      <w:proofErr w:type="spellEnd"/>
      <w:r w:rsidRPr="00E14B39">
        <w:rPr>
          <w:rFonts w:ascii="Arial" w:eastAsia="Times New Roman" w:hAnsi="Arial" w:cs="Arial"/>
          <w:spacing w:val="8"/>
          <w:sz w:val="24"/>
          <w:szCs w:val="24"/>
          <w:lang w:val="es-MX" w:eastAsia="es-MX"/>
          <w14:ligatures w14:val="none"/>
        </w:rPr>
        <w:t xml:space="preserve"> es aplicable </w:t>
      </w:r>
      <w:r w:rsidRPr="00E14B39">
        <w:rPr>
          <w:rFonts w:ascii="Arial" w:eastAsia="Times New Roman" w:hAnsi="Arial" w:cs="Arial"/>
          <w:spacing w:val="8"/>
          <w:sz w:val="24"/>
          <w:szCs w:val="24"/>
          <w:bdr w:val="none" w:sz="0" w:space="0" w:color="auto" w:frame="1"/>
          <w:lang w:val="es-MX" w:eastAsia="es-MX"/>
          <w14:ligatures w14:val="none"/>
        </w:rPr>
        <w:t>hacia cualquier versión de ECMAScript</w:t>
      </w:r>
      <w:r w:rsidRPr="00E14B3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Content>
          <w:r w:rsidRPr="00E14B39">
            <w:rPr>
              <w:rFonts w:ascii="Arial" w:eastAsia="Times New Roman" w:hAnsi="Arial" w:cs="Arial"/>
              <w:spacing w:val="8"/>
              <w:sz w:val="24"/>
              <w:szCs w:val="24"/>
              <w:lang w:val="es-MX" w:eastAsia="es-MX"/>
              <w14:ligatures w14:val="none"/>
            </w:rPr>
            <w:fldChar w:fldCharType="begin"/>
          </w:r>
          <w:r w:rsidRPr="00E14B39">
            <w:rPr>
              <w:rFonts w:ascii="Arial" w:eastAsia="Times New Roman" w:hAnsi="Arial" w:cs="Arial"/>
              <w:spacing w:val="8"/>
              <w:sz w:val="24"/>
              <w:szCs w:val="24"/>
              <w:lang w:val="es-ES" w:eastAsia="es-MX"/>
              <w14:ligatures w14:val="none"/>
            </w:rPr>
            <w:instrText xml:space="preserve"> CITATION Jos21 \l 3082 </w:instrText>
          </w:r>
          <w:r w:rsidRPr="00E14B39">
            <w:rPr>
              <w:rFonts w:ascii="Arial" w:eastAsia="Times New Roman" w:hAnsi="Arial" w:cs="Arial"/>
              <w:spacing w:val="8"/>
              <w:sz w:val="24"/>
              <w:szCs w:val="24"/>
              <w:lang w:val="es-MX" w:eastAsia="es-MX"/>
              <w14:ligatures w14:val="none"/>
            </w:rPr>
            <w:fldChar w:fldCharType="separate"/>
          </w:r>
          <w:r w:rsidR="004D78F2" w:rsidRPr="00E14B39">
            <w:rPr>
              <w:rFonts w:ascii="Arial" w:eastAsia="Times New Roman" w:hAnsi="Arial" w:cs="Arial"/>
              <w:noProof/>
              <w:spacing w:val="8"/>
              <w:sz w:val="24"/>
              <w:szCs w:val="24"/>
              <w:lang w:val="es-ES" w:eastAsia="es-MX"/>
              <w14:ligatures w14:val="none"/>
            </w:rPr>
            <w:t xml:space="preserve"> (Chacón, 2021)</w:t>
          </w:r>
          <w:r w:rsidRPr="00E14B3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Pr="00403F0A" w:rsidRDefault="002848B7" w:rsidP="00C8506D">
      <w:pPr>
        <w:pStyle w:val="Ttulo2"/>
        <w:rPr>
          <w:rFonts w:ascii="Arial" w:hAnsi="Arial" w:cs="Arial"/>
          <w:b/>
          <w:bCs/>
          <w:color w:val="171717" w:themeColor="background2" w:themeShade="1A"/>
          <w:sz w:val="24"/>
          <w:szCs w:val="24"/>
          <w:lang w:val="es-MX"/>
        </w:rPr>
      </w:pPr>
      <w:bookmarkStart w:id="25" w:name="_Toc209119170"/>
      <w:r w:rsidRPr="00403F0A">
        <w:rPr>
          <w:rFonts w:ascii="Arial" w:hAnsi="Arial" w:cs="Arial"/>
          <w:b/>
          <w:bCs/>
          <w:color w:val="171717" w:themeColor="background2" w:themeShade="1A"/>
          <w:sz w:val="24"/>
          <w:szCs w:val="24"/>
          <w:lang w:val="es-MX"/>
        </w:rPr>
        <w:t xml:space="preserve">3.6 </w:t>
      </w:r>
      <w:proofErr w:type="spellStart"/>
      <w:r w:rsidRPr="00403F0A">
        <w:rPr>
          <w:rFonts w:ascii="Arial" w:hAnsi="Arial" w:cs="Arial"/>
          <w:b/>
          <w:bCs/>
          <w:color w:val="171717" w:themeColor="background2" w:themeShade="1A"/>
          <w:sz w:val="24"/>
          <w:szCs w:val="24"/>
          <w:lang w:val="es-MX"/>
        </w:rPr>
        <w:t>Html</w:t>
      </w:r>
      <w:bookmarkEnd w:id="25"/>
      <w:proofErr w:type="spellEnd"/>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 xml:space="preserve">El HTML es un lenguaje estándar utilizado para la creación y diseño de plataformas web. Se encarga de dar estructura al contenido que el usuario busca en internet a </w:t>
      </w:r>
      <w:r w:rsidRPr="00E14B39">
        <w:rPr>
          <w:rFonts w:ascii="Arial" w:hAnsi="Arial" w:cs="Arial"/>
          <w:sz w:val="24"/>
          <w:szCs w:val="24"/>
          <w:shd w:val="clear" w:color="auto" w:fill="FFFFFF"/>
        </w:rPr>
        <w:lastRenderedPageBreak/>
        <w:t>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4726BF30"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D78F2" w:rsidRPr="00E14B39">
            <w:rPr>
              <w:rFonts w:ascii="Arial" w:eastAsia="Times New Roman" w:hAnsi="Arial" w:cs="Arial"/>
              <w:noProof/>
              <w:sz w:val="24"/>
              <w:szCs w:val="24"/>
              <w:lang w:val="es-ES" w:eastAsia="es-MX"/>
              <w14:ligatures w14:val="none"/>
            </w:rPr>
            <w:t xml:space="preserve"> (Universidad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6"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6"/>
      <w:proofErr w:type="spellEnd"/>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0232331D"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(MDN Web Docs, 2025)</w:t>
          </w:r>
          <w:r>
            <w:rPr>
              <w:rFonts w:ascii="Arial" w:hAnsi="Arial" w:cs="Arial"/>
              <w:sz w:val="24"/>
              <w:szCs w:val="24"/>
              <w:lang w:val="es-MX"/>
            </w:rPr>
            <w:fldChar w:fldCharType="end"/>
          </w:r>
        </w:sdtContent>
      </w:sdt>
    </w:p>
    <w:p w14:paraId="79A736BC" w14:textId="6C8F1215" w:rsidR="002848B7" w:rsidRDefault="002848B7" w:rsidP="00C8506D">
      <w:pPr>
        <w:pStyle w:val="Ttulo2"/>
        <w:rPr>
          <w:rFonts w:ascii="Arial" w:hAnsi="Arial" w:cs="Arial"/>
          <w:b/>
          <w:bCs/>
          <w:color w:val="171717" w:themeColor="background2" w:themeShade="1A"/>
          <w:sz w:val="24"/>
          <w:szCs w:val="24"/>
          <w:lang w:val="en-US"/>
        </w:rPr>
      </w:pPr>
      <w:bookmarkStart w:id="27" w:name="_Toc209119172"/>
      <w:r w:rsidRPr="002F236F">
        <w:rPr>
          <w:rFonts w:ascii="Arial" w:hAnsi="Arial" w:cs="Arial"/>
          <w:b/>
          <w:bCs/>
          <w:color w:val="171717" w:themeColor="background2" w:themeShade="1A"/>
          <w:sz w:val="24"/>
          <w:szCs w:val="24"/>
          <w:lang w:val="en-US"/>
        </w:rPr>
        <w:t xml:space="preserve">3.8 </w:t>
      </w:r>
      <w:proofErr w:type="spellStart"/>
      <w:r w:rsidRPr="002F236F">
        <w:rPr>
          <w:rFonts w:ascii="Arial" w:hAnsi="Arial" w:cs="Arial"/>
          <w:b/>
          <w:bCs/>
          <w:color w:val="171717" w:themeColor="background2" w:themeShade="1A"/>
          <w:sz w:val="24"/>
          <w:szCs w:val="24"/>
          <w:lang w:val="en-US"/>
        </w:rPr>
        <w:t>VisualStudio</w:t>
      </w:r>
      <w:bookmarkEnd w:id="27"/>
      <w:proofErr w:type="spellEnd"/>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w:t>
      </w:r>
      <w:r w:rsidRPr="005B5BD6">
        <w:rPr>
          <w:rFonts w:ascii="Arial" w:hAnsi="Arial" w:cs="Arial"/>
          <w:sz w:val="24"/>
          <w:szCs w:val="24"/>
          <w:lang w:val="es-MX"/>
        </w:rPr>
        <w:lastRenderedPageBreak/>
        <w:t>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2BF1225C"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652FD06A" w14:textId="3B52535A" w:rsidR="002848B7" w:rsidRDefault="002848B7" w:rsidP="00C8506D">
      <w:pPr>
        <w:pStyle w:val="Ttulo2"/>
        <w:rPr>
          <w:rFonts w:ascii="Arial" w:hAnsi="Arial" w:cs="Arial"/>
          <w:b/>
          <w:bCs/>
          <w:color w:val="171717" w:themeColor="background2" w:themeShade="1A"/>
          <w:sz w:val="24"/>
          <w:szCs w:val="24"/>
          <w:lang w:val="en-US"/>
        </w:rPr>
      </w:pPr>
      <w:bookmarkStart w:id="28" w:name="_Toc209119173"/>
      <w:r w:rsidRPr="002F236F">
        <w:rPr>
          <w:rFonts w:ascii="Arial" w:hAnsi="Arial" w:cs="Arial"/>
          <w:b/>
          <w:bCs/>
          <w:color w:val="171717" w:themeColor="background2" w:themeShade="1A"/>
          <w:sz w:val="24"/>
          <w:szCs w:val="24"/>
          <w:lang w:val="en-US"/>
        </w:rPr>
        <w:t>3.9 GitHub</w:t>
      </w:r>
      <w:bookmarkEnd w:id="28"/>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51B4C747"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4D05409A" w14:textId="5D902B08" w:rsidR="002848B7" w:rsidRDefault="002848B7" w:rsidP="00C8506D">
      <w:pPr>
        <w:pStyle w:val="Ttulo2"/>
        <w:rPr>
          <w:rFonts w:ascii="Arial" w:hAnsi="Arial" w:cs="Arial"/>
          <w:b/>
          <w:bCs/>
          <w:color w:val="171717" w:themeColor="background2" w:themeShade="1A"/>
          <w:sz w:val="24"/>
          <w:szCs w:val="24"/>
          <w:lang w:val="en-US"/>
        </w:rPr>
      </w:pPr>
      <w:bookmarkStart w:id="29" w:name="_Toc209119174"/>
      <w:r w:rsidRPr="002F236F">
        <w:rPr>
          <w:rFonts w:ascii="Arial" w:hAnsi="Arial" w:cs="Arial"/>
          <w:b/>
          <w:bCs/>
          <w:color w:val="171717" w:themeColor="background2" w:themeShade="1A"/>
          <w:sz w:val="24"/>
          <w:szCs w:val="24"/>
          <w:lang w:val="en-US"/>
        </w:rPr>
        <w:t>3.10 Figma</w:t>
      </w:r>
      <w:bookmarkEnd w:id="29"/>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w:t>
      </w:r>
      <w:r w:rsidRPr="00423B2C">
        <w:rPr>
          <w:rFonts w:ascii="Arial" w:hAnsi="Arial" w:cs="Arial"/>
          <w:sz w:val="24"/>
          <w:szCs w:val="24"/>
          <w:lang w:val="es-MX"/>
        </w:rPr>
        <w:lastRenderedPageBreak/>
        <w:t>o crear publicaciones para redes sociales, hasta la posibilidad de poder crear presentaciones. Por este motivo, es una de las herramientas más valoradas por empresas y estudios de diseño gráfico.</w:t>
      </w:r>
    </w:p>
    <w:p w14:paraId="1E851DEB" w14:textId="41E7A350"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(Blandino, 2023)</w:t>
          </w:r>
          <w:r>
            <w:rPr>
              <w:rFonts w:ascii="Arial" w:hAnsi="Arial" w:cs="Arial"/>
              <w:sz w:val="24"/>
              <w:szCs w:val="24"/>
              <w:lang w:val="es-MX"/>
            </w:rPr>
            <w:fldChar w:fldCharType="end"/>
          </w:r>
        </w:sdtContent>
      </w:sdt>
    </w:p>
    <w:p w14:paraId="19D4BBA6" w14:textId="70E9FBA3" w:rsidR="002848B7" w:rsidRDefault="002848B7" w:rsidP="00C8506D">
      <w:pPr>
        <w:pStyle w:val="Ttulo2"/>
        <w:rPr>
          <w:rFonts w:ascii="Arial" w:hAnsi="Arial" w:cs="Arial"/>
          <w:b/>
          <w:bCs/>
          <w:color w:val="171717" w:themeColor="background2" w:themeShade="1A"/>
          <w:sz w:val="24"/>
          <w:szCs w:val="24"/>
          <w:lang w:val="en-US"/>
        </w:rPr>
      </w:pPr>
      <w:bookmarkStart w:id="30" w:name="_Toc209119175"/>
      <w:r w:rsidRPr="002F236F">
        <w:rPr>
          <w:rFonts w:ascii="Arial" w:hAnsi="Arial" w:cs="Arial"/>
          <w:b/>
          <w:bCs/>
          <w:color w:val="171717" w:themeColor="background2" w:themeShade="1A"/>
          <w:sz w:val="24"/>
          <w:szCs w:val="24"/>
          <w:lang w:val="en-US"/>
        </w:rPr>
        <w:t>3.11 Hosting</w:t>
      </w:r>
      <w:bookmarkEnd w:id="30"/>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lastRenderedPageBreak/>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1" w:name="_Toc209155976"/>
      <w:r>
        <w:t xml:space="preserve">Ilustración </w:t>
      </w:r>
      <w:r>
        <w:fldChar w:fldCharType="begin"/>
      </w:r>
      <w:r>
        <w:instrText xml:space="preserve"> SEQ Ilustración \* ARABIC </w:instrText>
      </w:r>
      <w:r>
        <w:fldChar w:fldCharType="separate"/>
      </w:r>
      <w:r>
        <w:rPr>
          <w:noProof/>
        </w:rPr>
        <w:t>1</w:t>
      </w:r>
      <w:r>
        <w:fldChar w:fldCharType="end"/>
      </w:r>
      <w:r>
        <w:t xml:space="preserve"> Funcionamiento de alojamiento Web</w:t>
      </w:r>
      <w:bookmarkEnd w:id="31"/>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4412B8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n-US"/>
        </w:rPr>
      </w:pPr>
      <w:bookmarkStart w:id="32" w:name="_Toc209119176"/>
      <w:r w:rsidRPr="00403F0A">
        <w:rPr>
          <w:rFonts w:ascii="Arial" w:hAnsi="Arial" w:cs="Arial"/>
          <w:b/>
          <w:bCs/>
          <w:color w:val="171717" w:themeColor="background2" w:themeShade="1A"/>
          <w:sz w:val="24"/>
          <w:szCs w:val="24"/>
          <w:lang w:val="en-US"/>
        </w:rPr>
        <w:t>3.12 Sito web</w:t>
      </w:r>
      <w:bookmarkEnd w:id="32"/>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sitio web es un espacio en la red donde puedes almacenar información para compartirla con los demás. Puede </w:t>
      </w:r>
      <w:proofErr w:type="spellStart"/>
      <w:r w:rsidRPr="00386238">
        <w:rPr>
          <w:rFonts w:ascii="Arial" w:hAnsi="Arial" w:cs="Arial"/>
          <w:sz w:val="24"/>
          <w:szCs w:val="24"/>
          <w:lang w:val="es-MX"/>
        </w:rPr>
        <w:t>contene</w:t>
      </w:r>
      <w:proofErr w:type="spellEnd"/>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w:t>
      </w:r>
      <w:r w:rsidRPr="00386238">
        <w:rPr>
          <w:rFonts w:ascii="Arial" w:hAnsi="Arial" w:cs="Arial"/>
          <w:sz w:val="24"/>
          <w:szCs w:val="24"/>
          <w:lang w:val="es-MX"/>
        </w:rPr>
        <w:lastRenderedPageBreak/>
        <w:t>Archivos (FTP). Estos protocolos definen esencialmente cómo se transmiten la información y los archivos a través de la web.</w:t>
      </w:r>
    </w:p>
    <w:p w14:paraId="1D930868" w14:textId="7FF48852"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(Diana, 2025)</w:t>
          </w:r>
          <w:r>
            <w:rPr>
              <w:rFonts w:ascii="Arial" w:hAnsi="Arial" w:cs="Arial"/>
              <w:sz w:val="24"/>
              <w:szCs w:val="24"/>
              <w:lang w:val="es-MX"/>
            </w:rPr>
            <w:fldChar w:fldCharType="end"/>
          </w:r>
        </w:sdtContent>
      </w:sdt>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3"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3"/>
      <w:proofErr w:type="spellEnd"/>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2381C2C"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Pr="00386238">
        <w:rPr>
          <w:rFonts w:ascii="Arial" w:hAnsi="Arial" w:cs="Arial"/>
          <w:sz w:val="24"/>
          <w:szCs w:val="24"/>
          <w:lang w:val="es-MX"/>
        </w:rPr>
        <w:t>archivo .</w:t>
      </w:r>
      <w:proofErr w:type="spellStart"/>
      <w:r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4" w:name="_Toc209119178"/>
      <w:r w:rsidRPr="002F236F">
        <w:rPr>
          <w:rFonts w:ascii="Arial" w:hAnsi="Arial" w:cs="Arial"/>
          <w:b/>
          <w:bCs/>
          <w:color w:val="171717" w:themeColor="background2" w:themeShade="1A"/>
          <w:sz w:val="24"/>
          <w:szCs w:val="24"/>
          <w:lang w:val="es-MX"/>
        </w:rPr>
        <w:t>3.14 Propuesta de valor</w:t>
      </w:r>
      <w:bookmarkEnd w:id="34"/>
    </w:p>
    <w:p w14:paraId="371711F6" w14:textId="77777777" w:rsidR="001E0C0B" w:rsidRPr="001E0C0B" w:rsidRDefault="001E0C0B" w:rsidP="001E0C0B">
      <w:pPr>
        <w:spacing w:line="360" w:lineRule="auto"/>
        <w:jc w:val="both"/>
        <w:rPr>
          <w:rFonts w:ascii="Arial" w:hAnsi="Arial" w:cs="Arial"/>
          <w:sz w:val="24"/>
          <w:szCs w:val="24"/>
          <w:lang w:val="es-MX"/>
        </w:rPr>
      </w:pPr>
      <w:bookmarkStart w:id="35"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lastRenderedPageBreak/>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71E9FDD7"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5"/>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5EB83C7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(Kosinski, 2025)</w:t>
          </w:r>
          <w:r>
            <w:rPr>
              <w:rFonts w:ascii="Arial" w:hAnsi="Arial" w:cs="Arial"/>
              <w:sz w:val="24"/>
              <w:szCs w:val="24"/>
              <w:lang w:val="es-MX"/>
            </w:rPr>
            <w:fldChar w:fldCharType="end"/>
          </w:r>
        </w:sdtContent>
      </w:sdt>
    </w:p>
    <w:p w14:paraId="6D17831C" w14:textId="77777777" w:rsidR="002848B7" w:rsidRDefault="002848B7" w:rsidP="001E0C0B">
      <w:pPr>
        <w:spacing w:line="360" w:lineRule="auto"/>
        <w:jc w:val="both"/>
        <w:rPr>
          <w:rFonts w:ascii="Arial" w:hAnsi="Arial" w:cs="Arial"/>
          <w:sz w:val="24"/>
          <w:szCs w:val="24"/>
          <w:lang w:val="es-MX"/>
        </w:rPr>
      </w:pPr>
    </w:p>
    <w:p w14:paraId="48F5A1C5" w14:textId="77777777" w:rsidR="00441534" w:rsidRDefault="00441534"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6" w:name="_Toc209119180"/>
      <w:r w:rsidRPr="00441534">
        <w:rPr>
          <w:rFonts w:ascii="Arial" w:hAnsi="Arial" w:cs="Arial"/>
          <w:b/>
          <w:bCs/>
          <w:color w:val="auto"/>
          <w:sz w:val="28"/>
          <w:szCs w:val="28"/>
          <w:lang w:val="es-MX"/>
        </w:rPr>
        <w:lastRenderedPageBreak/>
        <w:t>CAPÍTULO IV MÉTODOLOGIA DE APLICACIÓN</w:t>
      </w:r>
      <w:bookmarkEnd w:id="36"/>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7" w:name="_Toc209119181"/>
      <w:r w:rsidRPr="00703099">
        <w:rPr>
          <w:rFonts w:ascii="Arial" w:hAnsi="Arial" w:cs="Arial"/>
          <w:b/>
          <w:bCs/>
          <w:color w:val="auto"/>
          <w:sz w:val="28"/>
          <w:szCs w:val="28"/>
          <w:lang w:val="es-MX"/>
        </w:rPr>
        <w:t>4.1 Fase de Análisis</w:t>
      </w:r>
      <w:bookmarkEnd w:id="37"/>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7F866537" w14:textId="4F29852A" w:rsidR="000F4DDB" w:rsidRDefault="00703099" w:rsidP="00703099">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5997310F" w14:textId="77777777" w:rsidR="000F4DDB" w:rsidRDefault="000F4DDB" w:rsidP="000F4DDB">
      <w:pPr>
        <w:rPr>
          <w:lang w:val="es-MX"/>
        </w:rPr>
      </w:pPr>
    </w:p>
    <w:p w14:paraId="4392F112" w14:textId="55C6A2D7"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 xml:space="preserve">RF0. </w:t>
      </w:r>
      <w:proofErr w:type="spellStart"/>
      <w:r w:rsidRPr="000A23F7">
        <w:rPr>
          <w:rFonts w:ascii="Arial" w:hAnsi="Arial" w:cs="Arial"/>
          <w:b/>
          <w:bCs/>
          <w:sz w:val="24"/>
          <w:szCs w:val="24"/>
          <w:lang w:val="es-MX"/>
        </w:rPr>
        <w:t>Login</w:t>
      </w:r>
      <w:proofErr w:type="spellEnd"/>
      <w:r w:rsidRPr="000A23F7">
        <w:rPr>
          <w:rFonts w:ascii="Arial" w:hAnsi="Arial" w:cs="Arial"/>
          <w:b/>
          <w:bCs/>
          <w:sz w:val="24"/>
          <w:szCs w:val="24"/>
          <w:lang w:val="es-MX"/>
        </w:rPr>
        <w:t xml:space="preserve"> y autenticación</w:t>
      </w:r>
    </w:p>
    <w:p w14:paraId="16686056" w14:textId="4061E799" w:rsidR="000A23F7" w:rsidRPr="00E14B39" w:rsidRDefault="000A23F7" w:rsidP="00DF3B8F">
      <w:pPr>
        <w:jc w:val="both"/>
        <w:rPr>
          <w:rFonts w:ascii="Arial" w:hAnsi="Arial" w:cs="Arial"/>
          <w:sz w:val="24"/>
          <w:szCs w:val="24"/>
          <w:lang w:val="es-MX"/>
        </w:rPr>
      </w:pPr>
      <w:r w:rsidRPr="00E14B39">
        <w:rPr>
          <w:rFonts w:ascii="Arial" w:hAnsi="Arial" w:cs="Arial"/>
          <w:sz w:val="24"/>
          <w:szCs w:val="24"/>
          <w:lang w:val="es-MX"/>
        </w:rPr>
        <w:t>RF0.1: El sistema debe mostrar una pantalla de inicio de sesión donde los usuarios puedan autenticarse mediante usuario y contraseña.</w:t>
      </w:r>
    </w:p>
    <w:p w14:paraId="0A2E989E" w14:textId="06FEBC17"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2B80CEE4" w14:textId="75827A38"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0D518416" w14:textId="7152CD08"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w:t>
      </w:r>
      <w:r w:rsidR="00940275">
        <w:rPr>
          <w:rFonts w:ascii="Arial" w:hAnsi="Arial" w:cs="Arial"/>
          <w:sz w:val="24"/>
          <w:szCs w:val="24"/>
          <w:lang w:val="es-MX"/>
        </w:rPr>
        <w:t xml:space="preserve"> por materia</w:t>
      </w:r>
      <w:r w:rsidRPr="00A1376A">
        <w:rPr>
          <w:rFonts w:ascii="Arial" w:hAnsi="Arial" w:cs="Arial"/>
          <w:sz w:val="24"/>
          <w:szCs w:val="24"/>
          <w:lang w:val="es-MX"/>
        </w:rPr>
        <w:t xml:space="preserve"> de sus alumnos en el sistema.</w:t>
      </w:r>
    </w:p>
    <w:p w14:paraId="0722FC53" w14:textId="0B45054E"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4E653343" w14:textId="51A6CB6B" w:rsidR="00C14256" w:rsidRPr="00C14256" w:rsidRDefault="00C14256" w:rsidP="00C14256">
      <w:pPr>
        <w:jc w:val="both"/>
        <w:rPr>
          <w:rFonts w:ascii="Arial" w:hAnsi="Arial" w:cs="Arial"/>
          <w:sz w:val="24"/>
          <w:szCs w:val="24"/>
        </w:rPr>
      </w:pPr>
      <w:r w:rsidRPr="00C14256">
        <w:rPr>
          <w:rFonts w:ascii="Arial" w:hAnsi="Arial" w:cs="Arial"/>
          <w:sz w:val="24"/>
          <w:szCs w:val="24"/>
        </w:rPr>
        <w:t>RF1.3: El maestro podrá consultar sus datos personales en el sistema</w:t>
      </w:r>
      <w:r w:rsidR="008E5CA8">
        <w:rPr>
          <w:rFonts w:ascii="Arial" w:hAnsi="Arial" w:cs="Arial"/>
          <w:sz w:val="24"/>
          <w:szCs w:val="24"/>
        </w:rPr>
        <w:t xml:space="preserve">, los campos son: </w:t>
      </w:r>
      <w:r w:rsidR="008E5CA8" w:rsidRPr="008E5CA8">
        <w:rPr>
          <w:rFonts w:ascii="Arial" w:hAnsi="Arial" w:cs="Arial"/>
          <w:sz w:val="24"/>
          <w:szCs w:val="24"/>
          <w:u w:val="single"/>
        </w:rPr>
        <w:t>nombre, grupo, fecha de ingreso a la SEP, clave presupuestal</w:t>
      </w:r>
    </w:p>
    <w:p w14:paraId="6B1DAC5C" w14:textId="764D6454" w:rsidR="00C14256" w:rsidRDefault="00C14256" w:rsidP="00C14256">
      <w:pPr>
        <w:jc w:val="both"/>
        <w:rPr>
          <w:rFonts w:ascii="Arial" w:hAnsi="Arial" w:cs="Arial"/>
          <w:sz w:val="24"/>
          <w:szCs w:val="24"/>
        </w:rPr>
      </w:pPr>
      <w:r w:rsidRPr="00C14256">
        <w:rPr>
          <w:rFonts w:ascii="Arial" w:hAnsi="Arial" w:cs="Arial"/>
          <w:sz w:val="24"/>
          <w:szCs w:val="24"/>
        </w:rPr>
        <w:t>RF1.4: El maestro podrá actualizar sus datos personales en el sistema</w:t>
      </w:r>
      <w:r w:rsidR="00A16CA9">
        <w:rPr>
          <w:rFonts w:ascii="Arial" w:hAnsi="Arial" w:cs="Arial"/>
          <w:sz w:val="24"/>
          <w:szCs w:val="24"/>
        </w:rPr>
        <w:t xml:space="preserve">, tales como: </w:t>
      </w:r>
      <w:r w:rsidR="00A16CA9" w:rsidRPr="00A16CA9">
        <w:rPr>
          <w:rFonts w:ascii="Arial" w:hAnsi="Arial" w:cs="Arial"/>
          <w:sz w:val="24"/>
          <w:szCs w:val="24"/>
          <w:u w:val="single"/>
        </w:rPr>
        <w:t>nombre y asignación del grupo.</w:t>
      </w:r>
    </w:p>
    <w:p w14:paraId="05B73A7E" w14:textId="40F33331" w:rsidR="00A212F2" w:rsidRPr="00A16CA9" w:rsidRDefault="00A212F2" w:rsidP="00DF3B8F">
      <w:pPr>
        <w:jc w:val="both"/>
        <w:rPr>
          <w:rFonts w:ascii="Arial" w:hAnsi="Arial" w:cs="Arial"/>
          <w:sz w:val="24"/>
          <w:szCs w:val="24"/>
          <w:u w:val="single"/>
        </w:rPr>
      </w:pPr>
      <w:r w:rsidRPr="00C5689D">
        <w:rPr>
          <w:rFonts w:ascii="Arial" w:hAnsi="Arial" w:cs="Arial"/>
          <w:sz w:val="24"/>
          <w:szCs w:val="24"/>
        </w:rPr>
        <w:t>RF1.</w:t>
      </w:r>
      <w:r w:rsidR="00C14256">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sidR="00A16CA9">
        <w:rPr>
          <w:rFonts w:ascii="Arial" w:hAnsi="Arial" w:cs="Arial"/>
          <w:sz w:val="24"/>
          <w:szCs w:val="24"/>
        </w:rPr>
        <w:t xml:space="preserve">, datos como: </w:t>
      </w:r>
      <w:r w:rsidR="00A16CA9" w:rsidRPr="00A16CA9">
        <w:rPr>
          <w:rFonts w:ascii="Arial" w:hAnsi="Arial" w:cs="Arial"/>
          <w:sz w:val="24"/>
          <w:szCs w:val="24"/>
          <w:u w:val="single"/>
        </w:rPr>
        <w:t xml:space="preserve">nombre del alumno, grado, grupo, </w:t>
      </w:r>
      <w:r w:rsidR="00A16CA9">
        <w:rPr>
          <w:rFonts w:ascii="Arial" w:hAnsi="Arial" w:cs="Arial"/>
          <w:sz w:val="24"/>
          <w:szCs w:val="24"/>
          <w:u w:val="single"/>
        </w:rPr>
        <w:t>nombre</w:t>
      </w:r>
      <w:r w:rsidR="00A16CA9" w:rsidRPr="00A16CA9">
        <w:rPr>
          <w:rFonts w:ascii="Arial" w:hAnsi="Arial" w:cs="Arial"/>
          <w:sz w:val="24"/>
          <w:szCs w:val="24"/>
          <w:u w:val="single"/>
        </w:rPr>
        <w:t xml:space="preserve"> del tutor</w:t>
      </w:r>
    </w:p>
    <w:p w14:paraId="614BB6C2" w14:textId="66455D21" w:rsidR="00A212F2" w:rsidRDefault="00A212F2" w:rsidP="00DF3B8F">
      <w:pPr>
        <w:jc w:val="both"/>
        <w:rPr>
          <w:rFonts w:ascii="Arial" w:hAnsi="Arial" w:cs="Arial"/>
          <w:sz w:val="24"/>
          <w:szCs w:val="24"/>
          <w:u w:val="single"/>
          <w:lang w:val="es-MX"/>
        </w:rPr>
      </w:pPr>
      <w:r w:rsidRPr="00A212F2">
        <w:rPr>
          <w:rFonts w:ascii="Arial" w:hAnsi="Arial" w:cs="Arial"/>
          <w:sz w:val="24"/>
          <w:szCs w:val="24"/>
          <w:lang w:val="es-MX"/>
        </w:rPr>
        <w:t>RF1.</w:t>
      </w:r>
      <w:r w:rsidR="00C14256">
        <w:rPr>
          <w:rFonts w:ascii="Arial" w:hAnsi="Arial" w:cs="Arial"/>
          <w:sz w:val="24"/>
          <w:szCs w:val="24"/>
          <w:lang w:val="es-MX"/>
        </w:rPr>
        <w:t>6</w:t>
      </w:r>
      <w:r w:rsidRPr="00A212F2">
        <w:rPr>
          <w:rFonts w:ascii="Arial" w:hAnsi="Arial" w:cs="Arial"/>
          <w:sz w:val="24"/>
          <w:szCs w:val="24"/>
          <w:lang w:val="es-MX"/>
        </w:rPr>
        <w:t>: El maestro podrá visualizar todas las materias que imparte</w:t>
      </w:r>
      <w:r w:rsidR="00A16CA9">
        <w:rPr>
          <w:rFonts w:ascii="Arial" w:hAnsi="Arial" w:cs="Arial"/>
          <w:sz w:val="24"/>
          <w:szCs w:val="24"/>
          <w:lang w:val="es-MX"/>
        </w:rPr>
        <w:t xml:space="preserve">, se mostraran los datos: </w:t>
      </w:r>
      <w:r w:rsidR="00A16CA9" w:rsidRPr="00A16CA9">
        <w:rPr>
          <w:rFonts w:ascii="Arial" w:hAnsi="Arial" w:cs="Arial"/>
          <w:sz w:val="24"/>
          <w:szCs w:val="24"/>
          <w:u w:val="single"/>
          <w:lang w:val="es-MX"/>
        </w:rPr>
        <w:t>nombre de la materia, calificación por alumno</w:t>
      </w:r>
    </w:p>
    <w:p w14:paraId="167D5235" w14:textId="4690A3DC" w:rsidR="009C7CCD" w:rsidRPr="004E5C3F" w:rsidRDefault="009C7CCD" w:rsidP="00DF3B8F">
      <w:pPr>
        <w:jc w:val="both"/>
        <w:rPr>
          <w:rFonts w:ascii="Arial" w:hAnsi="Arial" w:cs="Arial"/>
          <w:sz w:val="24"/>
          <w:szCs w:val="24"/>
          <w:u w:val="single"/>
          <w:lang w:val="es-MX"/>
        </w:rPr>
      </w:pPr>
      <w:r w:rsidRPr="00EC08F0">
        <w:rPr>
          <w:rFonts w:ascii="Arial" w:hAnsi="Arial" w:cs="Arial"/>
          <w:sz w:val="24"/>
          <w:szCs w:val="24"/>
          <w:lang w:val="es-MX"/>
        </w:rPr>
        <w:t>RF</w:t>
      </w:r>
      <w:r>
        <w:rPr>
          <w:rFonts w:ascii="Arial" w:hAnsi="Arial" w:cs="Arial"/>
          <w:sz w:val="24"/>
          <w:szCs w:val="24"/>
          <w:lang w:val="es-MX"/>
        </w:rPr>
        <w:t>1</w:t>
      </w:r>
      <w:r w:rsidRPr="00EC08F0">
        <w:rPr>
          <w:rFonts w:ascii="Arial" w:hAnsi="Arial" w:cs="Arial"/>
          <w:sz w:val="24"/>
          <w:szCs w:val="24"/>
          <w:lang w:val="es-MX"/>
        </w:rPr>
        <w:t>.4: El tutor podrá consultar el historial académico de su</w:t>
      </w:r>
      <w:r w:rsidR="00BB2707">
        <w:rPr>
          <w:rFonts w:ascii="Arial" w:hAnsi="Arial" w:cs="Arial"/>
          <w:sz w:val="24"/>
          <w:szCs w:val="24"/>
          <w:lang w:val="es-MX"/>
        </w:rPr>
        <w:t xml:space="preserve">s alumnos, podrá ver los campos: </w:t>
      </w:r>
      <w:r w:rsidR="00BB2707" w:rsidRPr="004E5C3F">
        <w:rPr>
          <w:rFonts w:ascii="Arial" w:hAnsi="Arial" w:cs="Arial"/>
          <w:sz w:val="24"/>
          <w:szCs w:val="24"/>
          <w:u w:val="single"/>
          <w:lang w:val="es-MX"/>
        </w:rPr>
        <w:t>nombre de la materia, nombre del alumno, grado, grupo, calificación trimestral.</w:t>
      </w:r>
    </w:p>
    <w:p w14:paraId="42442FC9" w14:textId="77777777" w:rsidR="00A212F2" w:rsidRPr="00A212F2" w:rsidRDefault="00A212F2" w:rsidP="00DF3B8F">
      <w:pPr>
        <w:jc w:val="both"/>
        <w:rPr>
          <w:rFonts w:ascii="Arial" w:hAnsi="Arial" w:cs="Arial"/>
          <w:sz w:val="24"/>
          <w:szCs w:val="24"/>
          <w:lang w:val="es-MX"/>
        </w:rPr>
      </w:pPr>
    </w:p>
    <w:p w14:paraId="7D94F288" w14:textId="77777777" w:rsidR="00A212F2" w:rsidRPr="000A23F7" w:rsidRDefault="00A212F2" w:rsidP="00DF3B8F">
      <w:pPr>
        <w:jc w:val="both"/>
        <w:rPr>
          <w:rFonts w:ascii="Arial" w:hAnsi="Arial" w:cs="Arial"/>
          <w:sz w:val="24"/>
          <w:szCs w:val="24"/>
          <w:lang w:val="es-MX"/>
        </w:rPr>
      </w:pPr>
    </w:p>
    <w:p w14:paraId="1CF9A54D" w14:textId="680BF615"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RF2. Funcionalidades para Tutores</w:t>
      </w:r>
    </w:p>
    <w:p w14:paraId="385390DE" w14:textId="23EC6BF8" w:rsidR="00EC08F0" w:rsidRPr="00EC08F0" w:rsidRDefault="008E3F5F" w:rsidP="00DF3B8F">
      <w:pPr>
        <w:jc w:val="both"/>
        <w:rPr>
          <w:rFonts w:ascii="Arial" w:hAnsi="Arial" w:cs="Arial"/>
          <w:sz w:val="24"/>
          <w:szCs w:val="24"/>
          <w:lang w:val="es-MX"/>
        </w:rPr>
      </w:pPr>
      <w:r w:rsidRPr="008E3F5F">
        <w:rPr>
          <w:rFonts w:ascii="Arial" w:hAnsi="Arial" w:cs="Arial"/>
          <w:sz w:val="24"/>
          <w:szCs w:val="24"/>
          <w:lang w:val="es-MX"/>
        </w:rPr>
        <w:t>RF2.1: El tutor podrá consultar las calificaciones y promedios parciales de su hijo registradas en el sistema</w:t>
      </w:r>
      <w:r w:rsidR="005F0E2E">
        <w:rPr>
          <w:rFonts w:ascii="Arial" w:hAnsi="Arial" w:cs="Arial"/>
          <w:sz w:val="24"/>
          <w:szCs w:val="24"/>
          <w:lang w:val="es-MX"/>
        </w:rPr>
        <w:t xml:space="preserve">, los datos que se mostraran son: </w:t>
      </w:r>
      <w:r w:rsidR="005F0E2E" w:rsidRPr="005F0E2E">
        <w:rPr>
          <w:rFonts w:ascii="Arial" w:hAnsi="Arial" w:cs="Arial"/>
          <w:sz w:val="24"/>
          <w:szCs w:val="24"/>
          <w:u w:val="single"/>
          <w:lang w:val="es-MX"/>
        </w:rPr>
        <w:t>Calificación trimestral, nombre del alumno, grado, grupo, materia</w:t>
      </w:r>
    </w:p>
    <w:p w14:paraId="2F4EB6ED" w14:textId="3188D608"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lastRenderedPageBreak/>
        <w:t>RF2.2: El tutor podrá visualizar las materias donde el alumno presenta dificultades.</w:t>
      </w:r>
    </w:p>
    <w:p w14:paraId="341A7F1A" w14:textId="2F4A1211"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RF2.3: El tutor podrá descargar reportes de calificaciones en formato PDF</w:t>
      </w:r>
      <w:r w:rsidR="005F0E2E">
        <w:rPr>
          <w:rFonts w:ascii="Arial" w:hAnsi="Arial" w:cs="Arial"/>
          <w:sz w:val="24"/>
          <w:szCs w:val="24"/>
          <w:lang w:val="es-MX"/>
        </w:rPr>
        <w:t xml:space="preserve">, los datos mostrados serán: </w:t>
      </w:r>
      <w:r w:rsidR="005F0E2E" w:rsidRPr="005F0E2E">
        <w:rPr>
          <w:rFonts w:ascii="Arial" w:hAnsi="Arial" w:cs="Arial"/>
          <w:sz w:val="24"/>
          <w:szCs w:val="24"/>
          <w:u w:val="single"/>
          <w:lang w:val="es-MX"/>
        </w:rPr>
        <w:t>Calificación trimestral, nombre del alumno, grado, grupo, materia</w:t>
      </w:r>
    </w:p>
    <w:p w14:paraId="05ECBA9F" w14:textId="3AF5695F"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RF2.4: El tutor podrá consultar el historial académico de su hijo por</w:t>
      </w:r>
      <w:r w:rsidR="00C5689D">
        <w:rPr>
          <w:rFonts w:ascii="Arial" w:hAnsi="Arial" w:cs="Arial"/>
          <w:sz w:val="24"/>
          <w:szCs w:val="24"/>
          <w:lang w:val="es-MX"/>
        </w:rPr>
        <w:t xml:space="preserve"> grado,</w:t>
      </w:r>
      <w:r w:rsidRPr="00EC08F0">
        <w:rPr>
          <w:rFonts w:ascii="Arial" w:hAnsi="Arial" w:cs="Arial"/>
          <w:sz w:val="24"/>
          <w:szCs w:val="24"/>
          <w:lang w:val="es-MX"/>
        </w:rPr>
        <w:t xml:space="preserve"> periodo o materia</w:t>
      </w:r>
      <w:r>
        <w:rPr>
          <w:rFonts w:ascii="Arial" w:hAnsi="Arial" w:cs="Arial"/>
          <w:sz w:val="24"/>
          <w:szCs w:val="24"/>
          <w:lang w:val="es-MX"/>
        </w:rPr>
        <w:t>.</w:t>
      </w:r>
    </w:p>
    <w:p w14:paraId="25131A47" w14:textId="06C27886"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w:t>
      </w:r>
      <w:r>
        <w:rPr>
          <w:rFonts w:ascii="Arial" w:hAnsi="Arial" w:cs="Arial"/>
          <w:sz w:val="24"/>
          <w:szCs w:val="24"/>
          <w:lang w:val="es-MX"/>
        </w:rPr>
        <w:t>5</w:t>
      </w:r>
      <w:r w:rsidRPr="00EC08F0">
        <w:rPr>
          <w:rFonts w:ascii="Arial" w:hAnsi="Arial" w:cs="Arial"/>
          <w:sz w:val="24"/>
          <w:szCs w:val="24"/>
          <w:lang w:val="es-MX"/>
        </w:rPr>
        <w:t>:</w:t>
      </w:r>
      <w:r>
        <w:rPr>
          <w:rFonts w:ascii="Arial" w:hAnsi="Arial" w:cs="Arial"/>
          <w:sz w:val="24"/>
          <w:szCs w:val="24"/>
          <w:lang w:val="es-MX"/>
        </w:rPr>
        <w:t xml:space="preserve"> El tutor podrá </w:t>
      </w:r>
      <w:r w:rsidR="00C5689D">
        <w:rPr>
          <w:rFonts w:ascii="Arial" w:hAnsi="Arial" w:cs="Arial"/>
          <w:sz w:val="24"/>
          <w:szCs w:val="24"/>
          <w:lang w:val="es-MX"/>
        </w:rPr>
        <w:t>visualizar la información del alumno.</w:t>
      </w:r>
    </w:p>
    <w:p w14:paraId="55E5CB63" w14:textId="77777777" w:rsidR="001C724D" w:rsidRDefault="001C724D" w:rsidP="00DF3B8F">
      <w:pPr>
        <w:jc w:val="both"/>
        <w:rPr>
          <w:rFonts w:ascii="Arial" w:hAnsi="Arial" w:cs="Arial"/>
          <w:sz w:val="24"/>
          <w:szCs w:val="24"/>
        </w:rPr>
      </w:pPr>
    </w:p>
    <w:p w14:paraId="2D48FFC3" w14:textId="38D4C712"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0AB3CA2" w14:textId="0D3DC123" w:rsidR="00933B88" w:rsidRPr="00D90156" w:rsidRDefault="00933B88" w:rsidP="00DF3B8F">
      <w:pPr>
        <w:jc w:val="both"/>
        <w:rPr>
          <w:rFonts w:ascii="Arial" w:hAnsi="Arial" w:cs="Arial"/>
          <w:sz w:val="24"/>
          <w:szCs w:val="24"/>
          <w:u w:val="single"/>
          <w:lang w:val="es-MX"/>
        </w:rPr>
      </w:pPr>
      <w:r w:rsidRPr="00933B88">
        <w:rPr>
          <w:rFonts w:ascii="Arial" w:hAnsi="Arial" w:cs="Arial"/>
          <w:sz w:val="24"/>
          <w:szCs w:val="24"/>
          <w:lang w:val="es-MX"/>
        </w:rPr>
        <w:t>RF3.1: El directivo debe poder dar de alta a nuevos maestros en el sistema</w:t>
      </w:r>
      <w:r w:rsidR="008A4525" w:rsidRPr="008A4525">
        <w:rPr>
          <w:rFonts w:ascii="Arial" w:hAnsi="Arial" w:cs="Arial"/>
          <w:sz w:val="24"/>
          <w:szCs w:val="24"/>
          <w:lang w:val="es-MX"/>
        </w:rPr>
        <w:t xml:space="preserve"> </w:t>
      </w:r>
      <w:r w:rsidR="008A4525">
        <w:rPr>
          <w:rFonts w:ascii="Arial" w:hAnsi="Arial" w:cs="Arial"/>
          <w:sz w:val="24"/>
          <w:szCs w:val="24"/>
          <w:lang w:val="es-MX"/>
        </w:rPr>
        <w:t>tomando en cuenta los campos:</w:t>
      </w:r>
      <w:r w:rsidR="008A4525">
        <w:rPr>
          <w:rFonts w:ascii="Arial" w:hAnsi="Arial" w:cs="Arial"/>
          <w:sz w:val="24"/>
          <w:szCs w:val="24"/>
          <w:lang w:val="es-MX"/>
        </w:rPr>
        <w:t xml:space="preserve"> </w:t>
      </w:r>
      <w:r w:rsidR="008A4525" w:rsidRPr="007C133A">
        <w:rPr>
          <w:rFonts w:ascii="Arial" w:hAnsi="Arial" w:cs="Arial"/>
          <w:sz w:val="24"/>
          <w:szCs w:val="24"/>
          <w:u w:val="single"/>
          <w:lang w:val="es-MX"/>
        </w:rPr>
        <w:t>RFC, nombre</w:t>
      </w:r>
      <w:r w:rsidR="004E5C3F" w:rsidRPr="00D90156">
        <w:rPr>
          <w:rFonts w:ascii="Arial" w:hAnsi="Arial" w:cs="Arial"/>
          <w:sz w:val="24"/>
          <w:szCs w:val="24"/>
          <w:u w:val="single"/>
          <w:lang w:val="es-MX"/>
        </w:rPr>
        <w:t>, grupo asignado, clave presupuestal</w:t>
      </w:r>
    </w:p>
    <w:p w14:paraId="58037EAC" w14:textId="01618440" w:rsidR="00A11149" w:rsidRDefault="00933B88" w:rsidP="00DF3B8F">
      <w:pPr>
        <w:jc w:val="both"/>
        <w:rPr>
          <w:rFonts w:ascii="Arial" w:hAnsi="Arial" w:cs="Arial"/>
          <w:sz w:val="24"/>
          <w:szCs w:val="24"/>
          <w:lang w:val="es-MX"/>
        </w:rPr>
      </w:pPr>
      <w:r w:rsidRPr="00933B88">
        <w:rPr>
          <w:rFonts w:ascii="Arial" w:hAnsi="Arial" w:cs="Arial"/>
          <w:sz w:val="24"/>
          <w:szCs w:val="24"/>
          <w:lang w:val="es-MX"/>
        </w:rPr>
        <w:t>RF3.2: El directivo debe poder asignar grupos</w:t>
      </w:r>
      <w:r w:rsidR="00A11149">
        <w:rPr>
          <w:rFonts w:ascii="Arial" w:hAnsi="Arial" w:cs="Arial"/>
          <w:sz w:val="24"/>
          <w:szCs w:val="24"/>
          <w:lang w:val="es-MX"/>
        </w:rPr>
        <w:t xml:space="preserve"> a los</w:t>
      </w:r>
      <w:r w:rsidRPr="00933B88">
        <w:rPr>
          <w:rFonts w:ascii="Arial" w:hAnsi="Arial" w:cs="Arial"/>
          <w:sz w:val="24"/>
          <w:szCs w:val="24"/>
          <w:lang w:val="es-MX"/>
        </w:rPr>
        <w:t xml:space="preserve"> maestros registrados.</w:t>
      </w:r>
    </w:p>
    <w:p w14:paraId="2C4ADA5B" w14:textId="369DCEC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3</w:t>
      </w:r>
      <w:r w:rsidRPr="00933B88">
        <w:rPr>
          <w:rFonts w:ascii="Arial" w:hAnsi="Arial" w:cs="Arial"/>
          <w:sz w:val="24"/>
          <w:szCs w:val="24"/>
          <w:lang w:val="es-MX"/>
        </w:rPr>
        <w:t>: El directivo debe poder dar de alta a nuevos alumnos en el sistema</w:t>
      </w:r>
      <w:r w:rsidR="008A4525">
        <w:rPr>
          <w:rFonts w:ascii="Arial" w:hAnsi="Arial" w:cs="Arial"/>
          <w:sz w:val="24"/>
          <w:szCs w:val="24"/>
          <w:lang w:val="es-MX"/>
        </w:rPr>
        <w:t xml:space="preserve">, tomando en cuenta los campos: </w:t>
      </w:r>
      <w:r w:rsidR="008A4525" w:rsidRPr="007C133A">
        <w:rPr>
          <w:rFonts w:ascii="Arial" w:hAnsi="Arial" w:cs="Arial"/>
          <w:sz w:val="24"/>
          <w:szCs w:val="24"/>
          <w:u w:val="single"/>
          <w:lang w:val="es-MX"/>
        </w:rPr>
        <w:t>CURP, número de teléfono del tutor, nombre, edad.</w:t>
      </w:r>
    </w:p>
    <w:p w14:paraId="109D2E5C" w14:textId="6D33BB2C"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El directivo debe poder asignar un grupo a los alumnos registrados.</w:t>
      </w:r>
    </w:p>
    <w:p w14:paraId="2D9AC7A4" w14:textId="4A52D215"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El directivo debe poder asignar el ciclo escolar correspondiente a los alumnos registrados.</w:t>
      </w:r>
    </w:p>
    <w:p w14:paraId="4DCD872C" w14:textId="1C5ED818"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 directivo debe poder dar de alta nuevas materias en el sistema</w:t>
      </w:r>
      <w:r w:rsidR="008A4525">
        <w:rPr>
          <w:rFonts w:ascii="Arial" w:hAnsi="Arial" w:cs="Arial"/>
          <w:sz w:val="24"/>
          <w:szCs w:val="24"/>
          <w:lang w:val="es-MX"/>
        </w:rPr>
        <w:t xml:space="preserve">, </w:t>
      </w:r>
      <w:r w:rsidR="008A4525">
        <w:rPr>
          <w:rFonts w:ascii="Arial" w:hAnsi="Arial" w:cs="Arial"/>
          <w:sz w:val="24"/>
          <w:szCs w:val="24"/>
          <w:lang w:val="es-MX"/>
        </w:rPr>
        <w:t>tomando en cuenta los campos:</w:t>
      </w:r>
      <w:r w:rsidR="008A4525">
        <w:rPr>
          <w:rFonts w:ascii="Arial" w:hAnsi="Arial" w:cs="Arial"/>
          <w:sz w:val="24"/>
          <w:szCs w:val="24"/>
          <w:lang w:val="es-MX"/>
        </w:rPr>
        <w:t xml:space="preserve"> </w:t>
      </w:r>
      <w:r w:rsidR="008A4525" w:rsidRPr="007C133A">
        <w:rPr>
          <w:rFonts w:ascii="Arial" w:hAnsi="Arial" w:cs="Arial"/>
          <w:sz w:val="24"/>
          <w:szCs w:val="24"/>
          <w:u w:val="single"/>
          <w:lang w:val="es-MX"/>
        </w:rPr>
        <w:t>nombre, grado</w:t>
      </w:r>
      <w:r w:rsidR="00243ED6">
        <w:rPr>
          <w:rFonts w:ascii="Arial" w:hAnsi="Arial" w:cs="Arial"/>
          <w:sz w:val="24"/>
          <w:szCs w:val="24"/>
          <w:u w:val="single"/>
          <w:lang w:val="es-MX"/>
        </w:rPr>
        <w:t xml:space="preserve"> al cual pertenece</w:t>
      </w:r>
      <w:r w:rsidR="00D90156">
        <w:rPr>
          <w:rFonts w:ascii="Arial" w:hAnsi="Arial" w:cs="Arial"/>
          <w:sz w:val="24"/>
          <w:szCs w:val="24"/>
          <w:u w:val="single"/>
          <w:lang w:val="es-MX"/>
        </w:rPr>
        <w:t xml:space="preserve"> la materia.</w:t>
      </w:r>
    </w:p>
    <w:p w14:paraId="69609328" w14:textId="6EE9BB5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7</w:t>
      </w:r>
      <w:r w:rsidRPr="00933B88">
        <w:rPr>
          <w:rFonts w:ascii="Arial" w:hAnsi="Arial" w:cs="Arial"/>
          <w:sz w:val="24"/>
          <w:szCs w:val="24"/>
          <w:lang w:val="es-MX"/>
        </w:rPr>
        <w:t>: El directivo debe poder asignar las materias a los grupos correspondientes.</w:t>
      </w:r>
    </w:p>
    <w:p w14:paraId="3DF515C7" w14:textId="3C854CFF" w:rsidR="005427AC" w:rsidRPr="007C133A" w:rsidRDefault="00933B88" w:rsidP="00DF3B8F">
      <w:pPr>
        <w:jc w:val="both"/>
        <w:rPr>
          <w:rFonts w:ascii="Arial" w:hAnsi="Arial" w:cs="Arial"/>
          <w:sz w:val="24"/>
          <w:szCs w:val="24"/>
          <w:u w:val="single"/>
          <w:lang w:val="es-MX"/>
        </w:rPr>
      </w:pPr>
      <w:r w:rsidRPr="00933B88">
        <w:rPr>
          <w:rFonts w:ascii="Arial" w:hAnsi="Arial" w:cs="Arial"/>
          <w:sz w:val="24"/>
          <w:szCs w:val="24"/>
          <w:lang w:val="es-MX"/>
        </w:rPr>
        <w:t>RF3.</w:t>
      </w:r>
      <w:r>
        <w:rPr>
          <w:rFonts w:ascii="Arial" w:hAnsi="Arial" w:cs="Arial"/>
          <w:sz w:val="24"/>
          <w:szCs w:val="24"/>
          <w:lang w:val="es-MX"/>
        </w:rPr>
        <w:t>8</w:t>
      </w:r>
      <w:r w:rsidRPr="00933B88">
        <w:rPr>
          <w:rFonts w:ascii="Arial" w:hAnsi="Arial" w:cs="Arial"/>
          <w:sz w:val="24"/>
          <w:szCs w:val="24"/>
          <w:lang w:val="es-MX"/>
        </w:rPr>
        <w:t>: El directivo debe poder gestionar la información académica de las materias registradas</w:t>
      </w:r>
      <w:r w:rsidR="008A4525">
        <w:rPr>
          <w:rFonts w:ascii="Arial" w:hAnsi="Arial" w:cs="Arial"/>
          <w:sz w:val="24"/>
          <w:szCs w:val="24"/>
          <w:lang w:val="es-MX"/>
        </w:rPr>
        <w:t xml:space="preserve">, </w:t>
      </w:r>
      <w:r w:rsidR="007C133A">
        <w:rPr>
          <w:rFonts w:ascii="Arial" w:hAnsi="Arial" w:cs="Arial"/>
          <w:sz w:val="24"/>
          <w:szCs w:val="24"/>
          <w:lang w:val="es-MX"/>
        </w:rPr>
        <w:t xml:space="preserve">tomando en cuenta </w:t>
      </w:r>
      <w:r w:rsidR="008A4525">
        <w:rPr>
          <w:rFonts w:ascii="Arial" w:hAnsi="Arial" w:cs="Arial"/>
          <w:sz w:val="24"/>
          <w:szCs w:val="24"/>
          <w:lang w:val="es-MX"/>
        </w:rPr>
        <w:t xml:space="preserve">los campos: </w:t>
      </w:r>
      <w:r w:rsidR="008A4525" w:rsidRPr="007C133A">
        <w:rPr>
          <w:rFonts w:ascii="Arial" w:hAnsi="Arial" w:cs="Arial"/>
          <w:sz w:val="24"/>
          <w:szCs w:val="24"/>
          <w:u w:val="single"/>
          <w:lang w:val="es-MX"/>
        </w:rPr>
        <w:t>nombre de la escuela, nombre del alumno, materia, calificación por trimestre</w:t>
      </w:r>
    </w:p>
    <w:p w14:paraId="12508100" w14:textId="4600FDCC" w:rsidR="000A23F7" w:rsidRPr="000A23F7" w:rsidRDefault="00F712A5" w:rsidP="00DF3B8F">
      <w:pPr>
        <w:jc w:val="both"/>
        <w:rPr>
          <w:rFonts w:ascii="Arial" w:hAnsi="Arial" w:cs="Arial"/>
          <w:sz w:val="24"/>
          <w:szCs w:val="24"/>
          <w:lang w:val="es-MX"/>
        </w:rPr>
      </w:pPr>
      <w:r w:rsidRPr="00F712A5">
        <w:rPr>
          <w:rFonts w:ascii="Arial" w:hAnsi="Arial" w:cs="Arial"/>
          <w:sz w:val="24"/>
          <w:szCs w:val="24"/>
          <w:lang w:val="es-MX"/>
        </w:rPr>
        <w:t>RF3.9: El directivo podrá identificar a los alumnos con materias en riesgo de reprobar a partir de las calificaciones registradas en el sistema.</w:t>
      </w:r>
    </w:p>
    <w:p w14:paraId="57E21713" w14:textId="59F0A3C4" w:rsidR="00703099"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EC08F0">
        <w:rPr>
          <w:rFonts w:ascii="Arial" w:hAnsi="Arial" w:cs="Arial"/>
          <w:sz w:val="24"/>
          <w:szCs w:val="24"/>
          <w:lang w:val="es-MX"/>
        </w:rPr>
        <w:t>10</w:t>
      </w:r>
      <w:r w:rsidRPr="000A23F7">
        <w:rPr>
          <w:rFonts w:ascii="Arial" w:hAnsi="Arial" w:cs="Arial"/>
          <w:sz w:val="24"/>
          <w:szCs w:val="24"/>
          <w:lang w:val="es-MX"/>
        </w:rPr>
        <w:t>:</w:t>
      </w:r>
      <w:r w:rsidR="00EC08F0">
        <w:rPr>
          <w:rFonts w:ascii="Arial" w:hAnsi="Arial" w:cs="Arial"/>
          <w:sz w:val="24"/>
          <w:szCs w:val="24"/>
          <w:lang w:val="es-MX"/>
        </w:rPr>
        <w:t xml:space="preserve"> El directivo podrá</w:t>
      </w:r>
      <w:r w:rsidRPr="000A23F7">
        <w:rPr>
          <w:rFonts w:ascii="Arial" w:hAnsi="Arial" w:cs="Arial"/>
          <w:sz w:val="24"/>
          <w:szCs w:val="24"/>
          <w:lang w:val="es-MX"/>
        </w:rPr>
        <w:t xml:space="preserve"> </w:t>
      </w:r>
      <w:r w:rsidR="00EC08F0">
        <w:rPr>
          <w:rFonts w:ascii="Arial" w:hAnsi="Arial" w:cs="Arial"/>
          <w:sz w:val="24"/>
          <w:szCs w:val="24"/>
          <w:lang w:val="es-MX"/>
        </w:rPr>
        <w:t>a</w:t>
      </w:r>
      <w:r w:rsidRPr="000A23F7">
        <w:rPr>
          <w:rFonts w:ascii="Arial" w:hAnsi="Arial" w:cs="Arial"/>
          <w:sz w:val="24"/>
          <w:szCs w:val="24"/>
          <w:lang w:val="es-MX"/>
        </w:rPr>
        <w:t xml:space="preserve">cceder a </w:t>
      </w:r>
      <w:r>
        <w:rPr>
          <w:rFonts w:ascii="Arial" w:hAnsi="Arial" w:cs="Arial"/>
          <w:sz w:val="24"/>
          <w:szCs w:val="24"/>
          <w:lang w:val="es-MX"/>
        </w:rPr>
        <w:t>calificaciones</w:t>
      </w:r>
      <w:r w:rsidRPr="000A23F7">
        <w:rPr>
          <w:rFonts w:ascii="Arial" w:hAnsi="Arial" w:cs="Arial"/>
          <w:sz w:val="24"/>
          <w:szCs w:val="24"/>
          <w:lang w:val="es-MX"/>
        </w:rPr>
        <w:t xml:space="preserve"> por materia, grupo o ciclo escolar.</w:t>
      </w:r>
    </w:p>
    <w:p w14:paraId="081C0D62" w14:textId="4EE20A06" w:rsidR="00C0448E" w:rsidRPr="007C133A" w:rsidRDefault="00C0448E" w:rsidP="00DF3B8F">
      <w:pPr>
        <w:jc w:val="both"/>
        <w:rPr>
          <w:rFonts w:ascii="Arial" w:hAnsi="Arial" w:cs="Arial"/>
          <w:sz w:val="24"/>
          <w:szCs w:val="24"/>
          <w:u w:val="single"/>
          <w:lang w:val="es-MX"/>
        </w:rPr>
      </w:pPr>
      <w:r w:rsidRPr="00EC08F0">
        <w:rPr>
          <w:rFonts w:ascii="Arial" w:hAnsi="Arial" w:cs="Arial"/>
          <w:sz w:val="24"/>
          <w:szCs w:val="24"/>
          <w:lang w:val="es-MX"/>
        </w:rPr>
        <w:t>RF3.1</w:t>
      </w:r>
      <w:r>
        <w:rPr>
          <w:rFonts w:ascii="Arial" w:hAnsi="Arial" w:cs="Arial"/>
          <w:sz w:val="24"/>
          <w:szCs w:val="24"/>
          <w:lang w:val="es-MX"/>
        </w:rPr>
        <w:t>1</w:t>
      </w:r>
      <w:r w:rsidRPr="00EC08F0">
        <w:rPr>
          <w:rFonts w:ascii="Arial" w:hAnsi="Arial" w:cs="Arial"/>
          <w:sz w:val="24"/>
          <w:szCs w:val="24"/>
          <w:lang w:val="es-MX"/>
        </w:rPr>
        <w:t xml:space="preserve">: El directivo debe poder agregar nuevos tipos de evaluación según las necesidades </w:t>
      </w:r>
      <w:r w:rsidR="007C133A" w:rsidRPr="00EC08F0">
        <w:rPr>
          <w:rFonts w:ascii="Arial" w:hAnsi="Arial" w:cs="Arial"/>
          <w:sz w:val="24"/>
          <w:szCs w:val="24"/>
          <w:lang w:val="es-MX"/>
        </w:rPr>
        <w:t>académicas</w:t>
      </w:r>
      <w:r w:rsidR="007C133A">
        <w:rPr>
          <w:rFonts w:ascii="Arial" w:hAnsi="Arial" w:cs="Arial"/>
          <w:sz w:val="24"/>
          <w:szCs w:val="24"/>
          <w:lang w:val="es-MX"/>
        </w:rPr>
        <w:t>, tomando</w:t>
      </w:r>
      <w:r w:rsidR="008A4525">
        <w:rPr>
          <w:rFonts w:ascii="Arial" w:hAnsi="Arial" w:cs="Arial"/>
          <w:sz w:val="24"/>
          <w:szCs w:val="24"/>
          <w:lang w:val="es-MX"/>
        </w:rPr>
        <w:t xml:space="preserve"> en cuenta los campos:</w:t>
      </w:r>
      <w:r w:rsidR="007C133A">
        <w:rPr>
          <w:rFonts w:ascii="Arial" w:hAnsi="Arial" w:cs="Arial"/>
          <w:sz w:val="24"/>
          <w:szCs w:val="24"/>
          <w:lang w:val="es-MX"/>
        </w:rPr>
        <w:t xml:space="preserve"> </w:t>
      </w:r>
      <w:r w:rsidR="007C133A" w:rsidRPr="007C133A">
        <w:rPr>
          <w:rFonts w:ascii="Arial" w:hAnsi="Arial" w:cs="Arial"/>
          <w:sz w:val="24"/>
          <w:szCs w:val="24"/>
          <w:u w:val="single"/>
          <w:lang w:val="es-MX"/>
        </w:rPr>
        <w:t>examen, tareas, trabajos escolares, proyectos, asistencia y puntualidad</w:t>
      </w:r>
    </w:p>
    <w:p w14:paraId="059D9742" w14:textId="3275A74E" w:rsidR="00C0448E" w:rsidRPr="007C133A" w:rsidRDefault="00C0448E" w:rsidP="00DF3B8F">
      <w:pPr>
        <w:jc w:val="both"/>
        <w:rPr>
          <w:rFonts w:ascii="Arial" w:hAnsi="Arial" w:cs="Arial"/>
          <w:sz w:val="24"/>
          <w:szCs w:val="24"/>
          <w:u w:val="single"/>
          <w:lang w:val="es-MX"/>
        </w:rPr>
      </w:pPr>
      <w:r w:rsidRPr="00C0448E">
        <w:rPr>
          <w:rFonts w:ascii="Arial" w:hAnsi="Arial" w:cs="Arial"/>
          <w:sz w:val="24"/>
          <w:szCs w:val="24"/>
          <w:lang w:val="es-MX"/>
        </w:rPr>
        <w:t>RF3.1</w:t>
      </w:r>
      <w:r>
        <w:rPr>
          <w:rFonts w:ascii="Arial" w:hAnsi="Arial" w:cs="Arial"/>
          <w:sz w:val="24"/>
          <w:szCs w:val="24"/>
          <w:lang w:val="es-MX"/>
        </w:rPr>
        <w:t>2</w:t>
      </w:r>
      <w:r w:rsidRPr="00C0448E">
        <w:rPr>
          <w:rFonts w:ascii="Arial" w:hAnsi="Arial" w:cs="Arial"/>
          <w:sz w:val="24"/>
          <w:szCs w:val="24"/>
          <w:lang w:val="es-MX"/>
        </w:rPr>
        <w:t xml:space="preserve">: El directivo podrá editar los criterios de evaluación registrados en el sistema, tales como </w:t>
      </w:r>
      <w:r w:rsidR="007C133A" w:rsidRPr="007C133A">
        <w:rPr>
          <w:rFonts w:ascii="Arial" w:hAnsi="Arial" w:cs="Arial"/>
          <w:sz w:val="24"/>
          <w:szCs w:val="24"/>
          <w:u w:val="single"/>
          <w:lang w:val="es-MX"/>
        </w:rPr>
        <w:t>examen, tareas, trabajos escolares, proyectos, asistencia y puntualidad</w:t>
      </w:r>
    </w:p>
    <w:p w14:paraId="463F2671" w14:textId="405AB42D" w:rsidR="005427AC"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07A071C2" w14:textId="3E063601" w:rsidR="00E14B39" w:rsidRPr="000A23F7" w:rsidRDefault="00E14B39" w:rsidP="00E14B39">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6C55E78C" w14:textId="060BFDE2" w:rsidR="00E14B39" w:rsidRPr="000A23F7" w:rsidRDefault="00E14B39" w:rsidP="00E14B39">
      <w:pPr>
        <w:jc w:val="both"/>
        <w:rPr>
          <w:rFonts w:ascii="Arial" w:hAnsi="Arial" w:cs="Arial"/>
          <w:sz w:val="24"/>
          <w:szCs w:val="24"/>
          <w:lang w:val="es-MX"/>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175447C" w14:textId="77777777" w:rsidR="00703099" w:rsidRPr="000F4DDB" w:rsidRDefault="00703099" w:rsidP="000F4DDB">
      <w:pPr>
        <w:rPr>
          <w:lang w:val="es-MX"/>
        </w:rPr>
      </w:pPr>
    </w:p>
    <w:bookmarkStart w:id="38"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38"/>
        </w:p>
        <w:sdt>
          <w:sdtPr>
            <w:id w:val="111145805"/>
            <w:bibliography/>
          </w:sdtPr>
          <w:sdtContent>
            <w:p w14:paraId="06C9FCBA" w14:textId="77777777" w:rsidR="004D78F2" w:rsidRDefault="000C3AD6" w:rsidP="004D78F2">
              <w:pPr>
                <w:pStyle w:val="Bibliografa"/>
                <w:ind w:left="720" w:hanging="720"/>
                <w:rPr>
                  <w:noProof/>
                  <w:sz w:val="24"/>
                  <w:szCs w:val="24"/>
                </w:rPr>
              </w:pPr>
              <w:r>
                <w:fldChar w:fldCharType="begin"/>
              </w:r>
              <w:r>
                <w:instrText>BIBLIOGRAPHY</w:instrText>
              </w:r>
              <w:r>
                <w:fldChar w:fldCharType="separate"/>
              </w:r>
              <w:r w:rsidR="004D78F2">
                <w:rPr>
                  <w:noProof/>
                </w:rPr>
                <w:t xml:space="preserve">(2025). Obtenido de 22 jul 2025 </w:t>
              </w:r>
            </w:p>
            <w:p w14:paraId="0DF112FC" w14:textId="77777777" w:rsidR="004D78F2" w:rsidRDefault="004D78F2" w:rsidP="004D78F2">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747215DA" w14:textId="77777777" w:rsidR="004D78F2" w:rsidRDefault="004D78F2" w:rsidP="004D78F2">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57BD30E6" w14:textId="77777777" w:rsidR="004D78F2" w:rsidRDefault="004D78F2" w:rsidP="004D78F2">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1009C631" w14:textId="77777777" w:rsidR="004D78F2" w:rsidRDefault="004D78F2" w:rsidP="004D78F2">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62050916" w14:textId="77777777" w:rsidR="004D78F2" w:rsidRDefault="004D78F2" w:rsidP="004D78F2">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763A6F2D" w14:textId="77777777" w:rsidR="004D78F2" w:rsidRDefault="004D78F2" w:rsidP="004D78F2">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3AC7F78D" w14:textId="77777777" w:rsidR="004D78F2" w:rsidRDefault="004D78F2" w:rsidP="004D78F2">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2470ACC6" w14:textId="77777777" w:rsidR="004D78F2" w:rsidRDefault="004D78F2" w:rsidP="004D78F2">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11A0E586" w14:textId="77777777" w:rsidR="004D78F2" w:rsidRDefault="004D78F2" w:rsidP="004D78F2">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649204FE" w14:textId="77777777" w:rsidR="004D78F2" w:rsidRDefault="004D78F2" w:rsidP="004D78F2">
              <w:pPr>
                <w:pStyle w:val="Bibliografa"/>
                <w:ind w:left="720" w:hanging="720"/>
                <w:rPr>
                  <w:noProof/>
                </w:rPr>
              </w:pPr>
              <w:r>
                <w:rPr>
                  <w:noProof/>
                </w:rPr>
                <w:lastRenderedPageBreak/>
                <w:t xml:space="preserve">Espeso, P. (08 de Septiembre de 2025). </w:t>
              </w:r>
              <w:r>
                <w:rPr>
                  <w:i/>
                  <w:iCs/>
                  <w:noProof/>
                </w:rPr>
                <w:t>Educación 3.0</w:t>
              </w:r>
              <w:r>
                <w:rPr>
                  <w:noProof/>
                </w:rPr>
                <w:t>. Obtenido de Educación 3.0: https://www.educaciontrespuntocero.com/recursos/classdojo-que-es-como-empezar/</w:t>
              </w:r>
            </w:p>
            <w:p w14:paraId="50D670C5" w14:textId="77777777" w:rsidR="004D78F2" w:rsidRDefault="004D78F2" w:rsidP="004D78F2">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4DB11001" w14:textId="77777777" w:rsidR="004D78F2" w:rsidRDefault="004D78F2" w:rsidP="004D78F2">
              <w:pPr>
                <w:pStyle w:val="Bibliografa"/>
                <w:ind w:left="720" w:hanging="720"/>
                <w:rPr>
                  <w:noProof/>
                </w:rPr>
              </w:pPr>
              <w:r>
                <w:rPr>
                  <w:i/>
                  <w:iCs/>
                  <w:noProof/>
                </w:rPr>
                <w:t>IBM</w:t>
              </w:r>
              <w:r>
                <w:rPr>
                  <w:noProof/>
                </w:rPr>
                <w:t>. (20 de Junio de 2025). Obtenido de https://www.ibm.com/docs/es/app-connect/13.0.x?topic=apis-swagger</w:t>
              </w:r>
            </w:p>
            <w:p w14:paraId="1CBFD96C" w14:textId="77777777" w:rsidR="004D78F2" w:rsidRDefault="004D78F2" w:rsidP="004D78F2">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0704BCA9" w14:textId="77777777" w:rsidR="004D78F2" w:rsidRDefault="004D78F2" w:rsidP="004D78F2">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5BC64A41" w14:textId="77777777" w:rsidR="004D78F2" w:rsidRDefault="004D78F2" w:rsidP="004D78F2">
              <w:pPr>
                <w:pStyle w:val="Bibliografa"/>
                <w:ind w:left="720" w:hanging="720"/>
                <w:rPr>
                  <w:noProof/>
                </w:rPr>
              </w:pPr>
              <w:r>
                <w:rPr>
                  <w:i/>
                  <w:iCs/>
                  <w:noProof/>
                </w:rPr>
                <w:t>MDN Web Docs</w:t>
              </w:r>
              <w:r>
                <w:rPr>
                  <w:noProof/>
                </w:rPr>
                <w:t>. (22 de Julio de 2025). Obtenido de https://developer.mozilla.org/es/docs/Web/CSS</w:t>
              </w:r>
            </w:p>
            <w:p w14:paraId="611B758E" w14:textId="77777777" w:rsidR="004D78F2" w:rsidRDefault="004D78F2" w:rsidP="004D78F2">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7579AF89" w14:textId="77777777" w:rsidR="004D78F2" w:rsidRDefault="004D78F2" w:rsidP="004D78F2">
              <w:pPr>
                <w:pStyle w:val="Bibliografa"/>
                <w:ind w:left="720" w:hanging="720"/>
                <w:rPr>
                  <w:noProof/>
                </w:rPr>
              </w:pPr>
              <w:r>
                <w:rPr>
                  <w:i/>
                  <w:iCs/>
                  <w:noProof/>
                </w:rPr>
                <w:t>Microsoft Learn</w:t>
              </w:r>
              <w:r>
                <w:rPr>
                  <w:noProof/>
                </w:rPr>
                <w:t>. (02 de Febrero de 2024). Obtenido de https://learn.microsoft.com/es-es/contribute/content/git-github-fundamentals</w:t>
              </w:r>
            </w:p>
            <w:p w14:paraId="58500AA3" w14:textId="77777777" w:rsidR="004D78F2" w:rsidRDefault="004D78F2" w:rsidP="004D78F2">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11B4F066" w14:textId="77777777" w:rsidR="004D78F2" w:rsidRDefault="004D78F2" w:rsidP="004D78F2">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65774315" w14:textId="77777777" w:rsidR="004D78F2" w:rsidRDefault="004D78F2" w:rsidP="004D78F2">
              <w:pPr>
                <w:pStyle w:val="Bibliografa"/>
                <w:ind w:left="720" w:hanging="720"/>
                <w:rPr>
                  <w:noProof/>
                </w:rPr>
              </w:pPr>
              <w:r>
                <w:rPr>
                  <w:i/>
                  <w:iCs/>
                  <w:noProof/>
                </w:rPr>
                <w:t>Universidad Europea</w:t>
              </w:r>
              <w:r>
                <w:rPr>
                  <w:noProof/>
                </w:rPr>
                <w:t>. (18 de Octubre de 2024). Obtenido de https://universidadeuropea.com/blog/que-es-html/</w:t>
              </w:r>
            </w:p>
            <w:p w14:paraId="2B556827" w14:textId="77777777" w:rsidR="004D78F2" w:rsidRDefault="004D78F2" w:rsidP="004D78F2">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7BB3D9CB" w14:textId="243D3228" w:rsidR="000C3AD6" w:rsidRDefault="000C3AD6" w:rsidP="004D78F2">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27972" w14:textId="77777777" w:rsidR="00810A9A" w:rsidRDefault="00810A9A" w:rsidP="00ED4764">
      <w:pPr>
        <w:spacing w:after="0" w:line="240" w:lineRule="auto"/>
      </w:pPr>
      <w:r>
        <w:separator/>
      </w:r>
    </w:p>
  </w:endnote>
  <w:endnote w:type="continuationSeparator" w:id="0">
    <w:p w14:paraId="677DC9D2" w14:textId="77777777" w:rsidR="00810A9A" w:rsidRDefault="00810A9A"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CD4AD" w14:textId="77777777" w:rsidR="00810A9A" w:rsidRDefault="00810A9A" w:rsidP="00ED4764">
      <w:pPr>
        <w:spacing w:after="0" w:line="240" w:lineRule="auto"/>
      </w:pPr>
      <w:r>
        <w:separator/>
      </w:r>
    </w:p>
  </w:footnote>
  <w:footnote w:type="continuationSeparator" w:id="0">
    <w:p w14:paraId="392363F6" w14:textId="77777777" w:rsidR="00810A9A" w:rsidRDefault="00810A9A"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6634483">
    <w:abstractNumId w:val="5"/>
  </w:num>
  <w:num w:numId="2" w16cid:durableId="1524635288">
    <w:abstractNumId w:val="24"/>
  </w:num>
  <w:num w:numId="3" w16cid:durableId="774517721">
    <w:abstractNumId w:val="1"/>
  </w:num>
  <w:num w:numId="4" w16cid:durableId="1518422286">
    <w:abstractNumId w:val="17"/>
  </w:num>
  <w:num w:numId="5" w16cid:durableId="41952188">
    <w:abstractNumId w:val="2"/>
  </w:num>
  <w:num w:numId="6" w16cid:durableId="50731397">
    <w:abstractNumId w:val="14"/>
  </w:num>
  <w:num w:numId="7" w16cid:durableId="1646200440">
    <w:abstractNumId w:val="25"/>
  </w:num>
  <w:num w:numId="8" w16cid:durableId="1889106189">
    <w:abstractNumId w:val="4"/>
  </w:num>
  <w:num w:numId="9" w16cid:durableId="45184411">
    <w:abstractNumId w:val="9"/>
  </w:num>
  <w:num w:numId="10" w16cid:durableId="788668486">
    <w:abstractNumId w:val="0"/>
  </w:num>
  <w:num w:numId="11" w16cid:durableId="1400518176">
    <w:abstractNumId w:val="15"/>
  </w:num>
  <w:num w:numId="12" w16cid:durableId="169298496">
    <w:abstractNumId w:val="10"/>
  </w:num>
  <w:num w:numId="13" w16cid:durableId="1892233380">
    <w:abstractNumId w:val="20"/>
  </w:num>
  <w:num w:numId="14" w16cid:durableId="753669439">
    <w:abstractNumId w:val="13"/>
  </w:num>
  <w:num w:numId="15" w16cid:durableId="1045255855">
    <w:abstractNumId w:val="8"/>
  </w:num>
  <w:num w:numId="16" w16cid:durableId="943878070">
    <w:abstractNumId w:val="21"/>
  </w:num>
  <w:num w:numId="17" w16cid:durableId="1698651651">
    <w:abstractNumId w:val="3"/>
  </w:num>
  <w:num w:numId="18" w16cid:durableId="2082748679">
    <w:abstractNumId w:val="11"/>
  </w:num>
  <w:num w:numId="19" w16cid:durableId="40055514">
    <w:abstractNumId w:val="26"/>
  </w:num>
  <w:num w:numId="20" w16cid:durableId="299190310">
    <w:abstractNumId w:val="19"/>
  </w:num>
  <w:num w:numId="21" w16cid:durableId="1717973327">
    <w:abstractNumId w:val="7"/>
  </w:num>
  <w:num w:numId="22" w16cid:durableId="1031613889">
    <w:abstractNumId w:val="23"/>
  </w:num>
  <w:num w:numId="23" w16cid:durableId="1271008245">
    <w:abstractNumId w:val="6"/>
  </w:num>
  <w:num w:numId="24" w16cid:durableId="981235413">
    <w:abstractNumId w:val="16"/>
  </w:num>
  <w:num w:numId="25" w16cid:durableId="433718907">
    <w:abstractNumId w:val="18"/>
  </w:num>
  <w:num w:numId="26" w16cid:durableId="1847163586">
    <w:abstractNumId w:val="12"/>
  </w:num>
  <w:num w:numId="27" w16cid:durableId="4494019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C724D"/>
    <w:rsid w:val="001D17F5"/>
    <w:rsid w:val="001E0C0B"/>
    <w:rsid w:val="00243ED6"/>
    <w:rsid w:val="002848B7"/>
    <w:rsid w:val="002849B5"/>
    <w:rsid w:val="002E3C6C"/>
    <w:rsid w:val="002F2322"/>
    <w:rsid w:val="002F236F"/>
    <w:rsid w:val="00312B8C"/>
    <w:rsid w:val="0031611B"/>
    <w:rsid w:val="00326DAB"/>
    <w:rsid w:val="00330939"/>
    <w:rsid w:val="00386238"/>
    <w:rsid w:val="003E2D2E"/>
    <w:rsid w:val="00403F0A"/>
    <w:rsid w:val="00411D2E"/>
    <w:rsid w:val="00420B85"/>
    <w:rsid w:val="00421C76"/>
    <w:rsid w:val="00423B2C"/>
    <w:rsid w:val="00432673"/>
    <w:rsid w:val="00441534"/>
    <w:rsid w:val="004467C5"/>
    <w:rsid w:val="004662A1"/>
    <w:rsid w:val="004702EC"/>
    <w:rsid w:val="00481FF9"/>
    <w:rsid w:val="004B29D6"/>
    <w:rsid w:val="004D78F2"/>
    <w:rsid w:val="004E5C3F"/>
    <w:rsid w:val="00522F10"/>
    <w:rsid w:val="00540208"/>
    <w:rsid w:val="005427AC"/>
    <w:rsid w:val="00551DD2"/>
    <w:rsid w:val="005533B4"/>
    <w:rsid w:val="005664C7"/>
    <w:rsid w:val="0059064D"/>
    <w:rsid w:val="005B5BD6"/>
    <w:rsid w:val="005F0E2E"/>
    <w:rsid w:val="005F396A"/>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10A9A"/>
    <w:rsid w:val="00825D79"/>
    <w:rsid w:val="0083762A"/>
    <w:rsid w:val="00860DF8"/>
    <w:rsid w:val="008A4525"/>
    <w:rsid w:val="008B6E28"/>
    <w:rsid w:val="008E3E0E"/>
    <w:rsid w:val="008E3F5F"/>
    <w:rsid w:val="008E5CA8"/>
    <w:rsid w:val="008F0309"/>
    <w:rsid w:val="0092639C"/>
    <w:rsid w:val="00933B88"/>
    <w:rsid w:val="00940275"/>
    <w:rsid w:val="009802B3"/>
    <w:rsid w:val="009A7581"/>
    <w:rsid w:val="009B2F85"/>
    <w:rsid w:val="009B7C1B"/>
    <w:rsid w:val="009C6C51"/>
    <w:rsid w:val="009C7CCD"/>
    <w:rsid w:val="009D21A7"/>
    <w:rsid w:val="009D4838"/>
    <w:rsid w:val="009F16DC"/>
    <w:rsid w:val="00A11149"/>
    <w:rsid w:val="00A1376A"/>
    <w:rsid w:val="00A16CA9"/>
    <w:rsid w:val="00A212F2"/>
    <w:rsid w:val="00A305B2"/>
    <w:rsid w:val="00A92D00"/>
    <w:rsid w:val="00AB4E12"/>
    <w:rsid w:val="00AB640A"/>
    <w:rsid w:val="00AC5E12"/>
    <w:rsid w:val="00AF4055"/>
    <w:rsid w:val="00B067AE"/>
    <w:rsid w:val="00B5420D"/>
    <w:rsid w:val="00BB1B9F"/>
    <w:rsid w:val="00BB2707"/>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E20B8"/>
    <w:rsid w:val="00DF3B8F"/>
    <w:rsid w:val="00DF7AEB"/>
    <w:rsid w:val="00E14B39"/>
    <w:rsid w:val="00E21AA5"/>
    <w:rsid w:val="00E63AEF"/>
    <w:rsid w:val="00E75DC9"/>
    <w:rsid w:val="00E80C83"/>
    <w:rsid w:val="00E87696"/>
    <w:rsid w:val="00E90F7F"/>
    <w:rsid w:val="00EB61BE"/>
    <w:rsid w:val="00EC08F0"/>
    <w:rsid w:val="00ED4764"/>
    <w:rsid w:val="00EF1503"/>
    <w:rsid w:val="00F10122"/>
    <w:rsid w:val="00F565E0"/>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21</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22</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s>
</file>

<file path=customXml/itemProps1.xml><?xml version="1.0" encoding="utf-8"?>
<ds:datastoreItem xmlns:ds="http://schemas.openxmlformats.org/officeDocument/2006/customXml" ds:itemID="{F830917F-61B8-4404-942A-F88E07B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7229</Words>
  <Characters>39760</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2025-09-23T02:13:00Z</dcterms:created>
  <dcterms:modified xsi:type="dcterms:W3CDTF">2025-09-23T02:13:00Z</dcterms:modified>
</cp:coreProperties>
</file>