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6B5C" w14:textId="77777777" w:rsidR="00A478D3" w:rsidRPr="00EF1E63" w:rsidRDefault="00A478D3" w:rsidP="00A478D3">
      <w:pPr>
        <w:jc w:val="center"/>
        <w:rPr>
          <w:rFonts w:ascii="Arial" w:hAnsi="Arial" w:cs="Arial"/>
          <w:b/>
          <w:sz w:val="24"/>
          <w:szCs w:val="24"/>
          <w:u w:val="single"/>
          <w:lang w:val="pt-BR"/>
        </w:rPr>
      </w:pPr>
      <w:r>
        <w:rPr>
          <w:rFonts w:ascii="Arial" w:hAnsi="Arial" w:cs="Arial"/>
          <w:b/>
          <w:sz w:val="24"/>
          <w:szCs w:val="24"/>
          <w:u w:val="single"/>
          <w:lang w:val="pt-BR"/>
        </w:rPr>
        <w:t>Projeto de Pesquisa e Planejamento de Atividades</w:t>
      </w:r>
    </w:p>
    <w:p w14:paraId="215D8A21" w14:textId="77777777" w:rsidR="00A478D3" w:rsidRDefault="00A478D3" w:rsidP="00A478D3">
      <w:pPr>
        <w:rPr>
          <w:rFonts w:ascii="Arial" w:hAnsi="Arial" w:cs="Arial"/>
          <w:b/>
          <w:sz w:val="22"/>
          <w:szCs w:val="22"/>
          <w:lang w:val="pt-BR"/>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390"/>
        <w:gridCol w:w="2693"/>
        <w:gridCol w:w="1984"/>
      </w:tblGrid>
      <w:tr w:rsidR="00A478D3" w:rsidRPr="00E06B3C" w14:paraId="664B0432" w14:textId="77777777" w:rsidTr="00A86613">
        <w:tc>
          <w:tcPr>
            <w:tcW w:w="7083" w:type="dxa"/>
            <w:gridSpan w:val="2"/>
            <w:shd w:val="clear" w:color="auto" w:fill="auto"/>
          </w:tcPr>
          <w:p w14:paraId="1C88E86F" w14:textId="11F9B684"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Aluno</w:t>
            </w:r>
            <w:r w:rsidRPr="00E06B3C">
              <w:rPr>
                <w:rFonts w:ascii="Arial" w:hAnsi="Arial" w:cs="Arial"/>
                <w:sz w:val="22"/>
                <w:szCs w:val="22"/>
                <w:lang w:val="pt-BR"/>
              </w:rPr>
              <w:t xml:space="preserve">: </w:t>
            </w:r>
            <w:r w:rsidR="006174EC">
              <w:rPr>
                <w:rFonts w:ascii="Arial" w:hAnsi="Arial" w:cs="Arial"/>
                <w:sz w:val="22"/>
                <w:szCs w:val="22"/>
                <w:lang w:val="pt-BR"/>
              </w:rPr>
              <w:t>Osvaldo Luiz dos Santos Pereira</w:t>
            </w:r>
          </w:p>
        </w:tc>
        <w:tc>
          <w:tcPr>
            <w:tcW w:w="1984" w:type="dxa"/>
            <w:shd w:val="clear" w:color="auto" w:fill="auto"/>
          </w:tcPr>
          <w:p w14:paraId="4B49B900" w14:textId="34932ECE"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Data início</w:t>
            </w:r>
            <w:r w:rsidR="00A86613">
              <w:rPr>
                <w:rFonts w:ascii="Arial" w:hAnsi="Arial" w:cs="Arial"/>
                <w:b/>
                <w:sz w:val="22"/>
                <w:szCs w:val="22"/>
                <w:lang w:val="pt-BR"/>
              </w:rPr>
              <w:t xml:space="preserve"> curso</w:t>
            </w:r>
            <w:r w:rsidRPr="00E06B3C">
              <w:rPr>
                <w:rFonts w:ascii="Arial" w:hAnsi="Arial" w:cs="Arial"/>
                <w:sz w:val="22"/>
                <w:szCs w:val="22"/>
                <w:lang w:val="pt-BR"/>
              </w:rPr>
              <w:t xml:space="preserve">: </w:t>
            </w:r>
            <w:r w:rsidR="006174EC">
              <w:rPr>
                <w:rFonts w:ascii="Arial" w:hAnsi="Arial" w:cs="Arial"/>
                <w:sz w:val="22"/>
                <w:szCs w:val="22"/>
                <w:lang w:val="pt-BR"/>
              </w:rPr>
              <w:t>26</w:t>
            </w:r>
            <w:r w:rsidRPr="00E06B3C">
              <w:rPr>
                <w:rFonts w:ascii="Arial" w:hAnsi="Arial" w:cs="Arial"/>
                <w:sz w:val="22"/>
                <w:szCs w:val="22"/>
                <w:lang w:val="pt-BR"/>
              </w:rPr>
              <w:t>/</w:t>
            </w:r>
            <w:r w:rsidR="006174EC">
              <w:rPr>
                <w:rFonts w:ascii="Arial" w:hAnsi="Arial" w:cs="Arial"/>
                <w:sz w:val="22"/>
                <w:szCs w:val="22"/>
                <w:lang w:val="pt-BR"/>
              </w:rPr>
              <w:t>10</w:t>
            </w:r>
            <w:r w:rsidRPr="00E06B3C">
              <w:rPr>
                <w:rFonts w:ascii="Arial" w:hAnsi="Arial" w:cs="Arial"/>
                <w:sz w:val="22"/>
                <w:szCs w:val="22"/>
                <w:lang w:val="pt-BR"/>
              </w:rPr>
              <w:t>/</w:t>
            </w:r>
            <w:r w:rsidR="006174EC">
              <w:rPr>
                <w:rFonts w:ascii="Arial" w:hAnsi="Arial" w:cs="Arial"/>
                <w:sz w:val="22"/>
                <w:szCs w:val="22"/>
                <w:lang w:val="pt-BR"/>
              </w:rPr>
              <w:t>2021</w:t>
            </w:r>
          </w:p>
        </w:tc>
      </w:tr>
      <w:tr w:rsidR="00A478D3" w:rsidRPr="00E06B3C" w14:paraId="741D0101" w14:textId="77777777" w:rsidTr="00A86613">
        <w:tc>
          <w:tcPr>
            <w:tcW w:w="7083" w:type="dxa"/>
            <w:gridSpan w:val="2"/>
            <w:shd w:val="clear" w:color="auto" w:fill="auto"/>
          </w:tcPr>
          <w:p w14:paraId="66ECF224" w14:textId="62C69185"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Orientador</w:t>
            </w:r>
            <w:r w:rsidRPr="00E06B3C">
              <w:rPr>
                <w:rFonts w:ascii="Arial" w:hAnsi="Arial" w:cs="Arial"/>
                <w:sz w:val="22"/>
                <w:szCs w:val="22"/>
                <w:lang w:val="pt-BR"/>
              </w:rPr>
              <w:t>:</w:t>
            </w:r>
            <w:r w:rsidR="00496CBD">
              <w:rPr>
                <w:rFonts w:ascii="Arial" w:hAnsi="Arial" w:cs="Arial"/>
                <w:sz w:val="22"/>
                <w:szCs w:val="22"/>
                <w:lang w:val="pt-BR"/>
              </w:rPr>
              <w:t xml:space="preserve"> Thiago Gentil Ramires</w:t>
            </w:r>
          </w:p>
        </w:tc>
        <w:tc>
          <w:tcPr>
            <w:tcW w:w="1984" w:type="dxa"/>
            <w:shd w:val="clear" w:color="auto" w:fill="auto"/>
          </w:tcPr>
          <w:p w14:paraId="5334EE53" w14:textId="77777777" w:rsidR="00CC569B" w:rsidRDefault="00CC569B" w:rsidP="00E622D6">
            <w:pPr>
              <w:rPr>
                <w:rFonts w:ascii="Arial" w:hAnsi="Arial" w:cs="Arial"/>
                <w:b/>
                <w:sz w:val="22"/>
                <w:szCs w:val="22"/>
                <w:lang w:val="pt-BR"/>
              </w:rPr>
            </w:pPr>
            <w:r>
              <w:rPr>
                <w:rFonts w:ascii="Arial" w:hAnsi="Arial" w:cs="Arial"/>
                <w:b/>
                <w:sz w:val="22"/>
                <w:szCs w:val="22"/>
                <w:lang w:val="pt-BR"/>
              </w:rPr>
              <w:t>Defesa em:</w:t>
            </w:r>
          </w:p>
          <w:p w14:paraId="2B123236" w14:textId="538D2E84" w:rsidR="00A478D3" w:rsidRPr="00E06B3C" w:rsidRDefault="00A478D3" w:rsidP="00E622D6">
            <w:pPr>
              <w:rPr>
                <w:rFonts w:ascii="Arial" w:hAnsi="Arial" w:cs="Arial"/>
                <w:sz w:val="22"/>
                <w:szCs w:val="22"/>
                <w:lang w:val="pt-BR"/>
              </w:rPr>
            </w:pPr>
            <w:r w:rsidRPr="00E06B3C">
              <w:rPr>
                <w:rFonts w:ascii="Arial" w:hAnsi="Arial" w:cs="Arial"/>
                <w:sz w:val="22"/>
                <w:szCs w:val="22"/>
                <w:lang w:val="pt-BR"/>
              </w:rPr>
              <w:t xml:space="preserve"> </w:t>
            </w:r>
            <w:r w:rsidR="006174EC">
              <w:rPr>
                <w:rFonts w:ascii="Arial" w:hAnsi="Arial" w:cs="Arial"/>
                <w:sz w:val="22"/>
                <w:szCs w:val="22"/>
                <w:lang w:val="pt-BR"/>
              </w:rPr>
              <w:t>07</w:t>
            </w:r>
            <w:r w:rsidRPr="00E06B3C">
              <w:rPr>
                <w:rFonts w:ascii="Arial" w:hAnsi="Arial" w:cs="Arial"/>
                <w:sz w:val="22"/>
                <w:szCs w:val="22"/>
                <w:lang w:val="pt-BR"/>
              </w:rPr>
              <w:t>/</w:t>
            </w:r>
            <w:r w:rsidR="006174EC">
              <w:rPr>
                <w:rFonts w:ascii="Arial" w:hAnsi="Arial" w:cs="Arial"/>
                <w:sz w:val="22"/>
                <w:szCs w:val="22"/>
                <w:lang w:val="pt-BR"/>
              </w:rPr>
              <w:t>2023</w:t>
            </w:r>
          </w:p>
        </w:tc>
      </w:tr>
      <w:tr w:rsidR="00A478D3" w:rsidRPr="00E06B3C" w14:paraId="0DC13CDB" w14:textId="77777777" w:rsidTr="00A86613">
        <w:tc>
          <w:tcPr>
            <w:tcW w:w="4390" w:type="dxa"/>
            <w:shd w:val="clear" w:color="auto" w:fill="auto"/>
          </w:tcPr>
          <w:p w14:paraId="17BC76D5" w14:textId="73B5442F"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Curso</w:t>
            </w:r>
            <w:r w:rsidRPr="00E06B3C">
              <w:rPr>
                <w:rFonts w:ascii="Arial" w:hAnsi="Arial" w:cs="Arial"/>
                <w:sz w:val="22"/>
                <w:szCs w:val="22"/>
                <w:lang w:val="pt-BR"/>
              </w:rPr>
              <w:t>:</w:t>
            </w:r>
            <w:r>
              <w:rPr>
                <w:rFonts w:ascii="Arial" w:hAnsi="Arial" w:cs="Arial"/>
                <w:sz w:val="22"/>
                <w:szCs w:val="22"/>
                <w:lang w:val="pt-BR"/>
              </w:rPr>
              <w:t xml:space="preserve"> </w:t>
            </w:r>
            <w:sdt>
              <w:sdtPr>
                <w:rPr>
                  <w:rStyle w:val="Estilo2"/>
                  <w:lang w:val="pt-BR"/>
                </w:rPr>
                <w:alias w:val="Cursos"/>
                <w:tag w:val="Cursos"/>
                <w:id w:val="-1108340103"/>
                <w:lock w:val="sdtLocked"/>
                <w:placeholder>
                  <w:docPart w:val="BBE50B278F4647908940611D69C1AA91"/>
                </w:placeholder>
                <w15:color w:val="000000"/>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comboBox>
              </w:sdtPr>
              <w:sdtContent>
                <w:r w:rsidR="006174EC">
                  <w:rPr>
                    <w:rStyle w:val="Estilo2"/>
                    <w:lang w:val="pt-BR"/>
                  </w:rPr>
                  <w:t>MBA Data Science e Analytics</w:t>
                </w:r>
              </w:sdtContent>
            </w:sdt>
          </w:p>
        </w:tc>
        <w:tc>
          <w:tcPr>
            <w:tcW w:w="2693" w:type="dxa"/>
            <w:shd w:val="clear" w:color="auto" w:fill="auto"/>
          </w:tcPr>
          <w:p w14:paraId="34277969" w14:textId="522C0843" w:rsidR="00A478D3" w:rsidRPr="00E06B3C" w:rsidRDefault="00A478D3" w:rsidP="00E622D6">
            <w:pPr>
              <w:rPr>
                <w:rFonts w:ascii="Arial" w:hAnsi="Arial" w:cs="Arial"/>
                <w:sz w:val="22"/>
                <w:szCs w:val="22"/>
                <w:lang w:val="pt-BR"/>
              </w:rPr>
            </w:pPr>
            <w:r>
              <w:rPr>
                <w:rFonts w:ascii="Arial" w:hAnsi="Arial" w:cs="Arial"/>
                <w:b/>
                <w:sz w:val="22"/>
                <w:szCs w:val="22"/>
                <w:lang w:val="pt-BR"/>
              </w:rPr>
              <w:t>Modalidade</w:t>
            </w:r>
            <w:r w:rsidRPr="00E06B3C">
              <w:rPr>
                <w:rFonts w:ascii="Arial" w:hAnsi="Arial" w:cs="Arial"/>
                <w:sz w:val="22"/>
                <w:szCs w:val="22"/>
                <w:lang w:val="pt-BR"/>
              </w:rPr>
              <w:t>:</w:t>
            </w:r>
            <w:r>
              <w:rPr>
                <w:rFonts w:ascii="Arial" w:hAnsi="Arial" w:cs="Arial"/>
                <w:sz w:val="22"/>
                <w:szCs w:val="22"/>
                <w:lang w:val="pt-BR"/>
              </w:rPr>
              <w:t xml:space="preserve"> </w:t>
            </w:r>
            <w:sdt>
              <w:sdtPr>
                <w:rPr>
                  <w:rStyle w:val="Estilo2"/>
                </w:rPr>
                <w:alias w:val="Modalidade do curso"/>
                <w:tag w:val="Cursos"/>
                <w:id w:val="201757005"/>
                <w:lock w:val="sdtLocked"/>
                <w:placeholder>
                  <w:docPart w:val="AE0623B0D4F44246B6F7BB5B1ADACC1C"/>
                </w:placeholder>
                <w15:color w:val="000000"/>
                <w:comboBox>
                  <w:listItem w:value="Selecionar"/>
                  <w:listItem w:displayText="Presencial" w:value="Presencial"/>
                  <w:listItem w:displayText="Distância" w:value="Distância"/>
                </w:comboBox>
              </w:sdtPr>
              <w:sdtContent>
                <w:proofErr w:type="spellStart"/>
                <w:r w:rsidR="006174EC">
                  <w:rPr>
                    <w:rStyle w:val="Estilo2"/>
                  </w:rPr>
                  <w:t>Distância</w:t>
                </w:r>
                <w:proofErr w:type="spellEnd"/>
              </w:sdtContent>
            </w:sdt>
          </w:p>
        </w:tc>
        <w:tc>
          <w:tcPr>
            <w:tcW w:w="1984" w:type="dxa"/>
            <w:shd w:val="clear" w:color="auto" w:fill="auto"/>
          </w:tcPr>
          <w:p w14:paraId="6969752D" w14:textId="2B82141A" w:rsidR="00A478D3" w:rsidRPr="00E06B3C" w:rsidRDefault="00A478D3" w:rsidP="00E622D6">
            <w:pPr>
              <w:rPr>
                <w:rFonts w:ascii="Arial" w:hAnsi="Arial" w:cs="Arial"/>
                <w:sz w:val="22"/>
                <w:szCs w:val="22"/>
                <w:lang w:val="pt-BR"/>
              </w:rPr>
            </w:pPr>
            <w:r>
              <w:rPr>
                <w:rFonts w:ascii="Arial" w:hAnsi="Arial" w:cs="Arial"/>
                <w:sz w:val="22"/>
                <w:szCs w:val="22"/>
                <w:lang w:val="pt-BR"/>
              </w:rPr>
              <w:t>Turma</w:t>
            </w:r>
            <w:r w:rsidRPr="00E06B3C">
              <w:rPr>
                <w:rFonts w:ascii="Arial" w:hAnsi="Arial" w:cs="Arial"/>
                <w:sz w:val="22"/>
                <w:szCs w:val="22"/>
                <w:lang w:val="pt-BR"/>
              </w:rPr>
              <w:t>:</w:t>
            </w:r>
            <w:r>
              <w:rPr>
                <w:rFonts w:ascii="Arial" w:hAnsi="Arial" w:cs="Arial"/>
                <w:sz w:val="22"/>
                <w:szCs w:val="22"/>
                <w:lang w:val="pt-BR"/>
              </w:rPr>
              <w:t xml:space="preserve"> </w:t>
            </w:r>
            <w:sdt>
              <w:sdtPr>
                <w:rPr>
                  <w:rFonts w:ascii="Arial" w:hAnsi="Arial" w:cs="Arial"/>
                  <w:color w:val="FF0000"/>
                  <w:sz w:val="22"/>
                  <w:szCs w:val="22"/>
                  <w:lang w:val="pt-BR"/>
                </w:rPr>
                <w:alias w:val="Turma"/>
                <w:tag w:val="Cursos"/>
                <w:id w:val="-606275760"/>
                <w:lock w:val="sdtLocked"/>
                <w:placeholder>
                  <w:docPart w:val="466C69587C5E47C586DB5330D6CA48BF"/>
                </w:placeholder>
                <w15:color w:val="000000"/>
                <w:comboBox>
                  <w:listItem w:value="Selecionar."/>
                  <w:listItem w:displayText="201" w:value="201"/>
                  <w:listItem w:displayText="202" w:value="202"/>
                  <w:listItem w:displayText="211" w:value="211"/>
                  <w:listItem w:displayText="212" w:value="212"/>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EndPr>
                <w:rPr>
                  <w:color w:val="auto"/>
                </w:rPr>
              </w:sdtEndPr>
              <w:sdtContent>
                <w:r w:rsidR="00CA22BD">
                  <w:rPr>
                    <w:rFonts w:ascii="Arial" w:hAnsi="Arial" w:cs="Arial"/>
                    <w:color w:val="FF0000"/>
                    <w:sz w:val="22"/>
                    <w:szCs w:val="22"/>
                    <w:lang w:val="pt-BR"/>
                  </w:rPr>
                  <w:t>212</w:t>
                </w:r>
              </w:sdtContent>
            </w:sdt>
          </w:p>
        </w:tc>
      </w:tr>
    </w:tbl>
    <w:p w14:paraId="49485A8D" w14:textId="77777777" w:rsidR="00A478D3" w:rsidRPr="00EF1E63" w:rsidRDefault="00A478D3" w:rsidP="00A478D3">
      <w:pPr>
        <w:spacing w:after="80"/>
        <w:rPr>
          <w:rFonts w:ascii="Arial" w:hAnsi="Arial" w:cs="Arial"/>
          <w:sz w:val="22"/>
          <w:szCs w:val="22"/>
          <w:lang w:val="pt-BR"/>
        </w:rPr>
      </w:pPr>
    </w:p>
    <w:p w14:paraId="40652B3A" w14:textId="77777777" w:rsidR="00496CBD" w:rsidRPr="00496CBD" w:rsidRDefault="00A478D3" w:rsidP="00496CBD">
      <w:pPr>
        <w:numPr>
          <w:ilvl w:val="0"/>
          <w:numId w:val="2"/>
        </w:numPr>
        <w:spacing w:after="40"/>
        <w:ind w:left="357" w:hanging="357"/>
        <w:rPr>
          <w:rFonts w:ascii="Arial" w:hAnsi="Arial" w:cs="Arial"/>
          <w:sz w:val="22"/>
          <w:szCs w:val="22"/>
          <w:u w:val="single"/>
          <w:lang w:val="pt-BR"/>
        </w:rPr>
      </w:pPr>
      <w:r>
        <w:rPr>
          <w:rFonts w:ascii="Arial" w:hAnsi="Arial" w:cs="Arial"/>
          <w:b/>
          <w:sz w:val="22"/>
          <w:szCs w:val="22"/>
          <w:lang w:val="pt-BR"/>
        </w:rPr>
        <w:t>Título do projeto</w:t>
      </w:r>
      <w:r w:rsidR="0025644B">
        <w:rPr>
          <w:rFonts w:ascii="Arial" w:hAnsi="Arial" w:cs="Arial"/>
          <w:b/>
          <w:sz w:val="22"/>
          <w:szCs w:val="22"/>
          <w:lang w:val="pt-BR"/>
        </w:rPr>
        <w:t xml:space="preserve"> </w:t>
      </w:r>
    </w:p>
    <w:p w14:paraId="7FD490EC" w14:textId="25BB10C3" w:rsidR="00496CBD" w:rsidRDefault="00496CBD" w:rsidP="00496CBD">
      <w:pPr>
        <w:spacing w:after="40"/>
        <w:ind w:left="357"/>
        <w:rPr>
          <w:rFonts w:ascii="Arial" w:hAnsi="Arial" w:cs="Arial"/>
          <w:sz w:val="22"/>
          <w:szCs w:val="22"/>
          <w:u w:val="single"/>
          <w:lang w:val="pt-BR"/>
        </w:rPr>
      </w:pPr>
      <w:r>
        <w:rPr>
          <w:rFonts w:ascii="Arial" w:hAnsi="Arial" w:cs="Arial"/>
          <w:i/>
          <w:sz w:val="22"/>
          <w:szCs w:val="22"/>
          <w:lang w:val="pt-BR"/>
        </w:rPr>
        <w:t xml:space="preserve">Aplicações pragmáticas de algoritmos de </w:t>
      </w:r>
      <w:proofErr w:type="spellStart"/>
      <w:r>
        <w:rPr>
          <w:rFonts w:ascii="Arial" w:hAnsi="Arial" w:cs="Arial"/>
          <w:i/>
          <w:sz w:val="22"/>
          <w:szCs w:val="22"/>
          <w:lang w:val="pt-BR"/>
        </w:rPr>
        <w:t>clusterização</w:t>
      </w:r>
      <w:proofErr w:type="spellEnd"/>
      <w:r>
        <w:rPr>
          <w:rFonts w:ascii="Arial" w:hAnsi="Arial" w:cs="Arial"/>
          <w:i/>
          <w:sz w:val="22"/>
          <w:szCs w:val="22"/>
          <w:lang w:val="pt-BR"/>
        </w:rPr>
        <w:t xml:space="preserve"> em instituições financeiras e bancos de varejo. </w:t>
      </w:r>
    </w:p>
    <w:p w14:paraId="59FA0E0E" w14:textId="754D5921" w:rsidR="00496CBD" w:rsidRPr="00496CBD" w:rsidRDefault="00496CBD" w:rsidP="00496CBD">
      <w:pPr>
        <w:spacing w:after="40"/>
        <w:ind w:left="357"/>
        <w:rPr>
          <w:rFonts w:ascii="Arial" w:hAnsi="Arial" w:cs="Arial"/>
          <w:sz w:val="22"/>
          <w:szCs w:val="22"/>
        </w:rPr>
      </w:pPr>
      <w:r w:rsidRPr="00496CBD">
        <w:rPr>
          <w:rFonts w:ascii="Arial" w:hAnsi="Arial" w:cs="Arial"/>
          <w:sz w:val="22"/>
          <w:szCs w:val="22"/>
        </w:rPr>
        <w:t>Pragmatic applications of clustering a</w:t>
      </w:r>
      <w:r>
        <w:rPr>
          <w:rFonts w:ascii="Arial" w:hAnsi="Arial" w:cs="Arial"/>
          <w:sz w:val="22"/>
          <w:szCs w:val="22"/>
        </w:rPr>
        <w:t>lgorithms to finance and retail banking.</w:t>
      </w:r>
    </w:p>
    <w:p w14:paraId="18E90C04" w14:textId="77777777" w:rsidR="00E6462F" w:rsidRPr="00496CBD" w:rsidRDefault="00E6462F" w:rsidP="0025608B">
      <w:pPr>
        <w:spacing w:after="40"/>
        <w:rPr>
          <w:rFonts w:ascii="Arial" w:hAnsi="Arial" w:cs="Arial"/>
          <w:sz w:val="22"/>
          <w:szCs w:val="22"/>
          <w:u w:val="single"/>
        </w:rPr>
      </w:pPr>
    </w:p>
    <w:p w14:paraId="5463EDE8" w14:textId="35436A3E" w:rsidR="00A478D3" w:rsidRDefault="00A801EE" w:rsidP="00A478D3">
      <w:pPr>
        <w:numPr>
          <w:ilvl w:val="0"/>
          <w:numId w:val="2"/>
        </w:numPr>
        <w:rPr>
          <w:rFonts w:ascii="Arial" w:hAnsi="Arial" w:cs="Arial"/>
          <w:b/>
          <w:sz w:val="22"/>
          <w:szCs w:val="22"/>
          <w:lang w:val="pt-BR"/>
        </w:rPr>
      </w:pPr>
      <w:r>
        <w:rPr>
          <w:rFonts w:ascii="Arial" w:hAnsi="Arial" w:cs="Arial"/>
          <w:b/>
          <w:sz w:val="22"/>
          <w:szCs w:val="22"/>
          <w:lang w:val="pt-BR"/>
        </w:rPr>
        <w:t>Introdução</w:t>
      </w:r>
    </w:p>
    <w:p w14:paraId="6AB295BD" w14:textId="147EC77C" w:rsidR="00A478D3" w:rsidRDefault="00A478D3" w:rsidP="00A478D3">
      <w:pPr>
        <w:rPr>
          <w:rFonts w:ascii="Arial" w:hAnsi="Arial" w:cs="Arial"/>
          <w:lang w:val="pt-BR"/>
        </w:rPr>
      </w:pPr>
    </w:p>
    <w:p w14:paraId="5EB78DD4" w14:textId="379420EE" w:rsidR="00496CBD" w:rsidRPr="00E24B0E" w:rsidRDefault="00496CBD" w:rsidP="00E24B0E">
      <w:pPr>
        <w:spacing w:line="360" w:lineRule="auto"/>
        <w:ind w:firstLine="360"/>
        <w:jc w:val="both"/>
        <w:rPr>
          <w:rFonts w:ascii="Arial" w:hAnsi="Arial" w:cs="Arial"/>
          <w:sz w:val="22"/>
          <w:szCs w:val="22"/>
          <w:lang w:val="pt-BR"/>
        </w:rPr>
      </w:pPr>
      <w:r w:rsidRPr="00E24B0E">
        <w:rPr>
          <w:rFonts w:ascii="Arial" w:hAnsi="Arial" w:cs="Arial"/>
          <w:sz w:val="22"/>
          <w:szCs w:val="22"/>
          <w:lang w:val="pt-BR"/>
        </w:rPr>
        <w:t xml:space="preserve">Algoritmos de </w:t>
      </w:r>
      <w:proofErr w:type="spellStart"/>
      <w:r w:rsidRPr="00574198">
        <w:rPr>
          <w:rFonts w:ascii="Arial" w:hAnsi="Arial" w:cs="Arial"/>
          <w:i/>
          <w:iCs/>
          <w:sz w:val="22"/>
          <w:szCs w:val="22"/>
          <w:lang w:val="pt-BR"/>
        </w:rPr>
        <w:t>clusterização</w:t>
      </w:r>
      <w:proofErr w:type="spellEnd"/>
      <w:r w:rsidRPr="00E24B0E">
        <w:rPr>
          <w:rFonts w:ascii="Arial" w:hAnsi="Arial" w:cs="Arial"/>
          <w:sz w:val="22"/>
          <w:szCs w:val="22"/>
          <w:lang w:val="pt-BR"/>
        </w:rPr>
        <w:t xml:space="preserve"> como o </w:t>
      </w:r>
      <w:r w:rsidRPr="00574198">
        <w:rPr>
          <w:rFonts w:ascii="Arial" w:hAnsi="Arial" w:cs="Arial"/>
          <w:i/>
          <w:iCs/>
          <w:sz w:val="22"/>
          <w:szCs w:val="22"/>
          <w:lang w:val="pt-BR"/>
        </w:rPr>
        <w:t>K-</w:t>
      </w:r>
      <w:proofErr w:type="spellStart"/>
      <w:r w:rsidRPr="00574198">
        <w:rPr>
          <w:rFonts w:ascii="Arial" w:hAnsi="Arial" w:cs="Arial"/>
          <w:i/>
          <w:iCs/>
          <w:sz w:val="22"/>
          <w:szCs w:val="22"/>
          <w:lang w:val="pt-BR"/>
        </w:rPr>
        <w:t>Means</w:t>
      </w:r>
      <w:proofErr w:type="spellEnd"/>
      <w:r w:rsidRPr="00E24B0E">
        <w:rPr>
          <w:rFonts w:ascii="Arial" w:hAnsi="Arial" w:cs="Arial"/>
          <w:sz w:val="22"/>
          <w:szCs w:val="22"/>
          <w:lang w:val="pt-BR"/>
        </w:rPr>
        <w:t xml:space="preserve"> </w:t>
      </w:r>
      <w:r w:rsidR="00E24B0E" w:rsidRPr="00E24B0E">
        <w:rPr>
          <w:rFonts w:ascii="Arial" w:hAnsi="Arial" w:cs="Arial"/>
          <w:sz w:val="22"/>
          <w:szCs w:val="22"/>
          <w:lang w:val="pt-BR"/>
        </w:rPr>
        <w:t>(</w:t>
      </w:r>
      <w:proofErr w:type="spellStart"/>
      <w:r w:rsidR="00E24B0E" w:rsidRPr="00E24B0E">
        <w:rPr>
          <w:rFonts w:ascii="Arial" w:hAnsi="Arial" w:cs="Arial"/>
          <w:sz w:val="22"/>
          <w:szCs w:val="22"/>
          <w:lang w:val="pt-BR"/>
        </w:rPr>
        <w:t>MacQuenn</w:t>
      </w:r>
      <w:proofErr w:type="spellEnd"/>
      <w:r w:rsidR="00E24B0E" w:rsidRPr="00E24B0E">
        <w:rPr>
          <w:rFonts w:ascii="Arial" w:hAnsi="Arial" w:cs="Arial"/>
          <w:sz w:val="22"/>
          <w:szCs w:val="22"/>
          <w:lang w:val="pt-BR"/>
        </w:rPr>
        <w:t xml:space="preserve">, 1967) </w:t>
      </w:r>
      <w:r w:rsidRPr="00E24B0E">
        <w:rPr>
          <w:rFonts w:ascii="Arial" w:hAnsi="Arial" w:cs="Arial"/>
          <w:sz w:val="22"/>
          <w:szCs w:val="22"/>
          <w:lang w:val="pt-BR"/>
        </w:rPr>
        <w:t>foram desenvolvidos desde a década de 1960 para serem utilizados em diversos tipos de aplicações, como por exemplo processamento de sinais, através de métodos de quantização vetorial. Desde então com o crescente desenvolvimento de tecnologias em termos de processamento computacional, as aplicações destes tipos de algoritmos se tornaram cada vez mais pragmáticas, tendo</w:t>
      </w:r>
      <w:r w:rsidR="008C5195" w:rsidRPr="00E24B0E">
        <w:rPr>
          <w:rFonts w:ascii="Arial" w:hAnsi="Arial" w:cs="Arial"/>
          <w:sz w:val="22"/>
          <w:szCs w:val="22"/>
          <w:lang w:val="pt-BR"/>
        </w:rPr>
        <w:t xml:space="preserve"> inclusive</w:t>
      </w:r>
      <w:r w:rsidRPr="00E24B0E">
        <w:rPr>
          <w:rFonts w:ascii="Arial" w:hAnsi="Arial" w:cs="Arial"/>
          <w:sz w:val="22"/>
          <w:szCs w:val="22"/>
          <w:lang w:val="pt-BR"/>
        </w:rPr>
        <w:t xml:space="preserve"> aplicações em diversos nichos da indústria e empresas</w:t>
      </w:r>
      <w:r w:rsidR="008C5195" w:rsidRPr="00E24B0E">
        <w:rPr>
          <w:rFonts w:ascii="Arial" w:hAnsi="Arial" w:cs="Arial"/>
          <w:sz w:val="22"/>
          <w:szCs w:val="22"/>
          <w:lang w:val="pt-BR"/>
        </w:rPr>
        <w:t xml:space="preserve"> </w:t>
      </w:r>
      <w:r w:rsidR="00E24B0E" w:rsidRPr="00E24B0E">
        <w:rPr>
          <w:rFonts w:ascii="Arial" w:hAnsi="Arial" w:cs="Arial"/>
          <w:sz w:val="22"/>
          <w:szCs w:val="22"/>
          <w:lang w:val="pt-BR"/>
        </w:rPr>
        <w:t>(</w:t>
      </w:r>
      <w:r w:rsidR="00E24B0E" w:rsidRPr="00E24B0E">
        <w:rPr>
          <w:rFonts w:ascii="Arial" w:hAnsi="Arial" w:cs="Arial"/>
          <w:color w:val="202122"/>
          <w:sz w:val="22"/>
          <w:szCs w:val="22"/>
          <w:shd w:val="clear" w:color="auto" w:fill="EAF3FF"/>
          <w:lang w:val="pt-BR"/>
        </w:rPr>
        <w:t xml:space="preserve">Tang et </w:t>
      </w:r>
      <w:r w:rsidR="00E24B0E">
        <w:rPr>
          <w:rFonts w:ascii="Arial" w:hAnsi="Arial" w:cs="Arial"/>
          <w:color w:val="202122"/>
          <w:sz w:val="22"/>
          <w:szCs w:val="22"/>
          <w:shd w:val="clear" w:color="auto" w:fill="EAF3FF"/>
          <w:lang w:val="pt-BR"/>
        </w:rPr>
        <w:t>a</w:t>
      </w:r>
      <w:r w:rsidR="00E24B0E" w:rsidRPr="00E24B0E">
        <w:rPr>
          <w:rFonts w:ascii="Arial" w:hAnsi="Arial" w:cs="Arial"/>
          <w:color w:val="202122"/>
          <w:sz w:val="22"/>
          <w:szCs w:val="22"/>
          <w:shd w:val="clear" w:color="auto" w:fill="EAF3FF"/>
          <w:lang w:val="pt-BR"/>
        </w:rPr>
        <w:t>l</w:t>
      </w:r>
      <w:r w:rsidR="00E24B0E">
        <w:rPr>
          <w:rFonts w:ascii="Arial" w:hAnsi="Arial" w:cs="Arial"/>
          <w:color w:val="202122"/>
          <w:sz w:val="22"/>
          <w:szCs w:val="22"/>
          <w:shd w:val="clear" w:color="auto" w:fill="EAF3FF"/>
          <w:lang w:val="pt-BR"/>
        </w:rPr>
        <w:t>.</w:t>
      </w:r>
      <w:r w:rsidR="00E24B0E" w:rsidRPr="00E24B0E">
        <w:rPr>
          <w:rFonts w:ascii="Arial" w:hAnsi="Arial" w:cs="Arial"/>
          <w:color w:val="202122"/>
          <w:sz w:val="22"/>
          <w:szCs w:val="22"/>
          <w:shd w:val="clear" w:color="auto" w:fill="EAF3FF"/>
          <w:lang w:val="pt-BR"/>
        </w:rPr>
        <w:t>, 2022</w:t>
      </w:r>
      <w:r w:rsidR="00E24B0E" w:rsidRPr="00E24B0E">
        <w:rPr>
          <w:rFonts w:ascii="Arial" w:hAnsi="Arial" w:cs="Arial"/>
          <w:sz w:val="22"/>
          <w:szCs w:val="22"/>
          <w:lang w:val="pt-BR"/>
        </w:rPr>
        <w:t>)</w:t>
      </w:r>
      <w:r w:rsidRPr="00E24B0E">
        <w:rPr>
          <w:rFonts w:ascii="Arial" w:hAnsi="Arial" w:cs="Arial"/>
          <w:sz w:val="22"/>
          <w:szCs w:val="22"/>
          <w:lang w:val="pt-BR"/>
        </w:rPr>
        <w:t>.</w:t>
      </w:r>
      <w:r w:rsidR="008C5195" w:rsidRPr="00E24B0E">
        <w:rPr>
          <w:rFonts w:ascii="Arial" w:hAnsi="Arial" w:cs="Arial"/>
          <w:sz w:val="22"/>
          <w:szCs w:val="22"/>
          <w:lang w:val="pt-BR"/>
        </w:rPr>
        <w:t xml:space="preserve"> </w:t>
      </w:r>
      <w:r w:rsidR="00574198">
        <w:rPr>
          <w:rFonts w:ascii="Arial" w:hAnsi="Arial" w:cs="Arial"/>
          <w:sz w:val="22"/>
          <w:szCs w:val="22"/>
          <w:lang w:val="pt-BR"/>
        </w:rPr>
        <w:t xml:space="preserve">Neste trabalho o objeto de estudo da segmentação de agências bancárias do setor de bancos de varejo em grupos com características comparáveis com o objetivo de atribuir metas equivalentes à estas agências de forma que a apuração destas metas possua comparação justa, ou seja, supondo duas agências em Estados diferentes, mas em contextos similares, </w:t>
      </w:r>
      <w:proofErr w:type="spellStart"/>
      <w:r w:rsidR="00574198">
        <w:rPr>
          <w:rFonts w:ascii="Arial" w:hAnsi="Arial" w:cs="Arial"/>
          <w:sz w:val="22"/>
          <w:szCs w:val="22"/>
          <w:lang w:val="pt-BR"/>
        </w:rPr>
        <w:t>e.g</w:t>
      </w:r>
      <w:proofErr w:type="spellEnd"/>
      <w:r w:rsidR="00574198">
        <w:rPr>
          <w:rFonts w:ascii="Arial" w:hAnsi="Arial" w:cs="Arial"/>
          <w:sz w:val="22"/>
          <w:szCs w:val="22"/>
          <w:lang w:val="pt-BR"/>
        </w:rPr>
        <w:t xml:space="preserve"> níveis de transações, quantidade de clientes, renda média dos clientes, tamanho, contexto geográfico e social, possam se encontrar em clusters semelhantes. </w:t>
      </w:r>
    </w:p>
    <w:p w14:paraId="28D1DB3E" w14:textId="47024A2A" w:rsidR="00A12AB4" w:rsidRPr="006174EC" w:rsidRDefault="00A12AB4" w:rsidP="00A478D3">
      <w:pPr>
        <w:rPr>
          <w:rFonts w:ascii="Arial" w:hAnsi="Arial" w:cs="Arial"/>
          <w:lang w:val="pt-BR"/>
        </w:rPr>
      </w:pPr>
    </w:p>
    <w:p w14:paraId="261D0730" w14:textId="77777777" w:rsidR="008C64AA" w:rsidRPr="006174EC" w:rsidRDefault="008C64AA" w:rsidP="00A478D3">
      <w:pPr>
        <w:rPr>
          <w:rFonts w:ascii="Arial" w:hAnsi="Arial" w:cs="Arial"/>
          <w:lang w:val="pt-BR"/>
        </w:rPr>
      </w:pPr>
    </w:p>
    <w:p w14:paraId="621C5368" w14:textId="77777777" w:rsidR="00A478D3" w:rsidRDefault="00A478D3" w:rsidP="00A478D3">
      <w:pPr>
        <w:numPr>
          <w:ilvl w:val="0"/>
          <w:numId w:val="2"/>
        </w:numPr>
        <w:rPr>
          <w:rFonts w:ascii="Arial" w:hAnsi="Arial" w:cs="Arial"/>
          <w:b/>
          <w:sz w:val="22"/>
          <w:szCs w:val="22"/>
          <w:lang w:val="pt-BR"/>
        </w:rPr>
      </w:pPr>
      <w:r>
        <w:rPr>
          <w:rFonts w:ascii="Arial" w:hAnsi="Arial" w:cs="Arial"/>
          <w:b/>
          <w:sz w:val="22"/>
          <w:szCs w:val="22"/>
          <w:lang w:val="pt-BR"/>
        </w:rPr>
        <w:t>Objetivo</w:t>
      </w:r>
    </w:p>
    <w:p w14:paraId="4FE687C4" w14:textId="77777777" w:rsidR="00F93653" w:rsidRDefault="00F93653" w:rsidP="00F93653">
      <w:pPr>
        <w:jc w:val="both"/>
        <w:rPr>
          <w:rFonts w:ascii="Arial" w:hAnsi="Arial" w:cs="Arial"/>
          <w:lang w:val="pt-BR"/>
        </w:rPr>
      </w:pPr>
    </w:p>
    <w:p w14:paraId="0F093A50" w14:textId="56CDCF9C" w:rsidR="00A478D3" w:rsidRPr="00E24B0E" w:rsidRDefault="00F93653" w:rsidP="00E24B0E">
      <w:pPr>
        <w:spacing w:line="360" w:lineRule="auto"/>
        <w:ind w:firstLine="360"/>
        <w:jc w:val="both"/>
        <w:rPr>
          <w:rFonts w:ascii="Arial" w:hAnsi="Arial" w:cs="Arial"/>
          <w:sz w:val="22"/>
          <w:szCs w:val="22"/>
          <w:lang w:val="pt-BR"/>
        </w:rPr>
      </w:pPr>
      <w:r w:rsidRPr="00E24B0E">
        <w:rPr>
          <w:rFonts w:ascii="Arial" w:hAnsi="Arial" w:cs="Arial"/>
          <w:sz w:val="22"/>
          <w:szCs w:val="22"/>
          <w:lang w:val="pt-BR"/>
        </w:rPr>
        <w:t xml:space="preserve">Este trabalho tem como objetivo principal apresentar aplicações pragmáticas de algoritmos de </w:t>
      </w:r>
      <w:proofErr w:type="spellStart"/>
      <w:r w:rsidRPr="00574198">
        <w:rPr>
          <w:rFonts w:ascii="Arial" w:hAnsi="Arial" w:cs="Arial"/>
          <w:i/>
          <w:iCs/>
          <w:sz w:val="22"/>
          <w:szCs w:val="22"/>
          <w:lang w:val="pt-BR"/>
        </w:rPr>
        <w:t>clusterização</w:t>
      </w:r>
      <w:proofErr w:type="spellEnd"/>
      <w:r w:rsidRPr="00E24B0E">
        <w:rPr>
          <w:rFonts w:ascii="Arial" w:hAnsi="Arial" w:cs="Arial"/>
          <w:sz w:val="22"/>
          <w:szCs w:val="22"/>
          <w:lang w:val="pt-BR"/>
        </w:rPr>
        <w:t xml:space="preserve"> em instituições financeiras e bancos de varejo, e desenvolvendo metodologias de análises de dados em projetos nesse nicho empresarial. Será demonstrado que métodos de </w:t>
      </w:r>
      <w:proofErr w:type="spellStart"/>
      <w:r w:rsidRPr="00574198">
        <w:rPr>
          <w:rFonts w:ascii="Arial" w:hAnsi="Arial" w:cs="Arial"/>
          <w:i/>
          <w:iCs/>
          <w:sz w:val="22"/>
          <w:szCs w:val="22"/>
          <w:lang w:val="pt-BR"/>
        </w:rPr>
        <w:t>clusterização</w:t>
      </w:r>
      <w:proofErr w:type="spellEnd"/>
      <w:r w:rsidRPr="00E24B0E">
        <w:rPr>
          <w:rFonts w:ascii="Arial" w:hAnsi="Arial" w:cs="Arial"/>
          <w:sz w:val="22"/>
          <w:szCs w:val="22"/>
          <w:lang w:val="pt-BR"/>
        </w:rPr>
        <w:t xml:space="preserve"> podem ser utilizados como meio de redução dimensional de dados para tomada de decisão em bancos. O case utilizado será a segmentação de agências bancárias em grupos homogêneos e com variáveis comparáveis dentro destes grupos com o objetivo de serem atribuídas metas de performance para cada um dos clusters encontrados. Ao lidar com um número muito grande de agências, </w:t>
      </w:r>
      <w:proofErr w:type="spellStart"/>
      <w:r w:rsidRPr="00E24B0E">
        <w:rPr>
          <w:rFonts w:ascii="Arial" w:hAnsi="Arial" w:cs="Arial"/>
          <w:sz w:val="22"/>
          <w:szCs w:val="22"/>
          <w:lang w:val="pt-BR"/>
        </w:rPr>
        <w:t>e.g</w:t>
      </w:r>
      <w:proofErr w:type="spellEnd"/>
      <w:r w:rsidRPr="00E24B0E">
        <w:rPr>
          <w:rFonts w:ascii="Arial" w:hAnsi="Arial" w:cs="Arial"/>
          <w:sz w:val="22"/>
          <w:szCs w:val="22"/>
          <w:lang w:val="pt-BR"/>
        </w:rPr>
        <w:t xml:space="preserve"> cinco mil ou mais agências espalhadas em diversas regiões do Brasil, é impraticável atribuir cinco mil metas customizadas de performance, e apurar estas metas mensalmente dentre todas as agências, com a criação dos clusters, estes grupos de agências apresentarão comportamentos e</w:t>
      </w:r>
      <w:r w:rsidR="00507F12" w:rsidRPr="00E24B0E">
        <w:rPr>
          <w:rFonts w:ascii="Arial" w:hAnsi="Arial" w:cs="Arial"/>
          <w:sz w:val="22"/>
          <w:szCs w:val="22"/>
          <w:lang w:val="pt-BR"/>
        </w:rPr>
        <w:t xml:space="preserve"> características de </w:t>
      </w:r>
      <w:r w:rsidR="00507F12" w:rsidRPr="00E24B0E">
        <w:rPr>
          <w:rFonts w:ascii="Arial" w:hAnsi="Arial" w:cs="Arial"/>
          <w:sz w:val="22"/>
          <w:szCs w:val="22"/>
          <w:lang w:val="pt-BR"/>
        </w:rPr>
        <w:lastRenderedPageBreak/>
        <w:t>negócio muito semelhantes, então ao invés de atribuir cinco mil metas, este grupo de agências serão reduzidos a apenas alguns clusters.</w:t>
      </w:r>
    </w:p>
    <w:p w14:paraId="7B09270B" w14:textId="77777777" w:rsidR="00F93653" w:rsidRPr="006174EC" w:rsidRDefault="00F93653" w:rsidP="00A478D3">
      <w:pPr>
        <w:rPr>
          <w:rFonts w:ascii="Arial" w:hAnsi="Arial" w:cs="Arial"/>
          <w:lang w:val="pt-BR"/>
        </w:rPr>
      </w:pPr>
    </w:p>
    <w:p w14:paraId="59892A4E" w14:textId="77777777" w:rsidR="008C64AA" w:rsidRDefault="008C64AA" w:rsidP="00A478D3">
      <w:pPr>
        <w:spacing w:after="80"/>
        <w:rPr>
          <w:rFonts w:ascii="Arial" w:hAnsi="Arial" w:cs="Arial"/>
          <w:b/>
          <w:sz w:val="22"/>
          <w:szCs w:val="22"/>
          <w:lang w:val="pt-BR"/>
        </w:rPr>
      </w:pPr>
    </w:p>
    <w:p w14:paraId="432BFCCD" w14:textId="77777777" w:rsidR="00A12AB4" w:rsidRDefault="00A12AB4" w:rsidP="00A478D3">
      <w:pPr>
        <w:spacing w:after="80"/>
        <w:rPr>
          <w:rFonts w:ascii="Arial" w:hAnsi="Arial" w:cs="Arial"/>
          <w:b/>
          <w:sz w:val="22"/>
          <w:szCs w:val="22"/>
          <w:lang w:val="pt-BR"/>
        </w:rPr>
      </w:pPr>
    </w:p>
    <w:p w14:paraId="004D0531" w14:textId="6C4599FF" w:rsidR="00A478D3" w:rsidRDefault="00A478D3" w:rsidP="00A478D3">
      <w:pPr>
        <w:numPr>
          <w:ilvl w:val="0"/>
          <w:numId w:val="2"/>
        </w:numPr>
        <w:rPr>
          <w:rFonts w:ascii="Arial" w:hAnsi="Arial" w:cs="Arial"/>
          <w:b/>
          <w:sz w:val="22"/>
          <w:szCs w:val="22"/>
          <w:lang w:val="pt-BR"/>
        </w:rPr>
      </w:pPr>
      <w:r>
        <w:rPr>
          <w:rFonts w:ascii="Arial" w:hAnsi="Arial" w:cs="Arial"/>
          <w:b/>
          <w:sz w:val="22"/>
          <w:szCs w:val="22"/>
          <w:lang w:val="pt-BR"/>
        </w:rPr>
        <w:t>M</w:t>
      </w:r>
      <w:r w:rsidR="00BB77CD">
        <w:rPr>
          <w:rFonts w:ascii="Arial" w:hAnsi="Arial" w:cs="Arial"/>
          <w:b/>
          <w:sz w:val="22"/>
          <w:szCs w:val="22"/>
          <w:lang w:val="pt-BR"/>
        </w:rPr>
        <w:t>aterial e Métodos</w:t>
      </w:r>
      <w:r>
        <w:rPr>
          <w:rFonts w:ascii="Arial" w:hAnsi="Arial" w:cs="Arial"/>
          <w:b/>
          <w:sz w:val="22"/>
          <w:szCs w:val="22"/>
          <w:lang w:val="pt-BR"/>
        </w:rPr>
        <w:t xml:space="preserve"> </w:t>
      </w:r>
    </w:p>
    <w:p w14:paraId="6F555E44" w14:textId="77777777" w:rsidR="00507F12" w:rsidRDefault="00507F12" w:rsidP="00A478D3">
      <w:pPr>
        <w:spacing w:after="40"/>
        <w:jc w:val="both"/>
        <w:rPr>
          <w:rFonts w:ascii="Arial" w:hAnsi="Arial" w:cs="Arial"/>
          <w:lang w:val="pt-BR"/>
        </w:rPr>
      </w:pPr>
    </w:p>
    <w:p w14:paraId="0988CFEE" w14:textId="4607B251" w:rsidR="00E24B0E" w:rsidRPr="00E24B0E" w:rsidRDefault="00E24B0E" w:rsidP="00E24B0E">
      <w:pPr>
        <w:spacing w:after="40" w:line="360" w:lineRule="auto"/>
        <w:ind w:firstLine="360"/>
        <w:jc w:val="both"/>
        <w:rPr>
          <w:rFonts w:ascii="Arial" w:hAnsi="Arial" w:cs="Arial"/>
          <w:sz w:val="22"/>
          <w:szCs w:val="22"/>
          <w:lang w:val="pt-BR"/>
        </w:rPr>
      </w:pPr>
      <w:r w:rsidRPr="00E24B0E">
        <w:rPr>
          <w:rFonts w:ascii="Arial" w:hAnsi="Arial" w:cs="Arial"/>
          <w:sz w:val="22"/>
          <w:szCs w:val="22"/>
          <w:lang w:val="pt-BR"/>
        </w:rPr>
        <w:t xml:space="preserve">Algoritmos como o </w:t>
      </w:r>
      <w:r w:rsidRPr="00574198">
        <w:rPr>
          <w:rFonts w:ascii="Arial" w:hAnsi="Arial" w:cs="Arial"/>
          <w:i/>
          <w:iCs/>
          <w:sz w:val="22"/>
          <w:szCs w:val="22"/>
          <w:lang w:val="pt-BR"/>
        </w:rPr>
        <w:t>K-</w:t>
      </w:r>
      <w:proofErr w:type="spellStart"/>
      <w:r w:rsidRPr="00574198">
        <w:rPr>
          <w:rFonts w:ascii="Arial" w:hAnsi="Arial" w:cs="Arial"/>
          <w:i/>
          <w:iCs/>
          <w:sz w:val="22"/>
          <w:szCs w:val="22"/>
          <w:lang w:val="pt-BR"/>
        </w:rPr>
        <w:t>Means</w:t>
      </w:r>
      <w:proofErr w:type="spellEnd"/>
      <w:r w:rsidRPr="00E24B0E">
        <w:rPr>
          <w:rFonts w:ascii="Arial" w:hAnsi="Arial" w:cs="Arial"/>
          <w:sz w:val="22"/>
          <w:szCs w:val="22"/>
          <w:lang w:val="pt-BR"/>
        </w:rPr>
        <w:t xml:space="preserve"> são utilizados em processamento de imagens, computação gráfica, através de quantização vetorial, mas sua aplicação como métodos de </w:t>
      </w:r>
      <w:proofErr w:type="spellStart"/>
      <w:r w:rsidRPr="00574198">
        <w:rPr>
          <w:rFonts w:ascii="Arial" w:hAnsi="Arial" w:cs="Arial"/>
          <w:i/>
          <w:iCs/>
          <w:sz w:val="22"/>
          <w:szCs w:val="22"/>
          <w:lang w:val="pt-BR"/>
        </w:rPr>
        <w:t>clusterização</w:t>
      </w:r>
      <w:proofErr w:type="spellEnd"/>
      <w:r w:rsidRPr="00E24B0E">
        <w:rPr>
          <w:rFonts w:ascii="Arial" w:hAnsi="Arial" w:cs="Arial"/>
          <w:sz w:val="22"/>
          <w:szCs w:val="22"/>
          <w:lang w:val="pt-BR"/>
        </w:rPr>
        <w:t xml:space="preserve"> consiste em particionar dados em subconjuntos, que no caso do </w:t>
      </w:r>
      <w:r w:rsidRPr="00574198">
        <w:rPr>
          <w:rFonts w:ascii="Arial" w:hAnsi="Arial" w:cs="Arial"/>
          <w:i/>
          <w:iCs/>
          <w:sz w:val="22"/>
          <w:szCs w:val="22"/>
          <w:lang w:val="pt-BR"/>
        </w:rPr>
        <w:t>K-</w:t>
      </w:r>
      <w:proofErr w:type="spellStart"/>
      <w:r w:rsidRPr="00574198">
        <w:rPr>
          <w:rFonts w:ascii="Arial" w:hAnsi="Arial" w:cs="Arial"/>
          <w:i/>
          <w:iCs/>
          <w:sz w:val="22"/>
          <w:szCs w:val="22"/>
          <w:lang w:val="pt-BR"/>
        </w:rPr>
        <w:t>Means</w:t>
      </w:r>
      <w:proofErr w:type="spellEnd"/>
      <w:r w:rsidRPr="00E24B0E">
        <w:rPr>
          <w:rFonts w:ascii="Arial" w:hAnsi="Arial" w:cs="Arial"/>
          <w:sz w:val="22"/>
          <w:szCs w:val="22"/>
          <w:lang w:val="pt-BR"/>
        </w:rPr>
        <w:t xml:space="preserve"> dá o nome ao método, pois devemos determinar a quantidade k de subconjuntos (clusters) a priori.  São classificados como algoritmos de aprendizado não-supervisionado, e podem ser utilizados até mesmo em classificação de textos. Exemplos de aplicações científicas de algoritmos de </w:t>
      </w:r>
      <w:proofErr w:type="spellStart"/>
      <w:r w:rsidRPr="00E24B0E">
        <w:rPr>
          <w:rFonts w:ascii="Arial" w:hAnsi="Arial" w:cs="Arial"/>
          <w:sz w:val="22"/>
          <w:szCs w:val="22"/>
          <w:lang w:val="pt-BR"/>
        </w:rPr>
        <w:t>clusterização</w:t>
      </w:r>
      <w:proofErr w:type="spellEnd"/>
      <w:r w:rsidRPr="00E24B0E">
        <w:rPr>
          <w:rFonts w:ascii="Arial" w:hAnsi="Arial" w:cs="Arial"/>
          <w:sz w:val="22"/>
          <w:szCs w:val="22"/>
          <w:lang w:val="pt-BR"/>
        </w:rPr>
        <w:t xml:space="preserve"> é a pesquisas de genoma e </w:t>
      </w:r>
      <w:proofErr w:type="spellStart"/>
      <w:r w:rsidRPr="00574198">
        <w:rPr>
          <w:rFonts w:ascii="Arial" w:hAnsi="Arial" w:cs="Arial"/>
          <w:i/>
          <w:iCs/>
          <w:sz w:val="22"/>
          <w:szCs w:val="22"/>
          <w:lang w:val="pt-BR"/>
        </w:rPr>
        <w:t>clusterização</w:t>
      </w:r>
      <w:proofErr w:type="spellEnd"/>
      <w:r w:rsidRPr="00E24B0E">
        <w:rPr>
          <w:rFonts w:ascii="Arial" w:hAnsi="Arial" w:cs="Arial"/>
          <w:sz w:val="22"/>
          <w:szCs w:val="22"/>
          <w:lang w:val="pt-BR"/>
        </w:rPr>
        <w:t xml:space="preserve"> de genes (</w:t>
      </w:r>
      <w:proofErr w:type="spellStart"/>
      <w:r w:rsidRPr="00E24B0E">
        <w:rPr>
          <w:rFonts w:ascii="Arial" w:hAnsi="Arial" w:cs="Arial"/>
          <w:sz w:val="22"/>
          <w:szCs w:val="22"/>
          <w:lang w:val="pt-BR"/>
        </w:rPr>
        <w:t>Domeniconi</w:t>
      </w:r>
      <w:proofErr w:type="spellEnd"/>
      <w:r w:rsidRPr="00E24B0E">
        <w:rPr>
          <w:rFonts w:ascii="Arial" w:hAnsi="Arial" w:cs="Arial"/>
          <w:sz w:val="22"/>
          <w:szCs w:val="22"/>
          <w:lang w:val="pt-BR"/>
        </w:rPr>
        <w:t xml:space="preserve"> et al., 2007)</w:t>
      </w:r>
    </w:p>
    <w:p w14:paraId="431A17C0" w14:textId="229D4E4F" w:rsidR="00EC3634" w:rsidRPr="00EC3634" w:rsidRDefault="00507F12" w:rsidP="00E24B0E">
      <w:pPr>
        <w:spacing w:after="40" w:line="360" w:lineRule="auto"/>
        <w:ind w:firstLine="360"/>
        <w:jc w:val="both"/>
        <w:rPr>
          <w:rFonts w:ascii="Arial" w:hAnsi="Arial" w:cs="Arial"/>
          <w:sz w:val="22"/>
          <w:szCs w:val="22"/>
          <w:lang w:val="pt-BR"/>
        </w:rPr>
      </w:pPr>
      <w:r w:rsidRPr="00E24B0E">
        <w:rPr>
          <w:rFonts w:ascii="Arial" w:hAnsi="Arial" w:cs="Arial"/>
          <w:sz w:val="22"/>
          <w:szCs w:val="22"/>
          <w:lang w:val="pt-BR"/>
        </w:rPr>
        <w:t xml:space="preserve">Para este trabalho serão utilizados dados sintéticos criados através de </w:t>
      </w:r>
      <w:r w:rsidR="00965C7C" w:rsidRPr="00E24B0E">
        <w:rPr>
          <w:rFonts w:ascii="Arial" w:hAnsi="Arial" w:cs="Arial"/>
          <w:sz w:val="22"/>
          <w:szCs w:val="22"/>
          <w:lang w:val="pt-BR"/>
        </w:rPr>
        <w:t xml:space="preserve">métodos estatísticos. Estes dados serão baseados em dados reais, seguindo as distribuições observadas em projetos reais. O intuito de utilizar dados sintéticos é de seguir as Leis Gerais de Proteção de Dados e cláusulas legais de não divulgação (NDA). </w:t>
      </w:r>
      <w:r w:rsidR="00EC3634">
        <w:rPr>
          <w:rFonts w:ascii="Arial" w:hAnsi="Arial" w:cs="Arial"/>
          <w:sz w:val="22"/>
          <w:szCs w:val="22"/>
          <w:lang w:val="pt-BR"/>
        </w:rPr>
        <w:t>Outro ponto importante é que a demanda por novas metodologias de análise e criação de algoritmos e modelos de aprendizado de máquina está crescendo numa velocidade muito grande, e o acesso à dados cresce na mesma proporção o que causa o aumento do custo ao acesso à estes dados, portanto é comum que artigos metodológicos e até mesmo criação de novas tecnologias utilizem dados sintéticos nos treinamentos de modelos e desenvolvimento de novas metodologias (</w:t>
      </w:r>
      <w:proofErr w:type="spellStart"/>
      <w:r w:rsidR="00EC3634" w:rsidRPr="00EC3634">
        <w:rPr>
          <w:rFonts w:ascii="Arial" w:hAnsi="Arial" w:cs="Arial"/>
          <w:color w:val="202122"/>
          <w:sz w:val="22"/>
          <w:szCs w:val="22"/>
          <w:shd w:val="clear" w:color="auto" w:fill="EAF3FF"/>
          <w:lang w:val="pt-BR"/>
        </w:rPr>
        <w:t>Raghunathan</w:t>
      </w:r>
      <w:proofErr w:type="spellEnd"/>
      <w:r w:rsidR="00EC3634">
        <w:rPr>
          <w:rFonts w:ascii="Arial" w:hAnsi="Arial" w:cs="Arial"/>
          <w:color w:val="202122"/>
          <w:sz w:val="22"/>
          <w:szCs w:val="22"/>
          <w:shd w:val="clear" w:color="auto" w:fill="EAF3FF"/>
          <w:lang w:val="pt-BR"/>
        </w:rPr>
        <w:t>, 2021), (</w:t>
      </w:r>
      <w:r w:rsidR="00EC3634" w:rsidRPr="00574198">
        <w:rPr>
          <w:rFonts w:ascii="Arial" w:hAnsi="Arial" w:cs="Arial"/>
          <w:color w:val="202122"/>
          <w:sz w:val="22"/>
          <w:szCs w:val="22"/>
          <w:shd w:val="clear" w:color="auto" w:fill="EAF3FF"/>
          <w:lang w:val="pt-BR"/>
        </w:rPr>
        <w:t>Mahmoud</w:t>
      </w:r>
      <w:r w:rsidR="00574198" w:rsidRPr="00574198">
        <w:rPr>
          <w:rFonts w:ascii="Arial" w:hAnsi="Arial" w:cs="Arial"/>
          <w:color w:val="202122"/>
          <w:sz w:val="22"/>
          <w:szCs w:val="22"/>
          <w:shd w:val="clear" w:color="auto" w:fill="EAF3FF"/>
          <w:lang w:val="pt-BR"/>
        </w:rPr>
        <w:t>,</w:t>
      </w:r>
      <w:r w:rsidR="00574198">
        <w:rPr>
          <w:rFonts w:ascii="Arial" w:hAnsi="Arial" w:cs="Arial"/>
          <w:color w:val="202122"/>
          <w:sz w:val="22"/>
          <w:szCs w:val="22"/>
          <w:shd w:val="clear" w:color="auto" w:fill="EAF3FF"/>
          <w:lang w:val="pt-BR"/>
        </w:rPr>
        <w:t xml:space="preserve"> 2021</w:t>
      </w:r>
      <w:r w:rsidR="00EC3634">
        <w:rPr>
          <w:rFonts w:ascii="Arial" w:hAnsi="Arial" w:cs="Arial"/>
          <w:color w:val="202122"/>
          <w:sz w:val="22"/>
          <w:szCs w:val="22"/>
          <w:shd w:val="clear" w:color="auto" w:fill="EAF3FF"/>
          <w:lang w:val="pt-BR"/>
        </w:rPr>
        <w:t>)</w:t>
      </w:r>
      <w:r w:rsidR="00574198">
        <w:rPr>
          <w:rFonts w:ascii="Arial" w:hAnsi="Arial" w:cs="Arial"/>
          <w:color w:val="202122"/>
          <w:sz w:val="22"/>
          <w:szCs w:val="22"/>
          <w:shd w:val="clear" w:color="auto" w:fill="EAF3FF"/>
          <w:lang w:val="pt-BR"/>
        </w:rPr>
        <w:t>, (</w:t>
      </w:r>
      <w:proofErr w:type="spellStart"/>
      <w:r w:rsidR="00574198" w:rsidRPr="00574198">
        <w:rPr>
          <w:rFonts w:ascii="Arial" w:hAnsi="Arial" w:cs="Arial"/>
          <w:color w:val="202122"/>
          <w:sz w:val="22"/>
          <w:szCs w:val="22"/>
          <w:shd w:val="clear" w:color="auto" w:fill="EAF3FF"/>
          <w:lang w:val="pt-BR"/>
        </w:rPr>
        <w:t>Hradec</w:t>
      </w:r>
      <w:proofErr w:type="spellEnd"/>
      <w:r w:rsidR="00574198" w:rsidRPr="00574198">
        <w:rPr>
          <w:rFonts w:ascii="Arial" w:hAnsi="Arial" w:cs="Arial"/>
          <w:color w:val="202122"/>
          <w:sz w:val="22"/>
          <w:szCs w:val="22"/>
          <w:shd w:val="clear" w:color="auto" w:fill="EAF3FF"/>
          <w:lang w:val="pt-BR"/>
        </w:rPr>
        <w:t xml:space="preserve"> et al, 2022</w:t>
      </w:r>
      <w:r w:rsidR="00574198">
        <w:rPr>
          <w:rFonts w:ascii="Arial" w:hAnsi="Arial" w:cs="Arial"/>
          <w:color w:val="202122"/>
          <w:sz w:val="22"/>
          <w:szCs w:val="22"/>
          <w:shd w:val="clear" w:color="auto" w:fill="EAF3FF"/>
          <w:lang w:val="pt-BR"/>
        </w:rPr>
        <w:t>)</w:t>
      </w:r>
      <w:r w:rsidR="00EC3634">
        <w:rPr>
          <w:rFonts w:ascii="Arial" w:hAnsi="Arial" w:cs="Arial"/>
          <w:color w:val="202122"/>
          <w:sz w:val="22"/>
          <w:szCs w:val="22"/>
          <w:shd w:val="clear" w:color="auto" w:fill="EAF3FF"/>
          <w:lang w:val="pt-BR"/>
        </w:rPr>
        <w:t>.</w:t>
      </w:r>
    </w:p>
    <w:p w14:paraId="3B351F75" w14:textId="1BB32834" w:rsidR="00A12AB4" w:rsidRPr="00E24B0E" w:rsidRDefault="00965C7C" w:rsidP="00E24B0E">
      <w:pPr>
        <w:spacing w:after="40" w:line="360" w:lineRule="auto"/>
        <w:ind w:firstLine="360"/>
        <w:jc w:val="both"/>
        <w:rPr>
          <w:rFonts w:ascii="Arial" w:hAnsi="Arial" w:cs="Arial"/>
          <w:sz w:val="22"/>
          <w:szCs w:val="22"/>
          <w:lang w:val="pt-BR"/>
        </w:rPr>
      </w:pPr>
      <w:r w:rsidRPr="00E24B0E">
        <w:rPr>
          <w:rFonts w:ascii="Arial" w:hAnsi="Arial" w:cs="Arial"/>
          <w:sz w:val="22"/>
          <w:szCs w:val="22"/>
          <w:lang w:val="pt-BR"/>
        </w:rPr>
        <w:t>Os algoritmos</w:t>
      </w:r>
      <w:r w:rsidR="00084606" w:rsidRPr="00E24B0E">
        <w:rPr>
          <w:rFonts w:ascii="Arial" w:hAnsi="Arial" w:cs="Arial"/>
          <w:sz w:val="22"/>
          <w:szCs w:val="22"/>
          <w:lang w:val="pt-BR"/>
        </w:rPr>
        <w:t xml:space="preserve"> de </w:t>
      </w:r>
      <w:proofErr w:type="spellStart"/>
      <w:r w:rsidR="00084606" w:rsidRPr="00574198">
        <w:rPr>
          <w:rFonts w:ascii="Arial" w:hAnsi="Arial" w:cs="Arial"/>
          <w:i/>
          <w:iCs/>
          <w:sz w:val="22"/>
          <w:szCs w:val="22"/>
          <w:lang w:val="pt-BR"/>
        </w:rPr>
        <w:t>clusterização</w:t>
      </w:r>
      <w:proofErr w:type="spellEnd"/>
      <w:r w:rsidRPr="00E24B0E">
        <w:rPr>
          <w:rFonts w:ascii="Arial" w:hAnsi="Arial" w:cs="Arial"/>
          <w:sz w:val="22"/>
          <w:szCs w:val="22"/>
          <w:lang w:val="pt-BR"/>
        </w:rPr>
        <w:t xml:space="preserve"> aplicados serão todos desenvolvidos em linguagem Python.</w:t>
      </w:r>
      <w:r w:rsidR="00084606" w:rsidRPr="00E24B0E">
        <w:rPr>
          <w:rFonts w:ascii="Arial" w:hAnsi="Arial" w:cs="Arial"/>
          <w:sz w:val="22"/>
          <w:szCs w:val="22"/>
          <w:lang w:val="pt-BR"/>
        </w:rPr>
        <w:t xml:space="preserve"> Os dados sintéticos serão baseados em dados reais de agências bancárias de um banco de varejo. Cada uma das observações do </w:t>
      </w:r>
      <w:proofErr w:type="spellStart"/>
      <w:r w:rsidR="00084606" w:rsidRPr="00574198">
        <w:rPr>
          <w:rFonts w:ascii="Arial" w:hAnsi="Arial" w:cs="Arial"/>
          <w:i/>
          <w:iCs/>
          <w:sz w:val="22"/>
          <w:szCs w:val="22"/>
          <w:lang w:val="pt-BR"/>
        </w:rPr>
        <w:t>dataset</w:t>
      </w:r>
      <w:proofErr w:type="spellEnd"/>
      <w:r w:rsidR="00084606" w:rsidRPr="00E24B0E">
        <w:rPr>
          <w:rFonts w:ascii="Arial" w:hAnsi="Arial" w:cs="Arial"/>
          <w:sz w:val="22"/>
          <w:szCs w:val="22"/>
          <w:lang w:val="pt-BR"/>
        </w:rPr>
        <w:t xml:space="preserve"> representará uma das agências, e as colunas serão variáveis que representam características, e comportamentos de cada uma destas agências, como por exemplo tamanho físico da agência, quantidade de clientes de diversos segmentos, quantidade de transações em caixa humano, quantidade de transações em caixa eletrônico, tipos de negócios realizados tanto em volume quanto em valores.</w:t>
      </w:r>
    </w:p>
    <w:p w14:paraId="020A7F89" w14:textId="7B4E20C6" w:rsidR="008C64AA" w:rsidRPr="006174EC" w:rsidRDefault="008C64AA" w:rsidP="00A478D3">
      <w:pPr>
        <w:rPr>
          <w:rFonts w:ascii="Arial" w:hAnsi="Arial" w:cs="Arial"/>
          <w:lang w:val="pt-BR"/>
        </w:rPr>
      </w:pPr>
    </w:p>
    <w:p w14:paraId="7F4C3F3E" w14:textId="77777777" w:rsidR="008C64AA" w:rsidRPr="006174EC" w:rsidRDefault="008C64AA" w:rsidP="00A478D3">
      <w:pPr>
        <w:rPr>
          <w:rFonts w:ascii="Arial" w:hAnsi="Arial" w:cs="Arial"/>
          <w:lang w:val="pt-BR"/>
        </w:rPr>
      </w:pPr>
    </w:p>
    <w:p w14:paraId="5B48EE92" w14:textId="5C917D69" w:rsidR="00A478D3" w:rsidRDefault="00A478D3" w:rsidP="00A478D3">
      <w:pPr>
        <w:numPr>
          <w:ilvl w:val="0"/>
          <w:numId w:val="2"/>
        </w:numPr>
        <w:rPr>
          <w:rFonts w:ascii="Arial" w:hAnsi="Arial" w:cs="Arial"/>
          <w:b/>
          <w:sz w:val="22"/>
          <w:szCs w:val="22"/>
          <w:lang w:val="pt-BR"/>
        </w:rPr>
      </w:pPr>
      <w:r>
        <w:rPr>
          <w:rFonts w:ascii="Arial" w:hAnsi="Arial" w:cs="Arial"/>
          <w:b/>
          <w:sz w:val="22"/>
          <w:szCs w:val="22"/>
          <w:lang w:val="pt-BR"/>
        </w:rPr>
        <w:t xml:space="preserve">Resultados </w:t>
      </w:r>
      <w:r w:rsidR="007B6022">
        <w:rPr>
          <w:rFonts w:ascii="Arial" w:hAnsi="Arial" w:cs="Arial"/>
          <w:b/>
          <w:sz w:val="22"/>
          <w:szCs w:val="22"/>
          <w:lang w:val="pt-BR"/>
        </w:rPr>
        <w:t>E</w:t>
      </w:r>
      <w:r>
        <w:rPr>
          <w:rFonts w:ascii="Arial" w:hAnsi="Arial" w:cs="Arial"/>
          <w:b/>
          <w:sz w:val="22"/>
          <w:szCs w:val="22"/>
          <w:lang w:val="pt-BR"/>
        </w:rPr>
        <w:t>sperado</w:t>
      </w:r>
      <w:r w:rsidR="00A801EE">
        <w:rPr>
          <w:rFonts w:ascii="Arial" w:hAnsi="Arial" w:cs="Arial"/>
          <w:b/>
          <w:sz w:val="22"/>
          <w:szCs w:val="22"/>
          <w:lang w:val="pt-BR"/>
        </w:rPr>
        <w:t>s</w:t>
      </w:r>
    </w:p>
    <w:p w14:paraId="57CA0ECE" w14:textId="77777777" w:rsidR="00084606" w:rsidRDefault="00084606" w:rsidP="00A478D3">
      <w:pPr>
        <w:spacing w:after="40"/>
        <w:jc w:val="both"/>
        <w:rPr>
          <w:rFonts w:ascii="Arial" w:hAnsi="Arial" w:cs="Arial"/>
          <w:lang w:val="pt-BR"/>
        </w:rPr>
      </w:pPr>
    </w:p>
    <w:p w14:paraId="17F533E1" w14:textId="03CA7669" w:rsidR="00A478D3" w:rsidRPr="00E24B0E" w:rsidRDefault="00084606" w:rsidP="00E24B0E">
      <w:pPr>
        <w:spacing w:after="40" w:line="360" w:lineRule="auto"/>
        <w:ind w:firstLine="360"/>
        <w:jc w:val="both"/>
        <w:rPr>
          <w:rFonts w:ascii="Arial" w:hAnsi="Arial" w:cs="Arial"/>
          <w:sz w:val="22"/>
          <w:szCs w:val="22"/>
          <w:lang w:val="pt-BR"/>
        </w:rPr>
      </w:pPr>
      <w:r w:rsidRPr="00E24B0E">
        <w:rPr>
          <w:rFonts w:ascii="Arial" w:hAnsi="Arial" w:cs="Arial"/>
          <w:sz w:val="22"/>
          <w:szCs w:val="22"/>
          <w:lang w:val="pt-BR"/>
        </w:rPr>
        <w:t xml:space="preserve">Após a </w:t>
      </w:r>
      <w:proofErr w:type="spellStart"/>
      <w:r w:rsidRPr="00574198">
        <w:rPr>
          <w:rFonts w:ascii="Arial" w:hAnsi="Arial" w:cs="Arial"/>
          <w:i/>
          <w:iCs/>
          <w:sz w:val="22"/>
          <w:szCs w:val="22"/>
          <w:lang w:val="pt-BR"/>
        </w:rPr>
        <w:t>clusterização</w:t>
      </w:r>
      <w:proofErr w:type="spellEnd"/>
      <w:r w:rsidRPr="00E24B0E">
        <w:rPr>
          <w:rFonts w:ascii="Arial" w:hAnsi="Arial" w:cs="Arial"/>
          <w:sz w:val="22"/>
          <w:szCs w:val="22"/>
          <w:lang w:val="pt-BR"/>
        </w:rPr>
        <w:t xml:space="preserve"> das agências, os grupos nos quais se encontram deverão possuir dispersão mínima (desvio padrão pela média) de cada uma das variáveis de </w:t>
      </w:r>
      <w:proofErr w:type="spellStart"/>
      <w:r w:rsidRPr="00574198">
        <w:rPr>
          <w:rFonts w:ascii="Arial" w:hAnsi="Arial" w:cs="Arial"/>
          <w:i/>
          <w:iCs/>
          <w:sz w:val="22"/>
          <w:szCs w:val="22"/>
          <w:lang w:val="pt-BR"/>
        </w:rPr>
        <w:t>clusterização</w:t>
      </w:r>
      <w:proofErr w:type="spellEnd"/>
      <w:r w:rsidRPr="00E24B0E">
        <w:rPr>
          <w:rFonts w:ascii="Arial" w:hAnsi="Arial" w:cs="Arial"/>
          <w:sz w:val="22"/>
          <w:szCs w:val="22"/>
          <w:lang w:val="pt-BR"/>
        </w:rPr>
        <w:t xml:space="preserve">, de forma que estes grupos sejam homogêneos em termos das características operacionais das agências e sejam comparáveis, a ponto de que estratégias e metas possam ser aplicadas de </w:t>
      </w:r>
      <w:r w:rsidRPr="00E24B0E">
        <w:rPr>
          <w:rFonts w:ascii="Arial" w:hAnsi="Arial" w:cs="Arial"/>
          <w:sz w:val="22"/>
          <w:szCs w:val="22"/>
          <w:lang w:val="pt-BR"/>
        </w:rPr>
        <w:lastRenderedPageBreak/>
        <w:t xml:space="preserve">forma igual em todas as agências do grupo. As agências em cada cluster apresentarão tipos de negócios, em volume e valores similares e com baixa dispersão. Cada um dos </w:t>
      </w:r>
      <w:r w:rsidRPr="00574198">
        <w:rPr>
          <w:rFonts w:ascii="Arial" w:hAnsi="Arial" w:cs="Arial"/>
          <w:i/>
          <w:iCs/>
          <w:sz w:val="22"/>
          <w:szCs w:val="22"/>
          <w:lang w:val="pt-BR"/>
        </w:rPr>
        <w:t>clusters</w:t>
      </w:r>
      <w:r w:rsidRPr="00E24B0E">
        <w:rPr>
          <w:rFonts w:ascii="Arial" w:hAnsi="Arial" w:cs="Arial"/>
          <w:sz w:val="22"/>
          <w:szCs w:val="22"/>
          <w:lang w:val="pt-BR"/>
        </w:rPr>
        <w:t xml:space="preserve"> terá características bem distintas</w:t>
      </w:r>
      <w:r w:rsidR="0025608B" w:rsidRPr="00E24B0E">
        <w:rPr>
          <w:rFonts w:ascii="Arial" w:hAnsi="Arial" w:cs="Arial"/>
          <w:sz w:val="22"/>
          <w:szCs w:val="22"/>
          <w:lang w:val="pt-BR"/>
        </w:rPr>
        <w:t>.</w:t>
      </w:r>
    </w:p>
    <w:p w14:paraId="41DBDD4D" w14:textId="0004A905" w:rsidR="00F40164" w:rsidRPr="006174EC" w:rsidRDefault="00F40164" w:rsidP="00A478D3">
      <w:pPr>
        <w:rPr>
          <w:rFonts w:ascii="Arial" w:hAnsi="Arial" w:cs="Arial"/>
          <w:lang w:val="pt-BR"/>
        </w:rPr>
      </w:pPr>
    </w:p>
    <w:p w14:paraId="4DD4CC4E" w14:textId="67CB5FBE" w:rsidR="00A12AB4" w:rsidRPr="006174EC" w:rsidRDefault="00A12AB4" w:rsidP="00A478D3">
      <w:pPr>
        <w:rPr>
          <w:rFonts w:ascii="Arial" w:hAnsi="Arial" w:cs="Arial"/>
          <w:lang w:val="pt-BR"/>
        </w:rPr>
      </w:pPr>
    </w:p>
    <w:p w14:paraId="252A6795" w14:textId="77777777" w:rsidR="007B6022" w:rsidRPr="006174EC" w:rsidRDefault="007B6022" w:rsidP="00A478D3">
      <w:pPr>
        <w:rPr>
          <w:rFonts w:ascii="Arial" w:hAnsi="Arial" w:cs="Arial"/>
          <w:lang w:val="pt-BR"/>
        </w:rPr>
      </w:pPr>
    </w:p>
    <w:p w14:paraId="5D124CF6" w14:textId="798CA6AD" w:rsidR="00A478D3" w:rsidRDefault="00A478D3" w:rsidP="00A478D3">
      <w:pPr>
        <w:numPr>
          <w:ilvl w:val="0"/>
          <w:numId w:val="2"/>
        </w:numPr>
        <w:spacing w:after="40"/>
        <w:ind w:left="357" w:hanging="357"/>
        <w:rPr>
          <w:rFonts w:ascii="Arial" w:hAnsi="Arial" w:cs="Arial"/>
          <w:b/>
          <w:sz w:val="22"/>
          <w:szCs w:val="22"/>
          <w:lang w:val="pt-BR"/>
        </w:rPr>
      </w:pPr>
      <w:r>
        <w:rPr>
          <w:rFonts w:ascii="Arial" w:hAnsi="Arial" w:cs="Arial"/>
          <w:b/>
          <w:sz w:val="22"/>
          <w:szCs w:val="22"/>
          <w:lang w:val="pt-BR"/>
        </w:rPr>
        <w:t>Cronograma</w:t>
      </w:r>
      <w:r w:rsidR="007B6022">
        <w:rPr>
          <w:rFonts w:ascii="Arial" w:hAnsi="Arial" w:cs="Arial"/>
          <w:b/>
          <w:sz w:val="22"/>
          <w:szCs w:val="22"/>
          <w:lang w:val="pt-BR"/>
        </w:rPr>
        <w:t xml:space="preserve"> de Atividades</w:t>
      </w:r>
    </w:p>
    <w:p w14:paraId="7DC1C918" w14:textId="7BC1FC6A" w:rsidR="00242AEA" w:rsidRPr="00A823D1" w:rsidRDefault="00242AEA" w:rsidP="00517778">
      <w:pPr>
        <w:spacing w:after="40"/>
        <w:jc w:val="both"/>
        <w:rPr>
          <w:rFonts w:ascii="Arial" w:hAnsi="Arial" w:cs="Arial"/>
          <w:i/>
          <w:lang w:val="pt-BR"/>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5"/>
        <w:gridCol w:w="619"/>
        <w:gridCol w:w="599"/>
        <w:gridCol w:w="598"/>
        <w:gridCol w:w="598"/>
        <w:gridCol w:w="598"/>
        <w:gridCol w:w="582"/>
        <w:gridCol w:w="611"/>
        <w:gridCol w:w="520"/>
        <w:gridCol w:w="568"/>
        <w:gridCol w:w="569"/>
      </w:tblGrid>
      <w:tr w:rsidR="00A478D3" w:rsidRPr="00E06B3C" w14:paraId="7D05EE9D" w14:textId="77777777" w:rsidTr="004B635E">
        <w:trPr>
          <w:trHeight w:val="255"/>
        </w:trPr>
        <w:tc>
          <w:tcPr>
            <w:tcW w:w="1767" w:type="pct"/>
            <w:vMerge w:val="restart"/>
            <w:shd w:val="clear" w:color="auto" w:fill="auto"/>
            <w:vAlign w:val="center"/>
          </w:tcPr>
          <w:p w14:paraId="19BE3F6F" w14:textId="78761EAE" w:rsidR="00A478D3" w:rsidRPr="00ED5309" w:rsidRDefault="00A478D3" w:rsidP="00E622D6">
            <w:pPr>
              <w:rPr>
                <w:rFonts w:ascii="Arial" w:hAnsi="Arial" w:cs="Arial"/>
                <w:b/>
                <w:sz w:val="18"/>
                <w:szCs w:val="18"/>
                <w:lang w:val="pt-BR"/>
              </w:rPr>
            </w:pPr>
            <w:r w:rsidRPr="00ED5309">
              <w:rPr>
                <w:rFonts w:ascii="Arial" w:hAnsi="Arial" w:cs="Arial"/>
                <w:b/>
                <w:sz w:val="18"/>
                <w:szCs w:val="18"/>
                <w:lang w:val="pt-BR"/>
              </w:rPr>
              <w:t>Atividade</w:t>
            </w:r>
            <w:r w:rsidR="00A823D1">
              <w:rPr>
                <w:rFonts w:ascii="Arial" w:hAnsi="Arial" w:cs="Arial"/>
                <w:b/>
                <w:sz w:val="18"/>
                <w:szCs w:val="18"/>
                <w:lang w:val="pt-BR"/>
              </w:rPr>
              <w:t>s planejadas</w:t>
            </w:r>
          </w:p>
        </w:tc>
        <w:tc>
          <w:tcPr>
            <w:tcW w:w="3233" w:type="pct"/>
            <w:gridSpan w:val="10"/>
            <w:shd w:val="clear" w:color="auto" w:fill="auto"/>
            <w:vAlign w:val="center"/>
          </w:tcPr>
          <w:p w14:paraId="3294441E" w14:textId="1989D9E2" w:rsidR="00A478D3" w:rsidRPr="00ED5309" w:rsidRDefault="00A478D3" w:rsidP="00E622D6">
            <w:pPr>
              <w:jc w:val="center"/>
              <w:rPr>
                <w:rFonts w:ascii="Arial" w:hAnsi="Arial" w:cs="Arial"/>
                <w:b/>
                <w:sz w:val="18"/>
                <w:szCs w:val="18"/>
                <w:lang w:val="pt-BR"/>
              </w:rPr>
            </w:pPr>
            <w:r w:rsidRPr="00ED5309">
              <w:rPr>
                <w:rFonts w:ascii="Arial" w:hAnsi="Arial" w:cs="Arial"/>
                <w:b/>
                <w:sz w:val="18"/>
                <w:szCs w:val="18"/>
                <w:lang w:val="pt-BR"/>
              </w:rPr>
              <w:t>M</w:t>
            </w:r>
            <w:r w:rsidR="00021083">
              <w:rPr>
                <w:rFonts w:ascii="Arial" w:hAnsi="Arial" w:cs="Arial"/>
                <w:b/>
                <w:sz w:val="18"/>
                <w:szCs w:val="18"/>
                <w:lang w:val="pt-BR"/>
              </w:rPr>
              <w:t>ês</w:t>
            </w:r>
          </w:p>
        </w:tc>
      </w:tr>
      <w:tr w:rsidR="004B635E" w:rsidRPr="00E06B3C" w14:paraId="3499A94A" w14:textId="77777777" w:rsidTr="00B570D4">
        <w:trPr>
          <w:trHeight w:val="255"/>
        </w:trPr>
        <w:tc>
          <w:tcPr>
            <w:tcW w:w="1767" w:type="pct"/>
            <w:vMerge/>
            <w:shd w:val="clear" w:color="auto" w:fill="auto"/>
            <w:vAlign w:val="center"/>
          </w:tcPr>
          <w:p w14:paraId="679FF452" w14:textId="77777777" w:rsidR="00A478D3" w:rsidRPr="00ED5309" w:rsidRDefault="00A478D3" w:rsidP="00E622D6">
            <w:pPr>
              <w:rPr>
                <w:rFonts w:ascii="Arial" w:hAnsi="Arial" w:cs="Arial"/>
                <w:b/>
                <w:sz w:val="18"/>
                <w:szCs w:val="18"/>
                <w:lang w:val="pt-BR"/>
              </w:rPr>
            </w:pPr>
          </w:p>
        </w:tc>
        <w:tc>
          <w:tcPr>
            <w:tcW w:w="341" w:type="pct"/>
            <w:shd w:val="clear" w:color="auto" w:fill="auto"/>
            <w:vAlign w:val="center"/>
          </w:tcPr>
          <w:p w14:paraId="7E6CCE38"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1</w:t>
            </w:r>
          </w:p>
        </w:tc>
        <w:tc>
          <w:tcPr>
            <w:tcW w:w="330" w:type="pct"/>
            <w:shd w:val="clear" w:color="auto" w:fill="auto"/>
            <w:vAlign w:val="center"/>
          </w:tcPr>
          <w:p w14:paraId="2F3031C8"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2</w:t>
            </w:r>
          </w:p>
        </w:tc>
        <w:tc>
          <w:tcPr>
            <w:tcW w:w="330" w:type="pct"/>
            <w:shd w:val="clear" w:color="auto" w:fill="auto"/>
            <w:vAlign w:val="center"/>
          </w:tcPr>
          <w:p w14:paraId="66F28DCF"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3</w:t>
            </w:r>
          </w:p>
        </w:tc>
        <w:tc>
          <w:tcPr>
            <w:tcW w:w="330" w:type="pct"/>
            <w:shd w:val="clear" w:color="auto" w:fill="auto"/>
            <w:vAlign w:val="center"/>
          </w:tcPr>
          <w:p w14:paraId="02373B55"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4</w:t>
            </w:r>
          </w:p>
        </w:tc>
        <w:tc>
          <w:tcPr>
            <w:tcW w:w="330" w:type="pct"/>
            <w:shd w:val="clear" w:color="auto" w:fill="auto"/>
            <w:vAlign w:val="center"/>
          </w:tcPr>
          <w:p w14:paraId="1BEBEC65"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5</w:t>
            </w:r>
          </w:p>
        </w:tc>
        <w:tc>
          <w:tcPr>
            <w:tcW w:w="321" w:type="pct"/>
            <w:shd w:val="clear" w:color="auto" w:fill="auto"/>
            <w:vAlign w:val="center"/>
          </w:tcPr>
          <w:p w14:paraId="44D8A13B"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6</w:t>
            </w:r>
          </w:p>
        </w:tc>
        <w:tc>
          <w:tcPr>
            <w:tcW w:w="337" w:type="pct"/>
            <w:shd w:val="clear" w:color="auto" w:fill="auto"/>
            <w:vAlign w:val="center"/>
          </w:tcPr>
          <w:p w14:paraId="45AE2A4D"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7</w:t>
            </w:r>
          </w:p>
        </w:tc>
        <w:tc>
          <w:tcPr>
            <w:tcW w:w="287" w:type="pct"/>
            <w:shd w:val="clear" w:color="auto" w:fill="auto"/>
            <w:vAlign w:val="center"/>
          </w:tcPr>
          <w:p w14:paraId="4599ABF5"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8</w:t>
            </w:r>
          </w:p>
        </w:tc>
        <w:tc>
          <w:tcPr>
            <w:tcW w:w="313" w:type="pct"/>
            <w:shd w:val="clear" w:color="auto" w:fill="auto"/>
            <w:vAlign w:val="center"/>
          </w:tcPr>
          <w:p w14:paraId="3366A3A1"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9</w:t>
            </w:r>
          </w:p>
        </w:tc>
        <w:tc>
          <w:tcPr>
            <w:tcW w:w="314" w:type="pct"/>
            <w:shd w:val="clear" w:color="auto" w:fill="auto"/>
            <w:vAlign w:val="center"/>
          </w:tcPr>
          <w:p w14:paraId="03A0383A"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10</w:t>
            </w:r>
          </w:p>
        </w:tc>
      </w:tr>
      <w:tr w:rsidR="004B635E" w:rsidRPr="00E06B3C" w14:paraId="4C7FA9A0" w14:textId="77777777" w:rsidTr="00B570D4">
        <w:trPr>
          <w:trHeight w:val="255"/>
        </w:trPr>
        <w:tc>
          <w:tcPr>
            <w:tcW w:w="1767" w:type="pct"/>
            <w:shd w:val="clear" w:color="auto" w:fill="C5E0B3" w:themeFill="accent6" w:themeFillTint="66"/>
            <w:vAlign w:val="center"/>
          </w:tcPr>
          <w:p w14:paraId="060059C6" w14:textId="2F1A00C0" w:rsidR="00A478D3" w:rsidRPr="00E06B3C" w:rsidRDefault="0025608B" w:rsidP="00E622D6">
            <w:pPr>
              <w:rPr>
                <w:rFonts w:ascii="Arial" w:hAnsi="Arial" w:cs="Arial"/>
                <w:sz w:val="18"/>
                <w:szCs w:val="18"/>
                <w:lang w:val="pt-BR"/>
              </w:rPr>
            </w:pPr>
            <w:r>
              <w:rPr>
                <w:rFonts w:ascii="Arial" w:hAnsi="Arial" w:cs="Arial"/>
                <w:sz w:val="18"/>
                <w:szCs w:val="18"/>
                <w:lang w:val="pt-BR"/>
              </w:rPr>
              <w:t>Revisão bibliográfica</w:t>
            </w:r>
          </w:p>
        </w:tc>
        <w:tc>
          <w:tcPr>
            <w:tcW w:w="341" w:type="pct"/>
            <w:shd w:val="clear" w:color="auto" w:fill="C5E0B3" w:themeFill="accent6" w:themeFillTint="66"/>
            <w:vAlign w:val="center"/>
          </w:tcPr>
          <w:p w14:paraId="5680A4E5" w14:textId="139B897D"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2042C63A" w14:textId="50F63BAD" w:rsidR="00A478D3" w:rsidRPr="00E06B3C" w:rsidRDefault="0025608B" w:rsidP="00E622D6">
            <w:pPr>
              <w:jc w:val="center"/>
              <w:rPr>
                <w:rFonts w:ascii="Arial" w:hAnsi="Arial" w:cs="Arial"/>
                <w:sz w:val="18"/>
                <w:szCs w:val="18"/>
                <w:lang w:val="pt-BR"/>
              </w:rPr>
            </w:pPr>
            <w:r>
              <w:rPr>
                <w:rFonts w:ascii="Arial" w:hAnsi="Arial" w:cs="Arial"/>
                <w:sz w:val="18"/>
                <w:szCs w:val="18"/>
                <w:lang w:val="pt-BR"/>
              </w:rPr>
              <w:t>X</w:t>
            </w:r>
          </w:p>
        </w:tc>
        <w:tc>
          <w:tcPr>
            <w:tcW w:w="330" w:type="pct"/>
            <w:shd w:val="clear" w:color="auto" w:fill="C5E0B3" w:themeFill="accent6" w:themeFillTint="66"/>
            <w:vAlign w:val="center"/>
          </w:tcPr>
          <w:p w14:paraId="3CBB5B2A" w14:textId="115C4FB1" w:rsidR="00A478D3" w:rsidRPr="00E06B3C" w:rsidRDefault="0025608B" w:rsidP="00E622D6">
            <w:pPr>
              <w:jc w:val="center"/>
              <w:rPr>
                <w:rFonts w:ascii="Arial" w:hAnsi="Arial" w:cs="Arial"/>
                <w:sz w:val="18"/>
                <w:szCs w:val="18"/>
                <w:lang w:val="pt-BR"/>
              </w:rPr>
            </w:pPr>
            <w:r>
              <w:rPr>
                <w:rFonts w:ascii="Arial" w:hAnsi="Arial" w:cs="Arial"/>
                <w:sz w:val="18"/>
                <w:szCs w:val="18"/>
                <w:lang w:val="pt-BR"/>
              </w:rPr>
              <w:t>X</w:t>
            </w:r>
          </w:p>
        </w:tc>
        <w:tc>
          <w:tcPr>
            <w:tcW w:w="330" w:type="pct"/>
            <w:shd w:val="clear" w:color="auto" w:fill="C5E0B3" w:themeFill="accent6" w:themeFillTint="66"/>
            <w:vAlign w:val="center"/>
          </w:tcPr>
          <w:p w14:paraId="7AA527A8" w14:textId="77777777" w:rsidR="00A478D3" w:rsidRPr="00E06B3C" w:rsidRDefault="00A478D3" w:rsidP="00E622D6">
            <w:pPr>
              <w:jc w:val="center"/>
              <w:rPr>
                <w:rFonts w:ascii="Arial" w:hAnsi="Arial" w:cs="Arial"/>
                <w:sz w:val="18"/>
                <w:szCs w:val="18"/>
                <w:lang w:val="pt-BR"/>
              </w:rPr>
            </w:pPr>
          </w:p>
        </w:tc>
        <w:tc>
          <w:tcPr>
            <w:tcW w:w="330" w:type="pct"/>
            <w:shd w:val="clear" w:color="auto" w:fill="C5E0B3" w:themeFill="accent6" w:themeFillTint="66"/>
            <w:vAlign w:val="center"/>
          </w:tcPr>
          <w:p w14:paraId="2CEF4A39" w14:textId="77777777" w:rsidR="00A478D3" w:rsidRPr="00E06B3C" w:rsidRDefault="00A478D3" w:rsidP="00E622D6">
            <w:pPr>
              <w:jc w:val="center"/>
              <w:rPr>
                <w:rFonts w:ascii="Arial" w:hAnsi="Arial" w:cs="Arial"/>
                <w:sz w:val="18"/>
                <w:szCs w:val="18"/>
                <w:lang w:val="pt-BR"/>
              </w:rPr>
            </w:pPr>
          </w:p>
        </w:tc>
        <w:tc>
          <w:tcPr>
            <w:tcW w:w="321" w:type="pct"/>
            <w:shd w:val="clear" w:color="auto" w:fill="C5E0B3" w:themeFill="accent6" w:themeFillTint="66"/>
            <w:vAlign w:val="center"/>
          </w:tcPr>
          <w:p w14:paraId="72FF3FA6" w14:textId="77777777" w:rsidR="00A478D3" w:rsidRPr="00E06B3C" w:rsidRDefault="00A478D3" w:rsidP="00E622D6">
            <w:pPr>
              <w:jc w:val="center"/>
              <w:rPr>
                <w:rFonts w:ascii="Arial" w:hAnsi="Arial" w:cs="Arial"/>
                <w:sz w:val="18"/>
                <w:szCs w:val="18"/>
                <w:lang w:val="pt-BR"/>
              </w:rPr>
            </w:pPr>
          </w:p>
        </w:tc>
        <w:tc>
          <w:tcPr>
            <w:tcW w:w="337" w:type="pct"/>
            <w:shd w:val="clear" w:color="auto" w:fill="C5E0B3" w:themeFill="accent6" w:themeFillTint="66"/>
            <w:vAlign w:val="center"/>
          </w:tcPr>
          <w:p w14:paraId="4539C66E" w14:textId="77777777" w:rsidR="00A478D3" w:rsidRPr="00E06B3C" w:rsidRDefault="00A478D3" w:rsidP="00E622D6">
            <w:pPr>
              <w:jc w:val="center"/>
              <w:rPr>
                <w:rFonts w:ascii="Arial" w:hAnsi="Arial" w:cs="Arial"/>
                <w:sz w:val="18"/>
                <w:szCs w:val="18"/>
                <w:lang w:val="pt-BR"/>
              </w:rPr>
            </w:pPr>
          </w:p>
        </w:tc>
        <w:tc>
          <w:tcPr>
            <w:tcW w:w="287" w:type="pct"/>
            <w:shd w:val="clear" w:color="auto" w:fill="C5E0B3" w:themeFill="accent6" w:themeFillTint="66"/>
            <w:vAlign w:val="center"/>
          </w:tcPr>
          <w:p w14:paraId="547E3F01" w14:textId="77777777" w:rsidR="00A478D3" w:rsidRPr="00E06B3C" w:rsidRDefault="00A478D3" w:rsidP="00E622D6">
            <w:pPr>
              <w:jc w:val="center"/>
              <w:rPr>
                <w:rFonts w:ascii="Arial" w:hAnsi="Arial" w:cs="Arial"/>
                <w:sz w:val="18"/>
                <w:szCs w:val="18"/>
                <w:lang w:val="pt-BR"/>
              </w:rPr>
            </w:pPr>
          </w:p>
        </w:tc>
        <w:tc>
          <w:tcPr>
            <w:tcW w:w="313" w:type="pct"/>
            <w:shd w:val="clear" w:color="auto" w:fill="C5E0B3" w:themeFill="accent6" w:themeFillTint="66"/>
            <w:vAlign w:val="center"/>
          </w:tcPr>
          <w:p w14:paraId="0A43E96D" w14:textId="77777777" w:rsidR="00A478D3" w:rsidRPr="00E06B3C" w:rsidRDefault="00A478D3" w:rsidP="00E622D6">
            <w:pPr>
              <w:jc w:val="center"/>
              <w:rPr>
                <w:rFonts w:ascii="Arial" w:hAnsi="Arial" w:cs="Arial"/>
                <w:sz w:val="18"/>
                <w:szCs w:val="18"/>
                <w:lang w:val="pt-BR"/>
              </w:rPr>
            </w:pPr>
          </w:p>
        </w:tc>
        <w:tc>
          <w:tcPr>
            <w:tcW w:w="314" w:type="pct"/>
            <w:shd w:val="clear" w:color="auto" w:fill="C5E0B3" w:themeFill="accent6" w:themeFillTint="66"/>
            <w:vAlign w:val="center"/>
          </w:tcPr>
          <w:p w14:paraId="6A5EA8D3" w14:textId="77777777" w:rsidR="00A478D3" w:rsidRPr="00E06B3C" w:rsidRDefault="00A478D3" w:rsidP="00E622D6">
            <w:pPr>
              <w:jc w:val="center"/>
              <w:rPr>
                <w:rFonts w:ascii="Arial" w:hAnsi="Arial" w:cs="Arial"/>
                <w:sz w:val="18"/>
                <w:szCs w:val="18"/>
                <w:lang w:val="pt-BR"/>
              </w:rPr>
            </w:pPr>
          </w:p>
        </w:tc>
      </w:tr>
      <w:tr w:rsidR="004B635E" w:rsidRPr="00E06B3C" w14:paraId="765A8A89" w14:textId="77777777" w:rsidTr="00B570D4">
        <w:trPr>
          <w:trHeight w:val="255"/>
        </w:trPr>
        <w:tc>
          <w:tcPr>
            <w:tcW w:w="1767" w:type="pct"/>
            <w:shd w:val="clear" w:color="auto" w:fill="C5E0B3" w:themeFill="accent6" w:themeFillTint="66"/>
            <w:vAlign w:val="center"/>
          </w:tcPr>
          <w:p w14:paraId="589B4C72" w14:textId="7C98C762" w:rsidR="00A478D3" w:rsidRPr="00E06B3C" w:rsidRDefault="0025608B" w:rsidP="00E622D6">
            <w:pPr>
              <w:rPr>
                <w:rFonts w:ascii="Arial" w:hAnsi="Arial" w:cs="Arial"/>
                <w:sz w:val="18"/>
                <w:szCs w:val="18"/>
                <w:lang w:val="pt-BR"/>
              </w:rPr>
            </w:pPr>
            <w:r>
              <w:rPr>
                <w:rFonts w:ascii="Arial" w:hAnsi="Arial" w:cs="Arial"/>
                <w:sz w:val="18"/>
                <w:szCs w:val="18"/>
                <w:lang w:val="pt-BR"/>
              </w:rPr>
              <w:t>Criação dos dados sintéticos</w:t>
            </w:r>
          </w:p>
        </w:tc>
        <w:tc>
          <w:tcPr>
            <w:tcW w:w="341" w:type="pct"/>
            <w:shd w:val="clear" w:color="auto" w:fill="C5E0B3" w:themeFill="accent6" w:themeFillTint="66"/>
            <w:vAlign w:val="center"/>
          </w:tcPr>
          <w:p w14:paraId="58D08BC7" w14:textId="0C260080"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538F2D61" w14:textId="28EDF8C1"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36CCC525" w14:textId="4E276675"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68B3ED49" w14:textId="77777777"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59A30959" w14:textId="77777777" w:rsidR="00A478D3" w:rsidRPr="00E06B3C"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5EAA7086" w14:textId="77777777" w:rsidR="00A478D3" w:rsidRPr="00E06B3C"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4BABB2AD" w14:textId="77777777" w:rsidR="00A478D3" w:rsidRPr="00E06B3C"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14F26334" w14:textId="77777777" w:rsidR="00A478D3" w:rsidRPr="00E06B3C" w:rsidRDefault="00A478D3" w:rsidP="00E622D6">
            <w:pPr>
              <w:jc w:val="center"/>
              <w:rPr>
                <w:rFonts w:ascii="Arial" w:hAnsi="Arial" w:cs="Arial"/>
                <w:b/>
                <w:sz w:val="18"/>
                <w:szCs w:val="18"/>
                <w:lang w:val="pt-BR"/>
              </w:rPr>
            </w:pPr>
          </w:p>
        </w:tc>
        <w:tc>
          <w:tcPr>
            <w:tcW w:w="313" w:type="pct"/>
            <w:shd w:val="clear" w:color="auto" w:fill="C5E0B3" w:themeFill="accent6" w:themeFillTint="66"/>
            <w:vAlign w:val="center"/>
          </w:tcPr>
          <w:p w14:paraId="31D478E4" w14:textId="77777777" w:rsidR="00A478D3" w:rsidRPr="00E06B3C" w:rsidRDefault="00A478D3" w:rsidP="00E622D6">
            <w:pPr>
              <w:jc w:val="center"/>
              <w:rPr>
                <w:rFonts w:ascii="Arial" w:hAnsi="Arial" w:cs="Arial"/>
                <w:b/>
                <w:sz w:val="18"/>
                <w:szCs w:val="18"/>
                <w:lang w:val="pt-BR"/>
              </w:rPr>
            </w:pPr>
          </w:p>
        </w:tc>
        <w:tc>
          <w:tcPr>
            <w:tcW w:w="314" w:type="pct"/>
            <w:shd w:val="clear" w:color="auto" w:fill="C5E0B3" w:themeFill="accent6" w:themeFillTint="66"/>
            <w:vAlign w:val="center"/>
          </w:tcPr>
          <w:p w14:paraId="3F2E82BE" w14:textId="77777777" w:rsidR="00A478D3" w:rsidRPr="00E06B3C" w:rsidRDefault="00A478D3" w:rsidP="00E622D6">
            <w:pPr>
              <w:jc w:val="center"/>
              <w:rPr>
                <w:rFonts w:ascii="Arial" w:hAnsi="Arial" w:cs="Arial"/>
                <w:b/>
                <w:sz w:val="18"/>
                <w:szCs w:val="18"/>
                <w:lang w:val="pt-BR"/>
              </w:rPr>
            </w:pPr>
          </w:p>
        </w:tc>
      </w:tr>
      <w:tr w:rsidR="004B635E" w:rsidRPr="0025608B" w14:paraId="6C715F0E" w14:textId="77777777" w:rsidTr="00B570D4">
        <w:trPr>
          <w:trHeight w:val="255"/>
        </w:trPr>
        <w:tc>
          <w:tcPr>
            <w:tcW w:w="1767" w:type="pct"/>
            <w:shd w:val="clear" w:color="auto" w:fill="C5E0B3" w:themeFill="accent6" w:themeFillTint="66"/>
            <w:vAlign w:val="center"/>
          </w:tcPr>
          <w:p w14:paraId="0A81AFF8" w14:textId="7CFB4232" w:rsidR="00A478D3" w:rsidRPr="00E06B3C" w:rsidRDefault="0025608B" w:rsidP="00E622D6">
            <w:pPr>
              <w:rPr>
                <w:rFonts w:ascii="Arial" w:hAnsi="Arial" w:cs="Arial"/>
                <w:sz w:val="18"/>
                <w:szCs w:val="18"/>
                <w:lang w:val="pt-BR"/>
              </w:rPr>
            </w:pPr>
            <w:r>
              <w:rPr>
                <w:rFonts w:ascii="Arial" w:hAnsi="Arial" w:cs="Arial"/>
                <w:sz w:val="18"/>
                <w:szCs w:val="18"/>
                <w:lang w:val="pt-BR"/>
              </w:rPr>
              <w:t xml:space="preserve">Pesquisa por métodos de </w:t>
            </w:r>
            <w:proofErr w:type="spellStart"/>
            <w:r>
              <w:rPr>
                <w:rFonts w:ascii="Arial" w:hAnsi="Arial" w:cs="Arial"/>
                <w:sz w:val="18"/>
                <w:szCs w:val="18"/>
                <w:lang w:val="pt-BR"/>
              </w:rPr>
              <w:t>clusterização</w:t>
            </w:r>
            <w:proofErr w:type="spellEnd"/>
          </w:p>
        </w:tc>
        <w:tc>
          <w:tcPr>
            <w:tcW w:w="341" w:type="pct"/>
            <w:shd w:val="clear" w:color="auto" w:fill="C5E0B3" w:themeFill="accent6" w:themeFillTint="66"/>
            <w:vAlign w:val="center"/>
          </w:tcPr>
          <w:p w14:paraId="2C487CDC" w14:textId="58927EBA"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73EACD80" w14:textId="071498D0"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11DA8F94" w14:textId="3C3724FA"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08C2DFC9" w14:textId="77777777"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370FCC48" w14:textId="77777777" w:rsidR="00A478D3" w:rsidRPr="00E06B3C"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741CAAB6" w14:textId="77777777" w:rsidR="00A478D3" w:rsidRPr="00E06B3C"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0ACE100A" w14:textId="77777777" w:rsidR="00A478D3" w:rsidRPr="00E06B3C"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1E4A164B" w14:textId="77777777" w:rsidR="00A478D3" w:rsidRPr="00E06B3C" w:rsidRDefault="00A478D3" w:rsidP="00E622D6">
            <w:pPr>
              <w:jc w:val="center"/>
              <w:rPr>
                <w:rFonts w:ascii="Arial" w:hAnsi="Arial" w:cs="Arial"/>
                <w:b/>
                <w:sz w:val="18"/>
                <w:szCs w:val="18"/>
                <w:lang w:val="pt-BR"/>
              </w:rPr>
            </w:pPr>
          </w:p>
        </w:tc>
        <w:tc>
          <w:tcPr>
            <w:tcW w:w="313" w:type="pct"/>
            <w:shd w:val="clear" w:color="auto" w:fill="C5E0B3" w:themeFill="accent6" w:themeFillTint="66"/>
            <w:vAlign w:val="center"/>
          </w:tcPr>
          <w:p w14:paraId="1B45F9BD" w14:textId="77777777" w:rsidR="00A478D3" w:rsidRPr="00E06B3C" w:rsidRDefault="00A478D3" w:rsidP="00E622D6">
            <w:pPr>
              <w:jc w:val="center"/>
              <w:rPr>
                <w:rFonts w:ascii="Arial" w:hAnsi="Arial" w:cs="Arial"/>
                <w:b/>
                <w:sz w:val="18"/>
                <w:szCs w:val="18"/>
                <w:lang w:val="pt-BR"/>
              </w:rPr>
            </w:pPr>
          </w:p>
        </w:tc>
        <w:tc>
          <w:tcPr>
            <w:tcW w:w="314" w:type="pct"/>
            <w:shd w:val="clear" w:color="auto" w:fill="C5E0B3" w:themeFill="accent6" w:themeFillTint="66"/>
            <w:vAlign w:val="center"/>
          </w:tcPr>
          <w:p w14:paraId="668A8DDE" w14:textId="77777777" w:rsidR="00A478D3" w:rsidRPr="00E06B3C" w:rsidRDefault="00A478D3" w:rsidP="00E622D6">
            <w:pPr>
              <w:jc w:val="center"/>
              <w:rPr>
                <w:rFonts w:ascii="Arial" w:hAnsi="Arial" w:cs="Arial"/>
                <w:b/>
                <w:sz w:val="18"/>
                <w:szCs w:val="18"/>
                <w:lang w:val="pt-BR"/>
              </w:rPr>
            </w:pPr>
          </w:p>
        </w:tc>
      </w:tr>
      <w:tr w:rsidR="004B635E" w:rsidRPr="00E06B3C" w14:paraId="05BF46ED" w14:textId="77777777" w:rsidTr="00B570D4">
        <w:trPr>
          <w:trHeight w:val="255"/>
        </w:trPr>
        <w:tc>
          <w:tcPr>
            <w:tcW w:w="1767" w:type="pct"/>
            <w:shd w:val="clear" w:color="auto" w:fill="B4C6E7" w:themeFill="accent5" w:themeFillTint="66"/>
            <w:vAlign w:val="center"/>
          </w:tcPr>
          <w:p w14:paraId="54587B05" w14:textId="1900CD12" w:rsidR="00A478D3" w:rsidRPr="00E06B3C" w:rsidRDefault="0025608B" w:rsidP="00E622D6">
            <w:pPr>
              <w:rPr>
                <w:rFonts w:ascii="Arial" w:hAnsi="Arial" w:cs="Arial"/>
                <w:sz w:val="18"/>
                <w:szCs w:val="18"/>
                <w:lang w:val="pt-BR"/>
              </w:rPr>
            </w:pPr>
            <w:r>
              <w:rPr>
                <w:rFonts w:ascii="Arial" w:hAnsi="Arial" w:cs="Arial"/>
                <w:sz w:val="18"/>
                <w:szCs w:val="18"/>
                <w:lang w:val="pt-BR"/>
              </w:rPr>
              <w:t xml:space="preserve">Análise dos dados </w:t>
            </w:r>
            <w:proofErr w:type="spellStart"/>
            <w:r>
              <w:rPr>
                <w:rFonts w:ascii="Arial" w:hAnsi="Arial" w:cs="Arial"/>
                <w:sz w:val="18"/>
                <w:szCs w:val="18"/>
                <w:lang w:val="pt-BR"/>
              </w:rPr>
              <w:t>clusterizados</w:t>
            </w:r>
            <w:proofErr w:type="spellEnd"/>
          </w:p>
        </w:tc>
        <w:tc>
          <w:tcPr>
            <w:tcW w:w="341" w:type="pct"/>
            <w:shd w:val="clear" w:color="auto" w:fill="B4C6E7" w:themeFill="accent5" w:themeFillTint="66"/>
            <w:vAlign w:val="center"/>
          </w:tcPr>
          <w:p w14:paraId="61744E0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45E31D6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4EB68E9" w14:textId="2A925440"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4624757B" w14:textId="4AB6F563"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7FBBCA6B" w14:textId="67F0C482"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21" w:type="pct"/>
            <w:shd w:val="clear" w:color="auto" w:fill="B4C6E7" w:themeFill="accent5" w:themeFillTint="66"/>
            <w:vAlign w:val="center"/>
          </w:tcPr>
          <w:p w14:paraId="625169CC"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6854ABEC"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13545D65"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268FAB4F"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70ABB157" w14:textId="77777777" w:rsidR="00A478D3" w:rsidRPr="00E06B3C" w:rsidRDefault="00A478D3" w:rsidP="00E622D6">
            <w:pPr>
              <w:jc w:val="center"/>
              <w:rPr>
                <w:rFonts w:ascii="Arial" w:hAnsi="Arial" w:cs="Arial"/>
                <w:b/>
                <w:sz w:val="18"/>
                <w:szCs w:val="18"/>
                <w:lang w:val="pt-BR"/>
              </w:rPr>
            </w:pPr>
          </w:p>
        </w:tc>
      </w:tr>
      <w:tr w:rsidR="004B635E" w:rsidRPr="0025608B" w14:paraId="4BC2D84F" w14:textId="77777777" w:rsidTr="00B570D4">
        <w:trPr>
          <w:trHeight w:val="255"/>
        </w:trPr>
        <w:tc>
          <w:tcPr>
            <w:tcW w:w="1767" w:type="pct"/>
            <w:shd w:val="clear" w:color="auto" w:fill="B4C6E7" w:themeFill="accent5" w:themeFillTint="66"/>
            <w:vAlign w:val="center"/>
          </w:tcPr>
          <w:p w14:paraId="1610B05E" w14:textId="713DD143" w:rsidR="00A478D3" w:rsidRPr="00E06B3C" w:rsidRDefault="0025608B" w:rsidP="00E622D6">
            <w:pPr>
              <w:rPr>
                <w:rFonts w:ascii="Arial" w:hAnsi="Arial" w:cs="Arial"/>
                <w:sz w:val="18"/>
                <w:szCs w:val="18"/>
                <w:lang w:val="pt-BR"/>
              </w:rPr>
            </w:pPr>
            <w:r>
              <w:rPr>
                <w:rFonts w:ascii="Arial" w:hAnsi="Arial" w:cs="Arial"/>
                <w:sz w:val="18"/>
                <w:szCs w:val="18"/>
                <w:lang w:val="pt-BR"/>
              </w:rPr>
              <w:t xml:space="preserve">Testes de performance de diversos algoritmos de </w:t>
            </w:r>
            <w:proofErr w:type="spellStart"/>
            <w:r>
              <w:rPr>
                <w:rFonts w:ascii="Arial" w:hAnsi="Arial" w:cs="Arial"/>
                <w:sz w:val="18"/>
                <w:szCs w:val="18"/>
                <w:lang w:val="pt-BR"/>
              </w:rPr>
              <w:t>clusterização</w:t>
            </w:r>
            <w:proofErr w:type="spellEnd"/>
          </w:p>
        </w:tc>
        <w:tc>
          <w:tcPr>
            <w:tcW w:w="341" w:type="pct"/>
            <w:shd w:val="clear" w:color="auto" w:fill="B4C6E7" w:themeFill="accent5" w:themeFillTint="66"/>
            <w:vAlign w:val="center"/>
          </w:tcPr>
          <w:p w14:paraId="194AB77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26CA48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CF16CAB"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4E2C5D8" w14:textId="6B91DD64"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1ACCD4B3" w14:textId="55E72E74"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21" w:type="pct"/>
            <w:shd w:val="clear" w:color="auto" w:fill="B4C6E7" w:themeFill="accent5" w:themeFillTint="66"/>
            <w:vAlign w:val="center"/>
          </w:tcPr>
          <w:p w14:paraId="3F0899B7" w14:textId="20EDEBFD"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37" w:type="pct"/>
            <w:shd w:val="clear" w:color="auto" w:fill="B4C6E7" w:themeFill="accent5" w:themeFillTint="66"/>
            <w:vAlign w:val="center"/>
          </w:tcPr>
          <w:p w14:paraId="47FDCE48"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6EDF80F6"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0F635149"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703210FE" w14:textId="77777777" w:rsidR="00A478D3" w:rsidRPr="00E06B3C" w:rsidRDefault="00A478D3" w:rsidP="00E622D6">
            <w:pPr>
              <w:jc w:val="center"/>
              <w:rPr>
                <w:rFonts w:ascii="Arial" w:hAnsi="Arial" w:cs="Arial"/>
                <w:b/>
                <w:sz w:val="18"/>
                <w:szCs w:val="18"/>
                <w:lang w:val="pt-BR"/>
              </w:rPr>
            </w:pPr>
          </w:p>
        </w:tc>
      </w:tr>
      <w:tr w:rsidR="004B635E" w:rsidRPr="0025608B" w14:paraId="6A52C7D7" w14:textId="77777777" w:rsidTr="00B570D4">
        <w:trPr>
          <w:trHeight w:val="255"/>
        </w:trPr>
        <w:tc>
          <w:tcPr>
            <w:tcW w:w="1767" w:type="pct"/>
            <w:shd w:val="clear" w:color="auto" w:fill="B4C6E7" w:themeFill="accent5" w:themeFillTint="66"/>
            <w:vAlign w:val="center"/>
          </w:tcPr>
          <w:p w14:paraId="0CF1283E" w14:textId="16EBE1E7" w:rsidR="00A478D3" w:rsidRPr="00E06B3C" w:rsidRDefault="0025608B" w:rsidP="00E622D6">
            <w:pPr>
              <w:rPr>
                <w:rFonts w:ascii="Arial" w:hAnsi="Arial" w:cs="Arial"/>
                <w:sz w:val="18"/>
                <w:szCs w:val="18"/>
                <w:lang w:val="pt-BR"/>
              </w:rPr>
            </w:pPr>
            <w:r>
              <w:rPr>
                <w:rFonts w:ascii="Arial" w:hAnsi="Arial" w:cs="Arial"/>
                <w:sz w:val="18"/>
                <w:szCs w:val="18"/>
                <w:lang w:val="pt-BR"/>
              </w:rPr>
              <w:t>Desenvolvimento da metodologia de análise de clusters.</w:t>
            </w:r>
          </w:p>
        </w:tc>
        <w:tc>
          <w:tcPr>
            <w:tcW w:w="341" w:type="pct"/>
            <w:shd w:val="clear" w:color="auto" w:fill="B4C6E7" w:themeFill="accent5" w:themeFillTint="66"/>
            <w:vAlign w:val="center"/>
          </w:tcPr>
          <w:p w14:paraId="1AA18853"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41F79BAA"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31B957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4428FE2"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896C922"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7BAF1D1A" w14:textId="72461596"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337" w:type="pct"/>
            <w:shd w:val="clear" w:color="auto" w:fill="B4C6E7" w:themeFill="accent5" w:themeFillTint="66"/>
            <w:vAlign w:val="center"/>
          </w:tcPr>
          <w:p w14:paraId="07FC630A" w14:textId="05B6FDF4" w:rsidR="00A478D3" w:rsidRPr="00E06B3C" w:rsidRDefault="0025608B" w:rsidP="00E622D6">
            <w:pPr>
              <w:jc w:val="center"/>
              <w:rPr>
                <w:rFonts w:ascii="Arial" w:hAnsi="Arial" w:cs="Arial"/>
                <w:b/>
                <w:sz w:val="18"/>
                <w:szCs w:val="18"/>
                <w:lang w:val="pt-BR"/>
              </w:rPr>
            </w:pPr>
            <w:r>
              <w:rPr>
                <w:rFonts w:ascii="Arial" w:hAnsi="Arial" w:cs="Arial"/>
                <w:b/>
                <w:sz w:val="18"/>
                <w:szCs w:val="18"/>
                <w:lang w:val="pt-BR"/>
              </w:rPr>
              <w:t>X</w:t>
            </w:r>
          </w:p>
        </w:tc>
        <w:tc>
          <w:tcPr>
            <w:tcW w:w="287" w:type="pct"/>
            <w:shd w:val="clear" w:color="auto" w:fill="B4C6E7" w:themeFill="accent5" w:themeFillTint="66"/>
            <w:vAlign w:val="center"/>
          </w:tcPr>
          <w:p w14:paraId="78701C05"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7FEFDE27"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302A8591" w14:textId="77777777" w:rsidR="00A478D3" w:rsidRPr="00E06B3C" w:rsidRDefault="00A478D3" w:rsidP="00E622D6">
            <w:pPr>
              <w:jc w:val="center"/>
              <w:rPr>
                <w:rFonts w:ascii="Arial" w:hAnsi="Arial" w:cs="Arial"/>
                <w:b/>
                <w:sz w:val="18"/>
                <w:szCs w:val="18"/>
                <w:lang w:val="pt-BR"/>
              </w:rPr>
            </w:pPr>
          </w:p>
        </w:tc>
      </w:tr>
      <w:tr w:rsidR="0025608B" w:rsidRPr="0025608B" w14:paraId="2A94CEE7" w14:textId="77777777" w:rsidTr="00B570D4">
        <w:trPr>
          <w:trHeight w:val="255"/>
        </w:trPr>
        <w:tc>
          <w:tcPr>
            <w:tcW w:w="1767" w:type="pct"/>
            <w:shd w:val="clear" w:color="auto" w:fill="B4C6E7" w:themeFill="accent5" w:themeFillTint="66"/>
            <w:vAlign w:val="center"/>
          </w:tcPr>
          <w:p w14:paraId="04C97DD8" w14:textId="5B577DE4" w:rsidR="0025608B" w:rsidRPr="00E06B3C" w:rsidRDefault="0025608B" w:rsidP="0025608B">
            <w:pPr>
              <w:rPr>
                <w:rFonts w:ascii="Arial" w:hAnsi="Arial" w:cs="Arial"/>
                <w:sz w:val="18"/>
                <w:szCs w:val="18"/>
                <w:lang w:val="pt-BR"/>
              </w:rPr>
            </w:pPr>
            <w:r>
              <w:rPr>
                <w:rFonts w:ascii="Arial" w:hAnsi="Arial" w:cs="Arial"/>
                <w:sz w:val="18"/>
                <w:szCs w:val="18"/>
                <w:lang w:val="pt-BR"/>
              </w:rPr>
              <w:t xml:space="preserve">Relatório </w:t>
            </w:r>
            <w:proofErr w:type="spellStart"/>
            <w:r>
              <w:rPr>
                <w:rFonts w:ascii="Arial" w:hAnsi="Arial" w:cs="Arial"/>
                <w:sz w:val="18"/>
                <w:szCs w:val="18"/>
                <w:lang w:val="pt-BR"/>
              </w:rPr>
              <w:t>pré</w:t>
            </w:r>
            <w:proofErr w:type="spellEnd"/>
            <w:r>
              <w:rPr>
                <w:rFonts w:ascii="Arial" w:hAnsi="Arial" w:cs="Arial"/>
                <w:sz w:val="18"/>
                <w:szCs w:val="18"/>
                <w:lang w:val="pt-BR"/>
              </w:rPr>
              <w:t>-TCC</w:t>
            </w:r>
          </w:p>
        </w:tc>
        <w:tc>
          <w:tcPr>
            <w:tcW w:w="341" w:type="pct"/>
            <w:shd w:val="clear" w:color="auto" w:fill="B4C6E7" w:themeFill="accent5" w:themeFillTint="66"/>
            <w:vAlign w:val="center"/>
          </w:tcPr>
          <w:p w14:paraId="40ED68D0" w14:textId="77777777" w:rsidR="0025608B" w:rsidRPr="00E06B3C" w:rsidRDefault="0025608B" w:rsidP="0025608B">
            <w:pPr>
              <w:jc w:val="center"/>
              <w:rPr>
                <w:rFonts w:ascii="Arial" w:hAnsi="Arial" w:cs="Arial"/>
                <w:b/>
                <w:sz w:val="18"/>
                <w:szCs w:val="18"/>
                <w:lang w:val="pt-BR"/>
              </w:rPr>
            </w:pPr>
          </w:p>
        </w:tc>
        <w:tc>
          <w:tcPr>
            <w:tcW w:w="330" w:type="pct"/>
            <w:shd w:val="clear" w:color="auto" w:fill="B4C6E7" w:themeFill="accent5" w:themeFillTint="66"/>
            <w:vAlign w:val="center"/>
          </w:tcPr>
          <w:p w14:paraId="6EDAC6E1" w14:textId="77777777" w:rsidR="0025608B" w:rsidRPr="00E06B3C" w:rsidRDefault="0025608B" w:rsidP="0025608B">
            <w:pPr>
              <w:jc w:val="center"/>
              <w:rPr>
                <w:rFonts w:ascii="Arial" w:hAnsi="Arial" w:cs="Arial"/>
                <w:b/>
                <w:sz w:val="18"/>
                <w:szCs w:val="18"/>
                <w:lang w:val="pt-BR"/>
              </w:rPr>
            </w:pPr>
          </w:p>
        </w:tc>
        <w:tc>
          <w:tcPr>
            <w:tcW w:w="330" w:type="pct"/>
            <w:shd w:val="clear" w:color="auto" w:fill="B4C6E7" w:themeFill="accent5" w:themeFillTint="66"/>
            <w:vAlign w:val="center"/>
          </w:tcPr>
          <w:p w14:paraId="5A0CA557" w14:textId="77777777" w:rsidR="0025608B" w:rsidRPr="00E06B3C" w:rsidRDefault="0025608B" w:rsidP="0025608B">
            <w:pPr>
              <w:jc w:val="center"/>
              <w:rPr>
                <w:rFonts w:ascii="Arial" w:hAnsi="Arial" w:cs="Arial"/>
                <w:b/>
                <w:sz w:val="18"/>
                <w:szCs w:val="18"/>
                <w:lang w:val="pt-BR"/>
              </w:rPr>
            </w:pPr>
          </w:p>
        </w:tc>
        <w:tc>
          <w:tcPr>
            <w:tcW w:w="330" w:type="pct"/>
            <w:shd w:val="clear" w:color="auto" w:fill="B4C6E7" w:themeFill="accent5" w:themeFillTint="66"/>
            <w:vAlign w:val="center"/>
          </w:tcPr>
          <w:p w14:paraId="322FE155" w14:textId="77777777" w:rsidR="0025608B" w:rsidRPr="00E06B3C" w:rsidRDefault="0025608B" w:rsidP="0025608B">
            <w:pPr>
              <w:jc w:val="center"/>
              <w:rPr>
                <w:rFonts w:ascii="Arial" w:hAnsi="Arial" w:cs="Arial"/>
                <w:b/>
                <w:sz w:val="18"/>
                <w:szCs w:val="18"/>
                <w:lang w:val="pt-BR"/>
              </w:rPr>
            </w:pPr>
          </w:p>
        </w:tc>
        <w:tc>
          <w:tcPr>
            <w:tcW w:w="330" w:type="pct"/>
            <w:shd w:val="clear" w:color="auto" w:fill="B4C6E7" w:themeFill="accent5" w:themeFillTint="66"/>
            <w:vAlign w:val="center"/>
          </w:tcPr>
          <w:p w14:paraId="71E454D7" w14:textId="77777777" w:rsidR="0025608B" w:rsidRPr="00E06B3C" w:rsidRDefault="0025608B" w:rsidP="0025608B">
            <w:pPr>
              <w:jc w:val="center"/>
              <w:rPr>
                <w:rFonts w:ascii="Arial" w:hAnsi="Arial" w:cs="Arial"/>
                <w:b/>
                <w:sz w:val="18"/>
                <w:szCs w:val="18"/>
                <w:lang w:val="pt-BR"/>
              </w:rPr>
            </w:pPr>
          </w:p>
        </w:tc>
        <w:tc>
          <w:tcPr>
            <w:tcW w:w="321" w:type="pct"/>
            <w:shd w:val="clear" w:color="auto" w:fill="B4C6E7" w:themeFill="accent5" w:themeFillTint="66"/>
            <w:vAlign w:val="center"/>
          </w:tcPr>
          <w:p w14:paraId="5F97A993" w14:textId="22AD3EC8" w:rsidR="0025608B" w:rsidRPr="00E06B3C" w:rsidRDefault="0025608B" w:rsidP="0025608B">
            <w:pPr>
              <w:jc w:val="center"/>
              <w:rPr>
                <w:rFonts w:ascii="Arial" w:hAnsi="Arial" w:cs="Arial"/>
                <w:b/>
                <w:sz w:val="18"/>
                <w:szCs w:val="18"/>
                <w:lang w:val="pt-BR"/>
              </w:rPr>
            </w:pPr>
          </w:p>
        </w:tc>
        <w:tc>
          <w:tcPr>
            <w:tcW w:w="337" w:type="pct"/>
            <w:shd w:val="clear" w:color="auto" w:fill="B4C6E7" w:themeFill="accent5" w:themeFillTint="66"/>
            <w:vAlign w:val="center"/>
          </w:tcPr>
          <w:p w14:paraId="585154C7" w14:textId="46858C50" w:rsidR="0025608B" w:rsidRPr="00E06B3C" w:rsidRDefault="0025608B" w:rsidP="0025608B">
            <w:pPr>
              <w:jc w:val="center"/>
              <w:rPr>
                <w:rFonts w:ascii="Arial" w:hAnsi="Arial" w:cs="Arial"/>
                <w:b/>
                <w:sz w:val="18"/>
                <w:szCs w:val="18"/>
                <w:lang w:val="pt-BR"/>
              </w:rPr>
            </w:pPr>
            <w:r>
              <w:rPr>
                <w:rFonts w:ascii="Arial" w:hAnsi="Arial" w:cs="Arial"/>
                <w:b/>
                <w:sz w:val="18"/>
                <w:szCs w:val="18"/>
                <w:lang w:val="pt-BR"/>
              </w:rPr>
              <w:t>X</w:t>
            </w:r>
          </w:p>
        </w:tc>
        <w:tc>
          <w:tcPr>
            <w:tcW w:w="287" w:type="pct"/>
            <w:shd w:val="clear" w:color="auto" w:fill="B4C6E7" w:themeFill="accent5" w:themeFillTint="66"/>
            <w:vAlign w:val="center"/>
          </w:tcPr>
          <w:p w14:paraId="432E311B" w14:textId="583920D4" w:rsidR="0025608B" w:rsidRPr="00E06B3C" w:rsidRDefault="0025608B" w:rsidP="0025608B">
            <w:pPr>
              <w:jc w:val="center"/>
              <w:rPr>
                <w:rFonts w:ascii="Arial" w:hAnsi="Arial" w:cs="Arial"/>
                <w:b/>
                <w:sz w:val="18"/>
                <w:szCs w:val="18"/>
                <w:lang w:val="pt-BR"/>
              </w:rPr>
            </w:pPr>
            <w:r>
              <w:rPr>
                <w:rFonts w:ascii="Arial" w:hAnsi="Arial" w:cs="Arial"/>
                <w:b/>
                <w:sz w:val="18"/>
                <w:szCs w:val="18"/>
                <w:lang w:val="pt-BR"/>
              </w:rPr>
              <w:t>X</w:t>
            </w:r>
          </w:p>
        </w:tc>
        <w:tc>
          <w:tcPr>
            <w:tcW w:w="313" w:type="pct"/>
            <w:shd w:val="clear" w:color="auto" w:fill="B4C6E7" w:themeFill="accent5" w:themeFillTint="66"/>
            <w:vAlign w:val="center"/>
          </w:tcPr>
          <w:p w14:paraId="5E1EB857" w14:textId="77777777" w:rsidR="0025608B" w:rsidRPr="00E06B3C" w:rsidRDefault="0025608B" w:rsidP="0025608B">
            <w:pPr>
              <w:jc w:val="center"/>
              <w:rPr>
                <w:rFonts w:ascii="Arial" w:hAnsi="Arial" w:cs="Arial"/>
                <w:b/>
                <w:sz w:val="18"/>
                <w:szCs w:val="18"/>
                <w:lang w:val="pt-BR"/>
              </w:rPr>
            </w:pPr>
          </w:p>
        </w:tc>
        <w:tc>
          <w:tcPr>
            <w:tcW w:w="314" w:type="pct"/>
            <w:shd w:val="clear" w:color="auto" w:fill="B4C6E7" w:themeFill="accent5" w:themeFillTint="66"/>
            <w:vAlign w:val="center"/>
          </w:tcPr>
          <w:p w14:paraId="5B92D225" w14:textId="77777777" w:rsidR="0025608B" w:rsidRPr="00E06B3C" w:rsidRDefault="0025608B" w:rsidP="0025608B">
            <w:pPr>
              <w:jc w:val="center"/>
              <w:rPr>
                <w:rFonts w:ascii="Arial" w:hAnsi="Arial" w:cs="Arial"/>
                <w:b/>
                <w:sz w:val="18"/>
                <w:szCs w:val="18"/>
                <w:lang w:val="pt-BR"/>
              </w:rPr>
            </w:pPr>
          </w:p>
        </w:tc>
      </w:tr>
      <w:tr w:rsidR="0025608B" w:rsidRPr="0025608B" w14:paraId="5F1E2F7B" w14:textId="77777777" w:rsidTr="00B570D4">
        <w:trPr>
          <w:trHeight w:val="255"/>
        </w:trPr>
        <w:tc>
          <w:tcPr>
            <w:tcW w:w="1767" w:type="pct"/>
            <w:shd w:val="clear" w:color="auto" w:fill="FFE599" w:themeFill="accent4" w:themeFillTint="66"/>
            <w:vAlign w:val="center"/>
          </w:tcPr>
          <w:p w14:paraId="61B4A9ED" w14:textId="3C3B5342" w:rsidR="0025608B" w:rsidRPr="00E06B3C" w:rsidRDefault="0025608B" w:rsidP="0025608B">
            <w:pPr>
              <w:rPr>
                <w:rFonts w:ascii="Arial" w:hAnsi="Arial" w:cs="Arial"/>
                <w:sz w:val="18"/>
                <w:szCs w:val="18"/>
                <w:lang w:val="pt-BR"/>
              </w:rPr>
            </w:pPr>
            <w:r>
              <w:rPr>
                <w:rFonts w:ascii="Arial" w:hAnsi="Arial" w:cs="Arial"/>
                <w:sz w:val="18"/>
                <w:szCs w:val="18"/>
                <w:lang w:val="pt-BR"/>
              </w:rPr>
              <w:t>Entrega do TCC</w:t>
            </w:r>
          </w:p>
        </w:tc>
        <w:tc>
          <w:tcPr>
            <w:tcW w:w="341" w:type="pct"/>
            <w:shd w:val="clear" w:color="auto" w:fill="FFE599" w:themeFill="accent4" w:themeFillTint="66"/>
            <w:vAlign w:val="center"/>
          </w:tcPr>
          <w:p w14:paraId="6AE7C5DB" w14:textId="77777777" w:rsidR="0025608B" w:rsidRPr="00E06B3C" w:rsidRDefault="0025608B" w:rsidP="0025608B">
            <w:pPr>
              <w:jc w:val="center"/>
              <w:rPr>
                <w:rFonts w:ascii="Arial" w:hAnsi="Arial" w:cs="Arial"/>
                <w:b/>
                <w:sz w:val="18"/>
                <w:szCs w:val="18"/>
                <w:lang w:val="pt-BR"/>
              </w:rPr>
            </w:pPr>
          </w:p>
        </w:tc>
        <w:tc>
          <w:tcPr>
            <w:tcW w:w="330" w:type="pct"/>
            <w:shd w:val="clear" w:color="auto" w:fill="FFE599" w:themeFill="accent4" w:themeFillTint="66"/>
            <w:vAlign w:val="center"/>
          </w:tcPr>
          <w:p w14:paraId="589E5DD1" w14:textId="77777777" w:rsidR="0025608B" w:rsidRPr="00E06B3C" w:rsidRDefault="0025608B" w:rsidP="0025608B">
            <w:pPr>
              <w:jc w:val="center"/>
              <w:rPr>
                <w:rFonts w:ascii="Arial" w:hAnsi="Arial" w:cs="Arial"/>
                <w:b/>
                <w:sz w:val="18"/>
                <w:szCs w:val="18"/>
                <w:lang w:val="pt-BR"/>
              </w:rPr>
            </w:pPr>
          </w:p>
        </w:tc>
        <w:tc>
          <w:tcPr>
            <w:tcW w:w="330" w:type="pct"/>
            <w:shd w:val="clear" w:color="auto" w:fill="FFE599" w:themeFill="accent4" w:themeFillTint="66"/>
            <w:vAlign w:val="center"/>
          </w:tcPr>
          <w:p w14:paraId="4E81ED1F" w14:textId="77777777" w:rsidR="0025608B" w:rsidRPr="00E06B3C" w:rsidRDefault="0025608B" w:rsidP="0025608B">
            <w:pPr>
              <w:jc w:val="center"/>
              <w:rPr>
                <w:rFonts w:ascii="Arial" w:hAnsi="Arial" w:cs="Arial"/>
                <w:b/>
                <w:sz w:val="18"/>
                <w:szCs w:val="18"/>
                <w:lang w:val="pt-BR"/>
              </w:rPr>
            </w:pPr>
          </w:p>
        </w:tc>
        <w:tc>
          <w:tcPr>
            <w:tcW w:w="330" w:type="pct"/>
            <w:shd w:val="clear" w:color="auto" w:fill="FFE599" w:themeFill="accent4" w:themeFillTint="66"/>
            <w:vAlign w:val="center"/>
          </w:tcPr>
          <w:p w14:paraId="6972A210" w14:textId="77777777" w:rsidR="0025608B" w:rsidRPr="00E06B3C" w:rsidRDefault="0025608B" w:rsidP="0025608B">
            <w:pPr>
              <w:jc w:val="center"/>
              <w:rPr>
                <w:rFonts w:ascii="Arial" w:hAnsi="Arial" w:cs="Arial"/>
                <w:b/>
                <w:sz w:val="18"/>
                <w:szCs w:val="18"/>
                <w:lang w:val="pt-BR"/>
              </w:rPr>
            </w:pPr>
          </w:p>
        </w:tc>
        <w:tc>
          <w:tcPr>
            <w:tcW w:w="330" w:type="pct"/>
            <w:shd w:val="clear" w:color="auto" w:fill="FFE599" w:themeFill="accent4" w:themeFillTint="66"/>
            <w:vAlign w:val="center"/>
          </w:tcPr>
          <w:p w14:paraId="6DC03DEA" w14:textId="77777777" w:rsidR="0025608B" w:rsidRPr="00E06B3C" w:rsidRDefault="0025608B" w:rsidP="0025608B">
            <w:pPr>
              <w:jc w:val="center"/>
              <w:rPr>
                <w:rFonts w:ascii="Arial" w:hAnsi="Arial" w:cs="Arial"/>
                <w:b/>
                <w:sz w:val="18"/>
                <w:szCs w:val="18"/>
                <w:lang w:val="pt-BR"/>
              </w:rPr>
            </w:pPr>
          </w:p>
        </w:tc>
        <w:tc>
          <w:tcPr>
            <w:tcW w:w="321" w:type="pct"/>
            <w:shd w:val="clear" w:color="auto" w:fill="FFE599" w:themeFill="accent4" w:themeFillTint="66"/>
            <w:vAlign w:val="center"/>
          </w:tcPr>
          <w:p w14:paraId="03142EC0" w14:textId="77777777" w:rsidR="0025608B" w:rsidRPr="00E06B3C" w:rsidRDefault="0025608B" w:rsidP="0025608B">
            <w:pPr>
              <w:jc w:val="center"/>
              <w:rPr>
                <w:rFonts w:ascii="Arial" w:hAnsi="Arial" w:cs="Arial"/>
                <w:b/>
                <w:sz w:val="18"/>
                <w:szCs w:val="18"/>
                <w:lang w:val="pt-BR"/>
              </w:rPr>
            </w:pPr>
          </w:p>
        </w:tc>
        <w:tc>
          <w:tcPr>
            <w:tcW w:w="337" w:type="pct"/>
            <w:shd w:val="clear" w:color="auto" w:fill="FFE599" w:themeFill="accent4" w:themeFillTint="66"/>
            <w:vAlign w:val="center"/>
          </w:tcPr>
          <w:p w14:paraId="38522F3A" w14:textId="77777777" w:rsidR="0025608B" w:rsidRPr="00E06B3C" w:rsidRDefault="0025608B" w:rsidP="0025608B">
            <w:pPr>
              <w:jc w:val="center"/>
              <w:rPr>
                <w:rFonts w:ascii="Arial" w:hAnsi="Arial" w:cs="Arial"/>
                <w:b/>
                <w:sz w:val="18"/>
                <w:szCs w:val="18"/>
                <w:lang w:val="pt-BR"/>
              </w:rPr>
            </w:pPr>
          </w:p>
        </w:tc>
        <w:tc>
          <w:tcPr>
            <w:tcW w:w="287" w:type="pct"/>
            <w:shd w:val="clear" w:color="auto" w:fill="FFE599" w:themeFill="accent4" w:themeFillTint="66"/>
            <w:vAlign w:val="center"/>
          </w:tcPr>
          <w:p w14:paraId="43EA95BF" w14:textId="4AF5D741" w:rsidR="0025608B" w:rsidRPr="00E06B3C" w:rsidRDefault="0025608B" w:rsidP="0025608B">
            <w:pPr>
              <w:jc w:val="center"/>
              <w:rPr>
                <w:rFonts w:ascii="Arial" w:hAnsi="Arial" w:cs="Arial"/>
                <w:b/>
                <w:sz w:val="18"/>
                <w:szCs w:val="18"/>
                <w:lang w:val="pt-BR"/>
              </w:rPr>
            </w:pPr>
            <w:r>
              <w:rPr>
                <w:rFonts w:ascii="Arial" w:hAnsi="Arial" w:cs="Arial"/>
                <w:b/>
                <w:sz w:val="18"/>
                <w:szCs w:val="18"/>
                <w:lang w:val="pt-BR"/>
              </w:rPr>
              <w:t>X</w:t>
            </w:r>
          </w:p>
        </w:tc>
        <w:tc>
          <w:tcPr>
            <w:tcW w:w="313" w:type="pct"/>
            <w:shd w:val="clear" w:color="auto" w:fill="FFE599" w:themeFill="accent4" w:themeFillTint="66"/>
            <w:vAlign w:val="center"/>
          </w:tcPr>
          <w:p w14:paraId="197F8A6B" w14:textId="544FAF01" w:rsidR="0025608B" w:rsidRPr="00E06B3C" w:rsidRDefault="0025608B" w:rsidP="0025608B">
            <w:pPr>
              <w:jc w:val="center"/>
              <w:rPr>
                <w:rFonts w:ascii="Arial" w:hAnsi="Arial" w:cs="Arial"/>
                <w:b/>
                <w:sz w:val="18"/>
                <w:szCs w:val="18"/>
                <w:lang w:val="pt-BR"/>
              </w:rPr>
            </w:pPr>
            <w:r>
              <w:rPr>
                <w:rFonts w:ascii="Arial" w:hAnsi="Arial" w:cs="Arial"/>
                <w:b/>
                <w:sz w:val="18"/>
                <w:szCs w:val="18"/>
                <w:lang w:val="pt-BR"/>
              </w:rPr>
              <w:t>X</w:t>
            </w:r>
          </w:p>
        </w:tc>
        <w:tc>
          <w:tcPr>
            <w:tcW w:w="314" w:type="pct"/>
            <w:shd w:val="clear" w:color="auto" w:fill="FFE599" w:themeFill="accent4" w:themeFillTint="66"/>
            <w:vAlign w:val="center"/>
          </w:tcPr>
          <w:p w14:paraId="4CEDF008" w14:textId="77777777" w:rsidR="0025608B" w:rsidRPr="00E06B3C" w:rsidRDefault="0025608B" w:rsidP="0025608B">
            <w:pPr>
              <w:jc w:val="center"/>
              <w:rPr>
                <w:rFonts w:ascii="Arial" w:hAnsi="Arial" w:cs="Arial"/>
                <w:b/>
                <w:sz w:val="18"/>
                <w:szCs w:val="18"/>
                <w:lang w:val="pt-BR"/>
              </w:rPr>
            </w:pPr>
          </w:p>
        </w:tc>
      </w:tr>
      <w:tr w:rsidR="0025608B" w:rsidRPr="0025608B" w14:paraId="5174B028" w14:textId="77777777" w:rsidTr="00B570D4">
        <w:trPr>
          <w:trHeight w:val="255"/>
        </w:trPr>
        <w:tc>
          <w:tcPr>
            <w:tcW w:w="1767" w:type="pct"/>
            <w:shd w:val="clear" w:color="auto" w:fill="F7CAAC" w:themeFill="accent2" w:themeFillTint="66"/>
            <w:vAlign w:val="center"/>
          </w:tcPr>
          <w:p w14:paraId="3F8DBD00" w14:textId="77277D04" w:rsidR="0025608B" w:rsidRPr="00E06B3C" w:rsidRDefault="0025608B" w:rsidP="0025608B">
            <w:pPr>
              <w:rPr>
                <w:rFonts w:ascii="Arial" w:hAnsi="Arial" w:cs="Arial"/>
                <w:sz w:val="18"/>
                <w:szCs w:val="18"/>
                <w:lang w:val="pt-BR"/>
              </w:rPr>
            </w:pPr>
            <w:r>
              <w:rPr>
                <w:rFonts w:ascii="Arial" w:hAnsi="Arial" w:cs="Arial"/>
                <w:sz w:val="18"/>
                <w:szCs w:val="18"/>
                <w:lang w:val="pt-BR"/>
              </w:rPr>
              <w:t>Entrega da apresentação de defesa</w:t>
            </w:r>
          </w:p>
        </w:tc>
        <w:tc>
          <w:tcPr>
            <w:tcW w:w="341" w:type="pct"/>
            <w:shd w:val="clear" w:color="auto" w:fill="F7CAAC" w:themeFill="accent2" w:themeFillTint="66"/>
            <w:vAlign w:val="center"/>
          </w:tcPr>
          <w:p w14:paraId="3B98847D" w14:textId="77777777" w:rsidR="0025608B" w:rsidRPr="00E06B3C" w:rsidRDefault="0025608B" w:rsidP="0025608B">
            <w:pPr>
              <w:jc w:val="center"/>
              <w:rPr>
                <w:rFonts w:ascii="Arial" w:hAnsi="Arial" w:cs="Arial"/>
                <w:b/>
                <w:sz w:val="18"/>
                <w:szCs w:val="18"/>
                <w:lang w:val="pt-BR"/>
              </w:rPr>
            </w:pPr>
          </w:p>
        </w:tc>
        <w:tc>
          <w:tcPr>
            <w:tcW w:w="330" w:type="pct"/>
            <w:shd w:val="clear" w:color="auto" w:fill="F7CAAC" w:themeFill="accent2" w:themeFillTint="66"/>
            <w:vAlign w:val="center"/>
          </w:tcPr>
          <w:p w14:paraId="651F80EE" w14:textId="77777777" w:rsidR="0025608B" w:rsidRPr="00E06B3C" w:rsidRDefault="0025608B" w:rsidP="0025608B">
            <w:pPr>
              <w:jc w:val="center"/>
              <w:rPr>
                <w:rFonts w:ascii="Arial" w:hAnsi="Arial" w:cs="Arial"/>
                <w:b/>
                <w:sz w:val="18"/>
                <w:szCs w:val="18"/>
                <w:lang w:val="pt-BR"/>
              </w:rPr>
            </w:pPr>
          </w:p>
        </w:tc>
        <w:tc>
          <w:tcPr>
            <w:tcW w:w="330" w:type="pct"/>
            <w:shd w:val="clear" w:color="auto" w:fill="F7CAAC" w:themeFill="accent2" w:themeFillTint="66"/>
            <w:vAlign w:val="center"/>
          </w:tcPr>
          <w:p w14:paraId="04A21C48" w14:textId="77777777" w:rsidR="0025608B" w:rsidRPr="00E06B3C" w:rsidRDefault="0025608B" w:rsidP="0025608B">
            <w:pPr>
              <w:jc w:val="center"/>
              <w:rPr>
                <w:rFonts w:ascii="Arial" w:hAnsi="Arial" w:cs="Arial"/>
                <w:b/>
                <w:sz w:val="18"/>
                <w:szCs w:val="18"/>
                <w:lang w:val="pt-BR"/>
              </w:rPr>
            </w:pPr>
          </w:p>
        </w:tc>
        <w:tc>
          <w:tcPr>
            <w:tcW w:w="330" w:type="pct"/>
            <w:shd w:val="clear" w:color="auto" w:fill="F7CAAC" w:themeFill="accent2" w:themeFillTint="66"/>
            <w:vAlign w:val="center"/>
          </w:tcPr>
          <w:p w14:paraId="5A23A642" w14:textId="77777777" w:rsidR="0025608B" w:rsidRPr="00E06B3C" w:rsidRDefault="0025608B" w:rsidP="0025608B">
            <w:pPr>
              <w:jc w:val="center"/>
              <w:rPr>
                <w:rFonts w:ascii="Arial" w:hAnsi="Arial" w:cs="Arial"/>
                <w:b/>
                <w:sz w:val="18"/>
                <w:szCs w:val="18"/>
                <w:lang w:val="pt-BR"/>
              </w:rPr>
            </w:pPr>
          </w:p>
        </w:tc>
        <w:tc>
          <w:tcPr>
            <w:tcW w:w="330" w:type="pct"/>
            <w:shd w:val="clear" w:color="auto" w:fill="F7CAAC" w:themeFill="accent2" w:themeFillTint="66"/>
            <w:vAlign w:val="center"/>
          </w:tcPr>
          <w:p w14:paraId="24AE2358" w14:textId="77777777" w:rsidR="0025608B" w:rsidRPr="00E06B3C" w:rsidRDefault="0025608B" w:rsidP="0025608B">
            <w:pPr>
              <w:jc w:val="center"/>
              <w:rPr>
                <w:rFonts w:ascii="Arial" w:hAnsi="Arial" w:cs="Arial"/>
                <w:b/>
                <w:sz w:val="18"/>
                <w:szCs w:val="18"/>
                <w:lang w:val="pt-BR"/>
              </w:rPr>
            </w:pPr>
          </w:p>
        </w:tc>
        <w:tc>
          <w:tcPr>
            <w:tcW w:w="321" w:type="pct"/>
            <w:shd w:val="clear" w:color="auto" w:fill="F7CAAC" w:themeFill="accent2" w:themeFillTint="66"/>
            <w:vAlign w:val="center"/>
          </w:tcPr>
          <w:p w14:paraId="478EB9FD" w14:textId="77777777" w:rsidR="0025608B" w:rsidRPr="00E06B3C" w:rsidRDefault="0025608B" w:rsidP="0025608B">
            <w:pPr>
              <w:jc w:val="center"/>
              <w:rPr>
                <w:rFonts w:ascii="Arial" w:hAnsi="Arial" w:cs="Arial"/>
                <w:b/>
                <w:sz w:val="18"/>
                <w:szCs w:val="18"/>
                <w:lang w:val="pt-BR"/>
              </w:rPr>
            </w:pPr>
          </w:p>
        </w:tc>
        <w:tc>
          <w:tcPr>
            <w:tcW w:w="337" w:type="pct"/>
            <w:shd w:val="clear" w:color="auto" w:fill="F7CAAC" w:themeFill="accent2" w:themeFillTint="66"/>
            <w:vAlign w:val="center"/>
          </w:tcPr>
          <w:p w14:paraId="498202A4" w14:textId="77777777" w:rsidR="0025608B" w:rsidRPr="00E06B3C" w:rsidRDefault="0025608B" w:rsidP="0025608B">
            <w:pPr>
              <w:jc w:val="center"/>
              <w:rPr>
                <w:rFonts w:ascii="Arial" w:hAnsi="Arial" w:cs="Arial"/>
                <w:b/>
                <w:sz w:val="18"/>
                <w:szCs w:val="18"/>
                <w:lang w:val="pt-BR"/>
              </w:rPr>
            </w:pPr>
          </w:p>
        </w:tc>
        <w:tc>
          <w:tcPr>
            <w:tcW w:w="287" w:type="pct"/>
            <w:shd w:val="clear" w:color="auto" w:fill="F7CAAC" w:themeFill="accent2" w:themeFillTint="66"/>
            <w:vAlign w:val="center"/>
          </w:tcPr>
          <w:p w14:paraId="1BAC1E5A" w14:textId="77777777" w:rsidR="0025608B" w:rsidRPr="00E06B3C" w:rsidRDefault="0025608B" w:rsidP="0025608B">
            <w:pPr>
              <w:jc w:val="center"/>
              <w:rPr>
                <w:rFonts w:ascii="Arial" w:hAnsi="Arial" w:cs="Arial"/>
                <w:b/>
                <w:sz w:val="18"/>
                <w:szCs w:val="18"/>
                <w:lang w:val="pt-BR"/>
              </w:rPr>
            </w:pPr>
          </w:p>
        </w:tc>
        <w:tc>
          <w:tcPr>
            <w:tcW w:w="313" w:type="pct"/>
            <w:shd w:val="clear" w:color="auto" w:fill="F7CAAC" w:themeFill="accent2" w:themeFillTint="66"/>
            <w:vAlign w:val="center"/>
          </w:tcPr>
          <w:p w14:paraId="35153531" w14:textId="77777777" w:rsidR="0025608B" w:rsidRPr="00E06B3C" w:rsidRDefault="0025608B" w:rsidP="0025608B">
            <w:pPr>
              <w:jc w:val="center"/>
              <w:rPr>
                <w:rFonts w:ascii="Arial" w:hAnsi="Arial" w:cs="Arial"/>
                <w:b/>
                <w:sz w:val="18"/>
                <w:szCs w:val="18"/>
                <w:lang w:val="pt-BR"/>
              </w:rPr>
            </w:pPr>
          </w:p>
        </w:tc>
        <w:tc>
          <w:tcPr>
            <w:tcW w:w="314" w:type="pct"/>
            <w:shd w:val="clear" w:color="auto" w:fill="F7CAAC" w:themeFill="accent2" w:themeFillTint="66"/>
            <w:vAlign w:val="center"/>
          </w:tcPr>
          <w:p w14:paraId="09A6721E" w14:textId="40F4062D" w:rsidR="0025608B" w:rsidRPr="00E06B3C" w:rsidRDefault="0025608B" w:rsidP="0025608B">
            <w:pPr>
              <w:jc w:val="center"/>
              <w:rPr>
                <w:rFonts w:ascii="Arial" w:hAnsi="Arial" w:cs="Arial"/>
                <w:b/>
                <w:sz w:val="18"/>
                <w:szCs w:val="18"/>
                <w:lang w:val="pt-BR"/>
              </w:rPr>
            </w:pPr>
            <w:r>
              <w:rPr>
                <w:rFonts w:ascii="Arial" w:hAnsi="Arial" w:cs="Arial"/>
                <w:b/>
                <w:sz w:val="18"/>
                <w:szCs w:val="18"/>
                <w:lang w:val="pt-BR"/>
              </w:rPr>
              <w:t>X</w:t>
            </w:r>
          </w:p>
        </w:tc>
      </w:tr>
    </w:tbl>
    <w:p w14:paraId="5ABB970C" w14:textId="106E5418" w:rsidR="00695536" w:rsidRPr="00695536" w:rsidRDefault="00695536" w:rsidP="00695536">
      <w:pPr>
        <w:jc w:val="both"/>
        <w:rPr>
          <w:rFonts w:ascii="Arial" w:hAnsi="Arial" w:cs="Arial"/>
          <w:sz w:val="18"/>
          <w:szCs w:val="18"/>
          <w:lang w:val="pt-BR"/>
        </w:rPr>
      </w:pPr>
      <w:r w:rsidRPr="00695536">
        <w:rPr>
          <w:rFonts w:ascii="Arial" w:hAnsi="Arial" w:cs="Arial"/>
          <w:sz w:val="18"/>
          <w:szCs w:val="18"/>
          <w:shd w:val="clear" w:color="auto" w:fill="C5E0B3" w:themeFill="accent6" w:themeFillTint="66"/>
          <w:lang w:val="pt-BR"/>
        </w:rPr>
        <w:t xml:space="preserve">Projeto de </w:t>
      </w:r>
      <w:r w:rsidR="007C5A21">
        <w:rPr>
          <w:rFonts w:ascii="Arial" w:hAnsi="Arial" w:cs="Arial"/>
          <w:sz w:val="18"/>
          <w:szCs w:val="18"/>
          <w:shd w:val="clear" w:color="auto" w:fill="C5E0B3" w:themeFill="accent6" w:themeFillTint="66"/>
          <w:lang w:val="pt-BR"/>
        </w:rPr>
        <w:t>P</w:t>
      </w:r>
      <w:r w:rsidRPr="00695536">
        <w:rPr>
          <w:rFonts w:ascii="Arial" w:hAnsi="Arial" w:cs="Arial"/>
          <w:sz w:val="18"/>
          <w:szCs w:val="18"/>
          <w:shd w:val="clear" w:color="auto" w:fill="C5E0B3" w:themeFill="accent6" w:themeFillTint="66"/>
          <w:lang w:val="pt-BR"/>
        </w:rPr>
        <w:t>esquisa</w:t>
      </w:r>
      <w:r w:rsidRPr="00695536">
        <w:rPr>
          <w:rFonts w:ascii="Arial" w:hAnsi="Arial" w:cs="Arial"/>
          <w:sz w:val="18"/>
          <w:szCs w:val="18"/>
          <w:lang w:val="pt-BR"/>
        </w:rPr>
        <w:t xml:space="preserve">; </w:t>
      </w:r>
      <w:r w:rsidRPr="00695536">
        <w:rPr>
          <w:rFonts w:ascii="Arial" w:hAnsi="Arial" w:cs="Arial"/>
          <w:sz w:val="18"/>
          <w:szCs w:val="18"/>
          <w:shd w:val="clear" w:color="auto" w:fill="D9E2F3" w:themeFill="accent5" w:themeFillTint="33"/>
          <w:lang w:val="pt-BR"/>
        </w:rPr>
        <w:t xml:space="preserve">Resultados </w:t>
      </w:r>
      <w:r w:rsidR="007C5A21">
        <w:rPr>
          <w:rFonts w:ascii="Arial" w:hAnsi="Arial" w:cs="Arial"/>
          <w:sz w:val="18"/>
          <w:szCs w:val="18"/>
          <w:shd w:val="clear" w:color="auto" w:fill="D9E2F3" w:themeFill="accent5" w:themeFillTint="33"/>
          <w:lang w:val="pt-BR"/>
        </w:rPr>
        <w:t>P</w:t>
      </w:r>
      <w:r w:rsidRPr="00695536">
        <w:rPr>
          <w:rFonts w:ascii="Arial" w:hAnsi="Arial" w:cs="Arial"/>
          <w:sz w:val="18"/>
          <w:szCs w:val="18"/>
          <w:shd w:val="clear" w:color="auto" w:fill="D9E2F3" w:themeFill="accent5" w:themeFillTint="33"/>
          <w:lang w:val="pt-BR"/>
        </w:rPr>
        <w:t>reliminares</w:t>
      </w:r>
      <w:r w:rsidRPr="00695536">
        <w:rPr>
          <w:rFonts w:ascii="Arial" w:hAnsi="Arial" w:cs="Arial"/>
          <w:sz w:val="18"/>
          <w:szCs w:val="18"/>
          <w:lang w:val="pt-BR"/>
        </w:rPr>
        <w:t xml:space="preserve">; </w:t>
      </w:r>
      <w:r w:rsidRPr="00695536">
        <w:rPr>
          <w:rFonts w:ascii="Arial" w:hAnsi="Arial" w:cs="Arial"/>
          <w:sz w:val="18"/>
          <w:szCs w:val="18"/>
          <w:shd w:val="clear" w:color="auto" w:fill="FFE599" w:themeFill="accent4" w:themeFillTint="66"/>
          <w:lang w:val="pt-BR"/>
        </w:rPr>
        <w:t>Entrega d</w:t>
      </w:r>
      <w:r w:rsidR="007C5A21">
        <w:rPr>
          <w:rFonts w:ascii="Arial" w:hAnsi="Arial" w:cs="Arial"/>
          <w:sz w:val="18"/>
          <w:szCs w:val="18"/>
          <w:shd w:val="clear" w:color="auto" w:fill="FFE599" w:themeFill="accent4" w:themeFillTint="66"/>
          <w:lang w:val="pt-BR"/>
        </w:rPr>
        <w:t>o Trabalho de Conclusão de Curso</w:t>
      </w:r>
      <w:r w:rsidRPr="00695536">
        <w:rPr>
          <w:rFonts w:ascii="Arial" w:hAnsi="Arial" w:cs="Arial"/>
          <w:sz w:val="18"/>
          <w:szCs w:val="18"/>
          <w:lang w:val="pt-BR"/>
        </w:rPr>
        <w:t xml:space="preserve">; </w:t>
      </w:r>
      <w:r w:rsidRPr="00695536">
        <w:rPr>
          <w:rFonts w:ascii="Arial" w:hAnsi="Arial" w:cs="Arial"/>
          <w:sz w:val="18"/>
          <w:szCs w:val="18"/>
          <w:shd w:val="clear" w:color="auto" w:fill="F7CAAC" w:themeFill="accent2" w:themeFillTint="66"/>
          <w:lang w:val="pt-BR"/>
        </w:rPr>
        <w:t xml:space="preserve">Entrega da </w:t>
      </w:r>
      <w:r w:rsidR="007C5A21">
        <w:rPr>
          <w:rFonts w:ascii="Arial" w:hAnsi="Arial" w:cs="Arial"/>
          <w:sz w:val="18"/>
          <w:szCs w:val="18"/>
          <w:shd w:val="clear" w:color="auto" w:fill="F7CAAC" w:themeFill="accent2" w:themeFillTint="66"/>
          <w:lang w:val="pt-BR"/>
        </w:rPr>
        <w:t>A</w:t>
      </w:r>
      <w:r w:rsidRPr="00695536">
        <w:rPr>
          <w:rFonts w:ascii="Arial" w:hAnsi="Arial" w:cs="Arial"/>
          <w:sz w:val="18"/>
          <w:szCs w:val="18"/>
          <w:shd w:val="clear" w:color="auto" w:fill="F7CAAC" w:themeFill="accent2" w:themeFillTint="66"/>
          <w:lang w:val="pt-BR"/>
        </w:rPr>
        <w:t>presentação da</w:t>
      </w:r>
      <w:r w:rsidR="007C5A21">
        <w:rPr>
          <w:rFonts w:ascii="Arial" w:hAnsi="Arial" w:cs="Arial"/>
          <w:sz w:val="18"/>
          <w:szCs w:val="18"/>
          <w:shd w:val="clear" w:color="auto" w:fill="F7CAAC" w:themeFill="accent2" w:themeFillTint="66"/>
          <w:lang w:val="pt-BR"/>
        </w:rPr>
        <w:t xml:space="preserve"> D</w:t>
      </w:r>
      <w:r w:rsidRPr="00695536">
        <w:rPr>
          <w:rFonts w:ascii="Arial" w:hAnsi="Arial" w:cs="Arial"/>
          <w:sz w:val="18"/>
          <w:szCs w:val="18"/>
          <w:shd w:val="clear" w:color="auto" w:fill="F7CAAC" w:themeFill="accent2" w:themeFillTint="66"/>
          <w:lang w:val="pt-BR"/>
        </w:rPr>
        <w:t>efesa</w:t>
      </w:r>
      <w:r w:rsidRPr="00695536">
        <w:rPr>
          <w:rFonts w:ascii="Arial" w:hAnsi="Arial" w:cs="Arial"/>
          <w:sz w:val="18"/>
          <w:szCs w:val="18"/>
          <w:lang w:val="pt-BR"/>
        </w:rPr>
        <w:t xml:space="preserve">    </w:t>
      </w:r>
    </w:p>
    <w:p w14:paraId="585FD30C" w14:textId="6C9DD2C6" w:rsidR="000D7D6A" w:rsidRDefault="000D7D6A" w:rsidP="00F7400D">
      <w:pPr>
        <w:ind w:left="360"/>
        <w:rPr>
          <w:rFonts w:ascii="Arial" w:hAnsi="Arial" w:cs="Arial"/>
          <w:b/>
          <w:sz w:val="22"/>
          <w:szCs w:val="22"/>
          <w:lang w:val="pt-BR"/>
        </w:rPr>
      </w:pPr>
    </w:p>
    <w:p w14:paraId="7DABDB61" w14:textId="609D8B3E" w:rsidR="0025608B" w:rsidRDefault="0025608B" w:rsidP="00F7400D">
      <w:pPr>
        <w:ind w:left="360"/>
        <w:rPr>
          <w:rFonts w:ascii="Arial" w:hAnsi="Arial" w:cs="Arial"/>
          <w:b/>
          <w:sz w:val="22"/>
          <w:szCs w:val="22"/>
          <w:lang w:val="pt-BR"/>
        </w:rPr>
      </w:pPr>
    </w:p>
    <w:p w14:paraId="16F3A2B1" w14:textId="1BB519A0" w:rsidR="00E24B0E" w:rsidRDefault="00E24B0E" w:rsidP="00F7400D">
      <w:pPr>
        <w:ind w:left="360"/>
        <w:rPr>
          <w:rFonts w:ascii="Arial" w:hAnsi="Arial" w:cs="Arial"/>
          <w:b/>
          <w:sz w:val="22"/>
          <w:szCs w:val="22"/>
          <w:lang w:val="pt-BR"/>
        </w:rPr>
      </w:pPr>
    </w:p>
    <w:p w14:paraId="7A6F864D" w14:textId="77777777" w:rsidR="00E24B0E" w:rsidRDefault="00E24B0E" w:rsidP="00574198">
      <w:pPr>
        <w:rPr>
          <w:rFonts w:ascii="Arial" w:hAnsi="Arial" w:cs="Arial"/>
          <w:b/>
          <w:sz w:val="22"/>
          <w:szCs w:val="22"/>
          <w:lang w:val="pt-BR"/>
        </w:rPr>
      </w:pPr>
    </w:p>
    <w:p w14:paraId="7DFBE323" w14:textId="4E2E60C2" w:rsidR="003B25C3" w:rsidRPr="00E6462F" w:rsidRDefault="003B25C3" w:rsidP="005C2C5B">
      <w:pPr>
        <w:numPr>
          <w:ilvl w:val="0"/>
          <w:numId w:val="2"/>
        </w:numPr>
        <w:rPr>
          <w:lang w:val="pt-BR"/>
        </w:rPr>
      </w:pPr>
      <w:r w:rsidRPr="003B25C3">
        <w:rPr>
          <w:rFonts w:ascii="Arial" w:hAnsi="Arial" w:cs="Arial"/>
          <w:b/>
          <w:sz w:val="22"/>
          <w:szCs w:val="22"/>
          <w:lang w:val="pt-BR"/>
        </w:rPr>
        <w:t>Refer</w:t>
      </w:r>
      <w:r>
        <w:rPr>
          <w:rFonts w:ascii="Arial" w:hAnsi="Arial" w:cs="Arial"/>
          <w:b/>
          <w:sz w:val="22"/>
          <w:szCs w:val="22"/>
          <w:lang w:val="pt-BR"/>
        </w:rPr>
        <w:t>ê</w:t>
      </w:r>
      <w:r w:rsidRPr="003B25C3">
        <w:rPr>
          <w:rFonts w:ascii="Arial" w:hAnsi="Arial" w:cs="Arial"/>
          <w:b/>
          <w:sz w:val="22"/>
          <w:szCs w:val="22"/>
          <w:lang w:val="pt-BR"/>
        </w:rPr>
        <w:t>ncias Bibliográficas</w:t>
      </w:r>
    </w:p>
    <w:p w14:paraId="3AE978A2" w14:textId="101FC25E" w:rsidR="00E6462F" w:rsidRDefault="00E6462F" w:rsidP="00E6462F">
      <w:pPr>
        <w:ind w:left="360"/>
        <w:rPr>
          <w:lang w:val="pt-BR"/>
        </w:rPr>
      </w:pPr>
    </w:p>
    <w:p w14:paraId="2D705B4E" w14:textId="0482C48D" w:rsidR="00496CBD" w:rsidRPr="00E24B0E" w:rsidRDefault="00496CBD" w:rsidP="00E24B0E">
      <w:pPr>
        <w:ind w:left="360"/>
        <w:jc w:val="both"/>
        <w:rPr>
          <w:rFonts w:ascii="Arial" w:hAnsi="Arial" w:cs="Arial"/>
          <w:color w:val="202122"/>
          <w:sz w:val="22"/>
          <w:szCs w:val="22"/>
          <w:shd w:val="clear" w:color="auto" w:fill="EAF3FF"/>
        </w:rPr>
      </w:pPr>
      <w:r w:rsidRPr="00E24B0E">
        <w:rPr>
          <w:rFonts w:ascii="Arial" w:hAnsi="Arial" w:cs="Arial"/>
          <w:color w:val="202122"/>
          <w:sz w:val="22"/>
          <w:szCs w:val="22"/>
          <w:shd w:val="clear" w:color="auto" w:fill="EAF3FF"/>
        </w:rPr>
        <w:t>MacQueen, J. B. (1967). </w:t>
      </w:r>
      <w:hyperlink r:id="rId8" w:history="1">
        <w:r w:rsidRPr="00E24B0E">
          <w:rPr>
            <w:rStyle w:val="Hyperlink"/>
            <w:rFonts w:ascii="Arial" w:hAnsi="Arial" w:cs="Arial"/>
            <w:i/>
            <w:iCs/>
            <w:color w:val="3366BB"/>
            <w:sz w:val="22"/>
            <w:szCs w:val="22"/>
          </w:rPr>
          <w:t>Some Methods for classification and Analysis of Multivariate Observations</w:t>
        </w:r>
      </w:hyperlink>
      <w:r w:rsidRPr="00E24B0E">
        <w:rPr>
          <w:rFonts w:ascii="Arial" w:hAnsi="Arial" w:cs="Arial"/>
          <w:color w:val="202122"/>
          <w:sz w:val="22"/>
          <w:szCs w:val="22"/>
          <w:shd w:val="clear" w:color="auto" w:fill="EAF3FF"/>
        </w:rPr>
        <w:t>. Proceedings of 5th Berkeley Symposium on Mathematical Statistics and Probability. Vol. 1. University of California Press. pp. 281–297. </w:t>
      </w:r>
      <w:hyperlink r:id="rId9" w:tooltip="MR (identifier)" w:history="1">
        <w:r w:rsidRPr="00E24B0E">
          <w:rPr>
            <w:rStyle w:val="Hyperlink"/>
            <w:rFonts w:ascii="Arial" w:hAnsi="Arial" w:cs="Arial"/>
            <w:color w:val="0645AD"/>
            <w:sz w:val="22"/>
            <w:szCs w:val="22"/>
            <w:shd w:val="clear" w:color="auto" w:fill="EAF3FF"/>
          </w:rPr>
          <w:t>MR</w:t>
        </w:r>
      </w:hyperlink>
      <w:r w:rsidRPr="00E24B0E">
        <w:rPr>
          <w:rFonts w:ascii="Arial" w:hAnsi="Arial" w:cs="Arial"/>
          <w:color w:val="202122"/>
          <w:sz w:val="22"/>
          <w:szCs w:val="22"/>
          <w:shd w:val="clear" w:color="auto" w:fill="EAF3FF"/>
        </w:rPr>
        <w:t> </w:t>
      </w:r>
      <w:hyperlink r:id="rId10" w:history="1">
        <w:r w:rsidRPr="00E24B0E">
          <w:rPr>
            <w:rStyle w:val="Hyperlink"/>
            <w:rFonts w:ascii="Arial" w:hAnsi="Arial" w:cs="Arial"/>
            <w:color w:val="3366BB"/>
            <w:sz w:val="22"/>
            <w:szCs w:val="22"/>
          </w:rPr>
          <w:t>0214227</w:t>
        </w:r>
      </w:hyperlink>
      <w:r w:rsidRPr="00E24B0E">
        <w:rPr>
          <w:rFonts w:ascii="Arial" w:hAnsi="Arial" w:cs="Arial"/>
          <w:color w:val="202122"/>
          <w:sz w:val="22"/>
          <w:szCs w:val="22"/>
          <w:shd w:val="clear" w:color="auto" w:fill="EAF3FF"/>
        </w:rPr>
        <w:t>. </w:t>
      </w:r>
      <w:proofErr w:type="spellStart"/>
      <w:r w:rsidRPr="00E24B0E">
        <w:rPr>
          <w:rFonts w:ascii="Arial" w:hAnsi="Arial" w:cs="Arial"/>
          <w:sz w:val="22"/>
          <w:szCs w:val="22"/>
        </w:rPr>
        <w:fldChar w:fldCharType="begin"/>
      </w:r>
      <w:r w:rsidRPr="00E24B0E">
        <w:rPr>
          <w:rFonts w:ascii="Arial" w:hAnsi="Arial" w:cs="Arial"/>
          <w:sz w:val="22"/>
          <w:szCs w:val="22"/>
        </w:rPr>
        <w:instrText xml:space="preserve"> HYPERLINK "https://en.wikipedia.org/wiki/Zbl_(identifier)" \o "Zbl (identifier)" </w:instrText>
      </w:r>
      <w:r w:rsidRPr="00E24B0E">
        <w:rPr>
          <w:rFonts w:ascii="Arial" w:hAnsi="Arial" w:cs="Arial"/>
          <w:sz w:val="22"/>
          <w:szCs w:val="22"/>
        </w:rPr>
        <w:fldChar w:fldCharType="separate"/>
      </w:r>
      <w:r w:rsidRPr="00E24B0E">
        <w:rPr>
          <w:rStyle w:val="Hyperlink"/>
          <w:rFonts w:ascii="Arial" w:hAnsi="Arial" w:cs="Arial"/>
          <w:color w:val="0645AD"/>
          <w:sz w:val="22"/>
          <w:szCs w:val="22"/>
          <w:shd w:val="clear" w:color="auto" w:fill="EAF3FF"/>
        </w:rPr>
        <w:t>Zbl</w:t>
      </w:r>
      <w:proofErr w:type="spellEnd"/>
      <w:r w:rsidRPr="00E24B0E">
        <w:rPr>
          <w:rFonts w:ascii="Arial" w:hAnsi="Arial" w:cs="Arial"/>
          <w:sz w:val="22"/>
          <w:szCs w:val="22"/>
        </w:rPr>
        <w:fldChar w:fldCharType="end"/>
      </w:r>
      <w:r w:rsidRPr="00E24B0E">
        <w:rPr>
          <w:rFonts w:ascii="Arial" w:hAnsi="Arial" w:cs="Arial"/>
          <w:color w:val="202122"/>
          <w:sz w:val="22"/>
          <w:szCs w:val="22"/>
          <w:shd w:val="clear" w:color="auto" w:fill="EAF3FF"/>
        </w:rPr>
        <w:t> </w:t>
      </w:r>
      <w:hyperlink r:id="rId11" w:history="1">
        <w:r w:rsidRPr="00E24B0E">
          <w:rPr>
            <w:rStyle w:val="Hyperlink"/>
            <w:rFonts w:ascii="Arial" w:hAnsi="Arial" w:cs="Arial"/>
            <w:color w:val="3366BB"/>
            <w:sz w:val="22"/>
            <w:szCs w:val="22"/>
          </w:rPr>
          <w:t>0214.46201</w:t>
        </w:r>
      </w:hyperlink>
      <w:r w:rsidRPr="00E24B0E">
        <w:rPr>
          <w:rStyle w:val="reference-accessdate"/>
          <w:rFonts w:ascii="Arial" w:hAnsi="Arial" w:cs="Arial"/>
          <w:color w:val="202122"/>
          <w:sz w:val="22"/>
          <w:szCs w:val="22"/>
          <w:shd w:val="clear" w:color="auto" w:fill="EAF3FF"/>
        </w:rPr>
        <w:t>. Retrieved </w:t>
      </w:r>
      <w:r w:rsidRPr="00E24B0E">
        <w:rPr>
          <w:rStyle w:val="nowrap"/>
          <w:rFonts w:ascii="Arial" w:hAnsi="Arial" w:cs="Arial"/>
          <w:color w:val="202122"/>
          <w:sz w:val="22"/>
          <w:szCs w:val="22"/>
          <w:shd w:val="clear" w:color="auto" w:fill="EAF3FF"/>
        </w:rPr>
        <w:t>2009-04-07</w:t>
      </w:r>
      <w:r w:rsidRPr="00E24B0E">
        <w:rPr>
          <w:rFonts w:ascii="Arial" w:hAnsi="Arial" w:cs="Arial"/>
          <w:color w:val="202122"/>
          <w:sz w:val="22"/>
          <w:szCs w:val="22"/>
          <w:shd w:val="clear" w:color="auto" w:fill="EAF3FF"/>
        </w:rPr>
        <w:t>.</w:t>
      </w:r>
    </w:p>
    <w:p w14:paraId="56742DEC" w14:textId="421295D2" w:rsidR="008C5195" w:rsidRPr="00E24B0E" w:rsidRDefault="008C5195" w:rsidP="00E24B0E">
      <w:pPr>
        <w:ind w:left="360"/>
        <w:jc w:val="both"/>
        <w:rPr>
          <w:rFonts w:ascii="Arial" w:hAnsi="Arial" w:cs="Arial"/>
          <w:color w:val="202122"/>
          <w:sz w:val="22"/>
          <w:szCs w:val="22"/>
          <w:shd w:val="clear" w:color="auto" w:fill="EAF3FF"/>
        </w:rPr>
      </w:pPr>
    </w:p>
    <w:p w14:paraId="5E0A6005" w14:textId="23565FEB" w:rsidR="008C5195" w:rsidRPr="00E24B0E" w:rsidRDefault="008C5195" w:rsidP="00E24B0E">
      <w:pPr>
        <w:ind w:left="360"/>
        <w:jc w:val="both"/>
        <w:rPr>
          <w:rFonts w:ascii="Arial" w:hAnsi="Arial" w:cs="Arial"/>
          <w:sz w:val="22"/>
          <w:szCs w:val="22"/>
        </w:rPr>
      </w:pPr>
      <w:proofErr w:type="spellStart"/>
      <w:r w:rsidRPr="00E24B0E">
        <w:rPr>
          <w:rFonts w:ascii="Arial" w:hAnsi="Arial" w:cs="Arial"/>
          <w:color w:val="202122"/>
          <w:sz w:val="22"/>
          <w:szCs w:val="22"/>
          <w:shd w:val="clear" w:color="auto" w:fill="EAF3FF"/>
        </w:rPr>
        <w:t>Geyang</w:t>
      </w:r>
      <w:proofErr w:type="spellEnd"/>
      <w:r w:rsidRPr="00E24B0E">
        <w:rPr>
          <w:rFonts w:ascii="Arial" w:hAnsi="Arial" w:cs="Arial"/>
          <w:color w:val="202122"/>
          <w:sz w:val="22"/>
          <w:szCs w:val="22"/>
          <w:shd w:val="clear" w:color="auto" w:fill="EAF3FF"/>
        </w:rPr>
        <w:t xml:space="preserve"> Tang, </w:t>
      </w:r>
      <w:proofErr w:type="spellStart"/>
      <w:r w:rsidRPr="00E24B0E">
        <w:rPr>
          <w:rFonts w:ascii="Arial" w:hAnsi="Arial" w:cs="Arial"/>
          <w:color w:val="202122"/>
          <w:sz w:val="22"/>
          <w:szCs w:val="22"/>
          <w:shd w:val="clear" w:color="auto" w:fill="EAF3FF"/>
        </w:rPr>
        <w:t>Rujian</w:t>
      </w:r>
      <w:proofErr w:type="spellEnd"/>
      <w:r w:rsidRPr="00E24B0E">
        <w:rPr>
          <w:rFonts w:ascii="Arial" w:hAnsi="Arial" w:cs="Arial"/>
          <w:color w:val="202122"/>
          <w:sz w:val="22"/>
          <w:szCs w:val="22"/>
          <w:shd w:val="clear" w:color="auto" w:fill="EAF3FF"/>
        </w:rPr>
        <w:t xml:space="preserve"> Tian, </w:t>
      </w:r>
      <w:proofErr w:type="spellStart"/>
      <w:r w:rsidRPr="00E24B0E">
        <w:rPr>
          <w:rFonts w:ascii="Arial" w:hAnsi="Arial" w:cs="Arial"/>
          <w:color w:val="202122"/>
          <w:sz w:val="22"/>
          <w:szCs w:val="22"/>
          <w:shd w:val="clear" w:color="auto" w:fill="EAF3FF"/>
        </w:rPr>
        <w:t>Bingdi</w:t>
      </w:r>
      <w:proofErr w:type="spellEnd"/>
      <w:r w:rsidRPr="00E24B0E">
        <w:rPr>
          <w:rFonts w:ascii="Arial" w:hAnsi="Arial" w:cs="Arial"/>
          <w:color w:val="202122"/>
          <w:sz w:val="22"/>
          <w:szCs w:val="22"/>
          <w:shd w:val="clear" w:color="auto" w:fill="EAF3FF"/>
        </w:rPr>
        <w:t xml:space="preserve"> Wu. An Overview of Clustering Methods in The Financial World.</w:t>
      </w:r>
      <w:r w:rsidR="00E24B0E">
        <w:rPr>
          <w:rFonts w:ascii="Arial" w:hAnsi="Arial" w:cs="Arial"/>
          <w:color w:val="202122"/>
          <w:sz w:val="22"/>
          <w:szCs w:val="22"/>
          <w:shd w:val="clear" w:color="auto" w:fill="EAF3FF"/>
        </w:rPr>
        <w:t xml:space="preserve"> </w:t>
      </w:r>
      <w:r w:rsidRPr="00E24B0E">
        <w:rPr>
          <w:rFonts w:ascii="Arial" w:hAnsi="Arial" w:cs="Arial"/>
          <w:color w:val="202122"/>
          <w:sz w:val="22"/>
          <w:szCs w:val="22"/>
          <w:shd w:val="clear" w:color="auto" w:fill="EAF3FF"/>
        </w:rPr>
        <w:t>Proceedings of the 2022 7th International Conference on Financial Innovation and Economic Development (ICFIED 2022) Atlantis Press, 26 March 2022. https://doi.org/10.2991/aebmr.k.220307.084</w:t>
      </w:r>
    </w:p>
    <w:p w14:paraId="6F6B058C" w14:textId="4E986AC9" w:rsidR="00C23EB7" w:rsidRPr="00E24B0E" w:rsidRDefault="00C23EB7" w:rsidP="00E24B0E">
      <w:pPr>
        <w:ind w:left="360"/>
        <w:jc w:val="both"/>
        <w:rPr>
          <w:rFonts w:ascii="Arial" w:hAnsi="Arial" w:cs="Arial"/>
          <w:sz w:val="22"/>
          <w:szCs w:val="22"/>
        </w:rPr>
      </w:pPr>
    </w:p>
    <w:p w14:paraId="48458A72" w14:textId="43AA9196" w:rsidR="00F93653" w:rsidRPr="00E24B0E" w:rsidRDefault="00F93653" w:rsidP="00E24B0E">
      <w:pPr>
        <w:ind w:left="360"/>
        <w:jc w:val="both"/>
        <w:rPr>
          <w:rFonts w:ascii="Arial" w:hAnsi="Arial" w:cs="Arial"/>
          <w:color w:val="202122"/>
          <w:sz w:val="22"/>
          <w:szCs w:val="22"/>
          <w:shd w:val="clear" w:color="auto" w:fill="EAF3FF"/>
        </w:rPr>
      </w:pPr>
      <w:r w:rsidRPr="00E24B0E">
        <w:rPr>
          <w:rFonts w:ascii="Arial" w:hAnsi="Arial" w:cs="Arial"/>
          <w:color w:val="202122"/>
          <w:sz w:val="22"/>
          <w:szCs w:val="22"/>
          <w:shd w:val="clear" w:color="auto" w:fill="EAF3FF"/>
          <w:lang w:val="pt-BR"/>
        </w:rPr>
        <w:t xml:space="preserve">C. </w:t>
      </w:r>
      <w:proofErr w:type="spellStart"/>
      <w:r w:rsidRPr="00E24B0E">
        <w:rPr>
          <w:rFonts w:ascii="Arial" w:hAnsi="Arial" w:cs="Arial"/>
          <w:color w:val="202122"/>
          <w:sz w:val="22"/>
          <w:szCs w:val="22"/>
          <w:shd w:val="clear" w:color="auto" w:fill="EAF3FF"/>
          <w:lang w:val="pt-BR"/>
        </w:rPr>
        <w:t>Domeniconi</w:t>
      </w:r>
      <w:proofErr w:type="spellEnd"/>
      <w:r w:rsidRPr="00E24B0E">
        <w:rPr>
          <w:rFonts w:ascii="Arial" w:hAnsi="Arial" w:cs="Arial"/>
          <w:color w:val="202122"/>
          <w:sz w:val="22"/>
          <w:szCs w:val="22"/>
          <w:shd w:val="clear" w:color="auto" w:fill="EAF3FF"/>
          <w:lang w:val="pt-BR"/>
        </w:rPr>
        <w:t xml:space="preserve"> , D. </w:t>
      </w:r>
      <w:proofErr w:type="spellStart"/>
      <w:r w:rsidRPr="00E24B0E">
        <w:rPr>
          <w:rFonts w:ascii="Arial" w:hAnsi="Arial" w:cs="Arial"/>
          <w:color w:val="202122"/>
          <w:sz w:val="22"/>
          <w:szCs w:val="22"/>
          <w:shd w:val="clear" w:color="auto" w:fill="EAF3FF"/>
          <w:lang w:val="pt-BR"/>
        </w:rPr>
        <w:t>Gunopulos</w:t>
      </w:r>
      <w:proofErr w:type="spellEnd"/>
      <w:r w:rsidRPr="00E24B0E">
        <w:rPr>
          <w:rFonts w:ascii="Arial" w:hAnsi="Arial" w:cs="Arial"/>
          <w:color w:val="202122"/>
          <w:sz w:val="22"/>
          <w:szCs w:val="22"/>
          <w:shd w:val="clear" w:color="auto" w:fill="EAF3FF"/>
          <w:lang w:val="pt-BR"/>
        </w:rPr>
        <w:t xml:space="preserve"> , S. </w:t>
      </w:r>
      <w:proofErr w:type="spellStart"/>
      <w:r w:rsidRPr="00E24B0E">
        <w:rPr>
          <w:rFonts w:ascii="Arial" w:hAnsi="Arial" w:cs="Arial"/>
          <w:color w:val="202122"/>
          <w:sz w:val="22"/>
          <w:szCs w:val="22"/>
          <w:shd w:val="clear" w:color="auto" w:fill="EAF3FF"/>
          <w:lang w:val="pt-BR"/>
        </w:rPr>
        <w:t>Ma</w:t>
      </w:r>
      <w:proofErr w:type="spellEnd"/>
      <w:r w:rsidRPr="00E24B0E">
        <w:rPr>
          <w:rFonts w:ascii="Arial" w:hAnsi="Arial" w:cs="Arial"/>
          <w:color w:val="202122"/>
          <w:sz w:val="22"/>
          <w:szCs w:val="22"/>
          <w:shd w:val="clear" w:color="auto" w:fill="EAF3FF"/>
          <w:lang w:val="pt-BR"/>
        </w:rPr>
        <w:t xml:space="preserve"> , D. Papadopoulos, B. Yan. </w:t>
      </w:r>
      <w:r w:rsidRPr="00E24B0E">
        <w:rPr>
          <w:rFonts w:ascii="Arial" w:hAnsi="Arial" w:cs="Arial"/>
          <w:color w:val="202122"/>
          <w:sz w:val="22"/>
          <w:szCs w:val="22"/>
          <w:shd w:val="clear" w:color="auto" w:fill="EAF3FF"/>
        </w:rPr>
        <w:t xml:space="preserve">Locally adaptive metrics for clustering high dimensional data. Data Mining and Knowledge Discovery, Volume 14, Issue 1, February 2007, pp 63–97. </w:t>
      </w:r>
      <w:hyperlink r:id="rId12" w:history="1">
        <w:r w:rsidR="00507F12" w:rsidRPr="00E24B0E">
          <w:rPr>
            <w:rStyle w:val="Hyperlink"/>
            <w:rFonts w:ascii="Arial" w:hAnsi="Arial" w:cs="Arial"/>
            <w:sz w:val="22"/>
            <w:szCs w:val="22"/>
            <w:shd w:val="clear" w:color="auto" w:fill="EAF3FF"/>
          </w:rPr>
          <w:t>https://doi.org/10.1007/s10618-006-0060-8</w:t>
        </w:r>
      </w:hyperlink>
    </w:p>
    <w:p w14:paraId="0DDBBC9A" w14:textId="42966683" w:rsidR="00507F12" w:rsidRPr="00E24B0E" w:rsidRDefault="00507F12" w:rsidP="00E24B0E">
      <w:pPr>
        <w:ind w:left="360"/>
        <w:jc w:val="both"/>
        <w:rPr>
          <w:rFonts w:ascii="Arial" w:hAnsi="Arial" w:cs="Arial"/>
          <w:color w:val="202122"/>
          <w:sz w:val="22"/>
          <w:szCs w:val="22"/>
          <w:shd w:val="clear" w:color="auto" w:fill="EAF3FF"/>
        </w:rPr>
      </w:pPr>
    </w:p>
    <w:p w14:paraId="6422F199" w14:textId="3005320D" w:rsidR="00507F12" w:rsidRPr="00E24B0E" w:rsidRDefault="00507F12" w:rsidP="00E24B0E">
      <w:pPr>
        <w:ind w:left="360"/>
        <w:jc w:val="both"/>
        <w:rPr>
          <w:rFonts w:ascii="Arial" w:hAnsi="Arial" w:cs="Arial"/>
          <w:color w:val="202122"/>
          <w:sz w:val="22"/>
          <w:szCs w:val="22"/>
          <w:shd w:val="clear" w:color="auto" w:fill="EAF3FF"/>
        </w:rPr>
      </w:pPr>
      <w:r w:rsidRPr="00E24B0E">
        <w:rPr>
          <w:rFonts w:ascii="Arial" w:hAnsi="Arial" w:cs="Arial"/>
          <w:color w:val="202122"/>
          <w:sz w:val="22"/>
          <w:szCs w:val="22"/>
          <w:shd w:val="clear" w:color="auto" w:fill="EAF3FF"/>
        </w:rPr>
        <w:t>T. E. Raghunathan, Synthetic data, Annual Review of Statistics and Its Application, 8, 129-140, 2021.</w:t>
      </w:r>
    </w:p>
    <w:p w14:paraId="454F40C1" w14:textId="77777777" w:rsidR="00507F12" w:rsidRPr="00E24B0E" w:rsidRDefault="00507F12" w:rsidP="00E24B0E">
      <w:pPr>
        <w:ind w:left="360"/>
        <w:jc w:val="both"/>
        <w:rPr>
          <w:rFonts w:ascii="Arial" w:hAnsi="Arial" w:cs="Arial"/>
          <w:color w:val="202122"/>
          <w:sz w:val="22"/>
          <w:szCs w:val="22"/>
          <w:shd w:val="clear" w:color="auto" w:fill="EAF3FF"/>
        </w:rPr>
      </w:pPr>
    </w:p>
    <w:p w14:paraId="2B9B5519" w14:textId="3A317AAF" w:rsidR="00507F12" w:rsidRPr="00E24B0E" w:rsidRDefault="00507F12" w:rsidP="00E24B0E">
      <w:pPr>
        <w:ind w:left="360"/>
        <w:jc w:val="both"/>
        <w:rPr>
          <w:rFonts w:ascii="Arial" w:hAnsi="Arial" w:cs="Arial"/>
          <w:color w:val="202122"/>
          <w:sz w:val="22"/>
          <w:szCs w:val="22"/>
          <w:shd w:val="clear" w:color="auto" w:fill="EAF3FF"/>
        </w:rPr>
      </w:pPr>
      <w:r w:rsidRPr="00E24B0E">
        <w:rPr>
          <w:rFonts w:ascii="Arial" w:hAnsi="Arial" w:cs="Arial"/>
          <w:color w:val="202122"/>
          <w:sz w:val="22"/>
          <w:szCs w:val="22"/>
          <w:shd w:val="clear" w:color="auto" w:fill="EAF3FF"/>
        </w:rPr>
        <w:t xml:space="preserve">K. </w:t>
      </w:r>
      <w:proofErr w:type="spellStart"/>
      <w:r w:rsidRPr="00E24B0E">
        <w:rPr>
          <w:rFonts w:ascii="Arial" w:hAnsi="Arial" w:cs="Arial"/>
          <w:color w:val="202122"/>
          <w:sz w:val="22"/>
          <w:szCs w:val="22"/>
          <w:shd w:val="clear" w:color="auto" w:fill="EAF3FF"/>
        </w:rPr>
        <w:t>Dankar</w:t>
      </w:r>
      <w:proofErr w:type="spellEnd"/>
      <w:r w:rsidRPr="00E24B0E">
        <w:rPr>
          <w:rFonts w:ascii="Arial" w:hAnsi="Arial" w:cs="Arial"/>
          <w:color w:val="202122"/>
          <w:sz w:val="22"/>
          <w:szCs w:val="22"/>
          <w:shd w:val="clear" w:color="auto" w:fill="EAF3FF"/>
        </w:rPr>
        <w:t>, I. Mahmoud. Fake it till you make it: guidelines for effective synthetic data generation, Applied Sciences 11.5 (2021): 2158, 2021.</w:t>
      </w:r>
    </w:p>
    <w:p w14:paraId="651C794E" w14:textId="77777777" w:rsidR="00507F12" w:rsidRPr="00E24B0E" w:rsidRDefault="00507F12" w:rsidP="00E24B0E">
      <w:pPr>
        <w:ind w:left="360"/>
        <w:jc w:val="both"/>
        <w:rPr>
          <w:rFonts w:ascii="Arial" w:hAnsi="Arial" w:cs="Arial"/>
          <w:color w:val="202122"/>
          <w:sz w:val="22"/>
          <w:szCs w:val="22"/>
          <w:shd w:val="clear" w:color="auto" w:fill="EAF3FF"/>
        </w:rPr>
      </w:pPr>
    </w:p>
    <w:p w14:paraId="011C6F36" w14:textId="7FA5F733" w:rsidR="00507F12" w:rsidRPr="00E24B0E" w:rsidRDefault="00507F12" w:rsidP="00E24B0E">
      <w:pPr>
        <w:ind w:left="360"/>
        <w:jc w:val="both"/>
        <w:rPr>
          <w:rFonts w:ascii="Arial" w:hAnsi="Arial" w:cs="Arial"/>
          <w:color w:val="202122"/>
          <w:sz w:val="22"/>
          <w:szCs w:val="22"/>
          <w:shd w:val="clear" w:color="auto" w:fill="EAF3FF"/>
        </w:rPr>
      </w:pPr>
      <w:r w:rsidRPr="00E24B0E">
        <w:rPr>
          <w:rFonts w:ascii="Arial" w:hAnsi="Arial" w:cs="Arial"/>
          <w:color w:val="202122"/>
          <w:sz w:val="22"/>
          <w:szCs w:val="22"/>
          <w:shd w:val="clear" w:color="auto" w:fill="EAF3FF"/>
        </w:rPr>
        <w:t xml:space="preserve">J. Hradec, M. </w:t>
      </w:r>
      <w:proofErr w:type="spellStart"/>
      <w:r w:rsidRPr="00E24B0E">
        <w:rPr>
          <w:rFonts w:ascii="Arial" w:hAnsi="Arial" w:cs="Arial"/>
          <w:color w:val="202122"/>
          <w:sz w:val="22"/>
          <w:szCs w:val="22"/>
          <w:shd w:val="clear" w:color="auto" w:fill="EAF3FF"/>
        </w:rPr>
        <w:t>Craglia</w:t>
      </w:r>
      <w:proofErr w:type="spellEnd"/>
      <w:r w:rsidRPr="00E24B0E">
        <w:rPr>
          <w:rFonts w:ascii="Arial" w:hAnsi="Arial" w:cs="Arial"/>
          <w:color w:val="202122"/>
          <w:sz w:val="22"/>
          <w:szCs w:val="22"/>
          <w:shd w:val="clear" w:color="auto" w:fill="EAF3FF"/>
        </w:rPr>
        <w:t xml:space="preserve">, M. Di Leo, S. De </w:t>
      </w:r>
      <w:proofErr w:type="spellStart"/>
      <w:r w:rsidRPr="00E24B0E">
        <w:rPr>
          <w:rFonts w:ascii="Arial" w:hAnsi="Arial" w:cs="Arial"/>
          <w:color w:val="202122"/>
          <w:sz w:val="22"/>
          <w:szCs w:val="22"/>
          <w:shd w:val="clear" w:color="auto" w:fill="EAF3FF"/>
        </w:rPr>
        <w:t>Nigris</w:t>
      </w:r>
      <w:proofErr w:type="spellEnd"/>
      <w:r w:rsidRPr="00E24B0E">
        <w:rPr>
          <w:rFonts w:ascii="Arial" w:hAnsi="Arial" w:cs="Arial"/>
          <w:color w:val="202122"/>
          <w:sz w:val="22"/>
          <w:szCs w:val="22"/>
          <w:shd w:val="clear" w:color="auto" w:fill="EAF3FF"/>
        </w:rPr>
        <w:t xml:space="preserve">, N. </w:t>
      </w:r>
      <w:proofErr w:type="spellStart"/>
      <w:r w:rsidRPr="00E24B0E">
        <w:rPr>
          <w:rFonts w:ascii="Arial" w:hAnsi="Arial" w:cs="Arial"/>
          <w:color w:val="202122"/>
          <w:sz w:val="22"/>
          <w:szCs w:val="22"/>
          <w:shd w:val="clear" w:color="auto" w:fill="EAF3FF"/>
        </w:rPr>
        <w:t>Ostlaender</w:t>
      </w:r>
      <w:proofErr w:type="spellEnd"/>
      <w:r w:rsidRPr="00E24B0E">
        <w:rPr>
          <w:rFonts w:ascii="Arial" w:hAnsi="Arial" w:cs="Arial"/>
          <w:color w:val="202122"/>
          <w:sz w:val="22"/>
          <w:szCs w:val="22"/>
          <w:shd w:val="clear" w:color="auto" w:fill="EAF3FF"/>
        </w:rPr>
        <w:t>, N. Nicholson, </w:t>
      </w:r>
      <w:hyperlink r:id="rId13" w:tgtFrame="_blank" w:history="1">
        <w:r w:rsidRPr="00E24B0E">
          <w:rPr>
            <w:rFonts w:ascii="Arial" w:hAnsi="Arial" w:cs="Arial"/>
            <w:color w:val="202122"/>
            <w:sz w:val="22"/>
            <w:szCs w:val="22"/>
            <w:shd w:val="clear" w:color="auto" w:fill="EAF3FF"/>
          </w:rPr>
          <w:t>Multipurpose synthetic population for policy applications</w:t>
        </w:r>
      </w:hyperlink>
      <w:r w:rsidRPr="00E24B0E">
        <w:rPr>
          <w:rFonts w:ascii="Arial" w:hAnsi="Arial" w:cs="Arial"/>
          <w:color w:val="202122"/>
          <w:sz w:val="22"/>
          <w:szCs w:val="22"/>
          <w:shd w:val="clear" w:color="auto" w:fill="EAF3FF"/>
        </w:rPr>
        <w:t>, EUR 31116 EN, Publications Office of the European Union, Luxembourg, ISBN 978-92-76-53478-5 (online), doi:10.2760/50072 (online), JRC128595, 2022.</w:t>
      </w:r>
    </w:p>
    <w:p w14:paraId="1EE78A8E" w14:textId="77777777" w:rsidR="00507F12" w:rsidRPr="00F93653" w:rsidRDefault="00507F12" w:rsidP="00F93653">
      <w:pPr>
        <w:ind w:left="360"/>
        <w:rPr>
          <w:rFonts w:ascii="Arial" w:hAnsi="Arial" w:cs="Arial"/>
          <w:color w:val="202122"/>
          <w:sz w:val="19"/>
          <w:szCs w:val="19"/>
          <w:shd w:val="clear" w:color="auto" w:fill="EAF3FF"/>
        </w:rPr>
      </w:pPr>
    </w:p>
    <w:sectPr w:rsidR="00507F12" w:rsidRPr="00F93653" w:rsidSect="003B25C3">
      <w:headerReference w:type="default" r:id="rId14"/>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1FA68" w14:textId="77777777" w:rsidR="00C47C29" w:rsidRDefault="00C47C29" w:rsidP="00E42439">
      <w:r>
        <w:separator/>
      </w:r>
    </w:p>
  </w:endnote>
  <w:endnote w:type="continuationSeparator" w:id="0">
    <w:p w14:paraId="27A966D6" w14:textId="77777777" w:rsidR="00C47C29" w:rsidRDefault="00C47C29" w:rsidP="00E4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B386B" w14:textId="77777777" w:rsidR="00C47C29" w:rsidRDefault="00C47C29" w:rsidP="00E42439">
      <w:r>
        <w:separator/>
      </w:r>
    </w:p>
  </w:footnote>
  <w:footnote w:type="continuationSeparator" w:id="0">
    <w:p w14:paraId="13F10CB6" w14:textId="77777777" w:rsidR="00C47C29" w:rsidRDefault="00C47C29" w:rsidP="00E42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32D2" w14:textId="6BEE2B77" w:rsidR="00652BE2" w:rsidRPr="00D52F94" w:rsidRDefault="00652BE2" w:rsidP="00E42439">
    <w:pPr>
      <w:pStyle w:val="SemEspaamento"/>
      <w:ind w:right="3968"/>
      <w:rPr>
        <w:sz w:val="16"/>
        <w:szCs w:val="17"/>
      </w:rPr>
    </w:pPr>
    <w:r>
      <w:rPr>
        <w:noProof/>
        <w:lang w:eastAsia="pt-BR"/>
      </w:rPr>
      <w:drawing>
        <wp:anchor distT="0" distB="0" distL="114300" distR="114300" simplePos="0" relativeHeight="251660288" behindDoc="1" locked="0" layoutInCell="1" allowOverlap="1" wp14:anchorId="0DAACB03" wp14:editId="6C3AF958">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 xml:space="preserve">Projeto de Pesquisa – </w:t>
    </w:r>
    <w:r w:rsidR="00DD7E7B">
      <w:rPr>
        <w:sz w:val="16"/>
        <w:szCs w:val="17"/>
      </w:rPr>
      <w:t xml:space="preserve">Trabalho de Conclusão de Curso </w:t>
    </w:r>
  </w:p>
  <w:p w14:paraId="33318605" w14:textId="77777777" w:rsidR="00652BE2" w:rsidRPr="00E65D3F" w:rsidRDefault="00652BE2" w:rsidP="00E42439">
    <w:pPr>
      <w:pStyle w:val="Cabealho"/>
      <w:tabs>
        <w:tab w:val="clear" w:pos="4252"/>
        <w:tab w:val="clear" w:pos="8504"/>
        <w:tab w:val="left" w:pos="1785"/>
      </w:tabs>
      <w:rPr>
        <w:lang w:val="pt-BR"/>
      </w:rPr>
    </w:pPr>
    <w:r>
      <w:rPr>
        <w:noProof/>
      </w:rPr>
      <mc:AlternateContent>
        <mc:Choice Requires="wps">
          <w:drawing>
            <wp:anchor distT="4294967295" distB="4294967295" distL="114300" distR="114300" simplePos="0" relativeHeight="251659264" behindDoc="0" locked="0" layoutInCell="1" allowOverlap="1" wp14:anchorId="2D7C9B35" wp14:editId="205B0C02">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6DD605" id="Conector reto 1"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rPr>
        <w:lang w:val="pt-B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3321BD3"/>
    <w:multiLevelType w:val="multilevel"/>
    <w:tmpl w:val="2EC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224143">
    <w:abstractNumId w:val="2"/>
  </w:num>
  <w:num w:numId="2" w16cid:durableId="2103138573">
    <w:abstractNumId w:val="0"/>
  </w:num>
  <w:num w:numId="3" w16cid:durableId="1559583940">
    <w:abstractNumId w:val="1"/>
  </w:num>
  <w:num w:numId="4" w16cid:durableId="1791389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21083"/>
    <w:rsid w:val="00047518"/>
    <w:rsid w:val="00060E67"/>
    <w:rsid w:val="00084606"/>
    <w:rsid w:val="000D7D6A"/>
    <w:rsid w:val="000E2F70"/>
    <w:rsid w:val="001B0A80"/>
    <w:rsid w:val="00216E0B"/>
    <w:rsid w:val="00242AEA"/>
    <w:rsid w:val="0025608B"/>
    <w:rsid w:val="0025644B"/>
    <w:rsid w:val="00273575"/>
    <w:rsid w:val="00277333"/>
    <w:rsid w:val="002C0829"/>
    <w:rsid w:val="002C3583"/>
    <w:rsid w:val="00310B74"/>
    <w:rsid w:val="0033159E"/>
    <w:rsid w:val="00334226"/>
    <w:rsid w:val="00354D42"/>
    <w:rsid w:val="00384339"/>
    <w:rsid w:val="003A7F4E"/>
    <w:rsid w:val="003B25C3"/>
    <w:rsid w:val="00435623"/>
    <w:rsid w:val="0045492C"/>
    <w:rsid w:val="00490E28"/>
    <w:rsid w:val="00496CBD"/>
    <w:rsid w:val="004B34B7"/>
    <w:rsid w:val="004B635E"/>
    <w:rsid w:val="0050577E"/>
    <w:rsid w:val="00506159"/>
    <w:rsid w:val="00507F12"/>
    <w:rsid w:val="00517778"/>
    <w:rsid w:val="00522CCC"/>
    <w:rsid w:val="00540C4F"/>
    <w:rsid w:val="00574198"/>
    <w:rsid w:val="005A6098"/>
    <w:rsid w:val="005C2C5B"/>
    <w:rsid w:val="005C3891"/>
    <w:rsid w:val="006174EC"/>
    <w:rsid w:val="00622BF6"/>
    <w:rsid w:val="00652BE2"/>
    <w:rsid w:val="00695536"/>
    <w:rsid w:val="006A3876"/>
    <w:rsid w:val="00716D65"/>
    <w:rsid w:val="00724C16"/>
    <w:rsid w:val="007411C5"/>
    <w:rsid w:val="00750AD6"/>
    <w:rsid w:val="00786F03"/>
    <w:rsid w:val="00793926"/>
    <w:rsid w:val="007945B5"/>
    <w:rsid w:val="007B2A1A"/>
    <w:rsid w:val="007B6022"/>
    <w:rsid w:val="007C5A21"/>
    <w:rsid w:val="0085690D"/>
    <w:rsid w:val="00872AF4"/>
    <w:rsid w:val="008B7819"/>
    <w:rsid w:val="008C03CC"/>
    <w:rsid w:val="008C5195"/>
    <w:rsid w:val="008C64AA"/>
    <w:rsid w:val="008E2E78"/>
    <w:rsid w:val="00906AC7"/>
    <w:rsid w:val="009252A6"/>
    <w:rsid w:val="00934114"/>
    <w:rsid w:val="00965C7C"/>
    <w:rsid w:val="0099088D"/>
    <w:rsid w:val="0099332A"/>
    <w:rsid w:val="0099552A"/>
    <w:rsid w:val="009A1066"/>
    <w:rsid w:val="009C5C50"/>
    <w:rsid w:val="009D497B"/>
    <w:rsid w:val="009F1082"/>
    <w:rsid w:val="00A00F7F"/>
    <w:rsid w:val="00A12AB4"/>
    <w:rsid w:val="00A22826"/>
    <w:rsid w:val="00A3206C"/>
    <w:rsid w:val="00A36A3A"/>
    <w:rsid w:val="00A478D3"/>
    <w:rsid w:val="00A54AB9"/>
    <w:rsid w:val="00A6629C"/>
    <w:rsid w:val="00A801EE"/>
    <w:rsid w:val="00A823D1"/>
    <w:rsid w:val="00A86613"/>
    <w:rsid w:val="00AE7157"/>
    <w:rsid w:val="00B24B75"/>
    <w:rsid w:val="00B570D4"/>
    <w:rsid w:val="00B73020"/>
    <w:rsid w:val="00B902E5"/>
    <w:rsid w:val="00B934C3"/>
    <w:rsid w:val="00B97C68"/>
    <w:rsid w:val="00BA687E"/>
    <w:rsid w:val="00BB77CD"/>
    <w:rsid w:val="00BB7F7F"/>
    <w:rsid w:val="00BD72EB"/>
    <w:rsid w:val="00C1097B"/>
    <w:rsid w:val="00C142BF"/>
    <w:rsid w:val="00C16948"/>
    <w:rsid w:val="00C23EB7"/>
    <w:rsid w:val="00C26361"/>
    <w:rsid w:val="00C47C29"/>
    <w:rsid w:val="00C47DC5"/>
    <w:rsid w:val="00C62F24"/>
    <w:rsid w:val="00C713D0"/>
    <w:rsid w:val="00CA22BD"/>
    <w:rsid w:val="00CB16E7"/>
    <w:rsid w:val="00CC569B"/>
    <w:rsid w:val="00D15544"/>
    <w:rsid w:val="00D90ED9"/>
    <w:rsid w:val="00DA6674"/>
    <w:rsid w:val="00DC400D"/>
    <w:rsid w:val="00DD7145"/>
    <w:rsid w:val="00DD7E7B"/>
    <w:rsid w:val="00E24B0E"/>
    <w:rsid w:val="00E42439"/>
    <w:rsid w:val="00E53CC8"/>
    <w:rsid w:val="00E54669"/>
    <w:rsid w:val="00E622D6"/>
    <w:rsid w:val="00E6462F"/>
    <w:rsid w:val="00E65D3F"/>
    <w:rsid w:val="00E81A84"/>
    <w:rsid w:val="00EA2ACE"/>
    <w:rsid w:val="00EC3634"/>
    <w:rsid w:val="00EC500F"/>
    <w:rsid w:val="00ED5309"/>
    <w:rsid w:val="00EF388B"/>
    <w:rsid w:val="00F40164"/>
    <w:rsid w:val="00F73F1D"/>
    <w:rsid w:val="00F7400D"/>
    <w:rsid w:val="00F92B37"/>
    <w:rsid w:val="00F93653"/>
    <w:rsid w:val="00F93DE9"/>
    <w:rsid w:val="00F955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97F3"/>
  <w15:chartTrackingRefBased/>
  <w15:docId w15:val="{20AD0764-35DB-4C3D-85A3-7EC5B467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96CBD"/>
    <w:rPr>
      <w:color w:val="0000FF"/>
      <w:u w:val="single"/>
    </w:rPr>
  </w:style>
  <w:style w:type="character" w:customStyle="1" w:styleId="reference-accessdate">
    <w:name w:val="reference-accessdate"/>
    <w:basedOn w:val="Fontepargpadro"/>
    <w:rsid w:val="00496CBD"/>
  </w:style>
  <w:style w:type="character" w:customStyle="1" w:styleId="nowrap">
    <w:name w:val="nowrap"/>
    <w:basedOn w:val="Fontepargpadro"/>
    <w:rsid w:val="00496CBD"/>
  </w:style>
  <w:style w:type="character" w:styleId="MenoPendente">
    <w:name w:val="Unresolved Mention"/>
    <w:basedOn w:val="Fontepargpadro"/>
    <w:uiPriority w:val="99"/>
    <w:semiHidden/>
    <w:unhideWhenUsed/>
    <w:rsid w:val="00507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24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euclid.org/euclid.bsmsp/1200512992" TargetMode="External"/><Relationship Id="rId13" Type="http://schemas.openxmlformats.org/officeDocument/2006/relationships/hyperlink" Target="https://publications.jrc.ec.europa.eu/repository/handle/JRC1285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10618-006-006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bmath.org/?format=complete&amp;q=an:0214.462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ms.org/mathscinet-getitem?mr=0214227" TargetMode="External"/><Relationship Id="rId4" Type="http://schemas.openxmlformats.org/officeDocument/2006/relationships/settings" Target="settings.xml"/><Relationship Id="rId9" Type="http://schemas.openxmlformats.org/officeDocument/2006/relationships/hyperlink" Target="https://en.wikipedia.org/wiki/MR_(identifi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C0C6B"/>
    <w:rsid w:val="00267B30"/>
    <w:rsid w:val="00311668"/>
    <w:rsid w:val="004533A2"/>
    <w:rsid w:val="004B192D"/>
    <w:rsid w:val="005E77F2"/>
    <w:rsid w:val="00797836"/>
    <w:rsid w:val="00813E0F"/>
    <w:rsid w:val="008F21D5"/>
    <w:rsid w:val="00935232"/>
    <w:rsid w:val="00A22C79"/>
    <w:rsid w:val="00A626BE"/>
    <w:rsid w:val="00D76FD6"/>
    <w:rsid w:val="00DA6EF0"/>
    <w:rsid w:val="00E952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4559</TotalTime>
  <Pages>3</Pages>
  <Words>1218</Words>
  <Characters>6582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Osvaldo Luiz Santos Pereira</cp:lastModifiedBy>
  <cp:revision>16</cp:revision>
  <dcterms:created xsi:type="dcterms:W3CDTF">2021-03-11T12:39:00Z</dcterms:created>
  <dcterms:modified xsi:type="dcterms:W3CDTF">2022-10-25T00:04:00Z</dcterms:modified>
  <cp:contentStatus/>
</cp:coreProperties>
</file>