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B69" w:rsidRPr="003B7294" w:rsidRDefault="009F6DC8" w:rsidP="009F6DC8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pt-PT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1" locked="0" layoutInCell="1" allowOverlap="1" wp14:anchorId="3C4D6271" wp14:editId="7FC64EBB">
            <wp:simplePos x="0" y="0"/>
            <wp:positionH relativeFrom="column">
              <wp:posOffset>-270510</wp:posOffset>
            </wp:positionH>
            <wp:positionV relativeFrom="paragraph">
              <wp:posOffset>-452120</wp:posOffset>
            </wp:positionV>
            <wp:extent cx="956945" cy="9144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4834">
        <w:rPr>
          <w:noProof/>
          <w:sz w:val="23"/>
          <w:szCs w:val="23"/>
          <w:lang w:val="pt-BR" w:eastAsia="pt-BR"/>
        </w:rPr>
        <w:drawing>
          <wp:anchor distT="0" distB="0" distL="114300" distR="114300" simplePos="0" relativeHeight="251661312" behindDoc="0" locked="0" layoutInCell="1" allowOverlap="1" wp14:anchorId="18CDABA3" wp14:editId="253E4BC2">
            <wp:simplePos x="0" y="0"/>
            <wp:positionH relativeFrom="column">
              <wp:posOffset>4857750</wp:posOffset>
            </wp:positionH>
            <wp:positionV relativeFrom="paragraph">
              <wp:posOffset>-352425</wp:posOffset>
            </wp:positionV>
            <wp:extent cx="695325" cy="682625"/>
            <wp:effectExtent l="0" t="0" r="9525" b="3175"/>
            <wp:wrapNone/>
            <wp:docPr id="5" name="Imagem 5" descr="C:\Users\po\Downloads\FE-UAN\MOD4-SIG-DEI\MOD4_PROJECT\media\imagensnews\FE_EtuwNi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\Downloads\FE-UAN\MOD4-SIG-DEI\MOD4_PROJECT\media\imagensnews\FE_EtuwNiJ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B69" w:rsidRPr="003B7294">
        <w:rPr>
          <w:rFonts w:ascii="Times New Roman" w:hAnsi="Times New Roman"/>
          <w:b/>
          <w:sz w:val="28"/>
          <w:szCs w:val="28"/>
          <w:lang w:val="pt-PT"/>
        </w:rPr>
        <w:t>UNIVERSIDADE AGOSTINHO NETO</w:t>
      </w:r>
    </w:p>
    <w:p w:rsidR="002C0B69" w:rsidRPr="003B7294" w:rsidRDefault="002C0B69" w:rsidP="009F6DC8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pt-PT"/>
        </w:rPr>
      </w:pPr>
      <w:r w:rsidRPr="003B7294">
        <w:rPr>
          <w:rFonts w:ascii="Times New Roman" w:hAnsi="Times New Roman"/>
          <w:b/>
          <w:sz w:val="28"/>
          <w:szCs w:val="28"/>
          <w:lang w:val="pt-PT"/>
        </w:rPr>
        <w:t>FACULDADE ENGENHARIA</w:t>
      </w:r>
    </w:p>
    <w:p w:rsidR="002C0B69" w:rsidRPr="003B7294" w:rsidRDefault="009051EF" w:rsidP="009F6DC8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pt-PT"/>
        </w:rPr>
      </w:pPr>
      <w:r>
        <w:rPr>
          <w:rFonts w:ascii="Times New Roman" w:hAnsi="Times New Roman"/>
          <w:b/>
          <w:sz w:val="28"/>
          <w:szCs w:val="28"/>
          <w:lang w:val="pt-PT"/>
        </w:rPr>
        <w:t>DEPARTAMENTO DE ENGENHARIA INFORMÁ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  <w:lang w:val="pt-PT"/>
        </w:rPr>
        <w:t>TICA</w:t>
      </w:r>
    </w:p>
    <w:p w:rsidR="003230EA" w:rsidRDefault="003230EA" w:rsidP="009F6DC8">
      <w:pPr>
        <w:jc w:val="center"/>
        <w:rPr>
          <w:lang w:val="pt-PT"/>
        </w:rPr>
      </w:pPr>
    </w:p>
    <w:p w:rsidR="002C0B69" w:rsidRDefault="002C0B69" w:rsidP="002C0B69">
      <w:pPr>
        <w:jc w:val="center"/>
        <w:rPr>
          <w:lang w:val="pt-PT"/>
        </w:rPr>
      </w:pPr>
    </w:p>
    <w:p w:rsidR="004E2C72" w:rsidRDefault="004E2C72" w:rsidP="002C0B69">
      <w:pPr>
        <w:jc w:val="center"/>
        <w:rPr>
          <w:lang w:val="pt-PT"/>
        </w:rPr>
      </w:pPr>
    </w:p>
    <w:p w:rsidR="004E2C72" w:rsidRDefault="004E2C72" w:rsidP="002C0B69">
      <w:pPr>
        <w:jc w:val="center"/>
        <w:rPr>
          <w:lang w:val="pt-PT"/>
        </w:rPr>
      </w:pPr>
    </w:p>
    <w:p w:rsidR="002C0B69" w:rsidRDefault="002C0B69" w:rsidP="002C0B69">
      <w:pPr>
        <w:jc w:val="center"/>
        <w:rPr>
          <w:lang w:val="pt-PT"/>
        </w:rPr>
      </w:pPr>
    </w:p>
    <w:p w:rsidR="002C0B69" w:rsidRDefault="002C0B69" w:rsidP="002C0B69">
      <w:pPr>
        <w:tabs>
          <w:tab w:val="left" w:pos="3621"/>
        </w:tabs>
        <w:jc w:val="center"/>
        <w:rPr>
          <w:rFonts w:ascii="Times New Roman" w:hAnsi="Times New Roman" w:cs="Times New Roman"/>
          <w:b/>
          <w:sz w:val="28"/>
        </w:rPr>
      </w:pPr>
    </w:p>
    <w:p w:rsidR="00CD7D99" w:rsidRPr="00CD7D99" w:rsidRDefault="00881519" w:rsidP="00CD7D99">
      <w:pPr>
        <w:jc w:val="center"/>
        <w:rPr>
          <w:rFonts w:ascii="Times New Roman" w:hAnsi="Times New Roman" w:cs="Times New Roman"/>
          <w:b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sz w:val="28"/>
          <w:szCs w:val="28"/>
        </w:rPr>
        <w:t>Sistema Web</w:t>
      </w:r>
      <w:r w:rsidR="00CD7D99" w:rsidRPr="00CD7D99">
        <w:rPr>
          <w:rFonts w:ascii="Times New Roman" w:hAnsi="Times New Roman" w:cs="Times New Roman"/>
          <w:b/>
          <w:sz w:val="28"/>
          <w:szCs w:val="28"/>
        </w:rPr>
        <w:t xml:space="preserve"> para Assistência na Aplicação do Direito Penal Angolano com Base em Fatos e Leis Vigentes</w:t>
      </w:r>
    </w:p>
    <w:p w:rsidR="002C0B69" w:rsidRPr="00CD7D99" w:rsidRDefault="002C0B69" w:rsidP="002C0B69">
      <w:pPr>
        <w:tabs>
          <w:tab w:val="left" w:pos="3621"/>
        </w:tabs>
        <w:jc w:val="center"/>
        <w:rPr>
          <w:rFonts w:ascii="Times New Roman" w:hAnsi="Times New Roman" w:cs="Times New Roman"/>
          <w:b/>
          <w:sz w:val="28"/>
          <w:szCs w:val="28"/>
          <w:lang w:val="pt-PT"/>
        </w:rPr>
      </w:pPr>
    </w:p>
    <w:p w:rsidR="002C0B69" w:rsidRDefault="002C0B69" w:rsidP="002C0B69">
      <w:pPr>
        <w:jc w:val="center"/>
        <w:rPr>
          <w:lang w:val="pt-PT"/>
        </w:rPr>
      </w:pPr>
    </w:p>
    <w:p w:rsidR="009016FB" w:rsidRDefault="009016FB" w:rsidP="002C0B69">
      <w:pPr>
        <w:jc w:val="center"/>
        <w:rPr>
          <w:lang w:val="pt-PT"/>
        </w:rPr>
      </w:pPr>
    </w:p>
    <w:p w:rsidR="009016FB" w:rsidRDefault="009016FB" w:rsidP="002C0B69">
      <w:pPr>
        <w:jc w:val="center"/>
        <w:rPr>
          <w:lang w:val="pt-PT"/>
        </w:rPr>
      </w:pPr>
    </w:p>
    <w:p w:rsidR="009016FB" w:rsidRPr="00286FAD" w:rsidRDefault="009016FB" w:rsidP="002C0B69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286FAD">
        <w:rPr>
          <w:rFonts w:ascii="Times New Roman" w:hAnsi="Times New Roman" w:cs="Times New Roman"/>
          <w:sz w:val="28"/>
          <w:szCs w:val="28"/>
          <w:lang w:val="pt-PT"/>
        </w:rPr>
        <w:t>Osvaldo Cazola Cavunge</w:t>
      </w: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321DD8" w:rsidRDefault="00321DD8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lang w:val="pt-PT"/>
        </w:rPr>
      </w:pPr>
    </w:p>
    <w:p w:rsidR="009016FB" w:rsidRDefault="009016FB" w:rsidP="000F075D">
      <w:pPr>
        <w:rPr>
          <w:rFonts w:ascii="Times New Roman" w:hAnsi="Times New Roman" w:cs="Times New Roman"/>
          <w:lang w:val="pt-PT"/>
        </w:rPr>
      </w:pPr>
    </w:p>
    <w:p w:rsidR="00C80484" w:rsidRPr="00276729" w:rsidRDefault="00C80484" w:rsidP="00C80484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276729">
        <w:rPr>
          <w:rFonts w:ascii="Times New Roman" w:hAnsi="Times New Roman" w:cs="Times New Roman"/>
          <w:sz w:val="24"/>
          <w:szCs w:val="24"/>
          <w:lang w:val="pt-PT"/>
        </w:rPr>
        <w:t>LUANDA</w:t>
      </w:r>
    </w:p>
    <w:p w:rsidR="009016FB" w:rsidRPr="00276729" w:rsidRDefault="00C80484" w:rsidP="00E55421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276729">
        <w:rPr>
          <w:rFonts w:ascii="Times New Roman" w:hAnsi="Times New Roman" w:cs="Times New Roman"/>
          <w:sz w:val="24"/>
          <w:szCs w:val="24"/>
          <w:lang w:val="pt-PT"/>
        </w:rPr>
        <w:t>2025</w:t>
      </w:r>
    </w:p>
    <w:p w:rsidR="009016FB" w:rsidRPr="00286FAD" w:rsidRDefault="009016FB" w:rsidP="002C0B69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286FAD">
        <w:rPr>
          <w:rFonts w:ascii="Times New Roman" w:hAnsi="Times New Roman" w:cs="Times New Roman"/>
          <w:sz w:val="28"/>
          <w:szCs w:val="28"/>
          <w:lang w:val="pt-PT"/>
        </w:rPr>
        <w:lastRenderedPageBreak/>
        <w:t>Osvaldo Cazola Cavunge</w:t>
      </w: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Pr="00947078" w:rsidRDefault="009016FB" w:rsidP="009016FB">
      <w:pPr>
        <w:tabs>
          <w:tab w:val="left" w:pos="3621"/>
        </w:tabs>
        <w:jc w:val="center"/>
        <w:rPr>
          <w:rFonts w:ascii="Times New Roman" w:hAnsi="Times New Roman" w:cs="Times New Roman"/>
          <w:sz w:val="28"/>
        </w:rPr>
      </w:pPr>
    </w:p>
    <w:p w:rsidR="009016FB" w:rsidRPr="00CD7D99" w:rsidRDefault="00547134" w:rsidP="002C0B69">
      <w:pPr>
        <w:jc w:val="center"/>
        <w:rPr>
          <w:rFonts w:ascii="Times New Roman" w:hAnsi="Times New Roman" w:cs="Times New Roman"/>
          <w:b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sz w:val="28"/>
          <w:szCs w:val="28"/>
        </w:rPr>
        <w:t>Sistema Web</w:t>
      </w:r>
      <w:r w:rsidR="00B37E56" w:rsidRPr="00CD7D99">
        <w:rPr>
          <w:rFonts w:ascii="Times New Roman" w:hAnsi="Times New Roman" w:cs="Times New Roman"/>
          <w:b/>
          <w:sz w:val="28"/>
          <w:szCs w:val="28"/>
        </w:rPr>
        <w:t xml:space="preserve"> para Assistência na Aplicação do Direito Penal Angolano com Base em Fatos e Leis Vigentes</w:t>
      </w: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16FB" w:rsidRDefault="009016FB" w:rsidP="002C0B69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102DEE" w:rsidRDefault="00102DEE" w:rsidP="00102DEE">
      <w:pPr>
        <w:jc w:val="right"/>
        <w:rPr>
          <w:rFonts w:ascii="Times New Roman" w:hAnsi="Times New Roman" w:cs="Times New Roman"/>
        </w:rPr>
      </w:pPr>
    </w:p>
    <w:p w:rsidR="00102DEE" w:rsidRDefault="00102DEE" w:rsidP="00102DEE">
      <w:pPr>
        <w:jc w:val="right"/>
        <w:rPr>
          <w:rFonts w:ascii="Times New Roman" w:hAnsi="Times New Roman" w:cs="Times New Roman"/>
        </w:rPr>
      </w:pPr>
    </w:p>
    <w:p w:rsidR="00102DEE" w:rsidRDefault="00102DEE" w:rsidP="00102DEE">
      <w:pPr>
        <w:jc w:val="right"/>
        <w:rPr>
          <w:rFonts w:ascii="Times New Roman" w:hAnsi="Times New Roman" w:cs="Times New Roman"/>
        </w:rPr>
      </w:pPr>
    </w:p>
    <w:p w:rsidR="00102DEE" w:rsidRDefault="00102DEE" w:rsidP="00102DEE">
      <w:pPr>
        <w:jc w:val="right"/>
        <w:rPr>
          <w:rFonts w:ascii="Times New Roman" w:hAnsi="Times New Roman" w:cs="Times New Roman"/>
        </w:rPr>
      </w:pPr>
    </w:p>
    <w:p w:rsidR="009016FB" w:rsidRPr="006C0EFA" w:rsidRDefault="006C0EFA" w:rsidP="009016FB">
      <w:pPr>
        <w:tabs>
          <w:tab w:val="left" w:pos="3589"/>
        </w:tabs>
        <w:ind w:left="3589"/>
        <w:jc w:val="both"/>
        <w:rPr>
          <w:rFonts w:ascii="Times New Roman" w:hAnsi="Times New Roman" w:cs="Times New Roman"/>
          <w:sz w:val="20"/>
        </w:rPr>
      </w:pPr>
      <w:r w:rsidRPr="006C0EFA">
        <w:rPr>
          <w:rFonts w:ascii="Times New Roman" w:hAnsi="Times New Roman" w:cs="Times New Roman"/>
        </w:rPr>
        <w:t>Pré-projeto de Trabalho de Conclusão de Curso apresentado na Faculdade de Engenharia da Universidade Agostinho Neto como requisito parcial para a conclusão do Curso de Engenharia Informática.</w:t>
      </w:r>
    </w:p>
    <w:p w:rsidR="00102DEE" w:rsidRDefault="00102DEE" w:rsidP="009016FB">
      <w:pPr>
        <w:tabs>
          <w:tab w:val="left" w:pos="3589"/>
        </w:tabs>
        <w:ind w:left="3589"/>
        <w:jc w:val="both"/>
        <w:rPr>
          <w:rFonts w:ascii="Times New Roman" w:hAnsi="Times New Roman" w:cs="Times New Roman"/>
          <w:sz w:val="20"/>
        </w:rPr>
      </w:pPr>
    </w:p>
    <w:p w:rsidR="00102DEE" w:rsidRDefault="00102DEE" w:rsidP="009016FB">
      <w:pPr>
        <w:tabs>
          <w:tab w:val="left" w:pos="3589"/>
        </w:tabs>
        <w:ind w:left="3589"/>
        <w:jc w:val="both"/>
        <w:rPr>
          <w:rFonts w:ascii="Times New Roman" w:hAnsi="Times New Roman" w:cs="Times New Roman"/>
          <w:sz w:val="20"/>
        </w:rPr>
      </w:pPr>
    </w:p>
    <w:p w:rsidR="00102DEE" w:rsidRDefault="00102DEE" w:rsidP="009016FB">
      <w:pPr>
        <w:tabs>
          <w:tab w:val="left" w:pos="3589"/>
        </w:tabs>
        <w:ind w:left="3589"/>
        <w:jc w:val="both"/>
        <w:rPr>
          <w:rFonts w:ascii="Times New Roman" w:hAnsi="Times New Roman" w:cs="Times New Roman"/>
          <w:sz w:val="20"/>
        </w:rPr>
      </w:pPr>
    </w:p>
    <w:p w:rsidR="00102DEE" w:rsidRPr="009016FB" w:rsidRDefault="00102DEE" w:rsidP="009016FB">
      <w:pPr>
        <w:tabs>
          <w:tab w:val="left" w:pos="3589"/>
        </w:tabs>
        <w:ind w:left="3589"/>
        <w:jc w:val="both"/>
        <w:rPr>
          <w:rFonts w:ascii="Times New Roman" w:hAnsi="Times New Roman" w:cs="Times New Roman"/>
          <w:sz w:val="20"/>
        </w:rPr>
      </w:pPr>
    </w:p>
    <w:p w:rsidR="009016FB" w:rsidRPr="0012759B" w:rsidRDefault="00790D3B" w:rsidP="009016FB">
      <w:pPr>
        <w:tabs>
          <w:tab w:val="left" w:pos="3589"/>
        </w:tabs>
        <w:jc w:val="center"/>
        <w:rPr>
          <w:rFonts w:ascii="Times New Roman" w:hAnsi="Times New Roman" w:cs="Times New Roman"/>
          <w:b/>
          <w:sz w:val="20"/>
        </w:rPr>
      </w:pPr>
      <w:r w:rsidRPr="0012759B">
        <w:rPr>
          <w:rFonts w:ascii="Times New Roman" w:hAnsi="Times New Roman" w:cs="Times New Roman"/>
          <w:b/>
          <w:sz w:val="20"/>
          <w:lang w:val="pt-BR"/>
        </w:rPr>
        <w:t>Orientador</w:t>
      </w:r>
      <w:r w:rsidR="009016FB" w:rsidRPr="0012759B">
        <w:rPr>
          <w:rFonts w:ascii="Times New Roman" w:hAnsi="Times New Roman" w:cs="Times New Roman"/>
          <w:b/>
          <w:sz w:val="20"/>
        </w:rPr>
        <w:t xml:space="preserve"> (a):</w:t>
      </w:r>
    </w:p>
    <w:p w:rsidR="009016FB" w:rsidRDefault="00790D3B" w:rsidP="009016FB">
      <w:pPr>
        <w:tabs>
          <w:tab w:val="left" w:pos="3589"/>
        </w:tabs>
        <w:jc w:val="center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Dr.Infeliz</w:t>
      </w:r>
      <w:proofErr w:type="spellEnd"/>
      <w:r>
        <w:rPr>
          <w:rFonts w:ascii="Times New Roman" w:hAnsi="Times New Roman" w:cs="Times New Roman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lang w:val="pt-BR"/>
        </w:rPr>
        <w:t>Coxe</w:t>
      </w:r>
      <w:proofErr w:type="spellEnd"/>
    </w:p>
    <w:p w:rsidR="00A039B3" w:rsidRPr="0012759B" w:rsidRDefault="00A039B3" w:rsidP="009016FB">
      <w:pPr>
        <w:tabs>
          <w:tab w:val="left" w:pos="3589"/>
        </w:tabs>
        <w:jc w:val="center"/>
        <w:rPr>
          <w:rFonts w:ascii="Times New Roman" w:hAnsi="Times New Roman" w:cs="Times New Roman"/>
          <w:b/>
          <w:lang w:val="pt-BR"/>
        </w:rPr>
      </w:pPr>
      <w:proofErr w:type="spellStart"/>
      <w:r w:rsidRPr="0012759B">
        <w:rPr>
          <w:rFonts w:ascii="Times New Roman" w:hAnsi="Times New Roman" w:cs="Times New Roman"/>
          <w:b/>
          <w:lang w:val="pt-BR"/>
        </w:rPr>
        <w:t>Co-</w:t>
      </w:r>
      <w:proofErr w:type="gramStart"/>
      <w:r w:rsidRPr="0012759B">
        <w:rPr>
          <w:rFonts w:ascii="Times New Roman" w:hAnsi="Times New Roman" w:cs="Times New Roman"/>
          <w:b/>
          <w:lang w:val="pt-BR"/>
        </w:rPr>
        <w:t>Orientador</w:t>
      </w:r>
      <w:proofErr w:type="spellEnd"/>
      <w:r w:rsidRPr="0012759B">
        <w:rPr>
          <w:rFonts w:ascii="Times New Roman" w:hAnsi="Times New Roman" w:cs="Times New Roman"/>
          <w:b/>
          <w:lang w:val="pt-BR"/>
        </w:rPr>
        <w:t>(</w:t>
      </w:r>
      <w:proofErr w:type="gramEnd"/>
      <w:r w:rsidRPr="0012759B">
        <w:rPr>
          <w:rFonts w:ascii="Times New Roman" w:hAnsi="Times New Roman" w:cs="Times New Roman"/>
          <w:b/>
          <w:lang w:val="pt-BR"/>
        </w:rPr>
        <w:t>a):</w:t>
      </w:r>
    </w:p>
    <w:p w:rsidR="00A039B3" w:rsidRPr="00DC5267" w:rsidRDefault="00A039B3" w:rsidP="009016FB">
      <w:pPr>
        <w:tabs>
          <w:tab w:val="left" w:pos="3589"/>
        </w:tabs>
        <w:jc w:val="center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Msc.Brent</w:t>
      </w:r>
      <w:proofErr w:type="spellEnd"/>
      <w:r>
        <w:rPr>
          <w:rFonts w:ascii="Times New Roman" w:hAnsi="Times New Roman" w:cs="Times New Roman"/>
          <w:lang w:val="pt-BR"/>
        </w:rPr>
        <w:t xml:space="preserve"> Sambo</w:t>
      </w:r>
    </w:p>
    <w:p w:rsidR="009016FB" w:rsidRPr="009016FB" w:rsidRDefault="009016FB" w:rsidP="009016FB">
      <w:pPr>
        <w:tabs>
          <w:tab w:val="left" w:pos="3589"/>
        </w:tabs>
        <w:jc w:val="center"/>
        <w:rPr>
          <w:rFonts w:ascii="Times New Roman" w:hAnsi="Times New Roman" w:cs="Times New Roman"/>
          <w:sz w:val="20"/>
        </w:rPr>
      </w:pPr>
    </w:p>
    <w:p w:rsidR="009016FB" w:rsidRPr="009016FB" w:rsidRDefault="009016FB" w:rsidP="009016F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16FB" w:rsidRDefault="009016FB" w:rsidP="00A039B3">
      <w:pPr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AF0771" w:rsidRDefault="00C80484" w:rsidP="00AF0771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276729">
        <w:rPr>
          <w:rFonts w:ascii="Times New Roman" w:hAnsi="Times New Roman" w:cs="Times New Roman"/>
          <w:sz w:val="24"/>
          <w:szCs w:val="24"/>
          <w:lang w:val="pt-PT"/>
        </w:rPr>
        <w:t>LUANDA</w:t>
      </w:r>
    </w:p>
    <w:p w:rsidR="00E31733" w:rsidRPr="00AF0771" w:rsidRDefault="009D5875" w:rsidP="00AF0771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276729">
        <w:rPr>
          <w:rFonts w:ascii="Times New Roman" w:hAnsi="Times New Roman" w:cs="Times New Roman"/>
          <w:sz w:val="24"/>
          <w:szCs w:val="24"/>
          <w:lang w:val="pt-PT"/>
        </w:rPr>
        <w:t>2025</w:t>
      </w:r>
    </w:p>
    <w:p w:rsidR="004D112B" w:rsidRPr="001D7671" w:rsidRDefault="009A4A69" w:rsidP="00F17FF2">
      <w:pPr>
        <w:pStyle w:val="Ttulo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19597064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</w:t>
      </w:r>
      <w:r w:rsidR="000948EB" w:rsidRPr="001D767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D7671" w:rsidRPr="001D767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="004D112B" w:rsidRPr="001D767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INTRODUÇÃO</w:t>
      </w:r>
      <w:bookmarkEnd w:id="1"/>
    </w:p>
    <w:p w:rsidR="001D7671" w:rsidRPr="001D7671" w:rsidRDefault="001D7671" w:rsidP="001D7671"/>
    <w:p w:rsidR="00E31733" w:rsidRDefault="00D068B2" w:rsidP="00D068B2">
      <w:pPr>
        <w:ind w:firstLine="708"/>
        <w:jc w:val="both"/>
        <w:rPr>
          <w:sz w:val="24"/>
          <w:szCs w:val="24"/>
        </w:rPr>
      </w:pPr>
      <w:r w:rsidRPr="001309AA">
        <w:rPr>
          <w:rFonts w:ascii="Times New Roman" w:hAnsi="Times New Roman" w:cs="Times New Roman"/>
          <w:sz w:val="24"/>
          <w:szCs w:val="24"/>
        </w:rPr>
        <w:t>A evolução tecnológica tem impactado diversas profissões, incluindo o Direito. Com o aumento da complexidade legislativa e do número de processos judiciais, torna-se difícil para os operadores jurídicos consultarem rapidamente toda a informação legal relevante. Esta dificuldade é mais acentuada em Angola, onde o acesso a bases de dados jurídicas estruturadas é limitado. Assim, propõe-se o desenvolvimento de um sistema de apoio jurídico baseado em inteligência artificial, capaz de interpretar casos em linguagem natural e associá-los a normas e jurisprudência pertinentes, contribuindo para decisões mais rápidas e fundamentadas</w:t>
      </w:r>
      <w:r w:rsidRPr="001309AA">
        <w:rPr>
          <w:sz w:val="24"/>
          <w:szCs w:val="24"/>
        </w:rPr>
        <w:t>.</w:t>
      </w: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Default="009A4A69" w:rsidP="00D068B2">
      <w:pPr>
        <w:ind w:firstLine="708"/>
        <w:jc w:val="both"/>
        <w:rPr>
          <w:sz w:val="24"/>
          <w:szCs w:val="24"/>
        </w:rPr>
      </w:pPr>
    </w:p>
    <w:p w:rsidR="009A4A69" w:rsidRPr="001309AA" w:rsidRDefault="009A4A69" w:rsidP="00D068B2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D068B2" w:rsidRPr="009A4A69" w:rsidRDefault="009A4A69" w:rsidP="009A4A69">
      <w:pPr>
        <w:pStyle w:val="Ttulo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</w:pPr>
      <w:bookmarkStart w:id="2" w:name="_Toc195970642"/>
      <w:r w:rsidRPr="009A4A69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lastRenderedPageBreak/>
        <w:t>2-</w:t>
      </w:r>
      <w:r w:rsidR="00380628" w:rsidRPr="009A4A69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 xml:space="preserve"> </w:t>
      </w:r>
      <w:r>
        <w:rPr>
          <w:rStyle w:val="Ttulo2Char"/>
          <w:rFonts w:ascii="Times New Roman" w:hAnsi="Times New Roman" w:cs="Times New Roman"/>
          <w:b/>
          <w:color w:val="000000" w:themeColor="text1"/>
          <w:sz w:val="28"/>
          <w:szCs w:val="28"/>
        </w:rPr>
        <w:t>S</w:t>
      </w:r>
      <w:r>
        <w:rPr>
          <w:rStyle w:val="Ttulo2Char"/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>ITUAÇÃO</w:t>
      </w:r>
      <w:r w:rsidR="00380628" w:rsidRPr="009A4A69">
        <w:rPr>
          <w:rStyle w:val="Ttulo2Char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P</w:t>
      </w:r>
      <w:bookmarkEnd w:id="2"/>
      <w:r>
        <w:rPr>
          <w:rStyle w:val="Ttulo2Char"/>
          <w:rFonts w:ascii="Times New Roman" w:hAnsi="Times New Roman" w:cs="Times New Roman"/>
          <w:b/>
          <w:color w:val="000000" w:themeColor="text1"/>
          <w:sz w:val="28"/>
          <w:szCs w:val="28"/>
        </w:rPr>
        <w:t>ROBLEM</w:t>
      </w:r>
      <w:r>
        <w:rPr>
          <w:rStyle w:val="Ttulo2Char"/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>ÁTICA</w:t>
      </w:r>
    </w:p>
    <w:p w:rsidR="00380628" w:rsidRPr="001D7671" w:rsidRDefault="00A4102F" w:rsidP="00DE3B3A">
      <w:pPr>
        <w:pStyle w:val="Ttulo3"/>
        <w:ind w:firstLine="708"/>
        <w:rPr>
          <w:sz w:val="24"/>
          <w:szCs w:val="24"/>
        </w:rPr>
      </w:pPr>
      <w:bookmarkStart w:id="3" w:name="_Toc195970643"/>
      <w:r>
        <w:rPr>
          <w:sz w:val="24"/>
          <w:szCs w:val="24"/>
        </w:rPr>
        <w:t>2.1</w:t>
      </w:r>
      <w:r w:rsidR="00380628" w:rsidRPr="001D7671">
        <w:rPr>
          <w:sz w:val="24"/>
          <w:szCs w:val="24"/>
        </w:rPr>
        <w:t xml:space="preserve">. </w:t>
      </w:r>
      <w:r w:rsidR="00380628" w:rsidRPr="001D7671">
        <w:rPr>
          <w:b w:val="0"/>
          <w:sz w:val="24"/>
          <w:szCs w:val="24"/>
        </w:rPr>
        <w:t xml:space="preserve">– </w:t>
      </w:r>
      <w:r w:rsidR="00F9116D" w:rsidRPr="00F9116D">
        <w:rPr>
          <w:sz w:val="24"/>
          <w:szCs w:val="24"/>
        </w:rPr>
        <w:t>Situação Problemática e</w:t>
      </w:r>
      <w:r w:rsidR="00F9116D">
        <w:rPr>
          <w:b w:val="0"/>
          <w:sz w:val="24"/>
          <w:szCs w:val="24"/>
        </w:rPr>
        <w:t xml:space="preserve"> </w:t>
      </w:r>
      <w:r w:rsidR="00380628" w:rsidRPr="001D7671">
        <w:rPr>
          <w:rStyle w:val="Ttulo3Char"/>
          <w:b/>
        </w:rPr>
        <w:t>Formulação do Problema</w:t>
      </w:r>
      <w:bookmarkEnd w:id="3"/>
    </w:p>
    <w:p w:rsidR="00D068B2" w:rsidRPr="00D068B2" w:rsidRDefault="00D068B2" w:rsidP="00067B0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068B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aumento de processos judiciais e a complexidade das leis dificultam o trabalho jurídico em Angola, sobretudo devido ao acesso limitado à informação legal estruturada. A aplicação da inteligência artificial surge como uma possível solução, mas levanta dúvidas quanto à sua viabilidade e adequação à realidade angolana.</w:t>
      </w:r>
    </w:p>
    <w:p w:rsidR="007F53EC" w:rsidRPr="001309AA" w:rsidRDefault="00D068B2" w:rsidP="0038062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068B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Será possível desenvolver um sistema inteligente que, treinado com as leis e jurisprudência angolanas, consiga fornecer orientações jurídicas fiáveis e relevantes para casos concretos?</w:t>
      </w:r>
    </w:p>
    <w:p w:rsidR="007F53EC" w:rsidRDefault="00A4102F" w:rsidP="00DE3B3A">
      <w:pPr>
        <w:pStyle w:val="Ttulo2"/>
        <w:ind w:firstLine="708"/>
        <w:rPr>
          <w:rStyle w:val="Ttulo2Char"/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bookmarkStart w:id="4" w:name="_Toc195970644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</w:t>
      </w:r>
      <w:r w:rsidR="007F53EC" w:rsidRPr="001D767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bookmarkEnd w:id="4"/>
      <w:r w:rsidR="00F171A0">
        <w:rPr>
          <w:rStyle w:val="Ttulo2Char"/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Delimitação</w:t>
      </w:r>
    </w:p>
    <w:p w:rsidR="00B40E85" w:rsidRPr="00B40E85" w:rsidRDefault="00B40E85" w:rsidP="00B40E85">
      <w:pPr>
        <w:rPr>
          <w:lang w:val="pt-BR"/>
        </w:rPr>
      </w:pPr>
    </w:p>
    <w:p w:rsidR="00F171A0" w:rsidRPr="00B40E85" w:rsidRDefault="00B40E85" w:rsidP="00B40E85">
      <w:pPr>
        <w:ind w:firstLine="708"/>
        <w:jc w:val="both"/>
        <w:rPr>
          <w:rFonts w:ascii="Times New Roman" w:hAnsi="Times New Roman" w:cs="Times New Roman"/>
          <w:lang w:val="pt-BR"/>
        </w:rPr>
      </w:pPr>
      <w:r w:rsidRPr="00B40E85">
        <w:rPr>
          <w:rFonts w:ascii="Times New Roman" w:hAnsi="Times New Roman" w:cs="Times New Roman"/>
        </w:rPr>
        <w:t>O presente estudo será delimitado ao desenvolvimento de um protótipo funcional de um sistema web de apoio à aplicação do Direito Penal angolano, centrando-se exclusivamente na legislação e jurisprudência vigentes em Angola até ao ano de 2025. O sistema será concebido para interpretar descrições de casos simples, redigidas em linguagem natural, e fornecer sugestões de enquadramentos legais e decisões judiciais análogas. Não serão abordadas outras áreas do Direito (como o Direito Civil ou o Direito Comercial), nem se procurará substituir o juízo humano, mas sim complementar o processo de análise jurídica, com ênfase no apoio técnico-informático. A pesquisa limitar-se-á à criação de uma base de dados digital estruturada e à aplicação de técnicas básicas de Processamento de Linguagem Natural (PLN), não incluindo ainda modelos preditivos ou aprendizagem contínua em larga escala.</w:t>
      </w: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F171A0" w:rsidRDefault="00F171A0" w:rsidP="00F171A0">
      <w:pPr>
        <w:rPr>
          <w:lang w:val="pt-BR"/>
        </w:rPr>
      </w:pPr>
    </w:p>
    <w:p w:rsidR="00E14509" w:rsidRPr="00F171A0" w:rsidRDefault="00E14509" w:rsidP="00F171A0">
      <w:pPr>
        <w:rPr>
          <w:lang w:val="pt-BR"/>
        </w:rPr>
      </w:pPr>
    </w:p>
    <w:p w:rsidR="001D7671" w:rsidRPr="001D7671" w:rsidRDefault="001D7671" w:rsidP="001D7671"/>
    <w:p w:rsidR="00AB60B2" w:rsidRPr="00F171A0" w:rsidRDefault="00F171A0" w:rsidP="00F171A0">
      <w:pPr>
        <w:pStyle w:val="Ttulo2"/>
        <w:ind w:firstLine="708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</w:pPr>
      <w:bookmarkStart w:id="5" w:name="_Toc195970645"/>
      <w:r w:rsidRPr="00F171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  <w:lastRenderedPageBreak/>
        <w:t>3-</w:t>
      </w:r>
      <w:r w:rsidR="00AB60B2" w:rsidRPr="00F171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  <w:t>O</w:t>
      </w:r>
      <w:bookmarkEnd w:id="5"/>
      <w:r w:rsidRPr="00F171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  <w:t>BJETIVO</w:t>
      </w:r>
    </w:p>
    <w:p w:rsidR="00AB60B2" w:rsidRPr="001D7671" w:rsidRDefault="00F171A0" w:rsidP="001D7671">
      <w:pPr>
        <w:pStyle w:val="Ttulo3"/>
        <w:ind w:firstLine="708"/>
        <w:rPr>
          <w:sz w:val="24"/>
          <w:szCs w:val="24"/>
        </w:rPr>
      </w:pPr>
      <w:bookmarkStart w:id="6" w:name="_Toc195970646"/>
      <w:r>
        <w:rPr>
          <w:rStyle w:val="Forte"/>
          <w:b/>
          <w:bCs/>
          <w:sz w:val="24"/>
          <w:szCs w:val="24"/>
        </w:rPr>
        <w:t>3.1.</w:t>
      </w:r>
      <w:r w:rsidR="00AB60B2" w:rsidRPr="001D7671">
        <w:rPr>
          <w:rStyle w:val="Forte"/>
          <w:b/>
          <w:bCs/>
          <w:sz w:val="24"/>
          <w:szCs w:val="24"/>
        </w:rPr>
        <w:t xml:space="preserve"> </w:t>
      </w:r>
      <w:r w:rsidR="0003466E" w:rsidRPr="001D7671">
        <w:rPr>
          <w:rStyle w:val="Forte"/>
          <w:b/>
          <w:bCs/>
          <w:sz w:val="24"/>
          <w:szCs w:val="24"/>
        </w:rPr>
        <w:t>Geral</w:t>
      </w:r>
      <w:bookmarkEnd w:id="6"/>
    </w:p>
    <w:p w:rsidR="00380628" w:rsidRPr="001309AA" w:rsidRDefault="00636D9E" w:rsidP="0003466E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09AA">
        <w:rPr>
          <w:rFonts w:ascii="Times New Roman" w:hAnsi="Times New Roman" w:cs="Times New Roman"/>
          <w:sz w:val="24"/>
          <w:szCs w:val="24"/>
          <w:lang w:val="pt-BR"/>
        </w:rPr>
        <w:t>D</w:t>
      </w:r>
      <w:r w:rsidR="00AB60B2" w:rsidRPr="001309AA">
        <w:rPr>
          <w:rFonts w:ascii="Times New Roman" w:hAnsi="Times New Roman" w:cs="Times New Roman"/>
          <w:sz w:val="24"/>
          <w:szCs w:val="24"/>
        </w:rPr>
        <w:t>esenvolver um sistema inteligente de apoio jurídico capaz de identificar, com base em leis e jurisprudência angolanas, os enquadramentos legais e decisões semelhantes aplicáveis a casos concretos, contribuindo para a modernização e eficiênci</w:t>
      </w:r>
      <w:r w:rsidR="0003466E" w:rsidRPr="001309AA">
        <w:rPr>
          <w:rFonts w:ascii="Times New Roman" w:hAnsi="Times New Roman" w:cs="Times New Roman"/>
          <w:sz w:val="24"/>
          <w:szCs w:val="24"/>
        </w:rPr>
        <w:t>a do sistema judicial em Angola.</w:t>
      </w:r>
    </w:p>
    <w:p w:rsidR="0003466E" w:rsidRPr="001309AA" w:rsidRDefault="0003466E" w:rsidP="00BE6FA0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:rsidR="00AB60B2" w:rsidRPr="001D7671" w:rsidRDefault="00F171A0" w:rsidP="00F171A0">
      <w:pPr>
        <w:pStyle w:val="Ttulo2"/>
        <w:ind w:firstLine="708"/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bookmarkStart w:id="7" w:name="_Toc195970647"/>
      <w:r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  <w:t>3</w:t>
      </w:r>
      <w:r w:rsidR="000948EB" w:rsidRPr="001D7671"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  <w:t>.2</w:t>
      </w:r>
      <w:r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. </w:t>
      </w:r>
      <w:r w:rsidR="00E4179E" w:rsidRPr="001D7671"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  <w:t>E</w:t>
      </w:r>
      <w:r w:rsidR="000948EB" w:rsidRPr="001D7671">
        <w:rPr>
          <w:rStyle w:val="Forte"/>
          <w:rFonts w:ascii="Times New Roman" w:hAnsi="Times New Roman" w:cs="Times New Roman"/>
          <w:bCs w:val="0"/>
          <w:color w:val="000000" w:themeColor="text1"/>
          <w:sz w:val="24"/>
          <w:szCs w:val="24"/>
        </w:rPr>
        <w:t>specíficos</w:t>
      </w:r>
      <w:bookmarkEnd w:id="7"/>
    </w:p>
    <w:p w:rsidR="00442673" w:rsidRPr="00442673" w:rsidRDefault="00442673" w:rsidP="00290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44267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1309A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Recolher, organizar e estruturar a legislação e jurisprudência angolana em formato digital, acessível a sistemas inteligentes.</w:t>
      </w:r>
    </w:p>
    <w:p w:rsidR="0003466E" w:rsidRPr="00442673" w:rsidRDefault="00442673" w:rsidP="00290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44267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1309A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Aplicar técnicas de Processamento de Linguagem Natural (PLN) para interpretar descrições de casos jurídicos em linguagem corrente.</w:t>
      </w:r>
    </w:p>
    <w:p w:rsidR="00AB60B2" w:rsidRPr="001309AA" w:rsidRDefault="00442673" w:rsidP="00290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44267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1309A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</w:r>
      <w:r w:rsidRPr="0044267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Implementar e avaliar um protótipo funcional capaz de sugerir leis e decisões judiciais semelhantes com base na descrição de um caso.</w:t>
      </w:r>
    </w:p>
    <w:p w:rsidR="00C26410" w:rsidRDefault="00C2641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F171A0" w:rsidRPr="00C26410" w:rsidRDefault="00F171A0" w:rsidP="000B20E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</w:p>
    <w:p w:rsidR="000B20EF" w:rsidRPr="00F171A0" w:rsidRDefault="00C26410" w:rsidP="00F171A0">
      <w:pPr>
        <w:pStyle w:val="Ttulo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</w:pPr>
      <w:bookmarkStart w:id="8" w:name="_Toc195970652"/>
      <w:r w:rsidRPr="00F171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  <w:lastRenderedPageBreak/>
        <w:t>M</w:t>
      </w:r>
      <w:bookmarkEnd w:id="8"/>
      <w:r w:rsidR="00F171A0" w:rsidRPr="00F171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</w:rPr>
        <w:t>ETODOLOGIA</w:t>
      </w:r>
    </w:p>
    <w:p w:rsidR="008A1836" w:rsidRDefault="008A1836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metodologia adoptada neste trabalho é de natureza aplicada, com enfoque na concepção, implementação e validação de um sistema web inteligente de apoio à aplicação do Direito Penal angolano. O estudo será desenvolvido segundo uma abordagem qualitativa e tecnológica, dividida em quatro fases principais: </w:t>
      </w:r>
    </w:p>
    <w:p w:rsidR="008A1836" w:rsidRDefault="008A1836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(1) L</w:t>
      </w: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evantamento e e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struturação de dados jurídicos.</w:t>
      </w:r>
    </w:p>
    <w:p w:rsidR="008A1836" w:rsidRDefault="008A1836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(2) Modelação do sistema.</w:t>
      </w:r>
    </w:p>
    <w:p w:rsidR="008A1836" w:rsidRDefault="008A1836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(3) D</w:t>
      </w: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esenvolvi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mento do protótipo funcional.</w:t>
      </w:r>
    </w:p>
    <w:p w:rsidR="008A1836" w:rsidRPr="008A1836" w:rsidRDefault="008A1836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(4) A</w:t>
      </w: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valiação e validação do sistema.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4.1. Levantamento e estruturação de dados jurídicos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Esta fase inicial consiste na identificação, recolha, análise e organização de conteúdos jurídicos relevantes, nomeadamente:</w:t>
      </w:r>
    </w:p>
    <w:p w:rsidR="008A1836" w:rsidRPr="008A1836" w:rsidRDefault="008A1836" w:rsidP="008A18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Legislação penal angolana em vigor (Código Penal, leis complementares, decretos-lei, etc.);</w:t>
      </w:r>
    </w:p>
    <w:p w:rsidR="008A1836" w:rsidRPr="008A1836" w:rsidRDefault="008A1836" w:rsidP="008A18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Jurisprudência selecionada de tribunais superiores angolanos, especialmente casos penais com decisões fundamentadas;</w:t>
      </w:r>
    </w:p>
    <w:p w:rsidR="008A1836" w:rsidRPr="008A1836" w:rsidRDefault="008A1836" w:rsidP="008A18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Documentos doutrinários e pareceres jurídicos que possam auxiliar a interpretação legal.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Os documentos serão digitalizados, quando necessário, e convertidos para formatos estruturados (por exemplo, JSON, XML ou banco de dados relacional) que permitam a sua leitura e consulta por parte de sistemas computacionais. Serão também aplicadas técnicas básicas de pré-processamento textual, como remoção de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stopwords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lematização e segmentação de parágrafos e artigos legais, com o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objectivo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preparar os dados para a análise automática.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4.2. Modelação do sistema e definição de </w:t>
      </w:r>
      <w:proofErr w:type="spellStart"/>
      <w:r w:rsidRPr="008A183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arquitectura</w:t>
      </w:r>
      <w:proofErr w:type="spellEnd"/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 os dados estruturados, proceder-se-á à definição da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arquitectura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sistema, que incluirá:</w:t>
      </w:r>
    </w:p>
    <w:p w:rsidR="008A1836" w:rsidRPr="008A1836" w:rsidRDefault="008A1836" w:rsidP="008A18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Um módulo de entrada de casos: interface onde o utilizador insere, em linguagem natural, a descrição do caso jurídico;</w:t>
      </w:r>
    </w:p>
    <w:p w:rsidR="008A1836" w:rsidRPr="008A1836" w:rsidRDefault="008A1836" w:rsidP="008A18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Um motor de análise e correspondência semântica, que utilizará técnicas de Processamento de Linguagem Natural (PLN) para interpretar o texto introduzido e compará-lo com os dados jurídicos armazenados;</w:t>
      </w:r>
    </w:p>
    <w:p w:rsidR="008A1836" w:rsidRPr="008A1836" w:rsidRDefault="008A1836" w:rsidP="008A18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 módulo de resposta, que apresentará ao </w:t>
      </w:r>
      <w:proofErr w:type="gram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utilizador sugestões</w:t>
      </w:r>
      <w:proofErr w:type="gram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normas legais, artigos aplicáveis e decisões judiciais semelhantes.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Serão utilizadas tecnologias como Java, Spring Boot (para o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backend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), HTML/CSS/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JavaScript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(para o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frontend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), e bibliotecas de PLN como Apache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OpenNLP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spaCy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Stanford NLP, de acordo com os testes de viabilidade técnica.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4.3. Desenvolvimento do protótipo funcional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protótipo será desenvolvido de forma incremental e testado em cada fase. As </w:t>
      </w:r>
      <w:proofErr w:type="spellStart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actividades</w:t>
      </w:r>
      <w:proofErr w:type="spellEnd"/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incluem:</w:t>
      </w:r>
    </w:p>
    <w:p w:rsidR="008A1836" w:rsidRPr="008A1836" w:rsidRDefault="008A1836" w:rsidP="008A18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Implementação da base de dados jurídica;</w:t>
      </w:r>
    </w:p>
    <w:p w:rsidR="008A1836" w:rsidRPr="008A1836" w:rsidRDefault="008A1836" w:rsidP="008A18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Integração dos módulos de PLN com a base de dados;</w:t>
      </w:r>
    </w:p>
    <w:p w:rsidR="008A1836" w:rsidRPr="008A1836" w:rsidRDefault="008A1836" w:rsidP="008A18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Desenvolvimento da interface gráfica web;</w:t>
      </w:r>
    </w:p>
    <w:p w:rsidR="008A1836" w:rsidRPr="008A1836" w:rsidRDefault="008A1836" w:rsidP="008A18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Criação de testes automatizados e manuais para verificação de funcionalidades.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Durante o desenvolvimento, seguir-se-ão princípios de engenharia de software, como modularidade, reutilização de código e segurança da informação, especialmente por se tratar de dados jurídicos sensíveis.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4.4. Avaliação e validação do sistema</w:t>
      </w:r>
    </w:p>
    <w:p w:rsidR="00082BAA" w:rsidRDefault="008A1836" w:rsidP="00082BAA">
      <w:pPr>
        <w:spacing w:before="100" w:beforeAutospacing="1" w:after="100" w:afterAutospacing="1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avaliação do sistema será realizada através de uma anál</w:t>
      </w:r>
      <w:r w:rsidR="00082BA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ise qualitativa e quantitativa.</w:t>
      </w:r>
    </w:p>
    <w:p w:rsidR="008A1836" w:rsidRPr="008A1836" w:rsidRDefault="008A1836" w:rsidP="00082BAA">
      <w:pPr>
        <w:spacing w:before="100" w:beforeAutospacing="1" w:after="100" w:afterAutospacing="1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Serão utilizados casos reais (anónimos) e hipotéticos, previamente conhecidos, que permitirão verificar se o sistema:</w:t>
      </w:r>
    </w:p>
    <w:p w:rsidR="008A1836" w:rsidRPr="008A1836" w:rsidRDefault="008A1836" w:rsidP="008A183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Identifica corretamente os enquadramentos legais aplicáveis;</w:t>
      </w:r>
    </w:p>
    <w:p w:rsidR="008A1836" w:rsidRPr="008A1836" w:rsidRDefault="008A1836" w:rsidP="008A183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Sugere jurisprudência pertinente;</w:t>
      </w:r>
    </w:p>
    <w:p w:rsidR="008A1836" w:rsidRPr="008A1836" w:rsidRDefault="008A1836" w:rsidP="008A183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A183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Apresenta resultados com clareza e fundamentação;</w:t>
      </w:r>
    </w:p>
    <w:p w:rsidR="00C26410" w:rsidRPr="00C26410" w:rsidRDefault="00C26410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537F92" w:rsidRDefault="00537F92" w:rsidP="008A183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bookmarkStart w:id="9" w:name="_Toc195970654"/>
    </w:p>
    <w:bookmarkEnd w:id="9"/>
    <w:p w:rsidR="00B4584A" w:rsidRDefault="00B4584A" w:rsidP="008A1836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D61F22" w:rsidRDefault="00D61F22" w:rsidP="008A1836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D61F22" w:rsidRPr="00F17FF2" w:rsidRDefault="00D61F22" w:rsidP="008A1836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606DA8" w:rsidRDefault="00606DA8" w:rsidP="008A183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DA8" w:rsidRDefault="00606DA8" w:rsidP="000C1784">
      <w:pPr>
        <w:rPr>
          <w:rFonts w:ascii="Times New Roman" w:hAnsi="Times New Roman" w:cs="Times New Roman"/>
          <w:b/>
          <w:sz w:val="24"/>
          <w:szCs w:val="24"/>
        </w:rPr>
      </w:pPr>
    </w:p>
    <w:p w:rsidR="00082BAA" w:rsidRDefault="00082BAA" w:rsidP="000C1784">
      <w:pPr>
        <w:rPr>
          <w:rFonts w:ascii="Times New Roman" w:hAnsi="Times New Roman" w:cs="Times New Roman"/>
          <w:b/>
          <w:sz w:val="24"/>
          <w:szCs w:val="24"/>
        </w:rPr>
      </w:pPr>
    </w:p>
    <w:p w:rsidR="00606DA8" w:rsidRPr="00B1761B" w:rsidRDefault="00606DA8" w:rsidP="00B1761B">
      <w:pPr>
        <w:pStyle w:val="Ttulo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0" w:name="_Toc195970663"/>
      <w:r w:rsidRPr="00B176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REFERÊNCIAS</w:t>
      </w:r>
      <w:r w:rsidR="00A223D1" w:rsidRPr="00B176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BIBLIOGRÁFICAS</w:t>
      </w:r>
      <w:bookmarkEnd w:id="10"/>
    </w:p>
    <w:p w:rsidR="00783031" w:rsidRDefault="00783031" w:rsidP="00783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A039B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Bench-Capon</w:t>
      </w:r>
      <w:proofErr w:type="spellEnd"/>
      <w:r w:rsidRPr="00A039B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T. J. M., &amp; </w:t>
      </w:r>
      <w:proofErr w:type="spellStart"/>
      <w:r w:rsidRPr="00A039B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Sartor</w:t>
      </w:r>
      <w:proofErr w:type="spellEnd"/>
      <w:r w:rsidRPr="00A039B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G. (2003). </w:t>
      </w:r>
      <w:r w:rsidRPr="0078303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 model of legal reasoning with cases incorporating theories and values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Artificial </w:t>
      </w:r>
      <w:proofErr w:type="spellStart"/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Intelligence</w:t>
      </w:r>
      <w:proofErr w:type="spellEnd"/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150(1-2), 97-143. </w:t>
      </w:r>
    </w:p>
    <w:p w:rsidR="00783031" w:rsidRPr="00783031" w:rsidRDefault="00783031" w:rsidP="00783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Silva, A. C., &amp; Ribeiro, R. (2021). </w:t>
      </w:r>
      <w:r w:rsidRPr="00783031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Inteligência artificial e Direito: A era dos julgamentos automatizados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. Revista Brasileira de Políticas Públicas, 11(2), 47-66. </w:t>
      </w:r>
    </w:p>
    <w:p w:rsidR="00783031" w:rsidRPr="00783031" w:rsidRDefault="00783031" w:rsidP="00783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Carreiro, P. (2019). </w:t>
      </w:r>
      <w:r w:rsidRPr="00783031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A aplicação da inteligência artificial no Direito: Riscos e oportunidades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. Revista Jurídica Luso-Brasileira, 5(3), 1223-1245. </w:t>
      </w:r>
    </w:p>
    <w:p w:rsidR="00783031" w:rsidRPr="00783031" w:rsidRDefault="00783031" w:rsidP="00783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Lemos, M. M., &amp; Cruz, F. J. (2020). </w:t>
      </w:r>
      <w:r w:rsidRPr="00783031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Sistemas inteligentes e decisões judiciais: Uma análise da viabilidade de aplicação da IA no Direito brasileiro e africano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 Revista de Direito e Tecnologia, 12(1), 89-108.</w:t>
      </w:r>
    </w:p>
    <w:p w:rsidR="00783031" w:rsidRPr="001E22DE" w:rsidRDefault="00783031" w:rsidP="00783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Comissão da União Africana. (2020). </w:t>
      </w:r>
      <w:r w:rsidRPr="00783031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Estratégia de Transformação Digital para África (2020-2030)</w:t>
      </w:r>
      <w:r w:rsidRPr="0078303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. </w:t>
      </w:r>
      <w:r w:rsidRPr="001E22D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União Africana. 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Ashley, K. D. (2017).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Artificial Intelligence and Legal Analytics: New Tools for Law Practice in the Digital Age</w:t>
      </w:r>
      <w:r w:rsidRPr="000C1784">
        <w:rPr>
          <w:rFonts w:ascii="Times New Roman" w:hAnsi="Times New Roman" w:cs="Times New Roman"/>
          <w:sz w:val="24"/>
          <w:szCs w:val="24"/>
        </w:rPr>
        <w:t>. Cambridge University Press.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Bench-Capon, T. J. M. (1991).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Knowledge-based systems and legal applications</w:t>
      </w:r>
      <w:r w:rsidRPr="000C1784">
        <w:rPr>
          <w:rFonts w:ascii="Times New Roman" w:hAnsi="Times New Roman" w:cs="Times New Roman"/>
          <w:sz w:val="24"/>
          <w:szCs w:val="24"/>
        </w:rPr>
        <w:t>. Academic Press.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Feigenbaum, E. A., &amp; Feldman, J. (1995).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The Handbook of Artificial Intelligence</w:t>
      </w:r>
      <w:r w:rsidRPr="000C1784">
        <w:rPr>
          <w:rFonts w:ascii="Times New Roman" w:hAnsi="Times New Roman" w:cs="Times New Roman"/>
          <w:sz w:val="24"/>
          <w:szCs w:val="24"/>
        </w:rPr>
        <w:t>. Morgan Kaufmann.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Hafner, C. D., &amp; Berman, D. H. (2002). The role of context in case-based legal reasoning: teleological, temporal, and procedural.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Artificial Intelligence and Law</w:t>
      </w:r>
      <w:r w:rsidRPr="000C1784">
        <w:rPr>
          <w:rFonts w:ascii="Times New Roman" w:hAnsi="Times New Roman" w:cs="Times New Roman"/>
          <w:sz w:val="24"/>
          <w:szCs w:val="24"/>
        </w:rPr>
        <w:t>, 10(1–3), 19–64.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Jurafsky, D., &amp; Martin, J. H. (2020).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Speech and Language Processing</w:t>
      </w:r>
      <w:r w:rsidRPr="000C1784">
        <w:rPr>
          <w:rFonts w:ascii="Times New Roman" w:hAnsi="Times New Roman" w:cs="Times New Roman"/>
          <w:sz w:val="24"/>
          <w:szCs w:val="24"/>
        </w:rPr>
        <w:t xml:space="preserve"> (3rd ed.). Draft online: </w:t>
      </w:r>
      <w:hyperlink r:id="rId10" w:tgtFrame="_new" w:history="1">
        <w:r w:rsidRPr="000C1784">
          <w:rPr>
            <w:rStyle w:val="Hyperlink"/>
            <w:rFonts w:ascii="Times New Roman" w:hAnsi="Times New Roman" w:cs="Times New Roman"/>
            <w:sz w:val="24"/>
            <w:szCs w:val="24"/>
          </w:rPr>
          <w:t>https://web.stanford.edu/~jurafsky/slp3/</w:t>
        </w:r>
      </w:hyperlink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McCarty, L. T. (1977). Reflections on TAXMAN: An Experiment in Artificial Intelligence and Legal Reasoning.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Harvard Law Review</w:t>
      </w:r>
      <w:r w:rsidRPr="000C1784">
        <w:rPr>
          <w:rFonts w:ascii="Times New Roman" w:hAnsi="Times New Roman" w:cs="Times New Roman"/>
          <w:sz w:val="24"/>
          <w:szCs w:val="24"/>
        </w:rPr>
        <w:t>, 90(5), 837–893.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Russell, S. J., &amp; Norvig, P. (2021).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Inteligência Artificial</w:t>
      </w:r>
      <w:r w:rsidRPr="000C1784">
        <w:rPr>
          <w:rFonts w:ascii="Times New Roman" w:hAnsi="Times New Roman" w:cs="Times New Roman"/>
          <w:sz w:val="24"/>
          <w:szCs w:val="24"/>
        </w:rPr>
        <w:t xml:space="preserve"> (4.ª ed.). Pearson.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Sartor, G. (2009).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Legal Reasoning: A Cognitive Approach to the Law</w:t>
      </w:r>
      <w:r w:rsidRPr="000C1784">
        <w:rPr>
          <w:rFonts w:ascii="Times New Roman" w:hAnsi="Times New Roman" w:cs="Times New Roman"/>
          <w:sz w:val="24"/>
          <w:szCs w:val="24"/>
        </w:rPr>
        <w:t>. Springer.</w:t>
      </w:r>
    </w:p>
    <w:p w:rsidR="001E22DE" w:rsidRPr="000C1784" w:rsidRDefault="001E22DE" w:rsidP="000C178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0C1784">
        <w:rPr>
          <w:rFonts w:ascii="Times New Roman" w:hAnsi="Times New Roman" w:cs="Times New Roman"/>
          <w:sz w:val="24"/>
          <w:szCs w:val="24"/>
        </w:rPr>
        <w:t xml:space="preserve">Surden, H. (2014). Machine Learning and Law. </w:t>
      </w:r>
      <w:r w:rsidRPr="000C1784">
        <w:rPr>
          <w:rStyle w:val="nfase"/>
          <w:rFonts w:ascii="Times New Roman" w:hAnsi="Times New Roman" w:cs="Times New Roman"/>
          <w:sz w:val="24"/>
          <w:szCs w:val="24"/>
        </w:rPr>
        <w:t>Washington Law Review</w:t>
      </w:r>
      <w:r w:rsidRPr="000C1784">
        <w:rPr>
          <w:rFonts w:ascii="Times New Roman" w:hAnsi="Times New Roman" w:cs="Times New Roman"/>
          <w:sz w:val="24"/>
          <w:szCs w:val="24"/>
        </w:rPr>
        <w:t>, 89(1), 87–115.</w:t>
      </w:r>
    </w:p>
    <w:p w:rsidR="00606DA8" w:rsidRPr="008654C6" w:rsidRDefault="00606DA8" w:rsidP="0078303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06DA8" w:rsidRPr="008654C6" w:rsidSect="000A3F09"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854" w:rsidRDefault="002F1854" w:rsidP="003A71C6">
      <w:pPr>
        <w:spacing w:after="0" w:line="240" w:lineRule="auto"/>
      </w:pPr>
      <w:r>
        <w:separator/>
      </w:r>
    </w:p>
  </w:endnote>
  <w:endnote w:type="continuationSeparator" w:id="0">
    <w:p w:rsidR="002F1854" w:rsidRDefault="002F1854" w:rsidP="003A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97163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0A3F09" w:rsidRPr="003A71C6" w:rsidRDefault="000A3F09" w:rsidP="000A3F09">
        <w:pPr>
          <w:pStyle w:val="Rodap"/>
          <w:rPr>
            <w:rFonts w:ascii="Times New Roman" w:hAnsi="Times New Roman" w:cs="Times New Roman"/>
            <w:sz w:val="24"/>
          </w:rPr>
        </w:pPr>
        <w:r w:rsidRPr="003A71C6">
          <w:rPr>
            <w:rFonts w:ascii="Times New Roman" w:hAnsi="Times New Roman" w:cs="Times New Roman"/>
            <w:sz w:val="24"/>
          </w:rPr>
          <w:fldChar w:fldCharType="begin"/>
        </w:r>
        <w:r w:rsidRPr="003A71C6">
          <w:rPr>
            <w:rFonts w:ascii="Times New Roman" w:hAnsi="Times New Roman" w:cs="Times New Roman"/>
            <w:sz w:val="24"/>
          </w:rPr>
          <w:instrText>PAGE   \* MERGEFORMAT</w:instrText>
        </w:r>
        <w:r w:rsidRPr="003A71C6">
          <w:rPr>
            <w:rFonts w:ascii="Times New Roman" w:hAnsi="Times New Roman" w:cs="Times New Roman"/>
            <w:sz w:val="24"/>
          </w:rPr>
          <w:fldChar w:fldCharType="separate"/>
        </w:r>
        <w:r w:rsidR="009051EF" w:rsidRPr="009051EF">
          <w:rPr>
            <w:rFonts w:ascii="Times New Roman" w:hAnsi="Times New Roman" w:cs="Times New Roman"/>
            <w:noProof/>
            <w:sz w:val="24"/>
            <w:lang w:val="pt-BR"/>
          </w:rPr>
          <w:t>8</w:t>
        </w:r>
        <w:r w:rsidRPr="003A71C6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0A3F09" w:rsidRDefault="000A3F09">
    <w:pPr>
      <w:pStyle w:val="Rodap"/>
    </w:pPr>
  </w:p>
  <w:p w:rsidR="000A3F09" w:rsidRDefault="000A3F0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854" w:rsidRDefault="002F1854" w:rsidP="003A71C6">
      <w:pPr>
        <w:spacing w:after="0" w:line="240" w:lineRule="auto"/>
      </w:pPr>
      <w:r>
        <w:separator/>
      </w:r>
    </w:p>
  </w:footnote>
  <w:footnote w:type="continuationSeparator" w:id="0">
    <w:p w:rsidR="002F1854" w:rsidRDefault="002F1854" w:rsidP="003A7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D2B15"/>
    <w:multiLevelType w:val="multilevel"/>
    <w:tmpl w:val="F6E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C3347"/>
    <w:multiLevelType w:val="multilevel"/>
    <w:tmpl w:val="C49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F1D56"/>
    <w:multiLevelType w:val="multilevel"/>
    <w:tmpl w:val="3B1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005B"/>
    <w:multiLevelType w:val="multilevel"/>
    <w:tmpl w:val="BD2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68D9"/>
    <w:multiLevelType w:val="multilevel"/>
    <w:tmpl w:val="1DD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A1197"/>
    <w:multiLevelType w:val="multilevel"/>
    <w:tmpl w:val="25D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A3B10"/>
    <w:multiLevelType w:val="multilevel"/>
    <w:tmpl w:val="051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D0659"/>
    <w:multiLevelType w:val="multilevel"/>
    <w:tmpl w:val="511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25"/>
    <w:rsid w:val="0003466E"/>
    <w:rsid w:val="00056405"/>
    <w:rsid w:val="00067B0F"/>
    <w:rsid w:val="00075E08"/>
    <w:rsid w:val="00082BAA"/>
    <w:rsid w:val="000948EB"/>
    <w:rsid w:val="000A3F09"/>
    <w:rsid w:val="000B20EF"/>
    <w:rsid w:val="000C1784"/>
    <w:rsid w:val="000C6E7C"/>
    <w:rsid w:val="000E37C8"/>
    <w:rsid w:val="000F075D"/>
    <w:rsid w:val="00101C8C"/>
    <w:rsid w:val="00102DEE"/>
    <w:rsid w:val="00115D0C"/>
    <w:rsid w:val="001273C4"/>
    <w:rsid w:val="0012759B"/>
    <w:rsid w:val="001309AA"/>
    <w:rsid w:val="0017125C"/>
    <w:rsid w:val="001803D1"/>
    <w:rsid w:val="00190969"/>
    <w:rsid w:val="001D7671"/>
    <w:rsid w:val="001E22DE"/>
    <w:rsid w:val="001F275B"/>
    <w:rsid w:val="00223696"/>
    <w:rsid w:val="0024738F"/>
    <w:rsid w:val="0025445B"/>
    <w:rsid w:val="00265E3C"/>
    <w:rsid w:val="00276729"/>
    <w:rsid w:val="002811AC"/>
    <w:rsid w:val="00286442"/>
    <w:rsid w:val="00286FAD"/>
    <w:rsid w:val="00290683"/>
    <w:rsid w:val="002C0B69"/>
    <w:rsid w:val="002E2ADD"/>
    <w:rsid w:val="002F1854"/>
    <w:rsid w:val="00321DD8"/>
    <w:rsid w:val="003230EA"/>
    <w:rsid w:val="00374E62"/>
    <w:rsid w:val="00380628"/>
    <w:rsid w:val="003A71C6"/>
    <w:rsid w:val="003E68D8"/>
    <w:rsid w:val="00430A46"/>
    <w:rsid w:val="00442673"/>
    <w:rsid w:val="004778D0"/>
    <w:rsid w:val="0048213D"/>
    <w:rsid w:val="004B6069"/>
    <w:rsid w:val="004D112B"/>
    <w:rsid w:val="004E2C72"/>
    <w:rsid w:val="004F3DAD"/>
    <w:rsid w:val="005105FC"/>
    <w:rsid w:val="00513C84"/>
    <w:rsid w:val="00535B83"/>
    <w:rsid w:val="00537F92"/>
    <w:rsid w:val="00547134"/>
    <w:rsid w:val="0055012A"/>
    <w:rsid w:val="00550456"/>
    <w:rsid w:val="00571A62"/>
    <w:rsid w:val="00572291"/>
    <w:rsid w:val="00597302"/>
    <w:rsid w:val="005D0725"/>
    <w:rsid w:val="00606DA8"/>
    <w:rsid w:val="00610C0C"/>
    <w:rsid w:val="00636D9E"/>
    <w:rsid w:val="006854CB"/>
    <w:rsid w:val="006C0EFA"/>
    <w:rsid w:val="006E5166"/>
    <w:rsid w:val="006F46C7"/>
    <w:rsid w:val="00702E58"/>
    <w:rsid w:val="00766804"/>
    <w:rsid w:val="00783031"/>
    <w:rsid w:val="00790D3B"/>
    <w:rsid w:val="00796C07"/>
    <w:rsid w:val="007A6410"/>
    <w:rsid w:val="007C549E"/>
    <w:rsid w:val="007D4A10"/>
    <w:rsid w:val="007F40EA"/>
    <w:rsid w:val="007F53EC"/>
    <w:rsid w:val="00817425"/>
    <w:rsid w:val="008654C6"/>
    <w:rsid w:val="00873C94"/>
    <w:rsid w:val="00881519"/>
    <w:rsid w:val="00885D42"/>
    <w:rsid w:val="008A1836"/>
    <w:rsid w:val="008A3F69"/>
    <w:rsid w:val="008A6573"/>
    <w:rsid w:val="008F01DC"/>
    <w:rsid w:val="009016FB"/>
    <w:rsid w:val="009051EF"/>
    <w:rsid w:val="00947078"/>
    <w:rsid w:val="0096269B"/>
    <w:rsid w:val="0096286B"/>
    <w:rsid w:val="009A4A69"/>
    <w:rsid w:val="009B4BE1"/>
    <w:rsid w:val="009B62CE"/>
    <w:rsid w:val="009D5875"/>
    <w:rsid w:val="009F6DC8"/>
    <w:rsid w:val="00A039B3"/>
    <w:rsid w:val="00A223D1"/>
    <w:rsid w:val="00A32B8A"/>
    <w:rsid w:val="00A4102F"/>
    <w:rsid w:val="00A71261"/>
    <w:rsid w:val="00A81CCE"/>
    <w:rsid w:val="00AB60B2"/>
    <w:rsid w:val="00AC2339"/>
    <w:rsid w:val="00AE1838"/>
    <w:rsid w:val="00AF0771"/>
    <w:rsid w:val="00B1761B"/>
    <w:rsid w:val="00B37E56"/>
    <w:rsid w:val="00B40E85"/>
    <w:rsid w:val="00B4584A"/>
    <w:rsid w:val="00B50D8B"/>
    <w:rsid w:val="00BD5311"/>
    <w:rsid w:val="00BE6FA0"/>
    <w:rsid w:val="00BF5113"/>
    <w:rsid w:val="00BF6AD2"/>
    <w:rsid w:val="00C26410"/>
    <w:rsid w:val="00C43308"/>
    <w:rsid w:val="00C80484"/>
    <w:rsid w:val="00CD7D99"/>
    <w:rsid w:val="00D068B2"/>
    <w:rsid w:val="00D12965"/>
    <w:rsid w:val="00D61F22"/>
    <w:rsid w:val="00D8623E"/>
    <w:rsid w:val="00DC0600"/>
    <w:rsid w:val="00DC5267"/>
    <w:rsid w:val="00DC6F32"/>
    <w:rsid w:val="00DE14B3"/>
    <w:rsid w:val="00DE3B3A"/>
    <w:rsid w:val="00E14509"/>
    <w:rsid w:val="00E31733"/>
    <w:rsid w:val="00E4179E"/>
    <w:rsid w:val="00E55421"/>
    <w:rsid w:val="00EE2F76"/>
    <w:rsid w:val="00F0034B"/>
    <w:rsid w:val="00F059EB"/>
    <w:rsid w:val="00F06562"/>
    <w:rsid w:val="00F171A0"/>
    <w:rsid w:val="00F17FF2"/>
    <w:rsid w:val="00F25EB0"/>
    <w:rsid w:val="00F62D79"/>
    <w:rsid w:val="00F9116D"/>
    <w:rsid w:val="00FA2DE8"/>
    <w:rsid w:val="00FA79C0"/>
    <w:rsid w:val="00F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F319190-7836-48CE-91C6-E07C2087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D99"/>
    <w:rPr>
      <w:lang w:val="aa-ET"/>
    </w:rPr>
  </w:style>
  <w:style w:type="paragraph" w:styleId="Ttulo1">
    <w:name w:val="heading 1"/>
    <w:basedOn w:val="Normal"/>
    <w:next w:val="Normal"/>
    <w:link w:val="Ttulo1Char"/>
    <w:uiPriority w:val="9"/>
    <w:qFormat/>
    <w:rsid w:val="003A71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7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F5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0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F53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F53EC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0B2"/>
    <w:rPr>
      <w:rFonts w:asciiTheme="majorHAnsi" w:eastAsiaTheme="majorEastAsia" w:hAnsiTheme="majorHAnsi" w:cstheme="majorBidi"/>
      <w:i/>
      <w:iCs/>
      <w:color w:val="2E74B5" w:themeColor="accent1" w:themeShade="BF"/>
      <w:lang w:val="aa-ET"/>
    </w:rPr>
  </w:style>
  <w:style w:type="table" w:styleId="Tabelacomgrade">
    <w:name w:val="Table Grid"/>
    <w:basedOn w:val="Tabelanormal"/>
    <w:uiPriority w:val="59"/>
    <w:rsid w:val="008654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71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71C6"/>
    <w:rPr>
      <w:lang w:val="aa-ET"/>
    </w:rPr>
  </w:style>
  <w:style w:type="paragraph" w:styleId="Rodap">
    <w:name w:val="footer"/>
    <w:basedOn w:val="Normal"/>
    <w:link w:val="RodapChar"/>
    <w:uiPriority w:val="99"/>
    <w:unhideWhenUsed/>
    <w:rsid w:val="003A71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1C6"/>
    <w:rPr>
      <w:lang w:val="aa-ET"/>
    </w:rPr>
  </w:style>
  <w:style w:type="character" w:customStyle="1" w:styleId="Ttulo1Char">
    <w:name w:val="Título 1 Char"/>
    <w:basedOn w:val="Fontepargpadro"/>
    <w:link w:val="Ttulo1"/>
    <w:uiPriority w:val="9"/>
    <w:rsid w:val="003A71C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aa-ET"/>
    </w:rPr>
  </w:style>
  <w:style w:type="paragraph" w:styleId="CabealhodoSumrio">
    <w:name w:val="TOC Heading"/>
    <w:basedOn w:val="Ttulo1"/>
    <w:next w:val="Normal"/>
    <w:uiPriority w:val="39"/>
    <w:unhideWhenUsed/>
    <w:qFormat/>
    <w:rsid w:val="003A71C6"/>
    <w:pPr>
      <w:outlineLvl w:val="9"/>
    </w:pPr>
    <w:rPr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A71C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3A71C6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3A71C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aa-ET"/>
    </w:rPr>
  </w:style>
  <w:style w:type="paragraph" w:styleId="Sumrio1">
    <w:name w:val="toc 1"/>
    <w:basedOn w:val="Normal"/>
    <w:next w:val="Normal"/>
    <w:autoRedefine/>
    <w:uiPriority w:val="39"/>
    <w:unhideWhenUsed/>
    <w:rsid w:val="003A71C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A71C6"/>
    <w:pPr>
      <w:spacing w:after="100"/>
      <w:ind w:left="220"/>
    </w:pPr>
  </w:style>
  <w:style w:type="character" w:styleId="nfase">
    <w:name w:val="Emphasis"/>
    <w:basedOn w:val="Fontepargpadro"/>
    <w:uiPriority w:val="20"/>
    <w:qFormat/>
    <w:rsid w:val="00783031"/>
    <w:rPr>
      <w:i/>
      <w:iCs/>
    </w:rPr>
  </w:style>
  <w:style w:type="character" w:customStyle="1" w:styleId="overflow-hidden">
    <w:name w:val="overflow-hidden"/>
    <w:basedOn w:val="Fontepargpadro"/>
    <w:rsid w:val="00C26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90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2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6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eb.stanford.edu/~jurafsky/slp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C4FD1-37D8-4257-B78D-4D2FCB772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8</Pages>
  <Words>1355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395</cp:revision>
  <cp:lastPrinted>2025-04-19T22:09:00Z</cp:lastPrinted>
  <dcterms:created xsi:type="dcterms:W3CDTF">2025-04-05T11:01:00Z</dcterms:created>
  <dcterms:modified xsi:type="dcterms:W3CDTF">2025-05-09T08:37:00Z</dcterms:modified>
</cp:coreProperties>
</file>