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AB3B" w14:textId="77777777" w:rsidR="00AE0FB5" w:rsidRDefault="00000000">
      <w:pPr>
        <w:spacing w:before="800"/>
      </w:pPr>
      <w:r>
        <w:rPr>
          <w:sz w:val="48"/>
          <w:szCs w:val="48"/>
        </w:rPr>
        <w:t xml:space="preserve"> </w:t>
      </w:r>
    </w:p>
    <w:p w14:paraId="3620B719" w14:textId="77777777" w:rsidR="00AE0FB5" w:rsidRDefault="00000000">
      <w:pPr>
        <w:shd w:val="solid" w:color="1B2A6B" w:fill="auto"/>
        <w:jc w:val="center"/>
      </w:pPr>
      <w:r>
        <w:rPr>
          <w:b/>
          <w:bCs/>
          <w:color w:val="FFFFFF"/>
          <w:sz w:val="144"/>
          <w:szCs w:val="144"/>
        </w:rPr>
        <w:t>AR</w:t>
      </w:r>
    </w:p>
    <w:p w14:paraId="201D0A8F" w14:textId="77777777" w:rsidR="00AE0FB5" w:rsidRDefault="00000000">
      <w:pPr>
        <w:shd w:val="solid" w:color="1B2A6B" w:fill="auto"/>
        <w:jc w:val="center"/>
      </w:pPr>
      <w:r>
        <w:rPr>
          <w:b/>
          <w:bCs/>
          <w:color w:val="FFFFFF"/>
          <w:sz w:val="52"/>
          <w:szCs w:val="52"/>
        </w:rPr>
        <w:t>CONVERSATIONAL</w:t>
      </w:r>
    </w:p>
    <w:p w14:paraId="152AC693" w14:textId="77777777" w:rsidR="00AE0FB5" w:rsidRDefault="00000000">
      <w:pPr>
        <w:shd w:val="solid" w:color="1B2A6B" w:fill="auto"/>
        <w:spacing w:before="60" w:after="60"/>
        <w:jc w:val="center"/>
      </w:pPr>
      <w:r>
        <w:rPr>
          <w:color w:val="C9A84C"/>
          <w:sz w:val="28"/>
          <w:szCs w:val="28"/>
        </w:rPr>
        <w:t>─────────────────────────────────────</w:t>
      </w:r>
    </w:p>
    <w:p w14:paraId="2510B8D7" w14:textId="77777777" w:rsidR="00AE0FB5" w:rsidRDefault="00000000">
      <w:pPr>
        <w:shd w:val="solid" w:color="1B2A6B" w:fill="auto"/>
        <w:jc w:val="center"/>
      </w:pPr>
      <w:r>
        <w:rPr>
          <w:color w:val="C9A84C"/>
          <w:sz w:val="36"/>
          <w:szCs w:val="36"/>
        </w:rPr>
        <w:t>AI Banking Assistant</w:t>
      </w:r>
    </w:p>
    <w:p w14:paraId="0D8FD5DE" w14:textId="77777777" w:rsidR="00AE0FB5" w:rsidRDefault="00000000">
      <w:pPr>
        <w:shd w:val="solid" w:color="1B2A6B" w:fill="auto"/>
        <w:spacing w:before="40" w:after="120"/>
        <w:jc w:val="center"/>
      </w:pPr>
      <w:r>
        <w:rPr>
          <w:i/>
          <w:iCs/>
          <w:color w:val="AABBDD"/>
          <w:sz w:val="24"/>
          <w:szCs w:val="24"/>
        </w:rPr>
        <w:t>Complete Feature Guide &amp; User Manual</w:t>
      </w:r>
    </w:p>
    <w:p w14:paraId="620C5D3E" w14:textId="77777777" w:rsidR="00AE0FB5" w:rsidRDefault="00000000">
      <w:pPr>
        <w:shd w:val="solid" w:color="FDF6E3" w:fill="auto"/>
        <w:spacing w:before="120"/>
        <w:jc w:val="center"/>
      </w:pPr>
      <w:r>
        <w:rPr>
          <w:sz w:val="20"/>
          <w:szCs w:val="20"/>
        </w:rPr>
        <w:t xml:space="preserve">  Version: Pilot 3   |   Audience: Bank Staff, IT Administrators   |   2025  </w:t>
      </w:r>
    </w:p>
    <w:p w14:paraId="0F620B30" w14:textId="77777777" w:rsidR="00AE0FB5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8304"/>
      </w:tblGrid>
      <w:tr w:rsidR="00AE0FB5" w14:paraId="44D337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3E6FC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0D13461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What is AR Conversational?</w:t>
            </w:r>
          </w:p>
        </w:tc>
      </w:tr>
    </w:tbl>
    <w:p w14:paraId="75F6577B" w14:textId="77777777" w:rsidR="00AE0FB5" w:rsidRDefault="00000000">
      <w:pPr>
        <w:spacing w:after="100"/>
      </w:pPr>
      <w:r>
        <w:t>AR Conversational is an AI-powered banking assistant that understands natural-language questions from bank staff and retail/private banking clients, answering them by consulting your bank's real API catalog.</w:t>
      </w:r>
    </w:p>
    <w:p w14:paraId="068704DF" w14:textId="77777777" w:rsidR="00AE0FB5" w:rsidRDefault="00AE0FB5">
      <w:pPr>
        <w:spacing w:after="80"/>
      </w:pPr>
    </w:p>
    <w:p w14:paraId="04D283CE" w14:textId="77777777" w:rsidR="00AE0FB5" w:rsidRDefault="00000000">
      <w:pPr>
        <w:spacing w:after="100"/>
      </w:pPr>
      <w:r>
        <w:rPr>
          <w:b/>
          <w:bCs/>
        </w:rPr>
        <w:t>It is not a chatbot with scripted answers. It is an intelligent routing and composition engine that:</w:t>
      </w:r>
    </w:p>
    <w:p w14:paraId="1B17306F" w14:textId="77777777" w:rsidR="00AE0FB5" w:rsidRDefault="00000000">
      <w:pPr>
        <w:spacing w:after="80"/>
        <w:ind w:left="360"/>
      </w:pPr>
      <w:r>
        <w:rPr>
          <w:b/>
          <w:bCs/>
          <w:color w:val="C9A84C"/>
          <w:sz w:val="20"/>
          <w:szCs w:val="20"/>
        </w:rPr>
        <w:t xml:space="preserve">▶  </w:t>
      </w:r>
      <w:r>
        <w:rPr>
          <w:sz w:val="20"/>
          <w:szCs w:val="20"/>
        </w:rPr>
        <w:t>Reads your question in plain language (English or Italian)</w:t>
      </w:r>
    </w:p>
    <w:p w14:paraId="63A9C772" w14:textId="77777777" w:rsidR="00AE0FB5" w:rsidRDefault="00000000">
      <w:pPr>
        <w:spacing w:after="80"/>
        <w:ind w:left="360"/>
      </w:pPr>
      <w:r>
        <w:rPr>
          <w:b/>
          <w:bCs/>
          <w:color w:val="C9A84C"/>
          <w:sz w:val="20"/>
          <w:szCs w:val="20"/>
        </w:rPr>
        <w:t xml:space="preserve">▶  </w:t>
      </w:r>
      <w:r>
        <w:rPr>
          <w:sz w:val="20"/>
          <w:szCs w:val="20"/>
        </w:rPr>
        <w:t>Identifies which banking domain the question belongs to</w:t>
      </w:r>
    </w:p>
    <w:p w14:paraId="0355584E" w14:textId="77777777" w:rsidR="00AE0FB5" w:rsidRDefault="00000000">
      <w:pPr>
        <w:spacing w:after="80"/>
        <w:ind w:left="360"/>
      </w:pPr>
      <w:r>
        <w:rPr>
          <w:b/>
          <w:bCs/>
          <w:color w:val="C9A84C"/>
          <w:sz w:val="20"/>
          <w:szCs w:val="20"/>
        </w:rPr>
        <w:t xml:space="preserve">▶  </w:t>
      </w:r>
      <w:r>
        <w:rPr>
          <w:sz w:val="20"/>
          <w:szCs w:val="20"/>
        </w:rPr>
        <w:t>Routes the question to the correct specialist AI agent</w:t>
      </w:r>
    </w:p>
    <w:p w14:paraId="7C294D6C" w14:textId="77777777" w:rsidR="00AE0FB5" w:rsidRDefault="00000000">
      <w:pPr>
        <w:spacing w:after="80"/>
        <w:ind w:left="360"/>
      </w:pPr>
      <w:r>
        <w:rPr>
          <w:b/>
          <w:bCs/>
          <w:color w:val="C9A84C"/>
          <w:sz w:val="20"/>
          <w:szCs w:val="20"/>
        </w:rPr>
        <w:t xml:space="preserve">▶  </w:t>
      </w:r>
      <w:r>
        <w:rPr>
          <w:sz w:val="20"/>
          <w:szCs w:val="20"/>
        </w:rPr>
        <w:t>Consults your bank's actual API endpoints to find the answer</w:t>
      </w:r>
    </w:p>
    <w:p w14:paraId="578C2511" w14:textId="77777777" w:rsidR="00AE0FB5" w:rsidRDefault="00000000">
      <w:pPr>
        <w:spacing w:after="80"/>
        <w:ind w:left="360"/>
      </w:pPr>
      <w:r>
        <w:rPr>
          <w:b/>
          <w:bCs/>
          <w:color w:val="C9A84C"/>
          <w:sz w:val="20"/>
          <w:szCs w:val="20"/>
        </w:rPr>
        <w:t xml:space="preserve">▶  </w:t>
      </w:r>
      <w:r>
        <w:rPr>
          <w:sz w:val="20"/>
          <w:szCs w:val="20"/>
        </w:rPr>
        <w:t>Returns a structured, evidence-backed response</w:t>
      </w:r>
    </w:p>
    <w:p w14:paraId="3676DF42" w14:textId="77777777" w:rsidR="00AE0FB5" w:rsidRDefault="00AE0FB5">
      <w:pPr>
        <w:spacing w:after="80"/>
      </w:pPr>
    </w:p>
    <w:p w14:paraId="095FB7E7" w14:textId="77777777" w:rsidR="00AE0FB5" w:rsidRDefault="00000000">
      <w:pPr>
        <w:pBdr>
          <w:left w:val="single" w:sz="18" w:space="0" w:color="C9A84C"/>
        </w:pBdr>
        <w:shd w:val="solid" w:color="FDF6E3" w:fill="auto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  ℹ  AR Conversational acts as a digital banking subject-matter expert — available 24/7, with knowledge of every API your bank has exposed.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8304"/>
      </w:tblGrid>
      <w:tr w:rsidR="00AE0FB5" w14:paraId="0378FF8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ED2FD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19104FC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How It Works — Three-Layer Architecture</w:t>
            </w:r>
          </w:p>
        </w:tc>
      </w:tr>
    </w:tbl>
    <w:p w14:paraId="53F0B36A" w14:textId="77777777" w:rsidR="00AE0FB5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A749720" wp14:editId="45D69931">
            <wp:extent cx="5486400" cy="2408211"/>
            <wp:effectExtent l="0" t="0" r="0" b="0"/>
            <wp:docPr id="1001" name="Three-Layer Architecture" descr="Three-Lay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Three-Layer Architecture" descr="Three-Layer 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4694"/>
        <w:gridCol w:w="2347"/>
      </w:tblGrid>
      <w:tr w:rsidR="00AE0FB5" w14:paraId="226D8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1FD8A0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C65A46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21BB4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Guarantee</w:t>
            </w:r>
          </w:p>
        </w:tc>
      </w:tr>
      <w:tr w:rsidR="00AE0FB5" w14:paraId="40B780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A8627" w14:textId="77777777" w:rsidR="00AE0FB5" w:rsidRDefault="00000000">
            <w:r>
              <w:rPr>
                <w:b/>
                <w:bCs/>
                <w:sz w:val="20"/>
                <w:szCs w:val="20"/>
              </w:rPr>
              <w:t>Layer 1 — ROUTING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963D4" w14:textId="77777777" w:rsidR="00AE0FB5" w:rsidRDefault="00000000">
            <w:r>
              <w:rPr>
                <w:sz w:val="20"/>
                <w:szCs w:val="20"/>
              </w:rPr>
              <w:t>BankingAgentRouter scores your question against each agent's keyword library. Best-match agent is selected automatically. Manual override available.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797CE" w14:textId="77777777" w:rsidR="00AE0FB5" w:rsidRDefault="00000000">
            <w:r>
              <w:rPr>
                <w:sz w:val="20"/>
                <w:szCs w:val="20"/>
              </w:rPr>
              <w:t>Automatic &amp; accurate</w:t>
            </w:r>
          </w:p>
        </w:tc>
      </w:tr>
      <w:tr w:rsidR="00AE0FB5" w14:paraId="570B50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D7A5FB" w14:textId="77777777" w:rsidR="00AE0FB5" w:rsidRDefault="00000000">
            <w:r>
              <w:rPr>
                <w:b/>
                <w:bCs/>
                <w:sz w:val="20"/>
                <w:szCs w:val="20"/>
              </w:rPr>
              <w:t>Layer 2 — VALIDATION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76627" w14:textId="77777777" w:rsidR="00AE0FB5" w:rsidRDefault="00000000">
            <w:r>
              <w:rPr>
                <w:sz w:val="20"/>
                <w:szCs w:val="20"/>
              </w:rPr>
              <w:t>Every endpoint the AI references is checked against your imported API catalog. Cannot hallucinate or invent endpoints that don't exist.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E6A316" w14:textId="77777777" w:rsidR="00AE0FB5" w:rsidRDefault="00000000">
            <w:r>
              <w:rPr>
                <w:sz w:val="20"/>
                <w:szCs w:val="20"/>
              </w:rPr>
              <w:t>Hard architectural constraint</w:t>
            </w:r>
          </w:p>
        </w:tc>
      </w:tr>
      <w:tr w:rsidR="00AE0FB5" w14:paraId="6D284CF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51EA5" w14:textId="77777777" w:rsidR="00AE0FB5" w:rsidRDefault="00000000">
            <w:r>
              <w:rPr>
                <w:b/>
                <w:bCs/>
                <w:sz w:val="20"/>
                <w:szCs w:val="20"/>
              </w:rPr>
              <w:t>Layer 3 — AI COMPOSITION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459D60" w14:textId="77777777" w:rsidR="00AE0FB5" w:rsidRDefault="00000000">
            <w:r>
              <w:rPr>
                <w:sz w:val="20"/>
                <w:szCs w:val="20"/>
              </w:rPr>
              <w:t>Validated endpoint data is sent to your AI provider (OpenAI, Claude, Gemini, Together.ai, Ollama…), which composes a clear natural-language answer.</w:t>
            </w:r>
          </w:p>
        </w:tc>
        <w:tc>
          <w:tcPr>
            <w:tcW w:w="13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321E6" w14:textId="77777777" w:rsidR="00AE0FB5" w:rsidRDefault="00000000">
            <w:r>
              <w:rPr>
                <w:sz w:val="20"/>
                <w:szCs w:val="20"/>
              </w:rPr>
              <w:t>Powered by your chosen AI</w:t>
            </w:r>
          </w:p>
        </w:tc>
      </w:tr>
    </w:tbl>
    <w:p w14:paraId="3E1DACD2" w14:textId="77777777" w:rsidR="00AE0FB5" w:rsidRDefault="00AE0FB5">
      <w:pPr>
        <w:spacing w:after="80"/>
      </w:pPr>
    </w:p>
    <w:p w14:paraId="137BCF54" w14:textId="77777777" w:rsidR="00AE0FB5" w:rsidRDefault="00000000">
      <w:pPr>
        <w:pBdr>
          <w:left w:val="single" w:sz="18" w:space="0" w:color="1B2A6B"/>
        </w:pBdr>
        <w:shd w:val="solid" w:color="E8F0FB" w:fill="auto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  ℹ  Anti-hallucination is enforced at architecture level, not as a prompt instruction — the system physically cannot reference an endpoint that is not in your catalog.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8304"/>
      </w:tblGrid>
      <w:tr w:rsidR="00AE0FB5" w14:paraId="169A0D7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D9798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D3D6008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Conversation Modes</w:t>
            </w:r>
          </w:p>
        </w:tc>
      </w:tr>
    </w:tbl>
    <w:p w14:paraId="2F04548B" w14:textId="77777777" w:rsidR="00AE0FB5" w:rsidRDefault="00000000">
      <w:pPr>
        <w:spacing w:after="100"/>
      </w:pPr>
      <w:r>
        <w:t>AR Conversational operates in two distinct modes, tailored to the audience:</w:t>
      </w:r>
    </w:p>
    <w:p w14:paraId="542C340F" w14:textId="77777777" w:rsidR="00AE0FB5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4BFBC39" wp14:editId="5AA4C53A">
            <wp:extent cx="5486400" cy="2266188"/>
            <wp:effectExtent l="0" t="0" r="0" b="0"/>
            <wp:docPr id="1002" name="Two Conversation Modes" descr="Two Conversation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Two Conversation Modes" descr="Two Conversation Mod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FBF1" w14:textId="77777777" w:rsidR="00AE0FB5" w:rsidRDefault="00AE0FB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E0FB5" w14:paraId="4211855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322F13E2" w14:textId="77777777" w:rsidR="00AE0FB5" w:rsidRDefault="00000000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🏢  EMPLOYEE MODE</w:t>
            </w:r>
          </w:p>
          <w:p w14:paraId="531A9BF1" w14:textId="77777777" w:rsidR="00AE0FB5" w:rsidRDefault="00000000">
            <w:pPr>
              <w:spacing w:after="80"/>
            </w:pPr>
            <w:r>
              <w:rPr>
                <w:i/>
                <w:iCs/>
                <w:color w:val="C9A84C"/>
                <w:sz w:val="20"/>
                <w:szCs w:val="20"/>
              </w:rPr>
              <w:t>For internal bank staff</w:t>
            </w:r>
          </w:p>
          <w:p w14:paraId="3EDD5A65" w14:textId="77777777" w:rsidR="00AE0FB5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◆  Relationship managers, portfolio advisors</w:t>
            </w:r>
          </w:p>
          <w:p w14:paraId="4CE1B978" w14:textId="77777777" w:rsidR="00AE0FB5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◆  Cash managers, compliance officers</w:t>
            </w:r>
          </w:p>
          <w:p w14:paraId="0A951633" w14:textId="77777777" w:rsidR="00AE0FB5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◆  Back-office operations, auditors</w:t>
            </w:r>
          </w:p>
          <w:p w14:paraId="148161B2" w14:textId="77777777" w:rsidR="00AE0FB5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◆  Full operational + regulatory access</w:t>
            </w:r>
          </w:p>
          <w:p w14:paraId="428DA1DC" w14:textId="77777777" w:rsidR="00AE0FB5" w:rsidRDefault="00000000">
            <w:pPr>
              <w:spacing w:after="60"/>
            </w:pPr>
            <w:r>
              <w:rPr>
                <w:b/>
                <w:bCs/>
                <w:color w:val="C9A84C"/>
                <w:sz w:val="19"/>
                <w:szCs w:val="19"/>
              </w:rPr>
              <w:t>◆  9 specialist agents available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DF6E3" w:fill="auto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4E87579A" w14:textId="77777777" w:rsidR="00AE0FB5" w:rsidRDefault="00000000">
            <w:pPr>
              <w:spacing w:after="80"/>
            </w:pPr>
            <w:r>
              <w:rPr>
                <w:b/>
                <w:bCs/>
                <w:color w:val="1B2A6B"/>
                <w:sz w:val="26"/>
                <w:szCs w:val="26"/>
              </w:rPr>
              <w:t>👤  CLIENT MODE</w:t>
            </w:r>
          </w:p>
          <w:p w14:paraId="39389141" w14:textId="77777777" w:rsidR="00AE0FB5" w:rsidRDefault="00000000">
            <w:pPr>
              <w:spacing w:after="80"/>
            </w:pPr>
            <w:r>
              <w:rPr>
                <w:i/>
                <w:iCs/>
                <w:color w:val="0D7A7A"/>
                <w:sz w:val="20"/>
                <w:szCs w:val="20"/>
              </w:rPr>
              <w:t>For retail &amp; private banking customers</w:t>
            </w:r>
          </w:p>
          <w:p w14:paraId="4A292A14" w14:textId="77777777" w:rsidR="00AE0FB5" w:rsidRDefault="00000000">
            <w:pPr>
              <w:spacing w:after="60"/>
            </w:pPr>
            <w:r>
              <w:rPr>
                <w:sz w:val="19"/>
                <w:szCs w:val="19"/>
              </w:rPr>
              <w:t>◆  Retail banking clients</w:t>
            </w:r>
          </w:p>
          <w:p w14:paraId="28401556" w14:textId="77777777" w:rsidR="00AE0FB5" w:rsidRDefault="00000000">
            <w:pPr>
              <w:spacing w:after="60"/>
            </w:pPr>
            <w:r>
              <w:rPr>
                <w:sz w:val="19"/>
                <w:szCs w:val="19"/>
              </w:rPr>
              <w:t>◆  Private banking customers</w:t>
            </w:r>
          </w:p>
          <w:p w14:paraId="3D7F5670" w14:textId="77777777" w:rsidR="00AE0FB5" w:rsidRDefault="00000000">
            <w:pPr>
              <w:spacing w:after="60"/>
            </w:pPr>
            <w:r>
              <w:rPr>
                <w:sz w:val="19"/>
                <w:szCs w:val="19"/>
              </w:rPr>
              <w:t>◆  Simplified language, no internal jargon</w:t>
            </w:r>
          </w:p>
          <w:p w14:paraId="5923EA7E" w14:textId="77777777" w:rsidR="00AE0FB5" w:rsidRDefault="00000000">
            <w:pPr>
              <w:spacing w:after="60"/>
            </w:pPr>
            <w:r>
              <w:rPr>
                <w:sz w:val="19"/>
                <w:szCs w:val="19"/>
              </w:rPr>
              <w:t>◆  Restricted to own account information</w:t>
            </w:r>
          </w:p>
          <w:p w14:paraId="51E7BB84" w14:textId="77777777" w:rsidR="00AE0FB5" w:rsidRDefault="00000000">
            <w:pPr>
              <w:spacing w:after="60"/>
            </w:pPr>
            <w:r>
              <w:rPr>
                <w:b/>
                <w:bCs/>
                <w:color w:val="0D7A7A"/>
                <w:sz w:val="19"/>
                <w:szCs w:val="19"/>
              </w:rPr>
              <w:t>◆  5 specialist agents available</w:t>
            </w:r>
          </w:p>
        </w:tc>
      </w:tr>
      <w:tr w:rsidR="00AE0FB5" w14:paraId="3C58B8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4C135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3E4D1FD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The 14 Specialist Agents</w:t>
            </w:r>
          </w:p>
        </w:tc>
      </w:tr>
    </w:tbl>
    <w:p w14:paraId="32AC79F9" w14:textId="77777777" w:rsidR="00AE0FB5" w:rsidRDefault="00000000">
      <w:pPr>
        <w:spacing w:after="100"/>
      </w:pPr>
      <w:r>
        <w:t>AR Conversational is powered by 14 specialist agents — 9 for employee use and 5 for client use. Each has deep expertise in a specific banking domain.</w:t>
      </w:r>
    </w:p>
    <w:p w14:paraId="1DD01841" w14:textId="77777777" w:rsidR="00AE0FB5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7E2F18D5" wp14:editId="6FD8B09E">
            <wp:extent cx="5486400" cy="2598489"/>
            <wp:effectExtent l="0" t="0" r="0" b="0"/>
            <wp:docPr id="1003" name="14 Specialist Agents" descr="14 Specialist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14 Specialist Agents" descr="14 Specialist Agent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4470" w14:textId="77777777" w:rsidR="00AE0FB5" w:rsidRDefault="00AE0FB5">
      <w:pPr>
        <w:spacing w:after="80"/>
      </w:pPr>
    </w:p>
    <w:p w14:paraId="3D3159D3" w14:textId="77777777" w:rsidR="00AE0FB5" w:rsidRDefault="00000000">
      <w:pPr>
        <w:pBdr>
          <w:bottom w:val="single" w:sz="6" w:space="0" w:color="C9A84C"/>
        </w:pBdr>
        <w:spacing w:before="360" w:after="120"/>
      </w:pPr>
      <w:r>
        <w:rPr>
          <w:b/>
          <w:bCs/>
          <w:color w:val="1B2A6B"/>
          <w:sz w:val="34"/>
          <w:szCs w:val="34"/>
        </w:rPr>
        <w:lastRenderedPageBreak/>
        <w:t>Employee Agents (9)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E0FB5" w14:paraId="4A202D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294FC507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🤝  Relationship Manager</w:t>
            </w:r>
          </w:p>
          <w:p w14:paraId="74465B0E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Client relationships, CRM, onboarding</w:t>
            </w:r>
          </w:p>
        </w:tc>
      </w:tr>
      <w:tr w:rsidR="00AE0FB5" w14:paraId="47E9B3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F714826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Client 360-degree views and profiles</w:t>
            </w:r>
          </w:p>
        </w:tc>
      </w:tr>
      <w:tr w:rsidR="00AE0FB5" w14:paraId="61E1A8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BA6323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KYC status and onboarding pipelines</w:t>
            </w:r>
          </w:p>
        </w:tc>
      </w:tr>
      <w:tr w:rsidR="00AE0FB5" w14:paraId="3069E1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8FA966F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Client segmentation (retail, private, corporate)</w:t>
            </w:r>
          </w:p>
        </w:tc>
      </w:tr>
      <w:tr w:rsidR="00AE0FB5" w14:paraId="5592E3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8FD397A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Relationship history and touchpoints</w:t>
            </w:r>
          </w:p>
        </w:tc>
      </w:tr>
      <w:tr w:rsidR="00AE0FB5" w14:paraId="100BA8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F3ADBB5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Mandate and advisory agreements</w:t>
            </w:r>
          </w:p>
        </w:tc>
      </w:tr>
      <w:tr w:rsidR="00AE0FB5" w14:paraId="439B63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2A4F69D2" w14:textId="77777777" w:rsidR="00AE0FB5" w:rsidRDefault="00AE0FB5"/>
        </w:tc>
      </w:tr>
      <w:tr w:rsidR="00AE0FB5" w14:paraId="6F7C51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3B3C40EF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📊  Portfolio Advisor</w:t>
            </w:r>
          </w:p>
          <w:p w14:paraId="1193D5C3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Investment portfolios and wealth management</w:t>
            </w:r>
          </w:p>
        </w:tc>
      </w:tr>
      <w:tr w:rsidR="00AE0FB5" w14:paraId="075838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F4FE6DC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Portfolio holdings and positions</w:t>
            </w:r>
          </w:p>
        </w:tc>
      </w:tr>
      <w:tr w:rsidR="00AE0FB5" w14:paraId="6246F5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5E7C514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Asset allocation and rebalancing</w:t>
            </w:r>
          </w:p>
        </w:tc>
      </w:tr>
      <w:tr w:rsidR="00AE0FB5" w14:paraId="3EA91C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573C482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Performance attribution and returns</w:t>
            </w:r>
          </w:p>
        </w:tc>
      </w:tr>
      <w:tr w:rsidR="00AE0FB5" w14:paraId="671881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8B8DD8E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Investment mandates and constraints</w:t>
            </w:r>
          </w:p>
        </w:tc>
      </w:tr>
      <w:tr w:rsidR="00AE0FB5" w14:paraId="271307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22741C6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Suitability assessments</w:t>
            </w:r>
          </w:p>
        </w:tc>
      </w:tr>
      <w:tr w:rsidR="00AE0FB5" w14:paraId="49C2CB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2021BFAB" w14:textId="77777777" w:rsidR="00AE0FB5" w:rsidRDefault="00AE0FB5"/>
        </w:tc>
      </w:tr>
      <w:tr w:rsidR="00AE0FB5" w14:paraId="3719FDF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511158A7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💳  Cash and Payments Agent</w:t>
            </w:r>
          </w:p>
          <w:p w14:paraId="2182EF10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Treasury, payments, transfers</w:t>
            </w:r>
          </w:p>
        </w:tc>
      </w:tr>
      <w:tr w:rsidR="00AE0FB5" w14:paraId="22C153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B31060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Account balances (available, booked, holds)</w:t>
            </w:r>
          </w:p>
        </w:tc>
      </w:tr>
      <w:tr w:rsidR="00AE0FB5" w14:paraId="451968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DA098F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SEPA credit transfers and direct debits</w:t>
            </w:r>
          </w:p>
        </w:tc>
      </w:tr>
      <w:tr w:rsidR="00AE0FB5" w14:paraId="5236B0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ABA2552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SWIFT international wire transfers</w:t>
            </w:r>
          </w:p>
        </w:tc>
      </w:tr>
      <w:tr w:rsidR="00AE0FB5" w14:paraId="4E80A9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70FA6DA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Standing orders and scheduled payments</w:t>
            </w:r>
          </w:p>
        </w:tc>
      </w:tr>
      <w:tr w:rsidR="00AE0FB5" w14:paraId="387DCD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902B8F1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Intraday liquidity and cash positioning</w:t>
            </w:r>
          </w:p>
        </w:tc>
      </w:tr>
      <w:tr w:rsidR="00AE0FB5" w14:paraId="131B5A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4D536375" w14:textId="77777777" w:rsidR="00AE0FB5" w:rsidRDefault="00AE0FB5"/>
        </w:tc>
      </w:tr>
      <w:tr w:rsidR="00AE0FB5" w14:paraId="08836D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1B6A74B4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📈  Securities Trading Agent</w:t>
            </w:r>
          </w:p>
          <w:p w14:paraId="5E0BDF53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lastRenderedPageBreak/>
              <w:t xml:space="preserve">  Capital markets and execution</w:t>
            </w:r>
          </w:p>
        </w:tc>
      </w:tr>
      <w:tr w:rsidR="00AE0FB5" w14:paraId="731837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5074614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lastRenderedPageBreak/>
              <w:t xml:space="preserve">   ◆  </w:t>
            </w:r>
            <w:r>
              <w:rPr>
                <w:sz w:val="19"/>
                <w:szCs w:val="19"/>
              </w:rPr>
              <w:t>Order entry and management (equities, bonds, derivatives)</w:t>
            </w:r>
          </w:p>
        </w:tc>
      </w:tr>
      <w:tr w:rsidR="00AE0FB5" w14:paraId="05ABCB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305842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Trade execution and fill status</w:t>
            </w:r>
          </w:p>
        </w:tc>
      </w:tr>
      <w:tr w:rsidR="00AE0FB5" w14:paraId="4A2E46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AA9ABBD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Market data and real-time quotes</w:t>
            </w:r>
          </w:p>
        </w:tc>
      </w:tr>
      <w:tr w:rsidR="00AE0FB5" w14:paraId="654ED3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C5DCB5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Trading history and blotter</w:t>
            </w:r>
          </w:p>
        </w:tc>
      </w:tr>
      <w:tr w:rsidR="00AE0FB5" w14:paraId="175DAC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C26CB9B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Settlement status and confirmations</w:t>
            </w:r>
          </w:p>
        </w:tc>
      </w:tr>
      <w:tr w:rsidR="00AE0FB5" w14:paraId="4D6EE2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7FA08DDA" w14:textId="77777777" w:rsidR="00AE0FB5" w:rsidRDefault="00AE0FB5"/>
        </w:tc>
      </w:tr>
      <w:tr w:rsidR="00AE0FB5" w14:paraId="37FE2C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31FAD1B4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🏦  Credit and Lending Agent</w:t>
            </w:r>
          </w:p>
          <w:p w14:paraId="7E4BAB79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Loans, credit, mortgages</w:t>
            </w:r>
          </w:p>
        </w:tc>
      </w:tr>
      <w:tr w:rsidR="00AE0FB5" w14:paraId="1EE72C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D0E769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Consumer and corporate loan details</w:t>
            </w:r>
          </w:p>
        </w:tc>
      </w:tr>
      <w:tr w:rsidR="00AE0FB5" w14:paraId="3A682A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5A15C8C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Credit limit utilization and headroom</w:t>
            </w:r>
          </w:p>
        </w:tc>
      </w:tr>
      <w:tr w:rsidR="00AE0FB5" w14:paraId="37694E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93CAA9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Mortgage terms and repayment schedules</w:t>
            </w:r>
          </w:p>
        </w:tc>
      </w:tr>
      <w:tr w:rsidR="00AE0FB5" w14:paraId="6342A6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5DF38BAF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Collateral and guarantee structures</w:t>
            </w:r>
          </w:p>
        </w:tc>
      </w:tr>
      <w:tr w:rsidR="00AE0FB5" w14:paraId="76D1DC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F02BB23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Loan origination and approval workflows</w:t>
            </w:r>
          </w:p>
        </w:tc>
      </w:tr>
      <w:tr w:rsidR="00AE0FB5" w14:paraId="691A7A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6C03CE9E" w14:textId="77777777" w:rsidR="00AE0FB5" w:rsidRDefault="00AE0FB5"/>
        </w:tc>
      </w:tr>
      <w:tr w:rsidR="00AE0FB5" w14:paraId="1FBFAE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37D30CBB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🛡️  Compliance and Risk Agent</w:t>
            </w:r>
          </w:p>
          <w:p w14:paraId="369C2838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Regulatory compliance, AML, risk</w:t>
            </w:r>
          </w:p>
        </w:tc>
      </w:tr>
      <w:tr w:rsidR="00AE0FB5" w14:paraId="255151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790B3E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AML/KYC screening results</w:t>
            </w:r>
          </w:p>
        </w:tc>
      </w:tr>
      <w:tr w:rsidR="00AE0FB5" w14:paraId="3E367C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BB2320A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Sanctions list checks</w:t>
            </w:r>
          </w:p>
        </w:tc>
      </w:tr>
      <w:tr w:rsidR="00AE0FB5" w14:paraId="1D37E1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B5BD645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Compliance alerts and exceptions</w:t>
            </w:r>
          </w:p>
        </w:tc>
      </w:tr>
      <w:tr w:rsidR="00AE0FB5" w14:paraId="08CF9C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3DB22B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Risk exposure and limit monitoring</w:t>
            </w:r>
          </w:p>
        </w:tc>
      </w:tr>
      <w:tr w:rsidR="00AE0FB5" w14:paraId="7E89A1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FAB0272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Regulatory reporting status</w:t>
            </w:r>
          </w:p>
        </w:tc>
      </w:tr>
      <w:tr w:rsidR="00AE0FB5" w14:paraId="58A9C1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00F88242" w14:textId="77777777" w:rsidR="00AE0FB5" w:rsidRDefault="00AE0FB5"/>
        </w:tc>
      </w:tr>
      <w:tr w:rsidR="00AE0FB5" w14:paraId="237394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037F3BB8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⚙️  Back Office Operations Agent</w:t>
            </w:r>
          </w:p>
          <w:p w14:paraId="4322A728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Post-trade, settlement, corporate actions</w:t>
            </w:r>
          </w:p>
        </w:tc>
      </w:tr>
      <w:tr w:rsidR="00AE0FB5" w14:paraId="1EC19F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42446EC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Trade settlement and failed trades</w:t>
            </w:r>
          </w:p>
        </w:tc>
      </w:tr>
      <w:tr w:rsidR="00AE0FB5" w14:paraId="1DE2A4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51F53E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lastRenderedPageBreak/>
              <w:t xml:space="preserve">   ◆  </w:t>
            </w:r>
            <w:r>
              <w:rPr>
                <w:sz w:val="19"/>
                <w:szCs w:val="19"/>
              </w:rPr>
              <w:t>Reconciliation breaks</w:t>
            </w:r>
          </w:p>
        </w:tc>
      </w:tr>
      <w:tr w:rsidR="00AE0FB5" w14:paraId="722AB0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AD1801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Corporate actions (dividends, splits, rights)</w:t>
            </w:r>
          </w:p>
        </w:tc>
      </w:tr>
      <w:tr w:rsidR="00AE0FB5" w14:paraId="227998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AC85534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Nostro/vostro account management</w:t>
            </w:r>
          </w:p>
        </w:tc>
      </w:tr>
      <w:tr w:rsidR="00AE0FB5" w14:paraId="279E68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DC9892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Custody and safekeeping positions</w:t>
            </w:r>
          </w:p>
        </w:tc>
      </w:tr>
      <w:tr w:rsidR="00AE0FB5" w14:paraId="1BD24F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032ACB9F" w14:textId="77777777" w:rsidR="00AE0FB5" w:rsidRDefault="00AE0FB5"/>
        </w:tc>
      </w:tr>
      <w:tr w:rsidR="00AE0FB5" w14:paraId="0824E4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6E44B3AB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📋  Reporting and COO Agent</w:t>
            </w:r>
          </w:p>
          <w:p w14:paraId="5CAD871A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Management information, KPIs, regulatory metrics</w:t>
            </w:r>
          </w:p>
        </w:tc>
      </w:tr>
      <w:tr w:rsidR="00AE0FB5" w14:paraId="01CB0A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A5F36EE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Operational dashboards and KPI reports</w:t>
            </w:r>
          </w:p>
        </w:tc>
      </w:tr>
      <w:tr w:rsidR="00AE0FB5" w14:paraId="694746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56EDDFE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Regulatory reporting (Basel, MiFID, EMIR)</w:t>
            </w:r>
          </w:p>
        </w:tc>
      </w:tr>
      <w:tr w:rsidR="00AE0FB5" w14:paraId="698447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E6666D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P&amp;L attribution and revenue analysis</w:t>
            </w:r>
          </w:p>
        </w:tc>
      </w:tr>
      <w:tr w:rsidR="00AE0FB5" w14:paraId="05C8AF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2C0B411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SLA monitoring and incident metrics</w:t>
            </w:r>
          </w:p>
        </w:tc>
      </w:tr>
      <w:tr w:rsidR="00AE0FB5" w14:paraId="5B841A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F041AC6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Capacity and volume statistics</w:t>
            </w:r>
          </w:p>
        </w:tc>
      </w:tr>
      <w:tr w:rsidR="00AE0FB5" w14:paraId="213FDE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75FDB619" w14:textId="77777777" w:rsidR="00AE0FB5" w:rsidRDefault="00AE0FB5"/>
        </w:tc>
      </w:tr>
      <w:tr w:rsidR="00AE0FB5" w14:paraId="4BAF5D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2A4FA8E3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🔍  Audit and UAT Agent</w:t>
            </w:r>
          </w:p>
          <w:p w14:paraId="4D0ECBDB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Audit trails, testing, system health</w:t>
            </w:r>
          </w:p>
        </w:tc>
      </w:tr>
      <w:tr w:rsidR="00AE0FB5" w14:paraId="697413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1A8F2B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Audit event logs and access history</w:t>
            </w:r>
          </w:p>
        </w:tc>
      </w:tr>
      <w:tr w:rsidR="00AE0FB5" w14:paraId="274A31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51EBD2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UAT test case management</w:t>
            </w:r>
          </w:p>
        </w:tc>
      </w:tr>
      <w:tr w:rsidR="00AE0FB5" w14:paraId="699DB1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44FEF56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System health checks and API diagnostics</w:t>
            </w:r>
          </w:p>
        </w:tc>
      </w:tr>
      <w:tr w:rsidR="00AE0FB5" w14:paraId="32E824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1C08CD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Change management records</w:t>
            </w:r>
          </w:p>
        </w:tc>
      </w:tr>
      <w:tr w:rsidR="00AE0FB5" w14:paraId="780BA5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EDE0FAA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Regulatory audit responses</w:t>
            </w:r>
          </w:p>
        </w:tc>
      </w:tr>
      <w:tr w:rsidR="00AE0FB5" w14:paraId="68D370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71DDE628" w14:textId="77777777" w:rsidR="00AE0FB5" w:rsidRDefault="00AE0FB5"/>
        </w:tc>
      </w:tr>
    </w:tbl>
    <w:p w14:paraId="12868B31" w14:textId="77777777" w:rsidR="00AE0FB5" w:rsidRDefault="00AE0FB5">
      <w:pPr>
        <w:spacing w:after="80"/>
      </w:pPr>
    </w:p>
    <w:p w14:paraId="4E9689E7" w14:textId="77777777" w:rsidR="00AE0FB5" w:rsidRDefault="00000000">
      <w:pPr>
        <w:pBdr>
          <w:bottom w:val="single" w:sz="6" w:space="0" w:color="C9A84C"/>
        </w:pBdr>
        <w:spacing w:before="360" w:after="120"/>
      </w:pPr>
      <w:r>
        <w:rPr>
          <w:b/>
          <w:bCs/>
          <w:color w:val="1B2A6B"/>
          <w:sz w:val="34"/>
          <w:szCs w:val="34"/>
        </w:rPr>
        <w:t>Client-Facing Agents (5)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7429"/>
      </w:tblGrid>
      <w:tr w:rsidR="00AE0FB5" w14:paraId="372CD5FA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0035381E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💼  Client Wealth Assistant</w:t>
            </w:r>
          </w:p>
          <w:p w14:paraId="14B6782B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lastRenderedPageBreak/>
              <w:t xml:space="preserve">  Personal investments and portfolio overview</w:t>
            </w:r>
          </w:p>
        </w:tc>
      </w:tr>
      <w:tr w:rsidR="00AE0FB5" w14:paraId="47AFFD6C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E199D2F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lastRenderedPageBreak/>
              <w:t xml:space="preserve">   ◆  </w:t>
            </w:r>
            <w:r>
              <w:rPr>
                <w:sz w:val="19"/>
                <w:szCs w:val="19"/>
              </w:rPr>
              <w:t>Portfolio total value and allocation breakdown</w:t>
            </w:r>
          </w:p>
        </w:tc>
      </w:tr>
      <w:tr w:rsidR="00AE0FB5" w14:paraId="4021BAF8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59A00E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Individual holding performance</w:t>
            </w:r>
          </w:p>
        </w:tc>
      </w:tr>
      <w:tr w:rsidR="00AE0FB5" w14:paraId="6DFCD61E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90E8B24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Year-to-date returns</w:t>
            </w:r>
          </w:p>
        </w:tc>
      </w:tr>
      <w:tr w:rsidR="00AE0FB5" w14:paraId="35A8C425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17AF2846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Upcoming maturities or events</w:t>
            </w:r>
          </w:p>
        </w:tc>
      </w:tr>
      <w:tr w:rsidR="00AE0FB5" w14:paraId="222B0EA2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26799A8E" w14:textId="77777777" w:rsidR="00AE0FB5" w:rsidRDefault="00AE0FB5"/>
        </w:tc>
      </w:tr>
      <w:tr w:rsidR="00AE0FB5" w14:paraId="73F4B7C0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68DD168B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🏧  Client Cash Assistant</w:t>
            </w:r>
          </w:p>
          <w:p w14:paraId="04B6CD75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Accounts, balances, transactions</w:t>
            </w:r>
          </w:p>
        </w:tc>
      </w:tr>
      <w:tr w:rsidR="00AE0FB5" w14:paraId="690642FA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E3A2E13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Available and booked account balance</w:t>
            </w:r>
          </w:p>
        </w:tc>
      </w:tr>
      <w:tr w:rsidR="00AE0FB5" w14:paraId="48529729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04453E0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Recent transaction history</w:t>
            </w:r>
          </w:p>
        </w:tc>
      </w:tr>
      <w:tr w:rsidR="00AE0FB5" w14:paraId="2CCC41D8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37DD11E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Pending transactions and holds</w:t>
            </w:r>
          </w:p>
        </w:tc>
      </w:tr>
      <w:tr w:rsidR="00AE0FB5" w14:paraId="246954F5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3306BC0F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IBAN and account details</w:t>
            </w:r>
          </w:p>
        </w:tc>
      </w:tr>
      <w:tr w:rsidR="00AE0FB5" w14:paraId="589C89CF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77ECF5BF" w14:textId="77777777" w:rsidR="00AE0FB5" w:rsidRDefault="00AE0FB5"/>
        </w:tc>
      </w:tr>
      <w:tr w:rsidR="00AE0FB5" w14:paraId="62CE82CC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085FB9EC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📉  Client Trading Assistant</w:t>
            </w:r>
          </w:p>
          <w:p w14:paraId="5B6C3F8A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Personal orders and trades</w:t>
            </w:r>
          </w:p>
        </w:tc>
      </w:tr>
      <w:tr w:rsidR="00AE0FB5" w14:paraId="771EE89B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277CBB01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lastRenderedPageBreak/>
              <w:t xml:space="preserve">   ◆  </w:t>
            </w:r>
            <w:r>
              <w:rPr>
                <w:sz w:val="19"/>
                <w:szCs w:val="19"/>
              </w:rPr>
              <w:t>Status of open orders</w:t>
            </w:r>
          </w:p>
        </w:tc>
      </w:tr>
      <w:tr w:rsidR="00AE0FB5" w14:paraId="474F5A79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7CE7AF1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Historical trade executions</w:t>
            </w:r>
          </w:p>
        </w:tc>
      </w:tr>
      <w:tr w:rsidR="00AE0FB5" w14:paraId="48992F55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A4EB59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Dividends and corporate action entitlements</w:t>
            </w:r>
          </w:p>
        </w:tc>
      </w:tr>
      <w:tr w:rsidR="00AE0FB5" w14:paraId="67A295AC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37B9A2AD" w14:textId="77777777" w:rsidR="00AE0FB5" w:rsidRDefault="00AE0FB5"/>
        </w:tc>
      </w:tr>
      <w:tr w:rsidR="00AE0FB5" w14:paraId="3621D13B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6354C49E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💰  Client Credit Assistant</w:t>
            </w:r>
          </w:p>
          <w:p w14:paraId="4607D922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Personal loans and credit products</w:t>
            </w:r>
          </w:p>
        </w:tc>
      </w:tr>
      <w:tr w:rsidR="00AE0FB5" w14:paraId="11D38CB3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A64A325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Loan balances and next repayment dates</w:t>
            </w:r>
          </w:p>
        </w:tc>
      </w:tr>
      <w:tr w:rsidR="00AE0FB5" w14:paraId="77DD6025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BC962B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Credit card limits and usage</w:t>
            </w:r>
          </w:p>
        </w:tc>
      </w:tr>
      <w:tr w:rsidR="00AE0FB5" w14:paraId="5C4BC0AC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2BE5EE9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Mortgage details and outstanding balance</w:t>
            </w:r>
          </w:p>
        </w:tc>
      </w:tr>
      <w:tr w:rsidR="00AE0FB5" w14:paraId="5A967C3F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612B70E2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Repayment history</w:t>
            </w:r>
          </w:p>
        </w:tc>
      </w:tr>
      <w:tr w:rsidR="00AE0FB5" w14:paraId="7F022E76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5A29572D" w14:textId="77777777" w:rsidR="00AE0FB5" w:rsidRDefault="00AE0FB5"/>
        </w:tc>
      </w:tr>
      <w:tr w:rsidR="00AE0FB5" w14:paraId="2A00DEA3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100" w:type="dxa"/>
              <w:left w:w="180" w:type="dxa"/>
              <w:bottom w:w="80" w:type="dxa"/>
              <w:right w:w="80" w:type="dxa"/>
            </w:tcMar>
          </w:tcPr>
          <w:p w14:paraId="11BD7243" w14:textId="77777777" w:rsidR="00AE0FB5" w:rsidRDefault="00000000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📄  Client Messages and Documents Assistant</w:t>
            </w:r>
          </w:p>
          <w:p w14:paraId="2BD51E87" w14:textId="77777777" w:rsidR="00AE0FB5" w:rsidRDefault="00000000">
            <w:r>
              <w:rPr>
                <w:i/>
                <w:iCs/>
                <w:color w:val="C9A84C"/>
                <w:sz w:val="20"/>
                <w:szCs w:val="20"/>
              </w:rPr>
              <w:t xml:space="preserve">  Statements, documents, communications</w:t>
            </w:r>
          </w:p>
        </w:tc>
      </w:tr>
      <w:tr w:rsidR="00AE0FB5" w14:paraId="3CBE718A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E69D28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Account statements (PDF download links)</w:t>
            </w:r>
          </w:p>
        </w:tc>
      </w:tr>
      <w:tr w:rsidR="00AE0FB5" w14:paraId="0A74E519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71169592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Tax documents and certificates</w:t>
            </w:r>
          </w:p>
        </w:tc>
      </w:tr>
      <w:tr w:rsidR="00AE0FB5" w14:paraId="3FA3EDD4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4185A8A7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lastRenderedPageBreak/>
              <w:t xml:space="preserve">   ◆  </w:t>
            </w:r>
            <w:r>
              <w:rPr>
                <w:sz w:val="19"/>
                <w:szCs w:val="19"/>
              </w:rPr>
              <w:t>Bank notices and secure messages</w:t>
            </w:r>
          </w:p>
        </w:tc>
      </w:tr>
      <w:tr w:rsidR="00AE0FB5" w14:paraId="68B3732E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FFF" w:fill="auto"/>
          </w:tcPr>
          <w:p w14:paraId="0EE7ABB8" w14:textId="77777777" w:rsidR="00AE0FB5" w:rsidRDefault="00000000">
            <w:pPr>
              <w:spacing w:after="40"/>
            </w:pPr>
            <w:r>
              <w:rPr>
                <w:color w:val="C9A84C"/>
                <w:sz w:val="19"/>
                <w:szCs w:val="19"/>
              </w:rPr>
              <w:t xml:space="preserve">   ◆  </w:t>
            </w:r>
            <w:r>
              <w:rPr>
                <w:sz w:val="19"/>
                <w:szCs w:val="19"/>
              </w:rPr>
              <w:t>Document archive access</w:t>
            </w:r>
          </w:p>
        </w:tc>
      </w:tr>
      <w:tr w:rsidR="00AE0FB5" w14:paraId="5F8D2A07" w14:textId="77777777">
        <w:trPr>
          <w:gridAfter w:val="1"/>
          <w:wAfter w:w="10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solid" w:color="FFFFFF" w:fill="auto"/>
          </w:tcPr>
          <w:p w14:paraId="47569489" w14:textId="77777777" w:rsidR="00AE0FB5" w:rsidRDefault="00AE0FB5"/>
        </w:tc>
      </w:tr>
      <w:tr w:rsidR="00AE0FB5" w14:paraId="0B7B539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23BB7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5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609A7E9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Asking Questions</w:t>
            </w:r>
          </w:p>
        </w:tc>
      </w:tr>
    </w:tbl>
    <w:p w14:paraId="154369D5" w14:textId="77777777" w:rsidR="00AE0FB5" w:rsidRDefault="00000000">
      <w:pPr>
        <w:spacing w:after="100"/>
      </w:pPr>
      <w:r>
        <w:t>Ask questions the same way you would ask a colleague. No special syntax required. The system understands natural language in English and Italian.</w:t>
      </w:r>
    </w:p>
    <w:p w14:paraId="563FC1E8" w14:textId="77777777" w:rsidR="00AE0FB5" w:rsidRDefault="00AE0FB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E0FB5" w14:paraId="76AEF85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0FB" w:fill="auto"/>
            <w:tcMar>
              <w:top w:w="140" w:type="dxa"/>
              <w:left w:w="180" w:type="dxa"/>
              <w:bottom w:w="140" w:type="dxa"/>
              <w:right w:w="100" w:type="dxa"/>
            </w:tcMar>
          </w:tcPr>
          <w:p w14:paraId="66FEBD97" w14:textId="77777777" w:rsidR="00AE0FB5" w:rsidRDefault="00000000">
            <w:pPr>
              <w:spacing w:after="100"/>
            </w:pPr>
            <w:r>
              <w:rPr>
                <w:b/>
                <w:bCs/>
                <w:color w:val="1B2A6B"/>
              </w:rPr>
              <w:t>🏢  Employee Mode — Examples</w:t>
            </w:r>
          </w:p>
          <w:p w14:paraId="55BC41AA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What is the AML screening status for client ID 12345?</w:t>
            </w: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</w:p>
          <w:p w14:paraId="3230019B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Show me the portfolio allocation for account CH93-0076.</w:t>
            </w: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</w:p>
          <w:p w14:paraId="76BA71E5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What SEPA payments are pending settlement today?</w:t>
            </w: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</w:p>
          <w:p w14:paraId="69B04F2E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Has there been suspicious activity flagged in the last 30 days?</w:t>
            </w: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</w:p>
          <w:p w14:paraId="2BDA949E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Qual è lo stato del mandato per il cliente Rossi?</w:t>
            </w:r>
            <w:r>
              <w:rPr>
                <w:b/>
                <w:bCs/>
                <w:color w:val="C9A84C"/>
                <w:sz w:val="19"/>
                <w:szCs w:val="19"/>
              </w:rPr>
              <w:t>"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6F5F5" w:fill="auto"/>
            <w:tcMar>
              <w:top w:w="140" w:type="dxa"/>
              <w:left w:w="180" w:type="dxa"/>
              <w:bottom w:w="140" w:type="dxa"/>
              <w:right w:w="100" w:type="dxa"/>
            </w:tcMar>
          </w:tcPr>
          <w:p w14:paraId="7B84435E" w14:textId="77777777" w:rsidR="00AE0FB5" w:rsidRDefault="00000000">
            <w:pPr>
              <w:spacing w:after="100"/>
            </w:pPr>
            <w:r>
              <w:rPr>
                <w:b/>
                <w:bCs/>
                <w:color w:val="0D7A7A"/>
              </w:rPr>
              <w:t>👤  Client Mode — Examples</w:t>
            </w:r>
          </w:p>
          <w:p w14:paraId="1C19626A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What is my account balance?</w:t>
            </w: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</w:p>
          <w:p w14:paraId="14E13A54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Show me my last 10 transactions.</w:t>
            </w: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</w:p>
          <w:p w14:paraId="1F875660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When is my next loan repayment?</w:t>
            </w: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</w:p>
          <w:p w14:paraId="26095AA6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Can I get my last bank statement?</w:t>
            </w: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</w:p>
          <w:p w14:paraId="4FE74781" w14:textId="77777777" w:rsidR="00AE0FB5" w:rsidRDefault="00000000">
            <w:pPr>
              <w:spacing w:after="80"/>
              <w:ind w:left="180"/>
            </w:pP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Come sta andando il mio portafoglio quest'anno?</w:t>
            </w:r>
            <w:r>
              <w:rPr>
                <w:b/>
                <w:bCs/>
                <w:color w:val="0D7A7A"/>
                <w:sz w:val="19"/>
                <w:szCs w:val="19"/>
              </w:rPr>
              <w:t>"</w:t>
            </w:r>
          </w:p>
        </w:tc>
      </w:tr>
      <w:tr w:rsidR="00AE0FB5" w14:paraId="5EAB187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A8264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3E90D2C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Understanding the Answer</w:t>
            </w:r>
          </w:p>
        </w:tc>
      </w:tr>
    </w:tbl>
    <w:p w14:paraId="64D67202" w14:textId="77777777" w:rsidR="00AE0FB5" w:rsidRDefault="00000000">
      <w:pPr>
        <w:spacing w:after="100"/>
      </w:pPr>
      <w:r>
        <w:t>Every response includes three components:</w:t>
      </w:r>
    </w:p>
    <w:p w14:paraId="11E09C55" w14:textId="77777777" w:rsidR="00AE0FB5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66FC865F" wp14:editId="00BBD6CA">
            <wp:extent cx="5486400" cy="2533485"/>
            <wp:effectExtent l="0" t="0" r="0" b="0"/>
            <wp:docPr id="1004" name="Anatomy of an Answer" descr="Anatomy of an Ans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Anatomy of an Answer" descr="Anatomy of an Answ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280A" w14:textId="77777777" w:rsidR="00AE0FB5" w:rsidRDefault="00AE0FB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AE0FB5" w14:paraId="161E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3F0C8D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D1866B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0FB5" w14:paraId="38A3D42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410335" w14:textId="77777777" w:rsidR="00AE0FB5" w:rsidRDefault="00000000">
            <w:r>
              <w:rPr>
                <w:b/>
                <w:bCs/>
                <w:sz w:val="20"/>
                <w:szCs w:val="20"/>
              </w:rPr>
              <w:t>The Answer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24D8F3" w14:textId="77777777" w:rsidR="00AE0FB5" w:rsidRDefault="00000000">
            <w:r>
              <w:rPr>
                <w:sz w:val="20"/>
                <w:szCs w:val="20"/>
              </w:rPr>
              <w:t>A clear, natural-language response composed by the AI using validated banking API data as its reference.</w:t>
            </w:r>
          </w:p>
        </w:tc>
      </w:tr>
      <w:tr w:rsidR="00AE0FB5" w14:paraId="73C1E94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F5310" w14:textId="77777777" w:rsidR="00AE0FB5" w:rsidRDefault="00000000">
            <w:r>
              <w:rPr>
                <w:b/>
                <w:bCs/>
                <w:sz w:val="20"/>
                <w:szCs w:val="20"/>
              </w:rPr>
              <w:lastRenderedPageBreak/>
              <w:t>Evidence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22D54" w14:textId="77777777" w:rsidR="00AE0FB5" w:rsidRDefault="00000000">
            <w:r>
              <w:rPr>
                <w:sz w:val="20"/>
                <w:szCs w:val="20"/>
              </w:rPr>
              <w:t>The specific API endpoints consulted — HTTP method, path, and summary. Confirms the answer is grounded in real API specifications.</w:t>
            </w:r>
          </w:p>
        </w:tc>
      </w:tr>
      <w:tr w:rsidR="00AE0FB5" w14:paraId="1B58C0A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1F1046" w14:textId="77777777" w:rsidR="00AE0FB5" w:rsidRDefault="00000000">
            <w:r>
              <w:rPr>
                <w:b/>
                <w:bCs/>
                <w:sz w:val="20"/>
                <w:szCs w:val="20"/>
              </w:rPr>
              <w:t>Limitations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C0325C" w14:textId="77777777" w:rsidR="00AE0FB5" w:rsidRDefault="00000000">
            <w:r>
              <w:rPr>
                <w:sz w:val="20"/>
                <w:szCs w:val="20"/>
              </w:rPr>
              <w:t>Shown when your bank has not imported the API specs needed to fully answer. Specifies what is missing and what to import.</w:t>
            </w:r>
          </w:p>
        </w:tc>
      </w:tr>
    </w:tbl>
    <w:p w14:paraId="36E46ABD" w14:textId="77777777" w:rsidR="00AE0FB5" w:rsidRDefault="00AE0FB5">
      <w:pPr>
        <w:spacing w:after="80"/>
      </w:pPr>
    </w:p>
    <w:p w14:paraId="73DFAFD8" w14:textId="77777777" w:rsidR="00AE0FB5" w:rsidRDefault="00000000">
      <w:pPr>
        <w:pBdr>
          <w:left w:val="single" w:sz="18" w:space="0" w:color="1B2A6B"/>
        </w:pBdr>
        <w:shd w:val="solid" w:color="E8F0FB" w:fill="auto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  ℹ  The system will never provide an answer based on endpoints that do not exist in your imported catalog. You receive a clear limitation notice rather than an incorrect or fabricated answer.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4999"/>
        <w:gridCol w:w="1736"/>
      </w:tblGrid>
      <w:tr w:rsidR="00AE0FB5" w14:paraId="68BD47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9F3D8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66BC8167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Business Coverage — 25 Banking Domains</w:t>
            </w:r>
          </w:p>
        </w:tc>
      </w:tr>
      <w:tr w:rsidR="00AE0FB5" w14:paraId="693D2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7669D7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C735D3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689588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</w:tr>
      <w:tr w:rsidR="00AE0FB5" w14:paraId="3A6EC3A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BAB48" w14:textId="77777777" w:rsidR="00AE0FB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E6E9BB" w14:textId="77777777" w:rsidR="00AE0FB5" w:rsidRDefault="00000000">
            <w:r>
              <w:rPr>
                <w:sz w:val="20"/>
                <w:szCs w:val="20"/>
              </w:rPr>
              <w:t>Customer &amp; Onboarding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19F73" w14:textId="77777777" w:rsidR="00AE0FB5" w:rsidRDefault="00000000">
            <w:r>
              <w:rPr>
                <w:sz w:val="20"/>
                <w:szCs w:val="20"/>
              </w:rPr>
              <w:t>KYC, identity verification, client profiles</w:t>
            </w:r>
          </w:p>
        </w:tc>
      </w:tr>
      <w:tr w:rsidR="00AE0FB5" w14:paraId="60CF2A5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41B48" w14:textId="77777777" w:rsidR="00AE0FB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A7758B" w14:textId="77777777" w:rsidR="00AE0FB5" w:rsidRDefault="00000000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552DE9" w14:textId="77777777" w:rsidR="00AE0FB5" w:rsidRDefault="00000000">
            <w:r>
              <w:rPr>
                <w:sz w:val="20"/>
                <w:szCs w:val="20"/>
              </w:rPr>
              <w:t>Current accounts, savings, IBAN, account opening</w:t>
            </w:r>
          </w:p>
        </w:tc>
      </w:tr>
      <w:tr w:rsidR="00AE0FB5" w14:paraId="7FD8F86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99597A" w14:textId="77777777" w:rsidR="00AE0FB5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A646D" w14:textId="77777777" w:rsidR="00AE0FB5" w:rsidRDefault="00000000">
            <w:r>
              <w:rPr>
                <w:sz w:val="20"/>
                <w:szCs w:val="20"/>
              </w:rPr>
              <w:t>Balances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B91E5" w14:textId="77777777" w:rsidR="00AE0FB5" w:rsidRDefault="00000000">
            <w:r>
              <w:rPr>
                <w:sz w:val="20"/>
                <w:szCs w:val="20"/>
              </w:rPr>
              <w:t>Available balance, booked balance, holds, overdrafts</w:t>
            </w:r>
          </w:p>
        </w:tc>
      </w:tr>
      <w:tr w:rsidR="00AE0FB5" w14:paraId="1040286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BE44B6" w14:textId="77777777" w:rsidR="00AE0FB5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5EC412" w14:textId="77777777" w:rsidR="00AE0FB5" w:rsidRDefault="00000000">
            <w:r>
              <w:rPr>
                <w:sz w:val="20"/>
                <w:szCs w:val="20"/>
              </w:rPr>
              <w:t>Payments &amp; Transfers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94CB18" w14:textId="77777777" w:rsidR="00AE0FB5" w:rsidRDefault="00000000">
            <w:r>
              <w:rPr>
                <w:sz w:val="20"/>
                <w:szCs w:val="20"/>
              </w:rPr>
              <w:t>SEPA, SWIFT, instant payments, standing orders</w:t>
            </w:r>
          </w:p>
        </w:tc>
      </w:tr>
      <w:tr w:rsidR="00AE0FB5" w14:paraId="7166AA6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5B5C67" w14:textId="77777777" w:rsidR="00AE0FB5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F4927E" w14:textId="77777777" w:rsidR="00AE0FB5" w:rsidRDefault="00000000">
            <w:r>
              <w:rPr>
                <w:sz w:val="20"/>
                <w:szCs w:val="20"/>
              </w:rPr>
              <w:t>Cards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4B2A8" w14:textId="77777777" w:rsidR="00AE0FB5" w:rsidRDefault="00000000">
            <w:r>
              <w:rPr>
                <w:sz w:val="20"/>
                <w:szCs w:val="20"/>
              </w:rPr>
              <w:t>Debit cards, credit cards, limits, disputes</w:t>
            </w:r>
          </w:p>
        </w:tc>
      </w:tr>
      <w:tr w:rsidR="00AE0FB5" w14:paraId="3FAC142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A4F7CF" w14:textId="77777777" w:rsidR="00AE0FB5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C37C5D" w14:textId="77777777" w:rsidR="00AE0FB5" w:rsidRDefault="00000000">
            <w:r>
              <w:rPr>
                <w:sz w:val="20"/>
                <w:szCs w:val="20"/>
              </w:rPr>
              <w:t>Securities &amp; Trading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86F684" w14:textId="77777777" w:rsidR="00AE0FB5" w:rsidRDefault="00000000">
            <w:r>
              <w:rPr>
                <w:sz w:val="20"/>
                <w:szCs w:val="20"/>
              </w:rPr>
              <w:t>Orders, executions, market data, settlement</w:t>
            </w:r>
          </w:p>
        </w:tc>
      </w:tr>
      <w:tr w:rsidR="00AE0FB5" w14:paraId="416FA4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8EBD3E" w14:textId="77777777" w:rsidR="00AE0FB5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FEC485" w14:textId="77777777" w:rsidR="00AE0FB5" w:rsidRDefault="00000000">
            <w:r>
              <w:rPr>
                <w:sz w:val="20"/>
                <w:szCs w:val="20"/>
              </w:rPr>
              <w:t>Portfolio &amp; Holdings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609B8" w14:textId="77777777" w:rsidR="00AE0FB5" w:rsidRDefault="00000000">
            <w:r>
              <w:rPr>
                <w:sz w:val="20"/>
                <w:szCs w:val="20"/>
              </w:rPr>
              <w:t>Positions, allocation, NAV, performance</w:t>
            </w:r>
          </w:p>
        </w:tc>
      </w:tr>
      <w:tr w:rsidR="00AE0FB5" w14:paraId="7E53F3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11EE7D" w14:textId="77777777" w:rsidR="00AE0FB5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F71D16" w14:textId="77777777" w:rsidR="00AE0FB5" w:rsidRDefault="00000000">
            <w:r>
              <w:rPr>
                <w:sz w:val="20"/>
                <w:szCs w:val="20"/>
              </w:rPr>
              <w:t>Investment Advisory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38937" w14:textId="77777777" w:rsidR="00AE0FB5" w:rsidRDefault="00000000">
            <w:r>
              <w:rPr>
                <w:sz w:val="20"/>
                <w:szCs w:val="20"/>
              </w:rPr>
              <w:t>Suitability, recommendations, mandates</w:t>
            </w:r>
          </w:p>
        </w:tc>
      </w:tr>
      <w:tr w:rsidR="00AE0FB5" w14:paraId="225152E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C36DFF" w14:textId="77777777" w:rsidR="00AE0FB5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5FC80B" w14:textId="77777777" w:rsidR="00AE0FB5" w:rsidRDefault="00000000">
            <w:r>
              <w:rPr>
                <w:sz w:val="20"/>
                <w:szCs w:val="20"/>
              </w:rPr>
              <w:t>Credit &amp; Lending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A4A4E" w14:textId="77777777" w:rsidR="00AE0FB5" w:rsidRDefault="00000000">
            <w:r>
              <w:rPr>
                <w:sz w:val="20"/>
                <w:szCs w:val="20"/>
              </w:rPr>
              <w:t>Loans, mortgages, credit lines, collateral</w:t>
            </w:r>
          </w:p>
        </w:tc>
      </w:tr>
      <w:tr w:rsidR="00AE0FB5" w14:paraId="01B8371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7179B" w14:textId="77777777" w:rsidR="00AE0FB5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81500D" w14:textId="77777777" w:rsidR="00AE0FB5" w:rsidRDefault="00000000">
            <w:r>
              <w:rPr>
                <w:sz w:val="20"/>
                <w:szCs w:val="20"/>
              </w:rPr>
              <w:t>Deposits &amp; Treasury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8EC26" w14:textId="77777777" w:rsidR="00AE0FB5" w:rsidRDefault="00000000">
            <w:r>
              <w:rPr>
                <w:sz w:val="20"/>
                <w:szCs w:val="20"/>
              </w:rPr>
              <w:t>Term deposits, FX deposits, rates</w:t>
            </w:r>
          </w:p>
        </w:tc>
      </w:tr>
      <w:tr w:rsidR="00AE0FB5" w14:paraId="3652BB2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261333" w14:textId="77777777" w:rsidR="00AE0FB5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B3497" w14:textId="77777777" w:rsidR="00AE0FB5" w:rsidRDefault="00000000">
            <w:r>
              <w:rPr>
                <w:sz w:val="20"/>
                <w:szCs w:val="20"/>
              </w:rPr>
              <w:t>Foreign Exchange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D6404" w14:textId="77777777" w:rsidR="00AE0FB5" w:rsidRDefault="00000000">
            <w:r>
              <w:rPr>
                <w:sz w:val="20"/>
                <w:szCs w:val="20"/>
              </w:rPr>
              <w:t>Spot, forward, hedging, FX rates</w:t>
            </w:r>
          </w:p>
        </w:tc>
      </w:tr>
      <w:tr w:rsidR="00AE0FB5" w14:paraId="2D2FE64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E2AEDF" w14:textId="77777777" w:rsidR="00AE0FB5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5B6378" w14:textId="77777777" w:rsidR="00AE0FB5" w:rsidRDefault="00000000">
            <w:r>
              <w:rPr>
                <w:sz w:val="20"/>
                <w:szCs w:val="20"/>
              </w:rPr>
              <w:t>Compliance &amp; AML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3F738" w14:textId="77777777" w:rsidR="00AE0FB5" w:rsidRDefault="00000000">
            <w:r>
              <w:rPr>
                <w:sz w:val="20"/>
                <w:szCs w:val="20"/>
              </w:rPr>
              <w:t>Screening, sanctions, alerts, reports</w:t>
            </w:r>
          </w:p>
        </w:tc>
      </w:tr>
      <w:tr w:rsidR="00AE0FB5" w14:paraId="70CCA61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2F257" w14:textId="77777777" w:rsidR="00AE0FB5" w:rsidRDefault="00000000">
            <w:r>
              <w:rPr>
                <w:b/>
                <w:bCs/>
                <w:sz w:val="20"/>
                <w:szCs w:val="20"/>
              </w:rPr>
              <w:lastRenderedPageBreak/>
              <w:t>13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7A955" w14:textId="77777777" w:rsidR="00AE0FB5" w:rsidRDefault="00000000">
            <w:r>
              <w:rPr>
                <w:sz w:val="20"/>
                <w:szCs w:val="20"/>
              </w:rPr>
              <w:t>Risk Management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7DE6D" w14:textId="77777777" w:rsidR="00AE0FB5" w:rsidRDefault="00000000">
            <w:r>
              <w:rPr>
                <w:sz w:val="20"/>
                <w:szCs w:val="20"/>
              </w:rPr>
              <w:t>Exposure, limits, VaR, stress tests</w:t>
            </w:r>
          </w:p>
        </w:tc>
      </w:tr>
      <w:tr w:rsidR="00AE0FB5" w14:paraId="1364743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C6415" w14:textId="77777777" w:rsidR="00AE0FB5" w:rsidRDefault="00000000"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688345" w14:textId="77777777" w:rsidR="00AE0FB5" w:rsidRDefault="00000000">
            <w:r>
              <w:rPr>
                <w:sz w:val="20"/>
                <w:szCs w:val="20"/>
              </w:rPr>
              <w:t>Fraud &amp; Disputes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80E1D5" w14:textId="77777777" w:rsidR="00AE0FB5" w:rsidRDefault="00000000">
            <w:r>
              <w:rPr>
                <w:sz w:val="20"/>
                <w:szCs w:val="20"/>
              </w:rPr>
              <w:t>Chargebacks, fraud investigations, alerts</w:t>
            </w:r>
          </w:p>
        </w:tc>
      </w:tr>
      <w:tr w:rsidR="00AE0FB5" w14:paraId="3149D47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AE834" w14:textId="77777777" w:rsidR="00AE0FB5" w:rsidRDefault="00000000"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AC949" w14:textId="77777777" w:rsidR="00AE0FB5" w:rsidRDefault="00000000">
            <w:r>
              <w:rPr>
                <w:sz w:val="20"/>
                <w:szCs w:val="20"/>
              </w:rPr>
              <w:t>Statements &amp; Documents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48F0C7" w14:textId="77777777" w:rsidR="00AE0FB5" w:rsidRDefault="00000000">
            <w:r>
              <w:rPr>
                <w:sz w:val="20"/>
                <w:szCs w:val="20"/>
              </w:rPr>
              <w:t>PDF statements, tax docs, certificates</w:t>
            </w:r>
          </w:p>
        </w:tc>
      </w:tr>
      <w:tr w:rsidR="00AE0FB5" w14:paraId="365FC4B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69A336" w14:textId="77777777" w:rsidR="00AE0FB5" w:rsidRDefault="0000000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A74CBA" w14:textId="77777777" w:rsidR="00AE0FB5" w:rsidRDefault="00000000">
            <w:r>
              <w:rPr>
                <w:sz w:val="20"/>
                <w:szCs w:val="20"/>
              </w:rPr>
              <w:t>Notifications &amp; Messaging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3723A8" w14:textId="77777777" w:rsidR="00AE0FB5" w:rsidRDefault="00000000">
            <w:r>
              <w:rPr>
                <w:sz w:val="20"/>
                <w:szCs w:val="20"/>
              </w:rPr>
              <w:t>Alerts, SMS, email, secure messages</w:t>
            </w:r>
          </w:p>
        </w:tc>
      </w:tr>
      <w:tr w:rsidR="00AE0FB5" w14:paraId="786F99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0979EB" w14:textId="77777777" w:rsidR="00AE0FB5" w:rsidRDefault="00000000"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6E803" w14:textId="77777777" w:rsidR="00AE0FB5" w:rsidRDefault="00000000">
            <w:r>
              <w:rPr>
                <w:sz w:val="20"/>
                <w:szCs w:val="20"/>
              </w:rPr>
              <w:t>Authentication &amp; Access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4FAB68" w14:textId="77777777" w:rsidR="00AE0FB5" w:rsidRDefault="00000000">
            <w:r>
              <w:rPr>
                <w:sz w:val="20"/>
                <w:szCs w:val="20"/>
              </w:rPr>
              <w:t>MFA, sessions, consents, tokens</w:t>
            </w:r>
          </w:p>
        </w:tc>
      </w:tr>
      <w:tr w:rsidR="00AE0FB5" w14:paraId="7832904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5D28CF" w14:textId="77777777" w:rsidR="00AE0FB5" w:rsidRDefault="00000000"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F37B1E" w14:textId="77777777" w:rsidR="00AE0FB5" w:rsidRDefault="00000000">
            <w:r>
              <w:rPr>
                <w:sz w:val="20"/>
                <w:szCs w:val="20"/>
              </w:rPr>
              <w:t>Beneficiaries &amp; Payees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719B9" w14:textId="77777777" w:rsidR="00AE0FB5" w:rsidRDefault="00000000">
            <w:r>
              <w:rPr>
                <w:sz w:val="20"/>
                <w:szCs w:val="20"/>
              </w:rPr>
              <w:t>Payee management, verification, whitelists</w:t>
            </w:r>
          </w:p>
        </w:tc>
      </w:tr>
      <w:tr w:rsidR="00AE0FB5" w14:paraId="03E80E6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66F07" w14:textId="77777777" w:rsidR="00AE0FB5" w:rsidRDefault="00000000"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E3B08" w14:textId="77777777" w:rsidR="00AE0FB5" w:rsidRDefault="00000000">
            <w:r>
              <w:rPr>
                <w:sz w:val="20"/>
                <w:szCs w:val="20"/>
              </w:rPr>
              <w:t>Standing Orders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DB736E" w14:textId="77777777" w:rsidR="00AE0FB5" w:rsidRDefault="00000000">
            <w:r>
              <w:rPr>
                <w:sz w:val="20"/>
                <w:szCs w:val="20"/>
              </w:rPr>
              <w:t>Recurring payments, direct debits</w:t>
            </w:r>
          </w:p>
        </w:tc>
      </w:tr>
      <w:tr w:rsidR="00AE0FB5" w14:paraId="73EBA61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7DCEF9" w14:textId="77777777" w:rsidR="00AE0FB5" w:rsidRDefault="00000000"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A17D4" w14:textId="77777777" w:rsidR="00AE0FB5" w:rsidRDefault="00000000"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F0CCC0" w14:textId="77777777" w:rsidR="00AE0FB5" w:rsidRDefault="00000000">
            <w:r>
              <w:rPr>
                <w:sz w:val="20"/>
                <w:szCs w:val="20"/>
              </w:rPr>
              <w:t>Dashboards, KPIs, regulatory metrics</w:t>
            </w:r>
          </w:p>
        </w:tc>
      </w:tr>
      <w:tr w:rsidR="00AE0FB5" w14:paraId="02972C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4F66A5" w14:textId="77777777" w:rsidR="00AE0FB5" w:rsidRDefault="00000000"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19AE3" w14:textId="77777777" w:rsidR="00AE0FB5" w:rsidRDefault="00000000">
            <w:r>
              <w:rPr>
                <w:sz w:val="20"/>
                <w:szCs w:val="20"/>
              </w:rPr>
              <w:t>Back Office &amp; Settlement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FD33A" w14:textId="77777777" w:rsidR="00AE0FB5" w:rsidRDefault="00000000">
            <w:r>
              <w:rPr>
                <w:sz w:val="20"/>
                <w:szCs w:val="20"/>
              </w:rPr>
              <w:t>Reconciliation, corporate actions, nostro</w:t>
            </w:r>
          </w:p>
        </w:tc>
      </w:tr>
      <w:tr w:rsidR="00AE0FB5" w14:paraId="6A73BED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A4D1D9" w14:textId="77777777" w:rsidR="00AE0FB5" w:rsidRDefault="00000000"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137508" w14:textId="77777777" w:rsidR="00AE0FB5" w:rsidRDefault="00000000">
            <w:r>
              <w:rPr>
                <w:sz w:val="20"/>
                <w:szCs w:val="20"/>
              </w:rPr>
              <w:t>Wealth &amp; Private Banking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DA6C6" w14:textId="77777777" w:rsidR="00AE0FB5" w:rsidRDefault="00000000">
            <w:r>
              <w:rPr>
                <w:sz w:val="20"/>
                <w:szCs w:val="20"/>
              </w:rPr>
              <w:t>Discretionary management, mandates</w:t>
            </w:r>
          </w:p>
        </w:tc>
      </w:tr>
      <w:tr w:rsidR="00AE0FB5" w14:paraId="3CF37D5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6E0251" w14:textId="77777777" w:rsidR="00AE0FB5" w:rsidRDefault="00000000"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5BDC0F" w14:textId="77777777" w:rsidR="00AE0FB5" w:rsidRDefault="00000000">
            <w:r>
              <w:rPr>
                <w:sz w:val="20"/>
                <w:szCs w:val="20"/>
              </w:rPr>
              <w:t>Insurance &amp; Bancassurance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5DE07" w14:textId="77777777" w:rsidR="00AE0FB5" w:rsidRDefault="00000000">
            <w:r>
              <w:rPr>
                <w:sz w:val="20"/>
                <w:szCs w:val="20"/>
              </w:rPr>
              <w:t>Policies, claims, premiums</w:t>
            </w:r>
          </w:p>
        </w:tc>
      </w:tr>
      <w:tr w:rsidR="00AE0FB5" w14:paraId="199C3F8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B9744" w14:textId="77777777" w:rsidR="00AE0FB5" w:rsidRDefault="00000000"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6FBCD" w14:textId="77777777" w:rsidR="00AE0FB5" w:rsidRDefault="00000000">
            <w:r>
              <w:rPr>
                <w:sz w:val="20"/>
                <w:szCs w:val="20"/>
              </w:rPr>
              <w:t>Fees &amp; Pricing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690C3" w14:textId="77777777" w:rsidR="00AE0FB5" w:rsidRDefault="00000000">
            <w:r>
              <w:rPr>
                <w:sz w:val="20"/>
                <w:szCs w:val="20"/>
              </w:rPr>
              <w:t>Tariffs, charges, fee schedules, bundles</w:t>
            </w:r>
          </w:p>
        </w:tc>
      </w:tr>
      <w:tr w:rsidR="00AE0FB5" w14:paraId="0B3B4D2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3E5B8B" w14:textId="77777777" w:rsidR="00AE0FB5" w:rsidRDefault="00000000"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A95C5" w14:textId="77777777" w:rsidR="00AE0FB5" w:rsidRDefault="00000000">
            <w:r>
              <w:rPr>
                <w:sz w:val="20"/>
                <w:szCs w:val="20"/>
              </w:rPr>
              <w:t>Audit &amp; Operations</w:t>
            </w:r>
          </w:p>
        </w:tc>
        <w:tc>
          <w:tcPr>
            <w:tcW w:w="30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60A232" w14:textId="77777777" w:rsidR="00AE0FB5" w:rsidRDefault="00000000">
            <w:r>
              <w:rPr>
                <w:sz w:val="20"/>
                <w:szCs w:val="20"/>
              </w:rPr>
              <w:t>Audit trails, UAT, health checks</w:t>
            </w:r>
          </w:p>
        </w:tc>
      </w:tr>
      <w:tr w:rsidR="00AE0FB5" w14:paraId="2868D0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AB34A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1E8D28F4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AI Provider Configuration</w:t>
            </w:r>
          </w:p>
        </w:tc>
      </w:tr>
      <w:tr w:rsidR="00AE0FB5" w14:paraId="777EB5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  <w:tblHeader/>
        </w:trPr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23644B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AI Provider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CB6F6E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Best Use</w:t>
            </w:r>
          </w:p>
        </w:tc>
      </w:tr>
      <w:tr w:rsidR="00AE0FB5" w14:paraId="7CB040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F8DCCE" w14:textId="77777777" w:rsidR="00AE0FB5" w:rsidRDefault="00000000">
            <w:r>
              <w:rPr>
                <w:b/>
                <w:bCs/>
                <w:sz w:val="20"/>
                <w:szCs w:val="20"/>
              </w:rPr>
              <w:t>OpenAI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BAEDE" w14:textId="77777777" w:rsidR="00AE0FB5" w:rsidRDefault="00000000">
            <w:r>
              <w:rPr>
                <w:sz w:val="20"/>
                <w:szCs w:val="20"/>
              </w:rPr>
              <w:t>GPT-4o and GPT-4o-mini — industry-leading general intelligence</w:t>
            </w:r>
          </w:p>
        </w:tc>
      </w:tr>
      <w:tr w:rsidR="00AE0FB5" w14:paraId="29DCA4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7D2D7" w14:textId="77777777" w:rsidR="00AE0FB5" w:rsidRDefault="00000000">
            <w:r>
              <w:rPr>
                <w:b/>
                <w:bCs/>
                <w:sz w:val="20"/>
                <w:szCs w:val="20"/>
              </w:rPr>
              <w:t>Anthropic Claude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2036A1" w14:textId="77777777" w:rsidR="00AE0FB5" w:rsidRDefault="00000000">
            <w:r>
              <w:rPr>
                <w:sz w:val="20"/>
                <w:szCs w:val="20"/>
              </w:rPr>
              <w:t>Claude 3.5 Haiku &amp; Sonnet — strong reasoning and compliance</w:t>
            </w:r>
          </w:p>
        </w:tc>
      </w:tr>
      <w:tr w:rsidR="00AE0FB5" w14:paraId="291AC7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26A56" w14:textId="77777777" w:rsidR="00AE0FB5" w:rsidRDefault="00000000">
            <w:r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A6125A" w14:textId="77777777" w:rsidR="00AE0FB5" w:rsidRDefault="00000000">
            <w:r>
              <w:rPr>
                <w:sz w:val="20"/>
                <w:szCs w:val="20"/>
              </w:rPr>
              <w:t>Gemini 1.5 Flash &amp; Pro — fast and cost-effective</w:t>
            </w:r>
          </w:p>
        </w:tc>
      </w:tr>
      <w:tr w:rsidR="00AE0FB5" w14:paraId="527902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4A4A4" w14:textId="77777777" w:rsidR="00AE0FB5" w:rsidRDefault="00000000">
            <w:r>
              <w:rPr>
                <w:b/>
                <w:bCs/>
                <w:sz w:val="20"/>
                <w:szCs w:val="20"/>
              </w:rPr>
              <w:t>Azure OpenAI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CD5F5" w14:textId="77777777" w:rsidR="00AE0FB5" w:rsidRDefault="00000000">
            <w:r>
              <w:rPr>
                <w:sz w:val="20"/>
                <w:szCs w:val="20"/>
              </w:rPr>
              <w:t>Microsoft Azure-hosted OpenAI — meets Azure compliance requirements</w:t>
            </w:r>
          </w:p>
        </w:tc>
      </w:tr>
      <w:tr w:rsidR="00AE0FB5" w14:paraId="43FC92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3C04E" w14:textId="77777777" w:rsidR="00AE0FB5" w:rsidRDefault="00000000">
            <w:r>
              <w:rPr>
                <w:b/>
                <w:bCs/>
                <w:sz w:val="20"/>
                <w:szCs w:val="20"/>
              </w:rPr>
              <w:t>Together.ai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52517" w14:textId="77777777" w:rsidR="00AE0FB5" w:rsidRDefault="00000000">
            <w:r>
              <w:rPr>
                <w:sz w:val="20"/>
                <w:szCs w:val="20"/>
              </w:rPr>
              <w:t>Open-source models (Llama 3.3, Qwen) — flexible and affordable</w:t>
            </w:r>
          </w:p>
        </w:tc>
      </w:tr>
      <w:tr w:rsidR="00AE0FB5" w14:paraId="7A6D88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B4354" w14:textId="77777777" w:rsidR="00AE0FB5" w:rsidRDefault="00000000">
            <w:r>
              <w:rPr>
                <w:b/>
                <w:bCs/>
                <w:sz w:val="20"/>
                <w:szCs w:val="20"/>
              </w:rPr>
              <w:lastRenderedPageBreak/>
              <w:t>Ollama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2C21C" w14:textId="77777777" w:rsidR="00AE0FB5" w:rsidRDefault="00000000">
            <w:r>
              <w:rPr>
                <w:sz w:val="20"/>
                <w:szCs w:val="20"/>
              </w:rPr>
              <w:t>Local/on-premise LLMs — 100% private, nothing leaves your network</w:t>
            </w:r>
          </w:p>
        </w:tc>
      </w:tr>
      <w:tr w:rsidR="00AE0FB5" w14:paraId="5D86A9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7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54DFA" w14:textId="77777777" w:rsidR="00AE0FB5" w:rsidRDefault="00000000">
            <w:r>
              <w:rPr>
                <w:b/>
                <w:bCs/>
                <w:sz w:val="20"/>
                <w:szCs w:val="20"/>
              </w:rPr>
              <w:t>Custom</w:t>
            </w:r>
          </w:p>
        </w:tc>
        <w:tc>
          <w:tcPr>
            <w:tcW w:w="325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2D4A42" w14:textId="77777777" w:rsidR="00AE0FB5" w:rsidRDefault="00000000">
            <w:r>
              <w:rPr>
                <w:sz w:val="20"/>
                <w:szCs w:val="20"/>
              </w:rPr>
              <w:t>Any OpenAI-compatible endpoint — bring your own banking AI model</w:t>
            </w:r>
          </w:p>
        </w:tc>
      </w:tr>
    </w:tbl>
    <w:p w14:paraId="120F76B2" w14:textId="77777777" w:rsidR="00AE0FB5" w:rsidRDefault="00AE0FB5">
      <w:pPr>
        <w:spacing w:after="80"/>
      </w:pPr>
    </w:p>
    <w:p w14:paraId="76493585" w14:textId="77777777" w:rsidR="00AE0FB5" w:rsidRDefault="00000000">
      <w:pPr>
        <w:pBdr>
          <w:left w:val="single" w:sz="18" w:space="0" w:color="C9A84C"/>
        </w:pBdr>
        <w:shd w:val="solid" w:color="FDF6E3" w:fill="auto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  ℹ  For maximum data privacy, use Ollama — all AI processing runs on your own infrastructure. Nothing leaves your network. Recommended for environments with strict data sovereignty requirements.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AE0FB5" w14:paraId="4A8E6AE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72B9F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F7159CA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What AR Conversational Can Do Today</w:t>
            </w:r>
          </w:p>
        </w:tc>
      </w:tr>
      <w:tr w:rsidR="00AE0FB5" w14:paraId="73C62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9106A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E7982F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E0FB5" w14:paraId="61BD7E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1BCE7B" w14:textId="77777777" w:rsidR="00AE0FB5" w:rsidRDefault="00000000">
            <w:r>
              <w:rPr>
                <w:b/>
                <w:bCs/>
                <w:sz w:val="20"/>
                <w:szCs w:val="20"/>
              </w:rPr>
              <w:t>✅  Natural language Q&amp;A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CD0173" w14:textId="77777777" w:rsidR="00AE0FB5" w:rsidRDefault="00000000">
            <w:r>
              <w:rPr>
                <w:sz w:val="20"/>
                <w:szCs w:val="20"/>
              </w:rPr>
              <w:t>English and Italian, any banking question</w:t>
            </w:r>
          </w:p>
        </w:tc>
      </w:tr>
      <w:tr w:rsidR="00AE0FB5" w14:paraId="2D0BB8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BF482" w14:textId="77777777" w:rsidR="00AE0FB5" w:rsidRDefault="00000000">
            <w:r>
              <w:rPr>
                <w:b/>
                <w:bCs/>
                <w:sz w:val="20"/>
                <w:szCs w:val="20"/>
              </w:rPr>
              <w:t>✅  Automatic agent routing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FF58C" w14:textId="77777777" w:rsidR="00AE0FB5" w:rsidRDefault="00000000">
            <w:r>
              <w:rPr>
                <w:sz w:val="20"/>
                <w:szCs w:val="20"/>
              </w:rPr>
              <w:t>Best-fit selection from 14 specialist agents</w:t>
            </w:r>
          </w:p>
        </w:tc>
      </w:tr>
      <w:tr w:rsidR="00AE0FB5" w14:paraId="0A6CF2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C2375C" w14:textId="77777777" w:rsidR="00AE0FB5" w:rsidRDefault="00000000">
            <w:r>
              <w:rPr>
                <w:b/>
                <w:bCs/>
                <w:sz w:val="20"/>
                <w:szCs w:val="20"/>
              </w:rPr>
              <w:t>✅  Manual specialist selection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D2A766" w14:textId="77777777" w:rsidR="00AE0FB5" w:rsidRDefault="00000000">
            <w:r>
              <w:rPr>
                <w:sz w:val="20"/>
                <w:szCs w:val="20"/>
              </w:rPr>
              <w:t>Direct access to any agent from the UI</w:t>
            </w:r>
          </w:p>
        </w:tc>
      </w:tr>
      <w:tr w:rsidR="00AE0FB5" w14:paraId="3A7B1B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95BD25" w14:textId="77777777" w:rsidR="00AE0FB5" w:rsidRDefault="00000000">
            <w:r>
              <w:rPr>
                <w:b/>
                <w:bCs/>
                <w:sz w:val="20"/>
                <w:szCs w:val="20"/>
              </w:rPr>
              <w:t>✅  Employee mode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85E3A5" w14:textId="77777777" w:rsidR="00AE0FB5" w:rsidRDefault="00000000">
            <w:r>
              <w:rPr>
                <w:sz w:val="20"/>
                <w:szCs w:val="20"/>
              </w:rPr>
              <w:t>Full operational + regulatory access for bank staff</w:t>
            </w:r>
          </w:p>
        </w:tc>
      </w:tr>
      <w:tr w:rsidR="00AE0FB5" w14:paraId="3A063E8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D78F9F" w14:textId="77777777" w:rsidR="00AE0FB5" w:rsidRDefault="00000000">
            <w:r>
              <w:rPr>
                <w:b/>
                <w:bCs/>
                <w:sz w:val="20"/>
                <w:szCs w:val="20"/>
              </w:rPr>
              <w:t>✅  Client mode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AD7FA2" w14:textId="77777777" w:rsidR="00AE0FB5" w:rsidRDefault="00000000">
            <w:r>
              <w:rPr>
                <w:sz w:val="20"/>
                <w:szCs w:val="20"/>
              </w:rPr>
              <w:t>Simplified, client-safe answers for retail/private customers</w:t>
            </w:r>
          </w:p>
        </w:tc>
      </w:tr>
      <w:tr w:rsidR="00AE0FB5" w14:paraId="108038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957E6" w14:textId="77777777" w:rsidR="00AE0FB5" w:rsidRDefault="00000000">
            <w:r>
              <w:rPr>
                <w:b/>
                <w:bCs/>
                <w:sz w:val="20"/>
                <w:szCs w:val="20"/>
              </w:rPr>
              <w:t>✅  Evidence-backed answers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DD564" w14:textId="77777777" w:rsidR="00AE0FB5" w:rsidRDefault="00000000">
            <w:r>
              <w:rPr>
                <w:sz w:val="20"/>
                <w:szCs w:val="20"/>
              </w:rPr>
              <w:t>Every answer cites real API endpoints from your catalog</w:t>
            </w:r>
          </w:p>
        </w:tc>
      </w:tr>
      <w:tr w:rsidR="00AE0FB5" w14:paraId="77CCA9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F3BCBE" w14:textId="77777777" w:rsidR="00AE0FB5" w:rsidRDefault="00000000">
            <w:r>
              <w:rPr>
                <w:b/>
                <w:bCs/>
                <w:sz w:val="20"/>
                <w:szCs w:val="20"/>
              </w:rPr>
              <w:t>✅  Limitations reporting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C9353" w14:textId="77777777" w:rsidR="00AE0FB5" w:rsidRDefault="00000000">
            <w:r>
              <w:rPr>
                <w:sz w:val="20"/>
                <w:szCs w:val="20"/>
              </w:rPr>
              <w:t>Clear notification when required APIs are not imported</w:t>
            </w:r>
          </w:p>
        </w:tc>
      </w:tr>
      <w:tr w:rsidR="00AE0FB5" w14:paraId="277E3D2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9DBE3C" w14:textId="77777777" w:rsidR="00AE0FB5" w:rsidRDefault="00000000">
            <w:r>
              <w:rPr>
                <w:b/>
                <w:bCs/>
                <w:sz w:val="20"/>
                <w:szCs w:val="20"/>
              </w:rPr>
              <w:t>✅  25 banking domains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97BEC5" w14:textId="77777777" w:rsidR="00AE0FB5" w:rsidRDefault="00000000">
            <w:r>
              <w:rPr>
                <w:sz w:val="20"/>
                <w:szCs w:val="20"/>
              </w:rPr>
              <w:t>Auto-mapped from your API catalog keywords</w:t>
            </w:r>
          </w:p>
        </w:tc>
      </w:tr>
      <w:tr w:rsidR="00AE0FB5" w14:paraId="03BAB7F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FD8967" w14:textId="77777777" w:rsidR="00AE0FB5" w:rsidRDefault="00000000">
            <w:r>
              <w:rPr>
                <w:b/>
                <w:bCs/>
                <w:sz w:val="20"/>
                <w:szCs w:val="20"/>
              </w:rPr>
              <w:t>✅  Anti-hallucination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8D1065" w14:textId="77777777" w:rsidR="00AE0FB5" w:rsidRDefault="00000000">
            <w:r>
              <w:rPr>
                <w:sz w:val="20"/>
                <w:szCs w:val="20"/>
              </w:rPr>
              <w:t>Only real, imported endpoints are ever referenced</w:t>
            </w:r>
          </w:p>
        </w:tc>
      </w:tr>
      <w:tr w:rsidR="00AE0FB5" w14:paraId="03617A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304294" w14:textId="77777777" w:rsidR="00AE0FB5" w:rsidRDefault="00000000">
            <w:r>
              <w:rPr>
                <w:b/>
                <w:bCs/>
                <w:sz w:val="20"/>
                <w:szCs w:val="20"/>
              </w:rPr>
              <w:t>✅  7 AI provider integrations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700AB" w14:textId="77777777" w:rsidR="00AE0FB5" w:rsidRDefault="00000000">
            <w:r>
              <w:rPr>
                <w:sz w:val="20"/>
                <w:szCs w:val="20"/>
              </w:rPr>
              <w:t>Choose the AI that fits your compliance needs</w:t>
            </w:r>
          </w:p>
        </w:tc>
      </w:tr>
      <w:tr w:rsidR="00AE0FB5" w14:paraId="782777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912F0" w14:textId="77777777" w:rsidR="00AE0FB5" w:rsidRDefault="00000000">
            <w:r>
              <w:rPr>
                <w:b/>
                <w:bCs/>
                <w:sz w:val="20"/>
                <w:szCs w:val="20"/>
              </w:rPr>
              <w:t>✅  Multi-language support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487117" w14:textId="77777777" w:rsidR="00AE0FB5" w:rsidRDefault="00000000">
            <w:r>
              <w:rPr>
                <w:sz w:val="20"/>
                <w:szCs w:val="20"/>
              </w:rPr>
              <w:t>English and Italian out of the box</w:t>
            </w:r>
          </w:p>
        </w:tc>
      </w:tr>
      <w:tr w:rsidR="00AE0FB5" w14:paraId="6CCAEA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10913D" w14:textId="77777777" w:rsidR="00AE0FB5" w:rsidRDefault="00000000">
            <w:r>
              <w:rPr>
                <w:b/>
                <w:bCs/>
                <w:sz w:val="20"/>
                <w:szCs w:val="20"/>
              </w:rPr>
              <w:t>✅  API key encryption</w:t>
            </w:r>
          </w:p>
        </w:tc>
        <w:tc>
          <w:tcPr>
            <w:tcW w:w="3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A08995" w14:textId="77777777" w:rsidR="00AE0FB5" w:rsidRDefault="00000000">
            <w:r>
              <w:rPr>
                <w:sz w:val="20"/>
                <w:szCs w:val="20"/>
              </w:rPr>
              <w:t>AES-256-GCM for all provider credentials at rest</w:t>
            </w:r>
          </w:p>
        </w:tc>
      </w:tr>
      <w:tr w:rsidR="00AE0FB5" w14:paraId="6B1892F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D54A3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10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2BF4D83E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What AR Conversational Will Be Able to Do</w:t>
            </w:r>
          </w:p>
        </w:tc>
      </w:tr>
    </w:tbl>
    <w:p w14:paraId="28CC1DA0" w14:textId="77777777" w:rsidR="00AE0FB5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412BA28E" wp14:editId="4207EAA4">
            <wp:extent cx="5486400" cy="2408211"/>
            <wp:effectExtent l="0" t="0" r="0" b="0"/>
            <wp:docPr id="1005" name="AR Conversational Roadmap" descr="AR Conversational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AR Conversational Roadmap" descr="AR Conversational Roadma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5834"/>
        <w:gridCol w:w="1331"/>
      </w:tblGrid>
      <w:tr w:rsidR="00AE0FB5" w14:paraId="238CA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9946A3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Timeline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37A7F1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2A264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0FB5" w14:paraId="1175BBA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15E163" w14:textId="77777777" w:rsidR="00AE0FB5" w:rsidRDefault="00000000">
            <w:r>
              <w:rPr>
                <w:b/>
                <w:bCs/>
                <w:sz w:val="20"/>
                <w:szCs w:val="20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74878D" w14:textId="77777777" w:rsidR="00AE0FB5" w:rsidRDefault="00000000">
            <w:r>
              <w:rPr>
                <w:sz w:val="20"/>
                <w:szCs w:val="20"/>
              </w:rPr>
              <w:t>Real-time API execution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11E57" w14:textId="77777777" w:rsidR="00AE0FB5" w:rsidRDefault="00000000">
            <w:r>
              <w:rPr>
                <w:sz w:val="20"/>
                <w:szCs w:val="20"/>
              </w:rPr>
              <w:t>Live banking data in answers, not just API references</w:t>
            </w:r>
          </w:p>
        </w:tc>
      </w:tr>
      <w:tr w:rsidR="00AE0FB5" w14:paraId="1932B6B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AD03E1" w14:textId="77777777" w:rsidR="00AE0FB5" w:rsidRDefault="00000000">
            <w:r>
              <w:rPr>
                <w:b/>
                <w:bCs/>
                <w:sz w:val="20"/>
                <w:szCs w:val="20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7AC580" w14:textId="77777777" w:rsidR="00AE0FB5" w:rsidRDefault="00000000">
            <w:r>
              <w:rPr>
                <w:sz w:val="20"/>
                <w:szCs w:val="20"/>
              </w:rPr>
              <w:t>Session context memory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F79598" w14:textId="77777777" w:rsidR="00AE0FB5" w:rsidRDefault="00000000">
            <w:r>
              <w:rPr>
                <w:sz w:val="20"/>
                <w:szCs w:val="20"/>
              </w:rPr>
              <w:t>Multi-turn conversations remembering previous questions</w:t>
            </w:r>
          </w:p>
        </w:tc>
      </w:tr>
      <w:tr w:rsidR="00AE0FB5" w14:paraId="6759BD3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97EA6" w14:textId="77777777" w:rsidR="00AE0FB5" w:rsidRDefault="00000000">
            <w:r>
              <w:rPr>
                <w:b/>
                <w:bCs/>
                <w:sz w:val="20"/>
                <w:szCs w:val="20"/>
              </w:rPr>
              <w:t>Short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9C882A" w14:textId="77777777" w:rsidR="00AE0FB5" w:rsidRDefault="00000000">
            <w:r>
              <w:rPr>
                <w:sz w:val="20"/>
                <w:szCs w:val="20"/>
              </w:rPr>
              <w:t>Structured output cards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206F47" w14:textId="77777777" w:rsidR="00AE0FB5" w:rsidRDefault="00000000">
            <w:r>
              <w:rPr>
                <w:sz w:val="20"/>
                <w:szCs w:val="20"/>
              </w:rPr>
              <w:t>Balance amounts, transaction tables, charts in the chat</w:t>
            </w:r>
          </w:p>
        </w:tc>
      </w:tr>
      <w:tr w:rsidR="00AE0FB5" w14:paraId="0424AC2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BD2A04" w14:textId="77777777" w:rsidR="00AE0FB5" w:rsidRDefault="00000000">
            <w:r>
              <w:rPr>
                <w:b/>
                <w:bCs/>
                <w:sz w:val="20"/>
                <w:szCs w:val="20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01D464" w14:textId="77777777" w:rsidR="00AE0FB5" w:rsidRDefault="00000000">
            <w:r>
              <w:rPr>
                <w:sz w:val="20"/>
                <w:szCs w:val="20"/>
              </w:rPr>
              <w:t>Action execution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3DBA66" w14:textId="77777777" w:rsidR="00AE0FB5" w:rsidRDefault="00000000">
            <w:r>
              <w:rPr>
                <w:sz w:val="20"/>
                <w:szCs w:val="20"/>
              </w:rPr>
              <w:t>Initiate payments, book transfers from the conversation</w:t>
            </w:r>
          </w:p>
        </w:tc>
      </w:tr>
      <w:tr w:rsidR="00AE0FB5" w14:paraId="46B1B27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C35FF" w14:textId="77777777" w:rsidR="00AE0FB5" w:rsidRDefault="00000000">
            <w:r>
              <w:rPr>
                <w:b/>
                <w:bCs/>
                <w:sz w:val="20"/>
                <w:szCs w:val="20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04078" w14:textId="77777777" w:rsidR="00AE0FB5" w:rsidRDefault="00000000">
            <w:r>
              <w:rPr>
                <w:sz w:val="20"/>
                <w:szCs w:val="20"/>
              </w:rPr>
              <w:t>Custom agent profiles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60459" w14:textId="77777777" w:rsidR="00AE0FB5" w:rsidRDefault="00000000">
            <w:r>
              <w:rPr>
                <w:sz w:val="20"/>
                <w:szCs w:val="20"/>
              </w:rPr>
              <w:t>Define agents tuned to your specific API taxonomy</w:t>
            </w:r>
          </w:p>
        </w:tc>
      </w:tr>
      <w:tr w:rsidR="00AE0FB5" w14:paraId="04825A8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9051B" w14:textId="77777777" w:rsidR="00AE0FB5" w:rsidRDefault="00000000">
            <w:r>
              <w:rPr>
                <w:b/>
                <w:bCs/>
                <w:sz w:val="20"/>
                <w:szCs w:val="20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E5B048" w14:textId="77777777" w:rsidR="00AE0FB5" w:rsidRDefault="00000000">
            <w:r>
              <w:rPr>
                <w:sz w:val="20"/>
                <w:szCs w:val="20"/>
              </w:rPr>
              <w:t>Audit trail per conversation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A87AF8" w14:textId="77777777" w:rsidR="00AE0FB5" w:rsidRDefault="00000000">
            <w:r>
              <w:rPr>
                <w:sz w:val="20"/>
                <w:szCs w:val="20"/>
              </w:rPr>
              <w:t>Full regulatory log of every interaction</w:t>
            </w:r>
          </w:p>
        </w:tc>
      </w:tr>
      <w:tr w:rsidR="00AE0FB5" w14:paraId="7102F15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D6DB9C" w14:textId="77777777" w:rsidR="00AE0FB5" w:rsidRDefault="00000000">
            <w:r>
              <w:rPr>
                <w:b/>
                <w:bCs/>
                <w:sz w:val="20"/>
                <w:szCs w:val="20"/>
              </w:rPr>
              <w:t>Medium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3B3DC" w14:textId="77777777" w:rsidR="00AE0FB5" w:rsidRDefault="00000000">
            <w:r>
              <w:rPr>
                <w:sz w:val="20"/>
                <w:szCs w:val="20"/>
              </w:rPr>
              <w:t>Multi-client disambiguation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07BDA4" w14:textId="77777777" w:rsidR="00AE0FB5" w:rsidRDefault="00000000">
            <w:r>
              <w:rPr>
                <w:sz w:val="20"/>
                <w:szCs w:val="20"/>
              </w:rPr>
              <w:t>Handle multiple clients in one session with clear context</w:t>
            </w:r>
          </w:p>
        </w:tc>
      </w:tr>
      <w:tr w:rsidR="00AE0FB5" w14:paraId="4A04A37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F0F890" w14:textId="77777777" w:rsidR="00AE0FB5" w:rsidRDefault="00000000">
            <w:r>
              <w:rPr>
                <w:b/>
                <w:bCs/>
                <w:sz w:val="20"/>
                <w:szCs w:val="20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7C6614" w14:textId="77777777" w:rsidR="00AE0FB5" w:rsidRDefault="00000000">
            <w:r>
              <w:rPr>
                <w:sz w:val="20"/>
                <w:szCs w:val="20"/>
              </w:rPr>
              <w:t>Proactive alerts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650F32" w14:textId="77777777" w:rsidR="00AE0FB5" w:rsidRDefault="00000000">
            <w:r>
              <w:rPr>
                <w:sz w:val="20"/>
                <w:szCs w:val="20"/>
              </w:rPr>
              <w:t>AR surfaces unusual patterns without being asked</w:t>
            </w:r>
          </w:p>
        </w:tc>
      </w:tr>
      <w:tr w:rsidR="00AE0FB5" w14:paraId="48CF3EA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FEFB52" w14:textId="77777777" w:rsidR="00AE0FB5" w:rsidRDefault="00000000">
            <w:r>
              <w:rPr>
                <w:b/>
                <w:bCs/>
                <w:sz w:val="20"/>
                <w:szCs w:val="20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C4765" w14:textId="77777777" w:rsidR="00AE0FB5" w:rsidRDefault="00000000">
            <w:r>
              <w:rPr>
                <w:sz w:val="20"/>
                <w:szCs w:val="20"/>
              </w:rPr>
              <w:t>CRM integration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B8F90" w14:textId="77777777" w:rsidR="00AE0FB5" w:rsidRDefault="00000000">
            <w:r>
              <w:rPr>
                <w:sz w:val="20"/>
                <w:szCs w:val="20"/>
              </w:rPr>
              <w:t>Pre-fills context from the client open in your CRM</w:t>
            </w:r>
          </w:p>
        </w:tc>
      </w:tr>
      <w:tr w:rsidR="00AE0FB5" w14:paraId="791652C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4A254" w14:textId="77777777" w:rsidR="00AE0FB5" w:rsidRDefault="00000000">
            <w:r>
              <w:rPr>
                <w:b/>
                <w:bCs/>
                <w:sz w:val="20"/>
                <w:szCs w:val="20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F459CA" w14:textId="77777777" w:rsidR="00AE0FB5" w:rsidRDefault="00000000">
            <w:r>
              <w:rPr>
                <w:sz w:val="20"/>
                <w:szCs w:val="20"/>
              </w:rPr>
              <w:t>Voice interface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257C17" w14:textId="77777777" w:rsidR="00AE0FB5" w:rsidRDefault="00000000">
            <w:r>
              <w:rPr>
                <w:sz w:val="20"/>
                <w:szCs w:val="20"/>
              </w:rPr>
              <w:t>Spoken questions and spoken answers for call centres</w:t>
            </w:r>
          </w:p>
        </w:tc>
      </w:tr>
      <w:tr w:rsidR="00AE0FB5" w14:paraId="479EAEB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735125" w14:textId="77777777" w:rsidR="00AE0FB5" w:rsidRDefault="00000000">
            <w:r>
              <w:rPr>
                <w:b/>
                <w:bCs/>
                <w:sz w:val="20"/>
                <w:szCs w:val="20"/>
              </w:rPr>
              <w:t>Long Term</w:t>
            </w:r>
          </w:p>
        </w:tc>
        <w:tc>
          <w:tcPr>
            <w:tcW w:w="15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FCEE28" w14:textId="77777777" w:rsidR="00AE0FB5" w:rsidRDefault="00000000">
            <w:r>
              <w:rPr>
                <w:sz w:val="20"/>
                <w:szCs w:val="20"/>
              </w:rPr>
              <w:t>Regulatory report generation</w:t>
            </w:r>
          </w:p>
        </w:tc>
        <w:tc>
          <w:tcPr>
            <w:tcW w:w="2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4935B8" w14:textId="77777777" w:rsidR="00AE0FB5" w:rsidRDefault="00000000">
            <w:r>
              <w:rPr>
                <w:sz w:val="20"/>
                <w:szCs w:val="20"/>
              </w:rPr>
              <w:t xml:space="preserve">Compose full regulatory </w:t>
            </w:r>
            <w:r>
              <w:rPr>
                <w:sz w:val="20"/>
                <w:szCs w:val="20"/>
              </w:rPr>
              <w:lastRenderedPageBreak/>
              <w:t>documents from natural language</w:t>
            </w:r>
          </w:p>
        </w:tc>
      </w:tr>
      <w:tr w:rsidR="00AE0FB5" w14:paraId="3D60BA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C9A84C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22270" w14:textId="77777777" w:rsidR="00AE0FB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11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2A6B" w:fill="auto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00FE8BF" w14:textId="77777777" w:rsidR="00AE0FB5" w:rsidRDefault="00000000">
            <w:r>
              <w:rPr>
                <w:b/>
                <w:bCs/>
                <w:color w:val="FFFFFF"/>
                <w:sz w:val="34"/>
                <w:szCs w:val="34"/>
              </w:rPr>
              <w:t>Security &amp; Data Handling</w:t>
            </w:r>
          </w:p>
        </w:tc>
      </w:tr>
      <w:tr w:rsidR="00AE0FB5" w14:paraId="027DB0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  <w:tblHeader/>
        </w:trPr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ED4ABC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C9A84C"/>
              <w:right w:val="none" w:sz="0" w:space="0" w:color="FFFFFF"/>
            </w:tcBorders>
            <w:shd w:val="solid" w:color="1B2A6B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58ECB5" w14:textId="77777777" w:rsidR="00AE0FB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E0FB5" w14:paraId="048350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E8E2B0" w14:textId="77777777" w:rsidR="00AE0FB5" w:rsidRDefault="00000000">
            <w:r>
              <w:rPr>
                <w:b/>
                <w:bCs/>
                <w:sz w:val="20"/>
                <w:szCs w:val="20"/>
              </w:rPr>
              <w:t>API Key Encryption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4D38A8" w14:textId="77777777" w:rsidR="00AE0FB5" w:rsidRDefault="00000000">
            <w:r>
              <w:rPr>
                <w:sz w:val="20"/>
                <w:szCs w:val="20"/>
              </w:rPr>
              <w:t>AES-256-GCM. Keys never stored in plain text, never appear in logs or exports.</w:t>
            </w:r>
          </w:p>
        </w:tc>
      </w:tr>
      <w:tr w:rsidR="00AE0FB5" w14:paraId="489E67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EFAFF" w14:textId="77777777" w:rsidR="00AE0FB5" w:rsidRDefault="00000000">
            <w:r>
              <w:rPr>
                <w:b/>
                <w:bCs/>
                <w:sz w:val="20"/>
                <w:szCs w:val="20"/>
              </w:rPr>
              <w:t>Network Isolation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FE986" w14:textId="77777777" w:rsidR="00AE0FB5" w:rsidRDefault="00000000">
            <w:r>
              <w:rPr>
                <w:sz w:val="20"/>
                <w:szCs w:val="20"/>
              </w:rPr>
              <w:t>Sidecar server binds to 127.0.0.1 only — not directly network-accessible.</w:t>
            </w:r>
          </w:p>
        </w:tc>
      </w:tr>
      <w:tr w:rsidR="00AE0FB5" w14:paraId="745A5E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25264" w14:textId="77777777" w:rsidR="00AE0FB5" w:rsidRDefault="00000000">
            <w:r>
              <w:rPr>
                <w:b/>
                <w:bCs/>
                <w:sz w:val="20"/>
                <w:szCs w:val="20"/>
              </w:rPr>
              <w:t>No Data Leakage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F6B0A" w14:textId="77777777" w:rsidR="00AE0FB5" w:rsidRDefault="00000000">
            <w:r>
              <w:rPr>
                <w:sz w:val="20"/>
                <w:szCs w:val="20"/>
              </w:rPr>
              <w:t>Only question text and API metadata sent to your AI provider. No customer PII unless your own API responses include it.</w:t>
            </w:r>
          </w:p>
        </w:tc>
      </w:tr>
      <w:tr w:rsidR="00AE0FB5" w14:paraId="1FE84B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FAD704" w14:textId="77777777" w:rsidR="00AE0FB5" w:rsidRDefault="00000000">
            <w:r>
              <w:rPr>
                <w:b/>
                <w:bCs/>
                <w:sz w:val="20"/>
                <w:szCs w:val="20"/>
              </w:rPr>
              <w:t>Ollama Option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179CD4" w14:textId="77777777" w:rsidR="00AE0FB5" w:rsidRDefault="00000000">
            <w:r>
              <w:rPr>
                <w:sz w:val="20"/>
                <w:szCs w:val="20"/>
              </w:rPr>
              <w:t>Full on-premise deployment — zero external network calls. Meets the strictest data sovereignty requirements.</w:t>
            </w:r>
          </w:p>
        </w:tc>
      </w:tr>
      <w:tr w:rsidR="00AE0FB5" w14:paraId="1192DC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B1E38D" w14:textId="77777777" w:rsidR="00AE0FB5" w:rsidRDefault="00000000">
            <w:r>
              <w:rPr>
                <w:b/>
                <w:bCs/>
                <w:sz w:val="20"/>
                <w:szCs w:val="20"/>
              </w:rPr>
              <w:t>Anti-Hallucination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36267" w14:textId="77777777" w:rsidR="00AE0FB5" w:rsidRDefault="00000000">
            <w:r>
              <w:rPr>
                <w:sz w:val="20"/>
                <w:szCs w:val="20"/>
              </w:rPr>
              <w:t>Architectural constraint: the system cannot reference endpoints not in your catalog. Not a prompt-level guardrail.</w:t>
            </w:r>
          </w:p>
        </w:tc>
      </w:tr>
      <w:tr w:rsidR="00AE0FB5" w14:paraId="2E2909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4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2784A" w14:textId="77777777" w:rsidR="00AE0FB5" w:rsidRDefault="00000000">
            <w:r>
              <w:rPr>
                <w:b/>
                <w:bCs/>
                <w:sz w:val="20"/>
                <w:szCs w:val="20"/>
              </w:rPr>
              <w:t>Audit Logging</w:t>
            </w:r>
          </w:p>
        </w:tc>
        <w:tc>
          <w:tcPr>
            <w:tcW w:w="3600" w:type="pct"/>
            <w:tcBorders>
              <w:top w:val="single" w:sz="2" w:space="0" w:color="D5DCE8"/>
              <w:left w:val="none" w:sz="0" w:space="0" w:color="FFFFFF"/>
              <w:bottom w:val="single" w:sz="2" w:space="0" w:color="D5DCE8"/>
              <w:right w:val="none" w:sz="0" w:space="0" w:color="FFFFFF"/>
            </w:tcBorders>
            <w:shd w:val="solid" w:color="E6F5F5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6D7B89" w14:textId="77777777" w:rsidR="00AE0FB5" w:rsidRDefault="00000000">
            <w:r>
              <w:rPr>
                <w:sz w:val="20"/>
                <w:szCs w:val="20"/>
              </w:rPr>
              <w:t>All sidecar calls logged. Questions, routing decisions, and AI responses available for audit.</w:t>
            </w:r>
          </w:p>
        </w:tc>
      </w:tr>
    </w:tbl>
    <w:p w14:paraId="7763AE5E" w14:textId="77777777" w:rsidR="00AE0FB5" w:rsidRDefault="00AE0FB5">
      <w:pPr>
        <w:spacing w:after="80"/>
      </w:pPr>
    </w:p>
    <w:p w14:paraId="46254B87" w14:textId="77777777" w:rsidR="00AE0FB5" w:rsidRDefault="00AE0FB5">
      <w:pPr>
        <w:spacing w:after="80"/>
      </w:pPr>
    </w:p>
    <w:p w14:paraId="1FCF4BCB" w14:textId="77777777" w:rsidR="00AE0FB5" w:rsidRDefault="00AE0FB5">
      <w:pPr>
        <w:pBdr>
          <w:bottom w:val="single" w:sz="4" w:space="0" w:color="C9A84C"/>
        </w:pBdr>
        <w:spacing w:before="200" w:after="200"/>
      </w:pPr>
    </w:p>
    <w:p w14:paraId="6E9B64BD" w14:textId="77777777" w:rsidR="00AE0FB5" w:rsidRDefault="00000000">
      <w:pPr>
        <w:spacing w:before="200" w:after="200"/>
        <w:jc w:val="center"/>
      </w:pPr>
      <w:r>
        <w:rPr>
          <w:i/>
          <w:iCs/>
          <w:color w:val="3D3D5C"/>
          <w:sz w:val="20"/>
          <w:szCs w:val="20"/>
        </w:rPr>
        <w:t>AR Conversational — Turning your API catalog into a 24/7 banking expert.</w:t>
      </w:r>
    </w:p>
    <w:sectPr w:rsidR="00AE0FB5">
      <w:headerReference w:type="default" r:id="rId12"/>
      <w:footerReference w:type="default" r:id="rId13"/>
      <w:pgSz w:w="11906" w:h="16838"/>
      <w:pgMar w:top="1440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4E9A" w14:textId="77777777" w:rsidR="00683666" w:rsidRDefault="00683666">
      <w:r>
        <w:separator/>
      </w:r>
    </w:p>
  </w:endnote>
  <w:endnote w:type="continuationSeparator" w:id="0">
    <w:p w14:paraId="301381BE" w14:textId="77777777" w:rsidR="00683666" w:rsidRDefault="00683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EDFB" w14:textId="77777777" w:rsidR="00AE0FB5" w:rsidRDefault="00000000">
    <w:pPr>
      <w:pBdr>
        <w:top w:val="single" w:sz="4" w:space="0" w:color="D5DCE8"/>
      </w:pBdr>
      <w:jc w:val="center"/>
    </w:pPr>
    <w:r>
      <w:rPr>
        <w:color w:val="3D3D5C"/>
        <w:sz w:val="16"/>
        <w:szCs w:val="16"/>
      </w:rPr>
      <w:t xml:space="preserve">© ARWeb   |   CONFIDENTIAL   |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1159" w14:textId="77777777" w:rsidR="00683666" w:rsidRDefault="00683666">
      <w:r>
        <w:separator/>
      </w:r>
    </w:p>
  </w:footnote>
  <w:footnote w:type="continuationSeparator" w:id="0">
    <w:p w14:paraId="3BCA1ABF" w14:textId="77777777" w:rsidR="00683666" w:rsidRDefault="00683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47"/>
      <w:gridCol w:w="5579"/>
    </w:tblGrid>
    <w:tr w:rsidR="00AE0FB5" w14:paraId="4EB9BB47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C9A84C"/>
            <w:right w:val="none" w:sz="0" w:space="0" w:color="FFFFFF"/>
          </w:tcBorders>
          <w:shd w:val="solid" w:color="FFFFFF" w:fill="auto"/>
        </w:tcPr>
        <w:p w14:paraId="5AB934E8" w14:textId="77777777" w:rsidR="00AE0FB5" w:rsidRDefault="00000000">
          <w:r>
            <w:rPr>
              <w:b/>
              <w:bCs/>
              <w:color w:val="1B2A6B"/>
              <w:sz w:val="16"/>
              <w:szCs w:val="16"/>
            </w:rPr>
            <w:t>AR CONVERSATIONAL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0" w:color="C9A84C"/>
            <w:right w:val="none" w:sz="0" w:space="0" w:color="FFFFFF"/>
          </w:tcBorders>
          <w:shd w:val="solid" w:color="FFFFFF" w:fill="auto"/>
        </w:tcPr>
        <w:p w14:paraId="0E2F7C21" w14:textId="77777777" w:rsidR="00AE0FB5" w:rsidRDefault="00000000">
          <w:pPr>
            <w:jc w:val="right"/>
          </w:pPr>
          <w:r>
            <w:rPr>
              <w:i/>
              <w:iCs/>
              <w:color w:val="3D3D5C"/>
              <w:sz w:val="16"/>
              <w:szCs w:val="16"/>
            </w:rPr>
            <w:t>AI Banking Assistant — User Manual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6317E"/>
    <w:multiLevelType w:val="hybridMultilevel"/>
    <w:tmpl w:val="2F1CCDE6"/>
    <w:lvl w:ilvl="0" w:tplc="9462EE34">
      <w:start w:val="1"/>
      <w:numFmt w:val="bullet"/>
      <w:lvlText w:val="●"/>
      <w:lvlJc w:val="left"/>
      <w:pPr>
        <w:ind w:left="720" w:hanging="360"/>
      </w:pPr>
    </w:lvl>
    <w:lvl w:ilvl="1" w:tplc="E794A940">
      <w:start w:val="1"/>
      <w:numFmt w:val="bullet"/>
      <w:lvlText w:val="○"/>
      <w:lvlJc w:val="left"/>
      <w:pPr>
        <w:ind w:left="1440" w:hanging="360"/>
      </w:pPr>
    </w:lvl>
    <w:lvl w:ilvl="2" w:tplc="7FF0A2FC">
      <w:start w:val="1"/>
      <w:numFmt w:val="bullet"/>
      <w:lvlText w:val="■"/>
      <w:lvlJc w:val="left"/>
      <w:pPr>
        <w:ind w:left="2160" w:hanging="360"/>
      </w:pPr>
    </w:lvl>
    <w:lvl w:ilvl="3" w:tplc="04FC7E56">
      <w:start w:val="1"/>
      <w:numFmt w:val="bullet"/>
      <w:lvlText w:val="●"/>
      <w:lvlJc w:val="left"/>
      <w:pPr>
        <w:ind w:left="2880" w:hanging="360"/>
      </w:pPr>
    </w:lvl>
    <w:lvl w:ilvl="4" w:tplc="31F638F2">
      <w:start w:val="1"/>
      <w:numFmt w:val="bullet"/>
      <w:lvlText w:val="○"/>
      <w:lvlJc w:val="left"/>
      <w:pPr>
        <w:ind w:left="3600" w:hanging="360"/>
      </w:pPr>
    </w:lvl>
    <w:lvl w:ilvl="5" w:tplc="FD1EFD9A">
      <w:start w:val="1"/>
      <w:numFmt w:val="bullet"/>
      <w:lvlText w:val="■"/>
      <w:lvlJc w:val="left"/>
      <w:pPr>
        <w:ind w:left="4320" w:hanging="360"/>
      </w:pPr>
    </w:lvl>
    <w:lvl w:ilvl="6" w:tplc="948E74B2">
      <w:start w:val="1"/>
      <w:numFmt w:val="bullet"/>
      <w:lvlText w:val="●"/>
      <w:lvlJc w:val="left"/>
      <w:pPr>
        <w:ind w:left="5040" w:hanging="360"/>
      </w:pPr>
    </w:lvl>
    <w:lvl w:ilvl="7" w:tplc="58B473EA">
      <w:start w:val="1"/>
      <w:numFmt w:val="bullet"/>
      <w:lvlText w:val="●"/>
      <w:lvlJc w:val="left"/>
      <w:pPr>
        <w:ind w:left="5760" w:hanging="360"/>
      </w:pPr>
    </w:lvl>
    <w:lvl w:ilvl="8" w:tplc="36C0E782">
      <w:start w:val="1"/>
      <w:numFmt w:val="bullet"/>
      <w:lvlText w:val="●"/>
      <w:lvlJc w:val="left"/>
      <w:pPr>
        <w:ind w:left="6480" w:hanging="360"/>
      </w:pPr>
    </w:lvl>
  </w:abstractNum>
  <w:num w:numId="1" w16cid:durableId="2012558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FB5"/>
    <w:rsid w:val="00683666"/>
    <w:rsid w:val="00AE0FB5"/>
    <w:rsid w:val="00D27E39"/>
    <w:rsid w:val="00EC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20D8"/>
  <w15:docId w15:val="{235A625D-BCC3-4FCA-8145-D9640872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Conversational — User Manual</dc:title>
  <dc:creator>ARWeb</dc:creator>
  <dc:description>Complete feature guide for AR Conversational AI Banking Assistant</dc:description>
  <cp:lastModifiedBy>Osvaldo Martini</cp:lastModifiedBy>
  <cp:revision>2</cp:revision>
  <dcterms:created xsi:type="dcterms:W3CDTF">2026-06-11T06:27:00Z</dcterms:created>
  <dcterms:modified xsi:type="dcterms:W3CDTF">2026-06-11T06:27:00Z</dcterms:modified>
</cp:coreProperties>
</file>