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A5F"/>
          <w:sz w:val="40"/>
          <w:szCs w:val="40"/>
        </w:rPr>
        <w:t xml:space="preserve">AR Web Factory</w:t>
      </w:r>
    </w:p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Finding Avaloq Web Elements</w:t>
      </w:r>
    </w:p>
    <w:p>
      <w:pPr>
        <w:spacing w:after="360"/>
        <w:jc w:val="center"/>
      </w:pPr>
      <w:r>
        <w:rPr>
          <w:i/>
          <w:iCs/>
          <w:color w:val="555555"/>
          <w:sz w:val="22"/>
          <w:szCs w:val="22"/>
        </w:rPr>
        <w:t xml:space="preserve">Quick user guide — Page Scanner, Search by, Match rules, Hover Pick</w:t>
      </w:r>
    </w:p>
    <w:p>
      <w:pPr>
        <w:pStyle w:val="Heading1"/>
        <w:spacing w:after="180" w:before="240"/>
      </w:pPr>
      <w:r>
        <w:t xml:space="preserve">Purpose</w:t>
      </w:r>
    </w:p>
    <w:p>
      <w:pPr>
        <w:spacing w:after="120"/>
      </w:pPr>
      <w:r>
        <w:t xml:space="preserve">This short guide explains how to find web elements on an Avaloq page and add them to a bot job. Avaloq pages use custom HTML tags like &lt;avq-text-button&gt;, &lt;avq-wp-tree-leaf&gt;, &lt;avq-icon-button&gt; that the default scanner does not always catch. Use the Match rules field to reach them.</w:t>
      </w:r>
    </w:p>
    <w:p>
      <w:pPr>
        <w:pStyle w:val="Heading1"/>
        <w:spacing w:after="180" w:before="240"/>
      </w:pPr>
      <w:r>
        <w:t xml:space="preserve">The two scanner inputs</w:t>
      </w:r>
    </w:p>
    <w:p>
      <w:pPr>
        <w:spacing w:after="120"/>
      </w:pPr>
      <w:r>
        <w:rPr>
          <w:sz w:val="22"/>
          <w:szCs w:val="22"/>
        </w:rPr>
        <w:t xml:space="preserve">Both fields are independent. The scanner runs both in one pass and merges the results — there is no overlap penalty.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Typical values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Search by :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Finds elements by their HTML tag name. Works for standard tags.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button, input, a, label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Match rules :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Finds elements by tag prefix, tag suffix, or attribute. This is the one you need for Avaloq custom tags.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tagPrefix:avq, attr:data-test-id</w:t>
            </w:r>
          </w:p>
        </w:tc>
      </w:tr>
    </w:tbl>
    <w:p>
      <w:pPr>
        <w:pStyle w:val="Heading1"/>
        <w:spacing w:after="180" w:before="240"/>
      </w:pPr>
      <w:r>
        <w:t xml:space="preserve">How to search — step by step</w:t>
      </w:r>
    </w:p>
    <w:p>
      <w:pPr>
        <w:spacing w:after="200"/>
        <w:jc w:val="center"/>
      </w:pPr>
      <w:r>
        <w:drawing>
          <wp:inline distT="0" distB="0" distL="0" distR="0">
            <wp:extent cx="5715000" cy="3933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80" w:before="240"/>
      </w:pPr>
      <w:r>
        <w:t xml:space="preserve">The four rule kinds (Match rules field)</w:t>
      </w:r>
    </w:p>
    <w:p>
      <w:pPr>
        <w:spacing w:after="120"/>
      </w:pPr>
      <w:r>
        <w:rPr>
          <w:sz w:val="22"/>
          <w:szCs w:val="22"/>
        </w:rPr>
        <w:t xml:space="preserve">Write one or more rules separated by commas. Each rule is kind:value. Matching is case-insensitive.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Rule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Matches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tagPrefix:&lt;p&gt;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Tag name starts with &lt;p&gt;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tagPrefix:avq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tagSuffix:&lt;s&gt;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Tag name ends with &lt;s&gt;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tagSuffix:-button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attr:&lt;name&gt;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Element has attribute &lt;name&gt; (any value)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attr:data-test-id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attr:&lt;name&gt;=&lt;value&gt;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Attribute &lt;name&gt; equals &lt;value&gt;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attr:role=button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attrPrefix:&lt;p&gt;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Has any attribute whose name starts with &lt;p&gt;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attrPrefix:data-</w:t>
            </w:r>
          </w:p>
        </w:tc>
      </w:tr>
    </w:tbl>
    <w:p>
      <w:pPr>
        <w:pStyle w:val="Heading1"/>
        <w:spacing w:after="180" w:before="240"/>
      </w:pPr>
      <w:r>
        <w:t xml:space="preserve">The one rule you usually need first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9A825" w:sz="12"/>
              <w:left w:val="single" w:color="F9A825" w:sz="12"/>
              <w:bottom w:val="single" w:color="F9A825" w:sz="12"/>
              <w:right w:val="single" w:color="F9A825" w:sz="12"/>
            </w:tcBorders>
            <w:shd w:fill="FFF8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</w:rPr>
              <w:t xml:space="preserve">Match rules : 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tagPrefix:avq, attr:data-test-id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Why: Avaloq sprays data-test-id on most interactive elements. Combined with tagPrefix:avq it covers almost every widget — checkboxes, buttons, menu items, tree nodes, tables. Use this combo first; narrow it down only if there is too much noise in the result grid.</w:t>
      </w:r>
    </w:p>
    <w:p>
      <w:pPr>
        <w:pStyle w:val="Heading1"/>
        <w:spacing w:after="180" w:before="240"/>
      </w:pPr>
      <w:r>
        <w:t xml:space="preserve">The avq-text-button trap</w:t>
      </w:r>
    </w:p>
    <w:p>
      <w:pPr>
        <w:spacing w:after="120"/>
      </w:pPr>
      <w:r>
        <w:rPr>
          <w:sz w:val="22"/>
          <w:szCs w:val="22"/>
        </w:rPr>
        <w:t xml:space="preserve">Same tag, two very different behaviours: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A31515"/>
          <w:sz w:val="20"/>
          <w:szCs w:val="20"/>
        </w:rPr>
        <w:t xml:space="preserve">&lt;avq-text-button&gt;</w:t>
      </w:r>
      <w:r>
        <w:t xml:space="preserve"> that wraps an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&lt;a&gt;</w:t>
      </w:r>
      <w:r>
        <w:t xml:space="preserve"> → classified as a link (clickable).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A31515"/>
          <w:sz w:val="20"/>
          <w:szCs w:val="20"/>
        </w:rPr>
        <w:t xml:space="preserve">&lt;avq-text-button&gt;</w:t>
      </w:r>
      <w:r>
        <w:t xml:space="preserve"> with plain text inside (no anchor) → classified as a </w:t>
      </w:r>
      <w:r>
        <w:rPr>
          <w:i/>
          <w:iCs/>
        </w:rPr>
        <w:t xml:space="preserve">label</w:t>
      </w:r>
      <w:r>
        <w:t xml:space="preserve">, which the bot-job editor usually saves as an </w:t>
      </w:r>
      <w:r>
        <w:rPr>
          <w:b/>
          <w:bCs/>
        </w:rPr>
        <w:t xml:space="preserve">Output</w:t>
      </w:r>
      <w:r>
        <w:t xml:space="preserve"> field for Excel export.</w:t>
      </w:r>
    </w:p>
    <w:p>
      <w:pPr>
        <w:spacing w:after="120"/>
      </w:pPr>
      <w:r>
        <w:t xml:space="preserve">If you expected a click target and got an output field, the element had no &lt;a&gt; inside. This is a classification choice, not a bug — use Hover Pick on it to confirm.</w:t>
      </w:r>
    </w:p>
    <w:p>
      <w:pPr>
        <w:pStyle w:val="Heading1"/>
        <w:spacing w:after="180" w:before="240"/>
      </w:pPr>
      <w:r>
        <w:t xml:space="preserve">HOVER PICK — when you don't know what to search for</w:t>
      </w:r>
    </w:p>
    <w:p>
      <w:pPr>
        <w:spacing w:after="120"/>
      </w:pPr>
      <w:r>
        <w:t xml:space="preserve">Use this when the element is visible in the browser but you can't guess its tag or attributes.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Tick the HOVER PICK checkbox (top-right of the scanner).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Move the mouse over the element in the browser window.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scanner captures the element under the cursor and adds it to the grid with its tag, attributes, and coordinates already resolved.</w:t>
      </w:r>
    </w:p>
    <w:p>
      <w:pPr>
        <w:spacing w:after="120"/>
      </w:pPr>
      <w:r>
        <w:t xml:space="preserve">Use Hover Pick as a discovery tool: once you see what tag and attributes the element has, you can build a clean Match rule for it and turn Hover Pick off again.</w:t>
      </w:r>
    </w:p>
    <w:p>
      <w:pPr>
        <w:pStyle w:val="Heading1"/>
        <w:spacing w:after="180" w:before="240"/>
      </w:pPr>
      <w:r>
        <w:t xml:space="preserve">Common recipes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Goal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Match rules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Every Avaloq custom tag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tagPrefix:avq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Every element Avaloq tagged with data-test-id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attr:data-test-id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A specific grid / widget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attr:data-test-id=positions-grid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Just the text widgets (bold / italic / button …)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tagPrefix:avq-text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Workspace panels (tree leaves, action menus)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tagPrefix:avq-wp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Every role=button (ARIA pattern)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attr:role=button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Material components (&lt;mat-...&gt;)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tagPrefix:mat-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Full Avaloq starter combo (recommended)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tagPrefix:avq, attr:data-test-id</w:t>
            </w:r>
          </w:p>
        </w:tc>
      </w:tr>
    </w:tbl>
    <w:p>
      <w:pPr>
        <w:pStyle w:val="Heading1"/>
        <w:spacing w:after="180" w:before="240"/>
      </w:pPr>
      <w:r>
        <w:t xml:space="preserve">If you can't find the element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Try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attr:data-test-id</w:t>
      </w:r>
      <w:r>
        <w:t xml:space="preserve"> on its own. It is the highest-yield single rule on Avaloq pages.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the page in Chrome, press F12, right-click the element → </w:t>
      </w:r>
      <w:r>
        <w:rPr>
          <w:i/>
          <w:iCs/>
        </w:rPr>
        <w:t xml:space="preserve">Inspect</w:t>
      </w:r>
      <w:r>
        <w:t xml:space="preserve">. Read the tag name and attributes, then write a matching rule — for example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attr:test-id=&lt;the-value-you-saw&gt;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the element is inside a Shadow DOM or iframe it may still be unreachable. In that case, use </w:t>
      </w:r>
      <w:r>
        <w:rPr>
          <w:b/>
          <w:bCs/>
        </w:rPr>
        <w:t xml:space="preserve">HOVER PICK</w:t>
      </w:r>
      <w:r>
        <w:t xml:space="preserve"> to capture it directly.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Make sure the page is fully loaded before you click </w:t>
      </w:r>
      <w:r>
        <w:rPr>
          <w:b/>
          <w:bCs/>
        </w:rPr>
        <w:t xml:space="preserve">Page Scan…</w:t>
      </w:r>
      <w:r>
        <w:t xml:space="preserve">. Lazy-loaded content is not in the DOM until you interact with it.</w:t>
      </w:r>
    </w:p>
    <w:p>
      <w:pPr>
        <w:spacing w:before="360"/>
        <w:jc w:val="center"/>
      </w:pPr>
      <w:r>
        <w:rPr>
          <w:i/>
          <w:iCs/>
          <w:color w:val="777777"/>
          <w:sz w:val="20"/>
          <w:szCs w:val="20"/>
        </w:rPr>
        <w:t xml:space="preserve">For the full rule grammar and internals, see AVALOQ_SEARCH.md in the plugins folder.</w:t>
      </w:r>
    </w:p>
    <w:sectPr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AR Web Factory — Avaloq Scanner Quick Guide — 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5C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d01f53f069ca48e433ef99737b4b840b754f87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Finding Avaloq Web Elements — Quick Guide</dc:title>
  <dc:creator>AR Web Factory</dc:creator>
  <cp:lastModifiedBy>Un-named</cp:lastModifiedBy>
  <cp:revision>1</cp:revision>
  <dcterms:created xsi:type="dcterms:W3CDTF">2026-04-23T23:03:32.482Z</dcterms:created>
  <dcterms:modified xsi:type="dcterms:W3CDTF">2026-04-23T23:03:32.482Z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